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649F516F" w:rsidR="009959A7" w:rsidRPr="00724AA9" w:rsidRDefault="001A27DA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kern w:val="0"/>
          <w:sz w:val="52"/>
        </w:rPr>
        <w:t>蘇軾</w:t>
      </w:r>
      <w:r w:rsidR="0004147D" w:rsidRPr="00724AA9">
        <w:rPr>
          <w:rFonts w:hint="eastAsia"/>
          <w:kern w:val="0"/>
          <w:sz w:val="52"/>
        </w:rPr>
        <w:t>《</w:t>
      </w:r>
      <w:r w:rsidR="00F102E9" w:rsidRPr="00F102E9">
        <w:rPr>
          <w:rFonts w:hint="eastAsia"/>
          <w:kern w:val="0"/>
          <w:sz w:val="52"/>
        </w:rPr>
        <w:t>海棠</w:t>
      </w:r>
      <w:r w:rsidR="0004147D" w:rsidRPr="00724AA9">
        <w:rPr>
          <w:rFonts w:hint="eastAsia"/>
          <w:kern w:val="0"/>
          <w:sz w:val="52"/>
        </w:rPr>
        <w:t>》</w:t>
      </w:r>
      <w:r w:rsidR="00A530BF" w:rsidRPr="00724AA9">
        <w:rPr>
          <w:rFonts w:hint="eastAsia"/>
          <w:kern w:val="0"/>
          <w:sz w:val="52"/>
        </w:rPr>
        <w:t xml:space="preserve">  </w:t>
      </w:r>
      <w:r>
        <w:rPr>
          <w:rFonts w:hint="eastAsia"/>
          <w:kern w:val="0"/>
          <w:sz w:val="52"/>
        </w:rPr>
        <w:t xml:space="preserve">      </w:t>
      </w:r>
      <w:r w:rsidR="00A77E9A" w:rsidRPr="00724AA9">
        <w:rPr>
          <w:sz w:val="32"/>
        </w:rPr>
        <w:t xml:space="preserve"> </w:t>
      </w:r>
      <w:r w:rsidR="00F102E9">
        <w:rPr>
          <w:rFonts w:hint="eastAsia"/>
          <w:sz w:val="32"/>
        </w:rPr>
        <w:t xml:space="preserve">   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2F2DFAC8" w14:textId="1E687F0E" w:rsidR="00142B48" w:rsidRPr="003110FB" w:rsidRDefault="00F569BA" w:rsidP="009C3968">
      <w:pPr>
        <w:spacing w:beforeLines="50" w:before="120" w:after="0" w:line="440" w:lineRule="exact"/>
        <w:ind w:left="0" w:right="0" w:firstLine="0"/>
        <w:rPr>
          <w:color w:val="0F0F0F"/>
          <w:sz w:val="30"/>
          <w:szCs w:val="30"/>
        </w:rPr>
      </w:pPr>
      <w:r w:rsidRPr="003110FB">
        <w:rPr>
          <w:rFonts w:hint="eastAsia"/>
          <w:color w:val="0F0F0F"/>
          <w:sz w:val="30"/>
          <w:szCs w:val="30"/>
        </w:rPr>
        <w:t>東風</w:t>
      </w:r>
      <w:bookmarkStart w:id="0" w:name="_Hlk120042589"/>
      <w:proofErr w:type="gramStart"/>
      <w:r w:rsidRPr="003110FB">
        <w:rPr>
          <w:rFonts w:hint="eastAsia"/>
          <w:color w:val="0F0F0F"/>
          <w:sz w:val="30"/>
          <w:szCs w:val="30"/>
        </w:rPr>
        <w:t>裊裊</w:t>
      </w:r>
      <w:bookmarkEnd w:id="0"/>
      <w:r w:rsidRPr="003110FB">
        <w:rPr>
          <w:rFonts w:hint="eastAsia"/>
          <w:color w:val="0F0F0F"/>
          <w:sz w:val="30"/>
          <w:szCs w:val="30"/>
        </w:rPr>
        <w:t>泛崇</w:t>
      </w:r>
      <w:proofErr w:type="gramEnd"/>
      <w:r w:rsidRPr="003110FB">
        <w:rPr>
          <w:rFonts w:hint="eastAsia"/>
          <w:color w:val="0F0F0F"/>
          <w:sz w:val="30"/>
          <w:szCs w:val="30"/>
        </w:rPr>
        <w:t>光，</w:t>
      </w:r>
      <w:proofErr w:type="gramStart"/>
      <w:r w:rsidRPr="003110FB">
        <w:rPr>
          <w:rFonts w:hint="eastAsia"/>
          <w:color w:val="0F0F0F"/>
          <w:sz w:val="30"/>
          <w:szCs w:val="30"/>
        </w:rPr>
        <w:t>香霧空濛月轉廊。</w:t>
      </w:r>
      <w:proofErr w:type="gramEnd"/>
      <w:r w:rsidRPr="003110FB">
        <w:rPr>
          <w:rFonts w:hint="eastAsia"/>
          <w:color w:val="0F0F0F"/>
          <w:sz w:val="30"/>
          <w:szCs w:val="30"/>
        </w:rPr>
        <w:t>只恐夜深花睡去，</w:t>
      </w:r>
      <w:proofErr w:type="gramStart"/>
      <w:r w:rsidRPr="003110FB">
        <w:rPr>
          <w:rFonts w:hint="eastAsia"/>
          <w:color w:val="0F0F0F"/>
          <w:sz w:val="30"/>
          <w:szCs w:val="30"/>
        </w:rPr>
        <w:t>故燒高燭照</w:t>
      </w:r>
      <w:proofErr w:type="gramEnd"/>
      <w:r w:rsidRPr="003110FB">
        <w:rPr>
          <w:rFonts w:hint="eastAsia"/>
          <w:color w:val="0F0F0F"/>
          <w:sz w:val="30"/>
          <w:szCs w:val="30"/>
        </w:rPr>
        <w:t>紅妝。</w:t>
      </w:r>
    </w:p>
    <w:p w14:paraId="0CC9CD3E" w14:textId="260AC9C2" w:rsidR="000342FE" w:rsidRPr="00724AA9" w:rsidRDefault="000342FE" w:rsidP="00142B48">
      <w:pPr>
        <w:spacing w:beforeLines="100" w:before="240" w:afterLines="50" w:after="12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7DE3A28A" w14:textId="70CA5AF9" w:rsidR="00F569BA" w:rsidRPr="00F569BA" w:rsidRDefault="00BD7F97" w:rsidP="00CF2AEC">
      <w:pPr>
        <w:spacing w:after="0" w:line="440" w:lineRule="exact"/>
        <w:ind w:left="0" w:right="0" w:firstLine="0"/>
        <w:jc w:val="both"/>
        <w:rPr>
          <w:szCs w:val="28"/>
        </w:rPr>
      </w:pPr>
      <w:r w:rsidRPr="00BD7F97">
        <w:rPr>
          <w:rFonts w:hint="eastAsia"/>
          <w:szCs w:val="28"/>
        </w:rPr>
        <w:t>輕柔的春風徐徐吹拂，海棠花在春光的照映下，</w:t>
      </w:r>
      <w:proofErr w:type="gramStart"/>
      <w:r w:rsidRPr="00BD7F97">
        <w:rPr>
          <w:rFonts w:hint="eastAsia"/>
          <w:szCs w:val="28"/>
        </w:rPr>
        <w:t>正流淌</w:t>
      </w:r>
      <w:proofErr w:type="gramEnd"/>
      <w:r w:rsidRPr="00BD7F97">
        <w:rPr>
          <w:rFonts w:hint="eastAsia"/>
          <w:szCs w:val="28"/>
        </w:rPr>
        <w:t>著華美而高雅的光彩。濃郁的花香在朦朧的夜霧中瀰漫開來，月亮悄悄移動，清冷的月光已經轉過了迴廊。</w:t>
      </w:r>
    </w:p>
    <w:p w14:paraId="16DBD2A5" w14:textId="13591E2A" w:rsidR="000342FE" w:rsidRDefault="00BD7F97" w:rsidP="00CF2AEC">
      <w:pPr>
        <w:spacing w:after="0" w:line="440" w:lineRule="exact"/>
        <w:ind w:left="0" w:right="0" w:firstLine="0"/>
        <w:jc w:val="both"/>
        <w:rPr>
          <w:szCs w:val="28"/>
        </w:rPr>
      </w:pPr>
      <w:r w:rsidRPr="00BD7F97">
        <w:rPr>
          <w:rFonts w:hint="eastAsia"/>
          <w:szCs w:val="28"/>
        </w:rPr>
        <w:t>我唯恐夜深人靜時，美麗的海棠花也會像人一樣睡去，所以特地點燃高高的蠟燭，驅散夜色，好去端詳她</w:t>
      </w:r>
      <w:proofErr w:type="gramStart"/>
      <w:r w:rsidRPr="00BD7F97">
        <w:rPr>
          <w:rFonts w:hint="eastAsia"/>
          <w:szCs w:val="28"/>
        </w:rPr>
        <w:t>那如盛妝</w:t>
      </w:r>
      <w:proofErr w:type="gramEnd"/>
      <w:r w:rsidRPr="00BD7F97">
        <w:rPr>
          <w:rFonts w:hint="eastAsia"/>
          <w:szCs w:val="28"/>
        </w:rPr>
        <w:t>佳人般的紅艷姿容。</w:t>
      </w:r>
    </w:p>
    <w:p w14:paraId="77F88117" w14:textId="225E4DCF" w:rsidR="00E33D3D" w:rsidRDefault="00A77E9A" w:rsidP="00844C58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35171142" w14:textId="77777777" w:rsidR="003E070F" w:rsidRDefault="00F569BA" w:rsidP="00CF2AEC">
      <w:pPr>
        <w:pStyle w:val="a9"/>
        <w:numPr>
          <w:ilvl w:val="0"/>
          <w:numId w:val="25"/>
        </w:numPr>
        <w:spacing w:after="0" w:line="440" w:lineRule="exact"/>
        <w:ind w:leftChars="0" w:left="284" w:right="0" w:hanging="301"/>
        <w:jc w:val="both"/>
        <w:rPr>
          <w:szCs w:val="28"/>
        </w:rPr>
      </w:pPr>
      <w:r w:rsidRPr="00F569BA">
        <w:rPr>
          <w:rFonts w:hint="eastAsia"/>
          <w:szCs w:val="28"/>
        </w:rPr>
        <w:t>東風：春風。</w:t>
      </w:r>
    </w:p>
    <w:p w14:paraId="377A7910" w14:textId="01CD474B" w:rsidR="003E070F" w:rsidRDefault="003E070F" w:rsidP="00CF2AEC">
      <w:pPr>
        <w:pStyle w:val="a9"/>
        <w:numPr>
          <w:ilvl w:val="0"/>
          <w:numId w:val="25"/>
        </w:numPr>
        <w:spacing w:after="0" w:line="440" w:lineRule="exact"/>
        <w:ind w:leftChars="0" w:left="284" w:right="0" w:hanging="301"/>
        <w:jc w:val="both"/>
        <w:rPr>
          <w:szCs w:val="28"/>
        </w:rPr>
      </w:pPr>
      <w:proofErr w:type="gramStart"/>
      <w:r w:rsidRPr="003E070F">
        <w:rPr>
          <w:rFonts w:ascii="Helvetica" w:hAnsi="Helvetica" w:cs="Helvetica" w:hint="eastAsia"/>
          <w:color w:val="333333"/>
          <w:spacing w:val="30"/>
          <w:sz w:val="27"/>
          <w:szCs w:val="27"/>
          <w:shd w:val="clear" w:color="auto" w:fill="FFFFFF"/>
        </w:rPr>
        <w:t>裊</w:t>
      </w:r>
      <w:proofErr w:type="gramEnd"/>
      <w:r>
        <w:rPr>
          <w:rFonts w:ascii="Helvetica" w:hAnsi="Helvetica" w:cs="Helvetica" w:hint="eastAsia"/>
          <w:color w:val="333333"/>
          <w:spacing w:val="30"/>
          <w:sz w:val="27"/>
          <w:szCs w:val="27"/>
          <w:shd w:val="clear" w:color="auto" w:fill="FFFFFF"/>
        </w:rPr>
        <w:t>(</w:t>
      </w:r>
      <w:proofErr w:type="gramStart"/>
      <w:r w:rsidRPr="003E070F">
        <w:rPr>
          <w:rFonts w:ascii="Helvetica" w:hAnsi="Helvetica" w:cs="Helvetica" w:hint="eastAsia"/>
          <w:color w:val="FF0000"/>
          <w:spacing w:val="30"/>
          <w:sz w:val="16"/>
          <w:szCs w:val="16"/>
          <w:shd w:val="clear" w:color="auto" w:fill="FFFFFF"/>
        </w:rPr>
        <w:t>ㄋㄧㄠˇ</w:t>
      </w:r>
      <w:proofErr w:type="gramEnd"/>
      <w:r>
        <w:rPr>
          <w:rFonts w:ascii="Helvetica" w:hAnsi="Helvetica" w:cs="Helvetica" w:hint="eastAsia"/>
          <w:color w:val="333333"/>
          <w:spacing w:val="30"/>
          <w:sz w:val="27"/>
          <w:szCs w:val="27"/>
          <w:shd w:val="clear" w:color="auto" w:fill="FFFFFF"/>
        </w:rPr>
        <w:t>)</w:t>
      </w:r>
      <w:proofErr w:type="gramStart"/>
      <w:r w:rsidRPr="003E070F">
        <w:rPr>
          <w:rFonts w:ascii="Helvetica" w:hAnsi="Helvetica" w:cs="Helvetica" w:hint="eastAsia"/>
          <w:color w:val="333333"/>
          <w:spacing w:val="30"/>
          <w:sz w:val="27"/>
          <w:szCs w:val="27"/>
          <w:shd w:val="clear" w:color="auto" w:fill="FFFFFF"/>
        </w:rPr>
        <w:t>裊</w:t>
      </w:r>
      <w:proofErr w:type="gramEnd"/>
      <w:r w:rsidR="00F569BA" w:rsidRPr="00F569BA">
        <w:rPr>
          <w:rFonts w:hint="eastAsia"/>
          <w:szCs w:val="28"/>
        </w:rPr>
        <w:t>：</w:t>
      </w:r>
      <w:r w:rsidR="00B20BBE">
        <w:rPr>
          <w:rFonts w:hint="eastAsia"/>
        </w:rPr>
        <w:t>指</w:t>
      </w:r>
      <w:r w:rsidR="00B20BBE" w:rsidRPr="00B20BBE">
        <w:t>春風吹拂時輕柔、微弱、搖曳的樣子</w:t>
      </w:r>
      <w:r w:rsidR="00B20BBE">
        <w:t>。</w:t>
      </w:r>
      <w:r>
        <w:rPr>
          <w:rFonts w:ascii="Helvetica" w:hAnsi="Helvetica" w:cs="Helvetica"/>
          <w:color w:val="333333"/>
          <w:spacing w:val="30"/>
          <w:sz w:val="27"/>
          <w:szCs w:val="27"/>
          <w:shd w:val="clear" w:color="auto" w:fill="FFFFFF"/>
        </w:rPr>
        <w:t>也作「</w:t>
      </w:r>
      <w:proofErr w:type="gramStart"/>
      <w:r>
        <w:rPr>
          <w:rFonts w:ascii="Helvetica" w:hAnsi="Helvetica" w:cs="Helvetica"/>
          <w:color w:val="333333"/>
          <w:spacing w:val="30"/>
          <w:sz w:val="27"/>
          <w:szCs w:val="27"/>
          <w:shd w:val="clear" w:color="auto" w:fill="FFFFFF"/>
        </w:rPr>
        <w:t>嫋</w:t>
      </w:r>
      <w:proofErr w:type="gramEnd"/>
      <w:r>
        <w:rPr>
          <w:rFonts w:ascii="Helvetica" w:hAnsi="Helvetica" w:cs="Helvetica" w:hint="eastAsia"/>
          <w:color w:val="333333"/>
          <w:spacing w:val="30"/>
          <w:sz w:val="27"/>
          <w:szCs w:val="27"/>
          <w:shd w:val="clear" w:color="auto" w:fill="FFFFFF"/>
        </w:rPr>
        <w:t>(</w:t>
      </w:r>
      <w:proofErr w:type="gramStart"/>
      <w:r w:rsidRPr="003E070F">
        <w:rPr>
          <w:rFonts w:ascii="Helvetica" w:hAnsi="Helvetica" w:cs="Helvetica" w:hint="eastAsia"/>
          <w:color w:val="FF0000"/>
          <w:spacing w:val="30"/>
          <w:sz w:val="16"/>
          <w:szCs w:val="16"/>
          <w:shd w:val="clear" w:color="auto" w:fill="FFFFFF"/>
        </w:rPr>
        <w:t>ㄋㄧㄠˇ</w:t>
      </w:r>
      <w:proofErr w:type="gramEnd"/>
      <w:r>
        <w:rPr>
          <w:rFonts w:ascii="Helvetica" w:hAnsi="Helvetica" w:cs="Helvetica" w:hint="eastAsia"/>
          <w:color w:val="333333"/>
          <w:spacing w:val="30"/>
          <w:sz w:val="27"/>
          <w:szCs w:val="27"/>
          <w:shd w:val="clear" w:color="auto" w:fill="FFFFFF"/>
        </w:rPr>
        <w:t>)</w:t>
      </w:r>
      <w:proofErr w:type="gramStart"/>
      <w:r>
        <w:rPr>
          <w:rFonts w:ascii="Helvetica" w:hAnsi="Helvetica" w:cs="Helvetica"/>
          <w:color w:val="333333"/>
          <w:spacing w:val="30"/>
          <w:sz w:val="27"/>
          <w:szCs w:val="27"/>
          <w:shd w:val="clear" w:color="auto" w:fill="FFFFFF"/>
        </w:rPr>
        <w:t>嫋</w:t>
      </w:r>
      <w:proofErr w:type="gramEnd"/>
      <w:r>
        <w:rPr>
          <w:rFonts w:ascii="Helvetica" w:hAnsi="Helvetica" w:cs="Helvetica"/>
          <w:color w:val="333333"/>
          <w:spacing w:val="30"/>
          <w:sz w:val="27"/>
          <w:szCs w:val="27"/>
          <w:shd w:val="clear" w:color="auto" w:fill="FFFFFF"/>
        </w:rPr>
        <w:t>」</w:t>
      </w:r>
      <w:r w:rsidR="00F569BA" w:rsidRPr="00F569BA">
        <w:rPr>
          <w:rFonts w:hint="eastAsia"/>
          <w:szCs w:val="28"/>
        </w:rPr>
        <w:t>。</w:t>
      </w:r>
    </w:p>
    <w:p w14:paraId="74F2178D" w14:textId="2BFB1A73" w:rsidR="003E070F" w:rsidRDefault="00F569BA" w:rsidP="00CF2AEC">
      <w:pPr>
        <w:pStyle w:val="a9"/>
        <w:numPr>
          <w:ilvl w:val="0"/>
          <w:numId w:val="25"/>
        </w:numPr>
        <w:spacing w:after="0" w:line="440" w:lineRule="exact"/>
        <w:ind w:leftChars="0" w:left="284" w:right="0" w:hanging="301"/>
        <w:jc w:val="both"/>
        <w:rPr>
          <w:szCs w:val="28"/>
        </w:rPr>
      </w:pPr>
      <w:r w:rsidRPr="00F569BA">
        <w:rPr>
          <w:rFonts w:hint="eastAsia"/>
          <w:szCs w:val="28"/>
        </w:rPr>
        <w:t>泛：</w:t>
      </w:r>
      <w:r w:rsidR="00B20BBE" w:rsidRPr="00B20BBE">
        <w:rPr>
          <w:rFonts w:hint="eastAsia"/>
          <w:szCs w:val="28"/>
        </w:rPr>
        <w:t>搖曳、浮動、漫溢。這裡形容光芒在花葉間流動閃爍的動態美感。</w:t>
      </w:r>
    </w:p>
    <w:p w14:paraId="6C78FE76" w14:textId="6BA8FD45" w:rsidR="00F569BA" w:rsidRPr="00F569BA" w:rsidRDefault="00F569BA" w:rsidP="00CF2AEC">
      <w:pPr>
        <w:pStyle w:val="a9"/>
        <w:numPr>
          <w:ilvl w:val="0"/>
          <w:numId w:val="25"/>
        </w:numPr>
        <w:spacing w:after="0" w:line="440" w:lineRule="exact"/>
        <w:ind w:leftChars="0" w:left="284" w:right="0" w:hanging="301"/>
        <w:jc w:val="both"/>
        <w:rPr>
          <w:szCs w:val="28"/>
        </w:rPr>
      </w:pPr>
      <w:r w:rsidRPr="00F569BA">
        <w:rPr>
          <w:rFonts w:hint="eastAsia"/>
          <w:szCs w:val="28"/>
        </w:rPr>
        <w:t>崇光：</w:t>
      </w:r>
      <w:r w:rsidR="00B20BBE" w:rsidRPr="00B20BBE">
        <w:rPr>
          <w:rFonts w:hint="eastAsia"/>
          <w:szCs w:val="28"/>
        </w:rPr>
        <w:t>指高貴、華美而充沛的光彩。在這裡特指海棠花在光線照耀下所散發出的迷人光澤，也</w:t>
      </w:r>
      <w:proofErr w:type="gramStart"/>
      <w:r w:rsidR="00B20BBE" w:rsidRPr="00B20BBE">
        <w:rPr>
          <w:rFonts w:hint="eastAsia"/>
          <w:szCs w:val="28"/>
        </w:rPr>
        <w:t>暗指初升</w:t>
      </w:r>
      <w:proofErr w:type="gramEnd"/>
      <w:r w:rsidR="00B20BBE" w:rsidRPr="00B20BBE">
        <w:rPr>
          <w:rFonts w:hint="eastAsia"/>
          <w:szCs w:val="28"/>
        </w:rPr>
        <w:t>清晨的陽光或月色。</w:t>
      </w:r>
    </w:p>
    <w:p w14:paraId="78C6E3FC" w14:textId="39743B2C" w:rsidR="00F569BA" w:rsidRPr="003E070F" w:rsidRDefault="00F569BA" w:rsidP="00CF2AEC">
      <w:pPr>
        <w:pStyle w:val="a9"/>
        <w:numPr>
          <w:ilvl w:val="0"/>
          <w:numId w:val="25"/>
        </w:numPr>
        <w:spacing w:after="0" w:line="440" w:lineRule="exact"/>
        <w:ind w:leftChars="0" w:left="284" w:right="0" w:hanging="301"/>
        <w:jc w:val="both"/>
        <w:rPr>
          <w:szCs w:val="28"/>
        </w:rPr>
      </w:pPr>
      <w:r w:rsidRPr="003E070F">
        <w:rPr>
          <w:rFonts w:hint="eastAsia"/>
          <w:szCs w:val="28"/>
        </w:rPr>
        <w:t>空</w:t>
      </w:r>
      <w:proofErr w:type="gramStart"/>
      <w:r w:rsidRPr="003E070F">
        <w:rPr>
          <w:rFonts w:hint="eastAsia"/>
          <w:szCs w:val="28"/>
        </w:rPr>
        <w:t>濛</w:t>
      </w:r>
      <w:proofErr w:type="gramEnd"/>
      <w:r w:rsidRPr="003E070F">
        <w:rPr>
          <w:rFonts w:hint="eastAsia"/>
          <w:szCs w:val="28"/>
        </w:rPr>
        <w:t>：</w:t>
      </w:r>
      <w:r w:rsidR="00BD7F97" w:rsidRPr="00BD7F97">
        <w:rPr>
          <w:rFonts w:hint="eastAsia"/>
          <w:szCs w:val="28"/>
        </w:rPr>
        <w:t>形容細雨迷茫、煙霧繚繞，帶有一種若隱若現、模糊朦朧的美感。</w:t>
      </w:r>
    </w:p>
    <w:p w14:paraId="0125312A" w14:textId="0C3E34FA" w:rsidR="00F569BA" w:rsidRPr="00544D7D" w:rsidRDefault="00F569BA" w:rsidP="00CF2AEC">
      <w:pPr>
        <w:pStyle w:val="a9"/>
        <w:numPr>
          <w:ilvl w:val="0"/>
          <w:numId w:val="25"/>
        </w:numPr>
        <w:spacing w:after="0" w:line="440" w:lineRule="exact"/>
        <w:ind w:leftChars="0" w:left="284" w:right="0" w:hanging="301"/>
        <w:jc w:val="both"/>
        <w:rPr>
          <w:szCs w:val="28"/>
        </w:rPr>
      </w:pPr>
      <w:r w:rsidRPr="00544D7D">
        <w:rPr>
          <w:rFonts w:hint="eastAsia"/>
          <w:szCs w:val="28"/>
        </w:rPr>
        <w:t>夜深花睡去：</w:t>
      </w:r>
      <w:proofErr w:type="gramStart"/>
      <w:r w:rsidRPr="00544D7D">
        <w:rPr>
          <w:rFonts w:hint="eastAsia"/>
          <w:szCs w:val="28"/>
        </w:rPr>
        <w:t>暗引</w:t>
      </w:r>
      <w:r w:rsidRPr="00544D7D">
        <w:rPr>
          <w:rFonts w:hint="eastAsia"/>
          <w:szCs w:val="28"/>
          <w:u w:val="single"/>
        </w:rPr>
        <w:t>唐玄宗</w:t>
      </w:r>
      <w:r w:rsidR="003E070F" w:rsidRPr="00544D7D">
        <w:rPr>
          <w:rFonts w:hint="eastAsia"/>
          <w:szCs w:val="28"/>
        </w:rPr>
        <w:t>讚</w:t>
      </w:r>
      <w:proofErr w:type="gramEnd"/>
      <w:r w:rsidRPr="00544D7D">
        <w:rPr>
          <w:rFonts w:hint="eastAsia"/>
          <w:szCs w:val="28"/>
          <w:u w:val="single"/>
        </w:rPr>
        <w:t>楊貴妃</w:t>
      </w:r>
      <w:r w:rsidR="00544D7D" w:rsidRPr="00544D7D">
        <w:rPr>
          <w:rFonts w:hint="eastAsia"/>
          <w:szCs w:val="28"/>
        </w:rPr>
        <w:t>「</w:t>
      </w:r>
      <w:r w:rsidRPr="00544D7D">
        <w:rPr>
          <w:rFonts w:hint="eastAsia"/>
          <w:szCs w:val="28"/>
        </w:rPr>
        <w:t>海棠</w:t>
      </w:r>
      <w:proofErr w:type="gramStart"/>
      <w:r w:rsidRPr="00544D7D">
        <w:rPr>
          <w:rFonts w:hint="eastAsia"/>
          <w:szCs w:val="28"/>
        </w:rPr>
        <w:t>睡未足耳</w:t>
      </w:r>
      <w:r w:rsidR="00544D7D" w:rsidRPr="00544D7D">
        <w:rPr>
          <w:rFonts w:hint="eastAsia"/>
          <w:szCs w:val="28"/>
        </w:rPr>
        <w:t>」</w:t>
      </w:r>
      <w:proofErr w:type="gramEnd"/>
      <w:r w:rsidRPr="00544D7D">
        <w:rPr>
          <w:rFonts w:hint="eastAsia"/>
          <w:szCs w:val="28"/>
        </w:rPr>
        <w:t>的典故。</w:t>
      </w:r>
      <w:r w:rsidR="00544D7D" w:rsidRPr="00544D7D">
        <w:rPr>
          <w:rFonts w:hint="eastAsia"/>
          <w:szCs w:val="28"/>
        </w:rPr>
        <w:t>有一天，唐玄宗召見楊貴妃，但當時</w:t>
      </w:r>
      <w:r w:rsidR="00544D7D" w:rsidRPr="00C71A68">
        <w:rPr>
          <w:rFonts w:hint="eastAsia"/>
          <w:szCs w:val="28"/>
          <w:u w:val="single"/>
        </w:rPr>
        <w:t>楊貴妃</w:t>
      </w:r>
      <w:proofErr w:type="gramStart"/>
      <w:r w:rsidR="00544D7D" w:rsidRPr="00544D7D">
        <w:rPr>
          <w:rFonts w:hint="eastAsia"/>
          <w:szCs w:val="28"/>
        </w:rPr>
        <w:t>前一晚喝了</w:t>
      </w:r>
      <w:proofErr w:type="gramEnd"/>
      <w:r w:rsidR="00544D7D" w:rsidRPr="00544D7D">
        <w:rPr>
          <w:rFonts w:hint="eastAsia"/>
          <w:szCs w:val="28"/>
        </w:rPr>
        <w:t>酒（即「卯醉未醒」），還處在宿醉的狀態中</w:t>
      </w:r>
      <w:r w:rsidR="00CF2AEC">
        <w:rPr>
          <w:szCs w:val="28"/>
        </w:rPr>
        <w:br/>
      </w:r>
      <w:r w:rsidR="00544D7D" w:rsidRPr="00544D7D">
        <w:rPr>
          <w:rFonts w:hint="eastAsia"/>
          <w:szCs w:val="28"/>
        </w:rPr>
        <w:t>。在宮女和</w:t>
      </w:r>
      <w:r w:rsidR="00544D7D" w:rsidRPr="00C71A68">
        <w:rPr>
          <w:rFonts w:hint="eastAsia"/>
          <w:szCs w:val="28"/>
          <w:u w:val="single"/>
        </w:rPr>
        <w:t>高力士</w:t>
      </w:r>
      <w:r w:rsidR="00544D7D" w:rsidRPr="00544D7D">
        <w:rPr>
          <w:rFonts w:hint="eastAsia"/>
          <w:szCs w:val="28"/>
        </w:rPr>
        <w:t>的攙扶下，</w:t>
      </w:r>
      <w:r w:rsidR="00544D7D" w:rsidRPr="00C71A68">
        <w:rPr>
          <w:rFonts w:hint="eastAsia"/>
          <w:szCs w:val="28"/>
          <w:u w:val="single"/>
        </w:rPr>
        <w:t>楊貴妃</w:t>
      </w:r>
      <w:r w:rsidR="00544D7D" w:rsidRPr="00544D7D">
        <w:rPr>
          <w:rFonts w:hint="eastAsia"/>
          <w:szCs w:val="28"/>
        </w:rPr>
        <w:t>勉強來到玄宗面前。那時的她面</w:t>
      </w:r>
      <w:proofErr w:type="gramStart"/>
      <w:r w:rsidR="00544D7D" w:rsidRPr="00544D7D">
        <w:rPr>
          <w:rFonts w:hint="eastAsia"/>
          <w:szCs w:val="28"/>
        </w:rPr>
        <w:t>帶醉容、殘妝未</w:t>
      </w:r>
      <w:proofErr w:type="gramEnd"/>
      <w:r w:rsidR="00544D7D" w:rsidRPr="00544D7D">
        <w:rPr>
          <w:rFonts w:hint="eastAsia"/>
          <w:szCs w:val="28"/>
        </w:rPr>
        <w:t>整，甚至鬢髮散亂、步履蹣跚，連盈</w:t>
      </w:r>
      <w:proofErr w:type="gramStart"/>
      <w:r w:rsidR="00544D7D" w:rsidRPr="00544D7D">
        <w:rPr>
          <w:rFonts w:hint="eastAsia"/>
          <w:szCs w:val="28"/>
        </w:rPr>
        <w:t>盈下拜</w:t>
      </w:r>
      <w:proofErr w:type="gramEnd"/>
      <w:r w:rsidR="00544D7D" w:rsidRPr="00544D7D">
        <w:rPr>
          <w:rFonts w:hint="eastAsia"/>
          <w:szCs w:val="28"/>
        </w:rPr>
        <w:t>的禮節都無法完成。</w:t>
      </w:r>
      <w:r w:rsidR="00544D7D" w:rsidRPr="00C71A68">
        <w:rPr>
          <w:rFonts w:hint="eastAsia"/>
          <w:szCs w:val="28"/>
          <w:u w:val="single"/>
        </w:rPr>
        <w:t>唐玄宗</w:t>
      </w:r>
      <w:r w:rsidR="00544D7D" w:rsidRPr="00544D7D">
        <w:rPr>
          <w:rFonts w:hint="eastAsia"/>
          <w:szCs w:val="28"/>
        </w:rPr>
        <w:t>看到愛妃這副嬌羞、慵懶且帶有醉意的模樣，不但沒有生氣，反而被她的美貌深深迷住，開心地對身邊的人笑著說：「</w:t>
      </w:r>
      <w:proofErr w:type="gramStart"/>
      <w:r w:rsidR="00544D7D" w:rsidRPr="00544D7D">
        <w:rPr>
          <w:rFonts w:hint="eastAsia"/>
          <w:szCs w:val="28"/>
        </w:rPr>
        <w:t>是豈妃子</w:t>
      </w:r>
      <w:proofErr w:type="gramEnd"/>
      <w:r w:rsidR="00544D7D" w:rsidRPr="00544D7D">
        <w:rPr>
          <w:rFonts w:hint="eastAsia"/>
          <w:szCs w:val="28"/>
        </w:rPr>
        <w:t>醉，真海棠</w:t>
      </w:r>
      <w:proofErr w:type="gramStart"/>
      <w:r w:rsidR="00544D7D" w:rsidRPr="00544D7D">
        <w:rPr>
          <w:rFonts w:hint="eastAsia"/>
          <w:szCs w:val="28"/>
        </w:rPr>
        <w:t>睡未足耳。</w:t>
      </w:r>
      <w:proofErr w:type="gramEnd"/>
      <w:r w:rsidR="00544D7D" w:rsidRPr="00544D7D">
        <w:rPr>
          <w:rFonts w:hint="eastAsia"/>
          <w:szCs w:val="28"/>
        </w:rPr>
        <w:t>」</w:t>
      </w:r>
      <w:proofErr w:type="gramStart"/>
      <w:r w:rsidR="00544D7D" w:rsidRPr="00544D7D">
        <w:rPr>
          <w:rFonts w:hint="eastAsia"/>
          <w:szCs w:val="28"/>
        </w:rPr>
        <w:t>（</w:t>
      </w:r>
      <w:proofErr w:type="gramEnd"/>
      <w:r w:rsidR="00544D7D" w:rsidRPr="00544D7D">
        <w:rPr>
          <w:rFonts w:hint="eastAsia"/>
          <w:szCs w:val="28"/>
        </w:rPr>
        <w:t>這哪裡是妃子醉了呢？這分明是海棠花還沒</w:t>
      </w:r>
      <w:proofErr w:type="gramStart"/>
      <w:r w:rsidR="00544D7D" w:rsidRPr="00544D7D">
        <w:rPr>
          <w:rFonts w:hint="eastAsia"/>
          <w:szCs w:val="28"/>
        </w:rPr>
        <w:t>睡飽的嬌羞</w:t>
      </w:r>
      <w:proofErr w:type="gramEnd"/>
      <w:r w:rsidR="00544D7D" w:rsidRPr="00544D7D">
        <w:rPr>
          <w:rFonts w:hint="eastAsia"/>
          <w:szCs w:val="28"/>
        </w:rPr>
        <w:t>模樣啊！）</w:t>
      </w:r>
    </w:p>
    <w:p w14:paraId="308DD0F5" w14:textId="77777777" w:rsidR="003E070F" w:rsidRDefault="00F569BA" w:rsidP="00CF2AEC">
      <w:pPr>
        <w:pStyle w:val="a9"/>
        <w:numPr>
          <w:ilvl w:val="0"/>
          <w:numId w:val="25"/>
        </w:numPr>
        <w:spacing w:after="0" w:line="440" w:lineRule="exact"/>
        <w:ind w:leftChars="0" w:left="284" w:right="0" w:hanging="301"/>
        <w:jc w:val="both"/>
        <w:rPr>
          <w:szCs w:val="28"/>
        </w:rPr>
      </w:pPr>
      <w:r w:rsidRPr="00F569BA">
        <w:rPr>
          <w:rFonts w:hint="eastAsia"/>
          <w:szCs w:val="28"/>
        </w:rPr>
        <w:t>故：於是。</w:t>
      </w:r>
    </w:p>
    <w:p w14:paraId="491BF9B9" w14:textId="562C9608" w:rsidR="00142B48" w:rsidRPr="00D83AF1" w:rsidRDefault="00F569BA" w:rsidP="00CF2AEC">
      <w:pPr>
        <w:pStyle w:val="a9"/>
        <w:numPr>
          <w:ilvl w:val="0"/>
          <w:numId w:val="25"/>
        </w:numPr>
        <w:spacing w:after="0" w:line="440" w:lineRule="exact"/>
        <w:ind w:leftChars="0" w:left="284" w:right="0" w:hanging="301"/>
        <w:jc w:val="both"/>
        <w:rPr>
          <w:szCs w:val="28"/>
        </w:rPr>
      </w:pPr>
      <w:r w:rsidRPr="00F569BA">
        <w:rPr>
          <w:rFonts w:hint="eastAsia"/>
          <w:szCs w:val="28"/>
        </w:rPr>
        <w:t>紅妝：用美女比海棠。</w:t>
      </w:r>
    </w:p>
    <w:p w14:paraId="1FFFC5AE" w14:textId="59611A42" w:rsidR="00F7357A" w:rsidRPr="00724AA9" w:rsidRDefault="004F798E" w:rsidP="00544D7D">
      <w:pPr>
        <w:spacing w:beforeLines="50" w:before="120" w:after="0" w:line="44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56BF224B" w14:textId="7074FCDC" w:rsidR="000342FE" w:rsidRDefault="00DF391D" w:rsidP="00CF2AEC">
      <w:pPr>
        <w:spacing w:after="0" w:line="420" w:lineRule="exact"/>
        <w:ind w:left="-6" w:right="0" w:hanging="11"/>
        <w:jc w:val="both"/>
        <w:rPr>
          <w:szCs w:val="28"/>
        </w:rPr>
      </w:pPr>
      <w:r w:rsidRPr="00DF391D">
        <w:rPr>
          <w:rFonts w:hint="eastAsia"/>
          <w:szCs w:val="28"/>
        </w:rPr>
        <w:t xml:space="preserve">    </w:t>
      </w:r>
      <w:r w:rsidR="00544D7D" w:rsidRPr="00F672B2">
        <w:rPr>
          <w:rFonts w:hint="eastAsia"/>
          <w:szCs w:val="28"/>
          <w:u w:val="single"/>
        </w:rPr>
        <w:t>蘇軾</w:t>
      </w:r>
      <w:r w:rsidR="00544D7D" w:rsidRPr="00544D7D">
        <w:rPr>
          <w:rFonts w:hint="eastAsia"/>
          <w:szCs w:val="28"/>
        </w:rPr>
        <w:t>的《海棠》是</w:t>
      </w:r>
      <w:r w:rsidR="00544D7D" w:rsidRPr="00F672B2">
        <w:rPr>
          <w:rFonts w:hint="eastAsia"/>
          <w:szCs w:val="28"/>
          <w:u w:val="single"/>
        </w:rPr>
        <w:t>北宋</w:t>
      </w:r>
      <w:r w:rsidR="00544D7D" w:rsidRPr="00544D7D">
        <w:rPr>
          <w:rFonts w:hint="eastAsia"/>
          <w:szCs w:val="28"/>
        </w:rPr>
        <w:t>詩壇的</w:t>
      </w:r>
      <w:r w:rsidR="00544D7D" w:rsidRPr="00F672B2">
        <w:rPr>
          <w:rFonts w:hint="eastAsia"/>
          <w:b/>
          <w:bCs/>
          <w:szCs w:val="28"/>
        </w:rPr>
        <w:t>璀璨</w:t>
      </w:r>
      <w:r w:rsidR="00544D7D" w:rsidRPr="00544D7D">
        <w:rPr>
          <w:rFonts w:hint="eastAsia"/>
          <w:szCs w:val="28"/>
        </w:rPr>
        <w:t>明珠，</w:t>
      </w:r>
      <w:proofErr w:type="gramStart"/>
      <w:r w:rsidR="00544D7D" w:rsidRPr="00544D7D">
        <w:rPr>
          <w:rFonts w:hint="eastAsia"/>
          <w:szCs w:val="28"/>
        </w:rPr>
        <w:t>全詩僅</w:t>
      </w:r>
      <w:proofErr w:type="gramEnd"/>
      <w:r w:rsidR="00544D7D" w:rsidRPr="00544D7D">
        <w:rPr>
          <w:rFonts w:hint="eastAsia"/>
          <w:szCs w:val="28"/>
        </w:rPr>
        <w:t>二十八字，卻將夜色中的海棠描繪得既</w:t>
      </w:r>
      <w:r w:rsidR="00544D7D" w:rsidRPr="00F672B2">
        <w:rPr>
          <w:rFonts w:hint="eastAsia"/>
          <w:b/>
          <w:bCs/>
          <w:szCs w:val="28"/>
        </w:rPr>
        <w:t>縹緲空靈</w:t>
      </w:r>
      <w:r w:rsidR="00544D7D" w:rsidRPr="00544D7D">
        <w:rPr>
          <w:rFonts w:hint="eastAsia"/>
          <w:szCs w:val="28"/>
        </w:rPr>
        <w:t>，又深情款款。這首詩</w:t>
      </w:r>
      <w:proofErr w:type="gramStart"/>
      <w:r w:rsidR="00544D7D" w:rsidRPr="00544D7D">
        <w:rPr>
          <w:rFonts w:hint="eastAsia"/>
          <w:szCs w:val="28"/>
        </w:rPr>
        <w:t>表面寫惜花</w:t>
      </w:r>
      <w:proofErr w:type="gramEnd"/>
      <w:r w:rsidR="00544D7D" w:rsidRPr="00544D7D">
        <w:rPr>
          <w:rFonts w:hint="eastAsia"/>
          <w:szCs w:val="28"/>
        </w:rPr>
        <w:t>，實則寄託了詩人內心深處的孤寂與</w:t>
      </w:r>
      <w:r w:rsidR="00544D7D" w:rsidRPr="00F672B2">
        <w:rPr>
          <w:rFonts w:hint="eastAsia"/>
          <w:b/>
          <w:bCs/>
          <w:szCs w:val="28"/>
        </w:rPr>
        <w:t>超然</w:t>
      </w:r>
      <w:r w:rsidR="00544D7D" w:rsidRPr="00544D7D">
        <w:rPr>
          <w:rFonts w:hint="eastAsia"/>
          <w:szCs w:val="28"/>
        </w:rPr>
        <w:t>。</w:t>
      </w:r>
    </w:p>
    <w:p w14:paraId="53156507" w14:textId="7806B926" w:rsidR="00544D7D" w:rsidRDefault="00544D7D" w:rsidP="00CF2AEC">
      <w:pPr>
        <w:spacing w:after="0" w:line="42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proofErr w:type="gramStart"/>
      <w:r w:rsidRPr="00544D7D">
        <w:rPr>
          <w:rFonts w:hint="eastAsia"/>
          <w:szCs w:val="28"/>
        </w:rPr>
        <w:t>首句</w:t>
      </w:r>
      <w:proofErr w:type="gramEnd"/>
      <w:r w:rsidRPr="00544D7D">
        <w:rPr>
          <w:rFonts w:hint="eastAsia"/>
          <w:szCs w:val="28"/>
        </w:rPr>
        <w:t>「東風</w:t>
      </w:r>
      <w:proofErr w:type="gramStart"/>
      <w:r w:rsidRPr="00544D7D">
        <w:rPr>
          <w:rFonts w:hint="eastAsia"/>
          <w:szCs w:val="28"/>
        </w:rPr>
        <w:t>裊裊泛崇</w:t>
      </w:r>
      <w:proofErr w:type="gramEnd"/>
      <w:r w:rsidRPr="00544D7D">
        <w:rPr>
          <w:rFonts w:hint="eastAsia"/>
          <w:szCs w:val="28"/>
        </w:rPr>
        <w:t>光，</w:t>
      </w:r>
      <w:proofErr w:type="gramStart"/>
      <w:r w:rsidRPr="00544D7D">
        <w:rPr>
          <w:rFonts w:hint="eastAsia"/>
          <w:szCs w:val="28"/>
        </w:rPr>
        <w:t>香霧空濛月轉廊」</w:t>
      </w:r>
      <w:proofErr w:type="gramEnd"/>
      <w:r w:rsidRPr="00544D7D">
        <w:rPr>
          <w:rFonts w:hint="eastAsia"/>
          <w:szCs w:val="28"/>
        </w:rPr>
        <w:t>，起筆便勾勒出一個極具層次感的春夜景致。「東風裊裊」寫出春風的柔和與生機；「</w:t>
      </w:r>
      <w:proofErr w:type="gramStart"/>
      <w:r w:rsidRPr="00544D7D">
        <w:rPr>
          <w:rFonts w:hint="eastAsia"/>
          <w:szCs w:val="28"/>
        </w:rPr>
        <w:t>泛崇光</w:t>
      </w:r>
      <w:proofErr w:type="gramEnd"/>
      <w:r w:rsidRPr="00544D7D">
        <w:rPr>
          <w:rFonts w:hint="eastAsia"/>
          <w:szCs w:val="28"/>
        </w:rPr>
        <w:t>」則指海棠花在春風中搖曳</w:t>
      </w:r>
      <w:r w:rsidR="00F672B2">
        <w:rPr>
          <w:szCs w:val="28"/>
        </w:rPr>
        <w:br/>
      </w:r>
      <w:r w:rsidRPr="00544D7D">
        <w:rPr>
          <w:rFonts w:hint="eastAsia"/>
          <w:szCs w:val="28"/>
        </w:rPr>
        <w:t>，彷彿泛著一層高潔、迷人的光彩。</w:t>
      </w:r>
      <w:proofErr w:type="gramStart"/>
      <w:r w:rsidRPr="00544D7D">
        <w:rPr>
          <w:rFonts w:hint="eastAsia"/>
          <w:szCs w:val="28"/>
        </w:rPr>
        <w:t>次句「香霧空濛月轉廊」</w:t>
      </w:r>
      <w:proofErr w:type="gramEnd"/>
      <w:r w:rsidRPr="00544D7D">
        <w:rPr>
          <w:rFonts w:hint="eastAsia"/>
          <w:szCs w:val="28"/>
        </w:rPr>
        <w:t>引入了嗅覺與視覺的交織，花香如霧般濃郁而朦朧，隨著</w:t>
      </w:r>
      <w:proofErr w:type="gramStart"/>
      <w:r w:rsidRPr="00544D7D">
        <w:rPr>
          <w:rFonts w:hint="eastAsia"/>
          <w:szCs w:val="28"/>
        </w:rPr>
        <w:t>名月移過</w:t>
      </w:r>
      <w:proofErr w:type="gramEnd"/>
      <w:r w:rsidRPr="00544D7D">
        <w:rPr>
          <w:rFonts w:hint="eastAsia"/>
          <w:szCs w:val="28"/>
        </w:rPr>
        <w:t>迴廊，光影與香氣在夜色中流轉。這兩</w:t>
      </w:r>
      <w:proofErr w:type="gramStart"/>
      <w:r w:rsidRPr="00544D7D">
        <w:rPr>
          <w:rFonts w:hint="eastAsia"/>
          <w:szCs w:val="28"/>
        </w:rPr>
        <w:t>句詩不著</w:t>
      </w:r>
      <w:proofErr w:type="gramEnd"/>
      <w:r w:rsidRPr="00544D7D">
        <w:rPr>
          <w:rFonts w:hint="eastAsia"/>
          <w:szCs w:val="28"/>
        </w:rPr>
        <w:t>一個「花」字，卻透過風、光、霧、月的</w:t>
      </w:r>
      <w:r w:rsidRPr="00F672B2">
        <w:rPr>
          <w:rFonts w:hint="eastAsia"/>
          <w:b/>
          <w:bCs/>
          <w:szCs w:val="28"/>
        </w:rPr>
        <w:t>烘托</w:t>
      </w:r>
      <w:r w:rsidRPr="00544D7D">
        <w:rPr>
          <w:rFonts w:hint="eastAsia"/>
          <w:szCs w:val="28"/>
        </w:rPr>
        <w:t>，營造出一個如夢似幻、香氣</w:t>
      </w:r>
      <w:r w:rsidRPr="00F672B2">
        <w:rPr>
          <w:rFonts w:hint="eastAsia"/>
          <w:b/>
          <w:bCs/>
          <w:szCs w:val="28"/>
        </w:rPr>
        <w:t>氤氳</w:t>
      </w:r>
      <w:r w:rsidRPr="00544D7D">
        <w:rPr>
          <w:rFonts w:hint="eastAsia"/>
          <w:szCs w:val="28"/>
        </w:rPr>
        <w:t>的幽美境界。</w:t>
      </w:r>
    </w:p>
    <w:p w14:paraId="18648BF9" w14:textId="3FBA9AB0" w:rsidR="00544D7D" w:rsidRDefault="00544D7D" w:rsidP="00CF2AEC">
      <w:pPr>
        <w:spacing w:after="0" w:line="42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lastRenderedPageBreak/>
        <w:t xml:space="preserve">　　</w:t>
      </w:r>
      <w:r w:rsidRPr="00544D7D">
        <w:rPr>
          <w:rFonts w:hint="eastAsia"/>
          <w:szCs w:val="28"/>
        </w:rPr>
        <w:t>後兩句「只恐夜深花睡去，</w:t>
      </w:r>
      <w:proofErr w:type="gramStart"/>
      <w:r w:rsidRPr="00544D7D">
        <w:rPr>
          <w:rFonts w:hint="eastAsia"/>
          <w:szCs w:val="28"/>
        </w:rPr>
        <w:t>故燒高燭照</w:t>
      </w:r>
      <w:proofErr w:type="gramEnd"/>
      <w:r w:rsidRPr="00544D7D">
        <w:rPr>
          <w:rFonts w:hint="eastAsia"/>
          <w:szCs w:val="28"/>
        </w:rPr>
        <w:t>紅妝」</w:t>
      </w:r>
      <w:proofErr w:type="gramStart"/>
      <w:r w:rsidRPr="00544D7D">
        <w:rPr>
          <w:rFonts w:hint="eastAsia"/>
          <w:szCs w:val="28"/>
        </w:rPr>
        <w:t>是全詩的</w:t>
      </w:r>
      <w:proofErr w:type="gramEnd"/>
      <w:r w:rsidRPr="00544D7D">
        <w:rPr>
          <w:rFonts w:hint="eastAsia"/>
          <w:szCs w:val="28"/>
        </w:rPr>
        <w:t>靈魂。詩人</w:t>
      </w:r>
      <w:r w:rsidRPr="00F672B2">
        <w:rPr>
          <w:rFonts w:hint="eastAsia"/>
          <w:b/>
          <w:bCs/>
          <w:szCs w:val="28"/>
        </w:rPr>
        <w:t>陡然</w:t>
      </w:r>
      <w:r w:rsidRPr="00544D7D">
        <w:rPr>
          <w:rFonts w:hint="eastAsia"/>
          <w:szCs w:val="28"/>
        </w:rPr>
        <w:t>轉入主觀心理描寫，一個「恐」字與「故」字，</w:t>
      </w:r>
      <w:proofErr w:type="gramStart"/>
      <w:r w:rsidRPr="00544D7D">
        <w:rPr>
          <w:rFonts w:hint="eastAsia"/>
          <w:szCs w:val="28"/>
        </w:rPr>
        <w:t>將惜花</w:t>
      </w:r>
      <w:proofErr w:type="gramEnd"/>
      <w:r w:rsidRPr="00544D7D">
        <w:rPr>
          <w:rFonts w:hint="eastAsia"/>
          <w:szCs w:val="28"/>
        </w:rPr>
        <w:t>之情推向極致。這裡隱含了</w:t>
      </w:r>
      <w:proofErr w:type="gramStart"/>
      <w:r w:rsidRPr="00F672B2">
        <w:rPr>
          <w:rFonts w:hint="eastAsia"/>
          <w:szCs w:val="28"/>
          <w:u w:val="single"/>
        </w:rPr>
        <w:t>唐玄宗</w:t>
      </w:r>
      <w:r w:rsidRPr="00544D7D">
        <w:rPr>
          <w:rFonts w:hint="eastAsia"/>
          <w:szCs w:val="28"/>
        </w:rPr>
        <w:t>將醉酒</w:t>
      </w:r>
      <w:proofErr w:type="gramEnd"/>
      <w:r w:rsidRPr="00544D7D">
        <w:rPr>
          <w:rFonts w:hint="eastAsia"/>
          <w:szCs w:val="28"/>
        </w:rPr>
        <w:t>的</w:t>
      </w:r>
      <w:r w:rsidRPr="00F672B2">
        <w:rPr>
          <w:rFonts w:hint="eastAsia"/>
          <w:szCs w:val="28"/>
          <w:u w:val="single"/>
        </w:rPr>
        <w:t>楊貴妃</w:t>
      </w:r>
      <w:r w:rsidRPr="00544D7D">
        <w:rPr>
          <w:rFonts w:hint="eastAsia"/>
          <w:szCs w:val="28"/>
        </w:rPr>
        <w:t>比作「</w:t>
      </w:r>
      <w:proofErr w:type="gramStart"/>
      <w:r w:rsidRPr="00544D7D">
        <w:rPr>
          <w:rFonts w:hint="eastAsia"/>
          <w:szCs w:val="28"/>
        </w:rPr>
        <w:t>海棠睡未足</w:t>
      </w:r>
      <w:proofErr w:type="gramEnd"/>
      <w:r w:rsidRPr="00544D7D">
        <w:rPr>
          <w:rFonts w:hint="eastAsia"/>
          <w:szCs w:val="28"/>
        </w:rPr>
        <w:t>」的典故，</w:t>
      </w:r>
      <w:r w:rsidRPr="00F672B2">
        <w:rPr>
          <w:rFonts w:hint="eastAsia"/>
          <w:szCs w:val="28"/>
          <w:u w:val="single"/>
        </w:rPr>
        <w:t>蘇軾</w:t>
      </w:r>
      <w:proofErr w:type="gramStart"/>
      <w:r w:rsidRPr="00544D7D">
        <w:rPr>
          <w:rFonts w:hint="eastAsia"/>
          <w:szCs w:val="28"/>
        </w:rPr>
        <w:t>妙筆反用</w:t>
      </w:r>
      <w:proofErr w:type="gramEnd"/>
      <w:r w:rsidRPr="00544D7D">
        <w:rPr>
          <w:rFonts w:hint="eastAsia"/>
          <w:szCs w:val="28"/>
        </w:rPr>
        <w:t>，將海棠完全擬人化，擔心嬌嫩的海棠在深夜裡孤獨地睡去。為了不讓這份美麗在黑暗中被埋沒，詩人特意點燃高高的蠟燭，去映照那如「紅妝」少女般嬌</w:t>
      </w:r>
      <w:proofErr w:type="gramStart"/>
      <w:r w:rsidRPr="00544D7D">
        <w:rPr>
          <w:rFonts w:hint="eastAsia"/>
          <w:szCs w:val="28"/>
        </w:rPr>
        <w:t>艷</w:t>
      </w:r>
      <w:proofErr w:type="gramEnd"/>
      <w:r w:rsidRPr="00544D7D">
        <w:rPr>
          <w:rFonts w:hint="eastAsia"/>
          <w:szCs w:val="28"/>
        </w:rPr>
        <w:t>的花容。這種「燒</w:t>
      </w:r>
      <w:proofErr w:type="gramStart"/>
      <w:r w:rsidRPr="00544D7D">
        <w:rPr>
          <w:rFonts w:hint="eastAsia"/>
          <w:szCs w:val="28"/>
        </w:rPr>
        <w:t>燭照花</w:t>
      </w:r>
      <w:proofErr w:type="gramEnd"/>
      <w:r w:rsidRPr="00544D7D">
        <w:rPr>
          <w:rFonts w:hint="eastAsia"/>
          <w:szCs w:val="28"/>
        </w:rPr>
        <w:t>」</w:t>
      </w:r>
      <w:proofErr w:type="gramStart"/>
      <w:r w:rsidRPr="00544D7D">
        <w:rPr>
          <w:rFonts w:hint="eastAsia"/>
          <w:szCs w:val="28"/>
        </w:rPr>
        <w:t>的痴舉</w:t>
      </w:r>
      <w:proofErr w:type="gramEnd"/>
      <w:r w:rsidRPr="00544D7D">
        <w:rPr>
          <w:rFonts w:hint="eastAsia"/>
          <w:szCs w:val="28"/>
        </w:rPr>
        <w:t>，化被動為主動，將人與花的互動寫得極具動態美與深情。</w:t>
      </w:r>
    </w:p>
    <w:p w14:paraId="74CD26C1" w14:textId="65CF4534" w:rsidR="00544D7D" w:rsidRDefault="00544D7D" w:rsidP="00CF2AEC">
      <w:pPr>
        <w:spacing w:after="0" w:line="42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544D7D">
        <w:rPr>
          <w:rFonts w:hint="eastAsia"/>
          <w:szCs w:val="28"/>
        </w:rPr>
        <w:t>這首詩作於</w:t>
      </w:r>
      <w:r w:rsidRPr="00F672B2">
        <w:rPr>
          <w:rFonts w:hint="eastAsia"/>
          <w:szCs w:val="28"/>
          <w:u w:val="single"/>
        </w:rPr>
        <w:t>蘇軾</w:t>
      </w:r>
      <w:r w:rsidRPr="00544D7D">
        <w:rPr>
          <w:rFonts w:hint="eastAsia"/>
          <w:szCs w:val="28"/>
        </w:rPr>
        <w:t>因「</w:t>
      </w:r>
      <w:proofErr w:type="gramStart"/>
      <w:r w:rsidRPr="00544D7D">
        <w:rPr>
          <w:rFonts w:hint="eastAsia"/>
          <w:szCs w:val="28"/>
        </w:rPr>
        <w:t>烏台詩案</w:t>
      </w:r>
      <w:proofErr w:type="gramEnd"/>
      <w:r w:rsidRPr="00544D7D">
        <w:rPr>
          <w:rFonts w:hint="eastAsia"/>
          <w:szCs w:val="28"/>
        </w:rPr>
        <w:t>」</w:t>
      </w:r>
      <w:proofErr w:type="gramStart"/>
      <w:r w:rsidRPr="00544D7D">
        <w:rPr>
          <w:rFonts w:hint="eastAsia"/>
          <w:szCs w:val="28"/>
        </w:rPr>
        <w:t>被貶</w:t>
      </w:r>
      <w:r w:rsidRPr="00F672B2">
        <w:rPr>
          <w:rFonts w:hint="eastAsia"/>
          <w:szCs w:val="28"/>
          <w:u w:val="single"/>
        </w:rPr>
        <w:t>黃州</w:t>
      </w:r>
      <w:proofErr w:type="gramEnd"/>
      <w:r w:rsidRPr="00544D7D">
        <w:rPr>
          <w:rFonts w:hint="eastAsia"/>
          <w:szCs w:val="28"/>
        </w:rPr>
        <w:t>期間。此時的</w:t>
      </w:r>
      <w:r w:rsidRPr="00F672B2">
        <w:rPr>
          <w:rFonts w:hint="eastAsia"/>
          <w:szCs w:val="28"/>
          <w:u w:val="single"/>
        </w:rPr>
        <w:t>蘇軾</w:t>
      </w:r>
      <w:r w:rsidRPr="00544D7D">
        <w:rPr>
          <w:rFonts w:hint="eastAsia"/>
          <w:szCs w:val="28"/>
        </w:rPr>
        <w:t>處境孤寂，而夜色中的海棠，恰如他自身才華與品格的寫照</w:t>
      </w:r>
      <w:r w:rsidR="00F672B2">
        <w:rPr>
          <w:rFonts w:hint="eastAsia"/>
          <w:szCs w:val="28"/>
        </w:rPr>
        <w:t>--</w:t>
      </w:r>
      <w:r w:rsidRPr="00544D7D">
        <w:rPr>
          <w:rFonts w:hint="eastAsia"/>
          <w:szCs w:val="28"/>
        </w:rPr>
        <w:t>在逆境與孤獨中依然獨自吐露芬芳。詩人對海棠的呵護，本質上是對生命中一切美好事物的珍惜與執著。即便命運如黑夜般沉重，他</w:t>
      </w:r>
      <w:proofErr w:type="gramStart"/>
      <w:r w:rsidRPr="00544D7D">
        <w:rPr>
          <w:rFonts w:hint="eastAsia"/>
          <w:szCs w:val="28"/>
        </w:rPr>
        <w:t>仍願點起</w:t>
      </w:r>
      <w:proofErr w:type="gramEnd"/>
      <w:r w:rsidRPr="00544D7D">
        <w:rPr>
          <w:rFonts w:hint="eastAsia"/>
          <w:szCs w:val="28"/>
        </w:rPr>
        <w:t>高燭，去守護內心的那抹美好與尊嚴。</w:t>
      </w:r>
    </w:p>
    <w:p w14:paraId="4C334E62" w14:textId="768FF886" w:rsidR="00544D7D" w:rsidRPr="000F1483" w:rsidRDefault="00544D7D" w:rsidP="00CF2AEC">
      <w:pPr>
        <w:spacing w:after="0" w:line="420" w:lineRule="exact"/>
        <w:ind w:left="-6" w:right="0" w:hanging="11"/>
        <w:jc w:val="both"/>
        <w:rPr>
          <w:b/>
          <w:sz w:val="40"/>
          <w:szCs w:val="40"/>
        </w:rPr>
      </w:pPr>
      <w:r>
        <w:rPr>
          <w:rFonts w:hint="eastAsia"/>
          <w:szCs w:val="28"/>
        </w:rPr>
        <w:t xml:space="preserve">　　</w:t>
      </w:r>
      <w:r w:rsidRPr="00544D7D">
        <w:rPr>
          <w:rFonts w:hint="eastAsia"/>
          <w:szCs w:val="28"/>
        </w:rPr>
        <w:t>總括而言，這首詩結構精巧，情景交融。</w:t>
      </w:r>
      <w:r w:rsidRPr="00F672B2">
        <w:rPr>
          <w:rFonts w:hint="eastAsia"/>
          <w:szCs w:val="28"/>
          <w:u w:val="single"/>
        </w:rPr>
        <w:t>蘇軾</w:t>
      </w:r>
      <w:r w:rsidRPr="00544D7D">
        <w:rPr>
          <w:rFonts w:hint="eastAsia"/>
          <w:szCs w:val="28"/>
        </w:rPr>
        <w:t>以浪漫主義的筆調，將客觀的海棠賦予了人的靈性，在</w:t>
      </w:r>
      <w:proofErr w:type="gramStart"/>
      <w:r w:rsidRPr="00544D7D">
        <w:rPr>
          <w:rFonts w:hint="eastAsia"/>
          <w:szCs w:val="28"/>
        </w:rPr>
        <w:t>朦朧幽清的</w:t>
      </w:r>
      <w:proofErr w:type="gramEnd"/>
      <w:r w:rsidRPr="00544D7D">
        <w:rPr>
          <w:rFonts w:hint="eastAsia"/>
          <w:szCs w:val="28"/>
        </w:rPr>
        <w:t>春夜中，昇華出對生命、美麗與藝術的極致追求</w:t>
      </w:r>
      <w:r w:rsidR="00CF2AEC">
        <w:rPr>
          <w:szCs w:val="28"/>
        </w:rPr>
        <w:br/>
      </w:r>
      <w:r w:rsidRPr="00544D7D">
        <w:rPr>
          <w:rFonts w:hint="eastAsia"/>
          <w:szCs w:val="28"/>
        </w:rPr>
        <w:t>，讀來</w:t>
      </w:r>
      <w:r w:rsidRPr="00F672B2">
        <w:rPr>
          <w:rFonts w:hint="eastAsia"/>
          <w:b/>
          <w:bCs/>
          <w:szCs w:val="28"/>
        </w:rPr>
        <w:t>餘韻悠長</w:t>
      </w:r>
      <w:r w:rsidRPr="00544D7D">
        <w:rPr>
          <w:rFonts w:hint="eastAsia"/>
          <w:szCs w:val="28"/>
        </w:rPr>
        <w:t>，令人回味無窮。</w:t>
      </w:r>
    </w:p>
    <w:p w14:paraId="0B725F50" w14:textId="1D945D5A" w:rsidR="005948A9" w:rsidRPr="00561DB3" w:rsidRDefault="005948A9" w:rsidP="00F27747">
      <w:pPr>
        <w:spacing w:beforeLines="50" w:before="120" w:after="0" w:line="44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0ABCEC70" w14:textId="5224483F" w:rsidR="00DE2F9B" w:rsidRDefault="00C71A68" w:rsidP="00CF2AEC">
      <w:pPr>
        <w:pStyle w:val="a9"/>
        <w:numPr>
          <w:ilvl w:val="0"/>
          <w:numId w:val="14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C71A68">
        <w:rPr>
          <w:rFonts w:hint="eastAsia"/>
          <w:szCs w:val="28"/>
        </w:rPr>
        <w:t>璀璨</w:t>
      </w:r>
      <w:r>
        <w:rPr>
          <w:rFonts w:hint="eastAsia"/>
          <w:szCs w:val="28"/>
        </w:rPr>
        <w:t>：</w:t>
      </w:r>
      <w:r w:rsidRPr="00C71A68">
        <w:rPr>
          <w:rFonts w:hint="eastAsia"/>
          <w:szCs w:val="28"/>
        </w:rPr>
        <w:t>形容光彩奪目、鮮明絢麗的樣子。通常用來形容寶石、星光或燈火。在文學上常引申為「成就極高、影響力極大、極為耀眼」。</w:t>
      </w:r>
    </w:p>
    <w:p w14:paraId="53740EA6" w14:textId="01D420E6" w:rsidR="00C71A68" w:rsidRDefault="00C71A68" w:rsidP="00CF2AEC">
      <w:pPr>
        <w:pStyle w:val="a9"/>
        <w:numPr>
          <w:ilvl w:val="0"/>
          <w:numId w:val="14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C71A68">
        <w:rPr>
          <w:rFonts w:hint="eastAsia"/>
          <w:szCs w:val="28"/>
        </w:rPr>
        <w:t>縹緲</w:t>
      </w:r>
      <w:r w:rsidR="00CF2AEC">
        <w:rPr>
          <w:rFonts w:hint="eastAsia"/>
          <w:szCs w:val="28"/>
        </w:rPr>
        <w:t>(</w:t>
      </w:r>
      <w:proofErr w:type="gramStart"/>
      <w:r w:rsidR="00CF2AEC" w:rsidRPr="00CF2AEC">
        <w:rPr>
          <w:rFonts w:hint="eastAsia"/>
          <w:color w:val="FF0000"/>
          <w:sz w:val="16"/>
          <w:szCs w:val="16"/>
        </w:rPr>
        <w:t>ㄆㄧㄠˇ</w:t>
      </w:r>
      <w:proofErr w:type="gramEnd"/>
      <w:r w:rsidR="00CF2AEC" w:rsidRPr="00CF2AEC">
        <w:rPr>
          <w:rFonts w:hint="eastAsia"/>
          <w:color w:val="FF0000"/>
          <w:sz w:val="16"/>
          <w:szCs w:val="16"/>
        </w:rPr>
        <w:t xml:space="preserve"> </w:t>
      </w:r>
      <w:proofErr w:type="gramStart"/>
      <w:r w:rsidR="00CF2AEC" w:rsidRPr="00CF2AEC">
        <w:rPr>
          <w:rFonts w:hint="eastAsia"/>
          <w:color w:val="FF0000"/>
          <w:sz w:val="16"/>
          <w:szCs w:val="16"/>
        </w:rPr>
        <w:t>ㄇㄧㄠˇ</w:t>
      </w:r>
      <w:proofErr w:type="gramEnd"/>
      <w:r w:rsidR="00CF2AEC">
        <w:rPr>
          <w:rFonts w:hint="eastAsia"/>
          <w:szCs w:val="28"/>
        </w:rPr>
        <w:t>)</w:t>
      </w:r>
      <w:r w:rsidRPr="00C71A68">
        <w:rPr>
          <w:rFonts w:hint="eastAsia"/>
          <w:szCs w:val="28"/>
        </w:rPr>
        <w:t>空靈</w:t>
      </w:r>
      <w:r>
        <w:rPr>
          <w:rFonts w:hint="eastAsia"/>
          <w:szCs w:val="28"/>
        </w:rPr>
        <w:t>：</w:t>
      </w:r>
      <w:r w:rsidR="00CF2AEC" w:rsidRPr="00CF2AEC">
        <w:rPr>
          <w:rFonts w:hint="eastAsia"/>
          <w:szCs w:val="28"/>
        </w:rPr>
        <w:t>縹緲：隱隱約約、若有似無的樣子。空靈：不落俗套、超脫世俗，且富有靈氣與想像空間。合</w:t>
      </w:r>
      <w:r w:rsidR="00CF2AEC">
        <w:rPr>
          <w:rFonts w:hint="eastAsia"/>
          <w:szCs w:val="28"/>
        </w:rPr>
        <w:t>起來</w:t>
      </w:r>
      <w:r w:rsidR="00CF2AEC" w:rsidRPr="00CF2AEC">
        <w:rPr>
          <w:rFonts w:hint="eastAsia"/>
          <w:szCs w:val="28"/>
        </w:rPr>
        <w:t>形容一種「如夢似幻、不帶人間煙火氣」的美感。</w:t>
      </w:r>
    </w:p>
    <w:p w14:paraId="5A2FFF04" w14:textId="57D38C28" w:rsidR="00C71A68" w:rsidRDefault="00C71A68" w:rsidP="00CF2AEC">
      <w:pPr>
        <w:pStyle w:val="a9"/>
        <w:numPr>
          <w:ilvl w:val="0"/>
          <w:numId w:val="14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C71A68">
        <w:rPr>
          <w:rFonts w:hint="eastAsia"/>
          <w:szCs w:val="28"/>
        </w:rPr>
        <w:t>超然</w:t>
      </w:r>
      <w:r>
        <w:rPr>
          <w:rFonts w:hint="eastAsia"/>
          <w:szCs w:val="28"/>
        </w:rPr>
        <w:t>：</w:t>
      </w:r>
      <w:r w:rsidR="00CF2AEC" w:rsidRPr="00CF2AEC">
        <w:rPr>
          <w:rFonts w:hint="eastAsia"/>
          <w:szCs w:val="28"/>
        </w:rPr>
        <w:t>高高超出於一般事物之上；在處世態度上，指不對世俗的名利、得失或眼前的困境斤斤計較。</w:t>
      </w:r>
    </w:p>
    <w:p w14:paraId="7C596898" w14:textId="03833E56" w:rsidR="00C71A68" w:rsidRDefault="00C71A68" w:rsidP="00CF2AEC">
      <w:pPr>
        <w:pStyle w:val="a9"/>
        <w:numPr>
          <w:ilvl w:val="0"/>
          <w:numId w:val="14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C71A68">
        <w:rPr>
          <w:rFonts w:hint="eastAsia"/>
          <w:szCs w:val="28"/>
        </w:rPr>
        <w:t>烘托</w:t>
      </w:r>
      <w:r w:rsidR="00CF2AEC">
        <w:rPr>
          <w:rFonts w:hint="eastAsia"/>
          <w:szCs w:val="28"/>
        </w:rPr>
        <w:t>：</w:t>
      </w:r>
      <w:r w:rsidR="00CF2AEC" w:rsidRPr="00CF2AEC">
        <w:rPr>
          <w:rFonts w:hint="eastAsia"/>
          <w:szCs w:val="28"/>
        </w:rPr>
        <w:t>原是國畫的一種技法，用襯托的手法使主體更加鮮明</w:t>
      </w:r>
      <w:r w:rsidR="00CF2AEC">
        <w:rPr>
          <w:rFonts w:hint="eastAsia"/>
          <w:szCs w:val="28"/>
        </w:rPr>
        <w:t>。</w:t>
      </w:r>
      <w:r w:rsidR="00CF2AEC" w:rsidRPr="00CF2AEC">
        <w:rPr>
          <w:rFonts w:hint="eastAsia"/>
          <w:szCs w:val="28"/>
        </w:rPr>
        <w:t>在寫作上指「側寫環境來突顯主角」。</w:t>
      </w:r>
      <w:proofErr w:type="gramStart"/>
      <w:r w:rsidR="00CF2AEC" w:rsidRPr="00CF2AEC">
        <w:rPr>
          <w:rFonts w:hint="eastAsia"/>
          <w:szCs w:val="28"/>
        </w:rPr>
        <w:t>本詩前兩</w:t>
      </w:r>
      <w:proofErr w:type="gramEnd"/>
      <w:r w:rsidR="00CF2AEC" w:rsidRPr="00CF2AEC">
        <w:rPr>
          <w:rFonts w:hint="eastAsia"/>
          <w:szCs w:val="28"/>
        </w:rPr>
        <w:t>句完全沒寫到海棠花，而是透過柔和的春風、朦朧</w:t>
      </w:r>
      <w:proofErr w:type="gramStart"/>
      <w:r w:rsidR="00CF2AEC" w:rsidRPr="00CF2AEC">
        <w:rPr>
          <w:rFonts w:hint="eastAsia"/>
          <w:szCs w:val="28"/>
        </w:rPr>
        <w:t>的香霧</w:t>
      </w:r>
      <w:proofErr w:type="gramEnd"/>
      <w:r w:rsidR="00CF2AEC" w:rsidRPr="00CF2AEC">
        <w:rPr>
          <w:rFonts w:hint="eastAsia"/>
          <w:szCs w:val="28"/>
        </w:rPr>
        <w:t>、移動的月光，把整個環境氣氛渲染得非常美，進而「烘托」出待會要出場的海棠花有多麼高雅嬌貴。</w:t>
      </w:r>
    </w:p>
    <w:p w14:paraId="02F5AA24" w14:textId="494E35EC" w:rsidR="00C71A68" w:rsidRDefault="00C71A68" w:rsidP="00CF2AEC">
      <w:pPr>
        <w:pStyle w:val="a9"/>
        <w:numPr>
          <w:ilvl w:val="0"/>
          <w:numId w:val="14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C71A68">
        <w:rPr>
          <w:rFonts w:hint="eastAsia"/>
          <w:szCs w:val="28"/>
        </w:rPr>
        <w:t>氤氳</w:t>
      </w:r>
      <w:r w:rsidR="00CF2AEC">
        <w:rPr>
          <w:rFonts w:hint="eastAsia"/>
          <w:szCs w:val="28"/>
        </w:rPr>
        <w:t>(</w:t>
      </w:r>
      <w:proofErr w:type="gramStart"/>
      <w:r w:rsidR="00CF2AEC">
        <w:rPr>
          <w:rFonts w:hint="eastAsia"/>
          <w:color w:val="FF0000"/>
          <w:sz w:val="16"/>
          <w:szCs w:val="16"/>
        </w:rPr>
        <w:t>ㄧ</w:t>
      </w:r>
      <w:r w:rsidR="00CF2AEC" w:rsidRPr="00CF2AEC">
        <w:rPr>
          <w:rFonts w:hint="eastAsia"/>
          <w:color w:val="FF0000"/>
          <w:sz w:val="16"/>
          <w:szCs w:val="16"/>
        </w:rPr>
        <w:t>ㄣ</w:t>
      </w:r>
      <w:proofErr w:type="gramEnd"/>
      <w:r w:rsidR="00CF2AEC" w:rsidRPr="00CF2AEC">
        <w:rPr>
          <w:rFonts w:hint="eastAsia"/>
          <w:color w:val="FF0000"/>
          <w:sz w:val="16"/>
          <w:szCs w:val="16"/>
        </w:rPr>
        <w:t xml:space="preserve"> </w:t>
      </w:r>
      <w:proofErr w:type="gramStart"/>
      <w:r w:rsidR="00CF2AEC" w:rsidRPr="00CF2AEC">
        <w:rPr>
          <w:rFonts w:hint="eastAsia"/>
          <w:color w:val="FF0000"/>
          <w:sz w:val="16"/>
          <w:szCs w:val="16"/>
        </w:rPr>
        <w:t>ㄩㄣ</w:t>
      </w:r>
      <w:proofErr w:type="gramEnd"/>
      <w:r w:rsidR="00CF2AEC">
        <w:rPr>
          <w:rFonts w:hint="eastAsia"/>
          <w:szCs w:val="28"/>
        </w:rPr>
        <w:t>)</w:t>
      </w:r>
      <w:r>
        <w:rPr>
          <w:rFonts w:hint="eastAsia"/>
          <w:szCs w:val="28"/>
        </w:rPr>
        <w:t>：</w:t>
      </w:r>
      <w:r w:rsidR="00CF2AEC" w:rsidRPr="00CF2AEC">
        <w:rPr>
          <w:rFonts w:hint="eastAsia"/>
          <w:szCs w:val="28"/>
        </w:rPr>
        <w:t>形容煙氣、霧氣或香氣濃烈、瀰漫且聚攏不散的樣子。在文學中它帶有一種「包圍感與流動感」。說夜色「香氣氤氳」，彷彿那海棠花的香氣不是淡淡的，而是像溫柔的薄霧一樣，把整個迴廊和詩人都溫暖地包裹在裡面，非常有立體感。</w:t>
      </w:r>
    </w:p>
    <w:p w14:paraId="246F7437" w14:textId="6B3AE7AB" w:rsidR="00C71A68" w:rsidRDefault="00C71A68" w:rsidP="00CF2AEC">
      <w:pPr>
        <w:pStyle w:val="a9"/>
        <w:numPr>
          <w:ilvl w:val="0"/>
          <w:numId w:val="14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C71A68">
        <w:rPr>
          <w:rFonts w:hint="eastAsia"/>
          <w:szCs w:val="28"/>
        </w:rPr>
        <w:t>陡然</w:t>
      </w:r>
      <w:r>
        <w:rPr>
          <w:rFonts w:hint="eastAsia"/>
          <w:szCs w:val="28"/>
        </w:rPr>
        <w:t>：</w:t>
      </w:r>
      <w:r w:rsidR="00CF2AEC" w:rsidRPr="00CF2AEC">
        <w:rPr>
          <w:rFonts w:hint="eastAsia"/>
          <w:szCs w:val="28"/>
        </w:rPr>
        <w:t>突然、驟然。事情發生的速度極快，出乎意料。在文章結構上，它代表一種「情感或視角的轉折」。前兩句詩人還在安靜地欣賞風景（客觀描寫），第三句「陡然」一轉，變成寫他心裡的擔心（主觀情感），這種突如其來的心理活動，讓整首詩的節奏變得活潑且充滿戲劇張力。</w:t>
      </w:r>
    </w:p>
    <w:p w14:paraId="5C08B751" w14:textId="36AC53AD" w:rsidR="00C71A68" w:rsidRPr="00C71A68" w:rsidRDefault="00C71A68" w:rsidP="00CF2AEC">
      <w:pPr>
        <w:pStyle w:val="a9"/>
        <w:numPr>
          <w:ilvl w:val="0"/>
          <w:numId w:val="14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C71A68">
        <w:rPr>
          <w:rFonts w:hint="eastAsia"/>
          <w:szCs w:val="28"/>
        </w:rPr>
        <w:t>餘韻悠長</w:t>
      </w:r>
      <w:r>
        <w:rPr>
          <w:rFonts w:hint="eastAsia"/>
          <w:szCs w:val="28"/>
        </w:rPr>
        <w:t>：</w:t>
      </w:r>
      <w:r w:rsidR="00CF2AEC" w:rsidRPr="00CF2AEC">
        <w:rPr>
          <w:rFonts w:hint="eastAsia"/>
          <w:szCs w:val="28"/>
        </w:rPr>
        <w:t>聲音結束後，留下的尾音長久不絕；引申為文章、詩詞讀完後，留給人的思考和回味無窮無盡。形容一種「言有盡而意無窮」的最高境界。好的詩歌不會把話說死、說滿，而是像敲鐘一樣，鐘聲停了，聲音還在空氣中盪漾。這首詩雖然只有短短四句，但讀完後，那</w:t>
      </w:r>
      <w:proofErr w:type="gramStart"/>
      <w:r w:rsidR="00CF2AEC" w:rsidRPr="00CF2AEC">
        <w:rPr>
          <w:rFonts w:hint="eastAsia"/>
          <w:szCs w:val="28"/>
        </w:rPr>
        <w:t>幅燒燭照花</w:t>
      </w:r>
      <w:proofErr w:type="gramEnd"/>
      <w:r w:rsidR="00CF2AEC" w:rsidRPr="00CF2AEC">
        <w:rPr>
          <w:rFonts w:hint="eastAsia"/>
          <w:szCs w:val="28"/>
        </w:rPr>
        <w:t>的畫面和詩人孤傲的身影，依然長久留在讀者心中。</w:t>
      </w:r>
    </w:p>
    <w:sectPr w:rsidR="00C71A68" w:rsidRPr="00C71A68" w:rsidSect="00F27747">
      <w:footerReference w:type="default" r:id="rId8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03479" w14:textId="77777777" w:rsidR="00A32AB8" w:rsidRDefault="00A32AB8" w:rsidP="0046024D">
      <w:pPr>
        <w:spacing w:after="0" w:line="240" w:lineRule="auto"/>
      </w:pPr>
      <w:r>
        <w:separator/>
      </w:r>
    </w:p>
  </w:endnote>
  <w:endnote w:type="continuationSeparator" w:id="0">
    <w:p w14:paraId="02B34E08" w14:textId="77777777" w:rsidR="00A32AB8" w:rsidRDefault="00A32AB8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016DDC39" w:rsidR="007D6E44" w:rsidRDefault="000F4DAD" w:rsidP="00CF2AEC">
        <w:pPr>
          <w:pStyle w:val="a5"/>
          <w:ind w:right="-2"/>
          <w:jc w:val="right"/>
        </w:pPr>
        <w:r w:rsidRPr="000F4DAD">
          <w:rPr>
            <w:rFonts w:hint="eastAsia"/>
          </w:rPr>
          <w:t>蘇軾《</w:t>
        </w:r>
        <w:r w:rsidR="006539FB" w:rsidRPr="006539FB">
          <w:rPr>
            <w:rFonts w:hint="eastAsia"/>
          </w:rPr>
          <w:t>海棠</w:t>
        </w:r>
        <w:r w:rsidRPr="000F4DAD">
          <w:rPr>
            <w:rFonts w:hint="eastAsia"/>
          </w:rPr>
          <w:t>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B922F" w14:textId="77777777" w:rsidR="00A32AB8" w:rsidRDefault="00A32AB8" w:rsidP="0046024D">
      <w:pPr>
        <w:spacing w:after="0" w:line="240" w:lineRule="auto"/>
      </w:pPr>
      <w:r>
        <w:separator/>
      </w:r>
    </w:p>
  </w:footnote>
  <w:footnote w:type="continuationSeparator" w:id="0">
    <w:p w14:paraId="5EEE0294" w14:textId="77777777" w:rsidR="00A32AB8" w:rsidRDefault="00A32AB8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042D3D"/>
    <w:multiLevelType w:val="hybridMultilevel"/>
    <w:tmpl w:val="903E1AA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8F458C"/>
    <w:multiLevelType w:val="hybridMultilevel"/>
    <w:tmpl w:val="99BC683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4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BB474D9"/>
    <w:multiLevelType w:val="hybridMultilevel"/>
    <w:tmpl w:val="01427AA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5295FDB"/>
    <w:multiLevelType w:val="hybridMultilevel"/>
    <w:tmpl w:val="93C4289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6B659BE"/>
    <w:multiLevelType w:val="hybridMultilevel"/>
    <w:tmpl w:val="325682B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9205D0F"/>
    <w:multiLevelType w:val="hybridMultilevel"/>
    <w:tmpl w:val="8C32F54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1BB0ED9"/>
    <w:multiLevelType w:val="hybridMultilevel"/>
    <w:tmpl w:val="AA028AF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322D1D43"/>
    <w:multiLevelType w:val="hybridMultilevel"/>
    <w:tmpl w:val="747070B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3E824855"/>
    <w:multiLevelType w:val="hybridMultilevel"/>
    <w:tmpl w:val="546667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52B3C8C"/>
    <w:multiLevelType w:val="hybridMultilevel"/>
    <w:tmpl w:val="3632786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8093445"/>
    <w:multiLevelType w:val="hybridMultilevel"/>
    <w:tmpl w:val="F314D0C6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C453EEA"/>
    <w:multiLevelType w:val="hybridMultilevel"/>
    <w:tmpl w:val="BF0A73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F0940E8"/>
    <w:multiLevelType w:val="hybridMultilevel"/>
    <w:tmpl w:val="AE0CB24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5EFE7DE2"/>
    <w:multiLevelType w:val="hybridMultilevel"/>
    <w:tmpl w:val="3B0A68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F166BDC"/>
    <w:multiLevelType w:val="hybridMultilevel"/>
    <w:tmpl w:val="2ED2A2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29" w15:restartNumberingAfterBreak="0">
    <w:nsid w:val="7AEF7738"/>
    <w:multiLevelType w:val="hybridMultilevel"/>
    <w:tmpl w:val="BD4EF89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6"/>
  </w:num>
  <w:num w:numId="2">
    <w:abstractNumId w:val="7"/>
  </w:num>
  <w:num w:numId="3">
    <w:abstractNumId w:val="0"/>
  </w:num>
  <w:num w:numId="4">
    <w:abstractNumId w:val="12"/>
  </w:num>
  <w:num w:numId="5">
    <w:abstractNumId w:val="18"/>
  </w:num>
  <w:num w:numId="6">
    <w:abstractNumId w:val="28"/>
  </w:num>
  <w:num w:numId="7">
    <w:abstractNumId w:val="4"/>
  </w:num>
  <w:num w:numId="8">
    <w:abstractNumId w:val="30"/>
  </w:num>
  <w:num w:numId="9">
    <w:abstractNumId w:val="20"/>
  </w:num>
  <w:num w:numId="10">
    <w:abstractNumId w:val="25"/>
  </w:num>
  <w:num w:numId="11">
    <w:abstractNumId w:val="5"/>
  </w:num>
  <w:num w:numId="12">
    <w:abstractNumId w:val="2"/>
  </w:num>
  <w:num w:numId="13">
    <w:abstractNumId w:val="8"/>
  </w:num>
  <w:num w:numId="14">
    <w:abstractNumId w:val="22"/>
  </w:num>
  <w:num w:numId="15">
    <w:abstractNumId w:val="15"/>
  </w:num>
  <w:num w:numId="16">
    <w:abstractNumId w:val="24"/>
  </w:num>
  <w:num w:numId="17">
    <w:abstractNumId w:val="27"/>
  </w:num>
  <w:num w:numId="18">
    <w:abstractNumId w:val="9"/>
  </w:num>
  <w:num w:numId="19">
    <w:abstractNumId w:val="21"/>
  </w:num>
  <w:num w:numId="20">
    <w:abstractNumId w:val="19"/>
  </w:num>
  <w:num w:numId="21">
    <w:abstractNumId w:val="14"/>
  </w:num>
  <w:num w:numId="22">
    <w:abstractNumId w:val="29"/>
  </w:num>
  <w:num w:numId="23">
    <w:abstractNumId w:val="16"/>
  </w:num>
  <w:num w:numId="24">
    <w:abstractNumId w:val="6"/>
  </w:num>
  <w:num w:numId="25">
    <w:abstractNumId w:val="3"/>
  </w:num>
  <w:num w:numId="26">
    <w:abstractNumId w:val="10"/>
  </w:num>
  <w:num w:numId="27">
    <w:abstractNumId w:val="1"/>
  </w:num>
  <w:num w:numId="28">
    <w:abstractNumId w:val="11"/>
  </w:num>
  <w:num w:numId="29">
    <w:abstractNumId w:val="13"/>
  </w:num>
  <w:num w:numId="30">
    <w:abstractNumId w:val="17"/>
  </w:num>
  <w:num w:numId="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15B4"/>
    <w:rsid w:val="000342FE"/>
    <w:rsid w:val="0004147D"/>
    <w:rsid w:val="000528F0"/>
    <w:rsid w:val="000646EE"/>
    <w:rsid w:val="00070055"/>
    <w:rsid w:val="00072DBB"/>
    <w:rsid w:val="00073AE9"/>
    <w:rsid w:val="00085028"/>
    <w:rsid w:val="000873D5"/>
    <w:rsid w:val="00090C87"/>
    <w:rsid w:val="0009537E"/>
    <w:rsid w:val="00095910"/>
    <w:rsid w:val="000A1E0F"/>
    <w:rsid w:val="000C0B71"/>
    <w:rsid w:val="000E2C94"/>
    <w:rsid w:val="000F1483"/>
    <w:rsid w:val="000F4DAD"/>
    <w:rsid w:val="000F5D3E"/>
    <w:rsid w:val="000F7199"/>
    <w:rsid w:val="00103813"/>
    <w:rsid w:val="00105175"/>
    <w:rsid w:val="001059C8"/>
    <w:rsid w:val="001073F1"/>
    <w:rsid w:val="00130D0C"/>
    <w:rsid w:val="00132F20"/>
    <w:rsid w:val="00140CA2"/>
    <w:rsid w:val="00142B48"/>
    <w:rsid w:val="00145EA6"/>
    <w:rsid w:val="001468B6"/>
    <w:rsid w:val="00147FFE"/>
    <w:rsid w:val="00150CA8"/>
    <w:rsid w:val="0016551E"/>
    <w:rsid w:val="00174821"/>
    <w:rsid w:val="00175679"/>
    <w:rsid w:val="00181905"/>
    <w:rsid w:val="001944EC"/>
    <w:rsid w:val="001952A6"/>
    <w:rsid w:val="001A213A"/>
    <w:rsid w:val="001A27DA"/>
    <w:rsid w:val="001A29F7"/>
    <w:rsid w:val="001B438A"/>
    <w:rsid w:val="001B5421"/>
    <w:rsid w:val="001C0632"/>
    <w:rsid w:val="001C3354"/>
    <w:rsid w:val="001C6D86"/>
    <w:rsid w:val="001D08AD"/>
    <w:rsid w:val="001D782D"/>
    <w:rsid w:val="001E05A5"/>
    <w:rsid w:val="001E73FA"/>
    <w:rsid w:val="00201F0C"/>
    <w:rsid w:val="002254E4"/>
    <w:rsid w:val="00231B41"/>
    <w:rsid w:val="00247C2A"/>
    <w:rsid w:val="00252229"/>
    <w:rsid w:val="002652EB"/>
    <w:rsid w:val="002A2074"/>
    <w:rsid w:val="002B049D"/>
    <w:rsid w:val="002B2562"/>
    <w:rsid w:val="002B4B30"/>
    <w:rsid w:val="002B54A5"/>
    <w:rsid w:val="002B717A"/>
    <w:rsid w:val="002C5DDE"/>
    <w:rsid w:val="002D072D"/>
    <w:rsid w:val="002D129D"/>
    <w:rsid w:val="002D16C5"/>
    <w:rsid w:val="002D6F97"/>
    <w:rsid w:val="002E7B73"/>
    <w:rsid w:val="002F5B79"/>
    <w:rsid w:val="002F5C44"/>
    <w:rsid w:val="00303351"/>
    <w:rsid w:val="00305AB6"/>
    <w:rsid w:val="003110FB"/>
    <w:rsid w:val="00320DA6"/>
    <w:rsid w:val="00323963"/>
    <w:rsid w:val="003261C7"/>
    <w:rsid w:val="00331C74"/>
    <w:rsid w:val="003320C1"/>
    <w:rsid w:val="003358F9"/>
    <w:rsid w:val="003359D4"/>
    <w:rsid w:val="00344EC1"/>
    <w:rsid w:val="00355A50"/>
    <w:rsid w:val="003825E6"/>
    <w:rsid w:val="00382D05"/>
    <w:rsid w:val="00390BAB"/>
    <w:rsid w:val="00393FDB"/>
    <w:rsid w:val="00394570"/>
    <w:rsid w:val="00396091"/>
    <w:rsid w:val="003A2A94"/>
    <w:rsid w:val="003B6EF3"/>
    <w:rsid w:val="003C052B"/>
    <w:rsid w:val="003E070F"/>
    <w:rsid w:val="003E4C34"/>
    <w:rsid w:val="003E563B"/>
    <w:rsid w:val="003F0E6C"/>
    <w:rsid w:val="003F2821"/>
    <w:rsid w:val="0042378A"/>
    <w:rsid w:val="00427330"/>
    <w:rsid w:val="004337E2"/>
    <w:rsid w:val="004348FC"/>
    <w:rsid w:val="0044135F"/>
    <w:rsid w:val="00451E0E"/>
    <w:rsid w:val="004534B1"/>
    <w:rsid w:val="0045764C"/>
    <w:rsid w:val="0046024D"/>
    <w:rsid w:val="004616F3"/>
    <w:rsid w:val="00486EF5"/>
    <w:rsid w:val="0049733F"/>
    <w:rsid w:val="00497C4C"/>
    <w:rsid w:val="004B12D2"/>
    <w:rsid w:val="004C668A"/>
    <w:rsid w:val="004C6B54"/>
    <w:rsid w:val="004D2215"/>
    <w:rsid w:val="004D6BF3"/>
    <w:rsid w:val="004E23E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44D7D"/>
    <w:rsid w:val="005561A7"/>
    <w:rsid w:val="00557966"/>
    <w:rsid w:val="00561DB3"/>
    <w:rsid w:val="005724AE"/>
    <w:rsid w:val="00584939"/>
    <w:rsid w:val="00587D5D"/>
    <w:rsid w:val="005948A9"/>
    <w:rsid w:val="005A1720"/>
    <w:rsid w:val="005E4A71"/>
    <w:rsid w:val="005E6660"/>
    <w:rsid w:val="005E79AE"/>
    <w:rsid w:val="00647210"/>
    <w:rsid w:val="00647635"/>
    <w:rsid w:val="006539FB"/>
    <w:rsid w:val="00660A48"/>
    <w:rsid w:val="00674D4C"/>
    <w:rsid w:val="0067680B"/>
    <w:rsid w:val="006F4800"/>
    <w:rsid w:val="006F6B7C"/>
    <w:rsid w:val="007005E6"/>
    <w:rsid w:val="00710CBB"/>
    <w:rsid w:val="00713055"/>
    <w:rsid w:val="00724AA9"/>
    <w:rsid w:val="007412C6"/>
    <w:rsid w:val="00744184"/>
    <w:rsid w:val="00744E39"/>
    <w:rsid w:val="00745A93"/>
    <w:rsid w:val="007533DA"/>
    <w:rsid w:val="007843AE"/>
    <w:rsid w:val="00792B2B"/>
    <w:rsid w:val="0079453A"/>
    <w:rsid w:val="007B4A8F"/>
    <w:rsid w:val="007B5850"/>
    <w:rsid w:val="007D6E44"/>
    <w:rsid w:val="007D6F87"/>
    <w:rsid w:val="00806AA5"/>
    <w:rsid w:val="00811E9C"/>
    <w:rsid w:val="00823F9C"/>
    <w:rsid w:val="00826DCF"/>
    <w:rsid w:val="008311D7"/>
    <w:rsid w:val="00837CA6"/>
    <w:rsid w:val="008429BF"/>
    <w:rsid w:val="00844C58"/>
    <w:rsid w:val="00854137"/>
    <w:rsid w:val="008635AD"/>
    <w:rsid w:val="00863F43"/>
    <w:rsid w:val="008712CD"/>
    <w:rsid w:val="008A020F"/>
    <w:rsid w:val="008A0687"/>
    <w:rsid w:val="008B051B"/>
    <w:rsid w:val="008B1770"/>
    <w:rsid w:val="008B1B43"/>
    <w:rsid w:val="008B5A91"/>
    <w:rsid w:val="008F383A"/>
    <w:rsid w:val="009059AB"/>
    <w:rsid w:val="00920077"/>
    <w:rsid w:val="0092643E"/>
    <w:rsid w:val="00932DB9"/>
    <w:rsid w:val="00935A47"/>
    <w:rsid w:val="009423E8"/>
    <w:rsid w:val="009531D8"/>
    <w:rsid w:val="009616A7"/>
    <w:rsid w:val="009844B1"/>
    <w:rsid w:val="0099331D"/>
    <w:rsid w:val="009959A7"/>
    <w:rsid w:val="00997C02"/>
    <w:rsid w:val="009B501B"/>
    <w:rsid w:val="009C3968"/>
    <w:rsid w:val="009C46B2"/>
    <w:rsid w:val="009E6F18"/>
    <w:rsid w:val="009F0DBF"/>
    <w:rsid w:val="009F7424"/>
    <w:rsid w:val="00A278E4"/>
    <w:rsid w:val="00A32AB8"/>
    <w:rsid w:val="00A530BF"/>
    <w:rsid w:val="00A77E9A"/>
    <w:rsid w:val="00A8027F"/>
    <w:rsid w:val="00A85967"/>
    <w:rsid w:val="00A96793"/>
    <w:rsid w:val="00AA4BF1"/>
    <w:rsid w:val="00AA737C"/>
    <w:rsid w:val="00AC3E3A"/>
    <w:rsid w:val="00AD1693"/>
    <w:rsid w:val="00AD1A9F"/>
    <w:rsid w:val="00B1270E"/>
    <w:rsid w:val="00B15A20"/>
    <w:rsid w:val="00B20BBE"/>
    <w:rsid w:val="00B26734"/>
    <w:rsid w:val="00B3528C"/>
    <w:rsid w:val="00B46A81"/>
    <w:rsid w:val="00B50CFC"/>
    <w:rsid w:val="00B52067"/>
    <w:rsid w:val="00B5571E"/>
    <w:rsid w:val="00B73E5A"/>
    <w:rsid w:val="00B743FD"/>
    <w:rsid w:val="00B92258"/>
    <w:rsid w:val="00B92D97"/>
    <w:rsid w:val="00B96EEE"/>
    <w:rsid w:val="00B97417"/>
    <w:rsid w:val="00BA2FB3"/>
    <w:rsid w:val="00BB0933"/>
    <w:rsid w:val="00BD1F21"/>
    <w:rsid w:val="00BD4938"/>
    <w:rsid w:val="00BD7F97"/>
    <w:rsid w:val="00BF4E51"/>
    <w:rsid w:val="00C32721"/>
    <w:rsid w:val="00C47748"/>
    <w:rsid w:val="00C50CFB"/>
    <w:rsid w:val="00C71A68"/>
    <w:rsid w:val="00C82E05"/>
    <w:rsid w:val="00C90202"/>
    <w:rsid w:val="00CA46EE"/>
    <w:rsid w:val="00CA556E"/>
    <w:rsid w:val="00CA7BF3"/>
    <w:rsid w:val="00CC3E3A"/>
    <w:rsid w:val="00CC5428"/>
    <w:rsid w:val="00CD348C"/>
    <w:rsid w:val="00CF2AEC"/>
    <w:rsid w:val="00D01067"/>
    <w:rsid w:val="00D035C5"/>
    <w:rsid w:val="00D3525A"/>
    <w:rsid w:val="00D619BC"/>
    <w:rsid w:val="00D65F37"/>
    <w:rsid w:val="00D83AF1"/>
    <w:rsid w:val="00D94CBC"/>
    <w:rsid w:val="00DB0F51"/>
    <w:rsid w:val="00DB3845"/>
    <w:rsid w:val="00DB59C6"/>
    <w:rsid w:val="00DB72BA"/>
    <w:rsid w:val="00DC4B09"/>
    <w:rsid w:val="00DE2F9B"/>
    <w:rsid w:val="00DF327A"/>
    <w:rsid w:val="00DF33D6"/>
    <w:rsid w:val="00DF391D"/>
    <w:rsid w:val="00DF73E8"/>
    <w:rsid w:val="00E009C1"/>
    <w:rsid w:val="00E13558"/>
    <w:rsid w:val="00E13A51"/>
    <w:rsid w:val="00E3196C"/>
    <w:rsid w:val="00E33D3D"/>
    <w:rsid w:val="00E42BE0"/>
    <w:rsid w:val="00E539DB"/>
    <w:rsid w:val="00E67BF4"/>
    <w:rsid w:val="00E70569"/>
    <w:rsid w:val="00E756A5"/>
    <w:rsid w:val="00EA6B84"/>
    <w:rsid w:val="00EB518D"/>
    <w:rsid w:val="00ED5FFC"/>
    <w:rsid w:val="00EE7130"/>
    <w:rsid w:val="00EE7576"/>
    <w:rsid w:val="00EF706E"/>
    <w:rsid w:val="00F02DD4"/>
    <w:rsid w:val="00F102E9"/>
    <w:rsid w:val="00F10971"/>
    <w:rsid w:val="00F14817"/>
    <w:rsid w:val="00F22038"/>
    <w:rsid w:val="00F24798"/>
    <w:rsid w:val="00F27747"/>
    <w:rsid w:val="00F30C91"/>
    <w:rsid w:val="00F33378"/>
    <w:rsid w:val="00F37A29"/>
    <w:rsid w:val="00F405B3"/>
    <w:rsid w:val="00F40E19"/>
    <w:rsid w:val="00F54A33"/>
    <w:rsid w:val="00F5595E"/>
    <w:rsid w:val="00F569BA"/>
    <w:rsid w:val="00F63107"/>
    <w:rsid w:val="00F6635A"/>
    <w:rsid w:val="00F672B2"/>
    <w:rsid w:val="00F7357A"/>
    <w:rsid w:val="00F82CB2"/>
    <w:rsid w:val="00F94076"/>
    <w:rsid w:val="00FC50E8"/>
    <w:rsid w:val="00FD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2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87</cp:revision>
  <cp:lastPrinted>2020-04-02T12:24:00Z</cp:lastPrinted>
  <dcterms:created xsi:type="dcterms:W3CDTF">2020-08-17T11:22:00Z</dcterms:created>
  <dcterms:modified xsi:type="dcterms:W3CDTF">2026-07-02T01:29:00Z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