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EDA2" w14:textId="63A07F93" w:rsidR="00CE3FB1" w:rsidRDefault="00AD3CBB" w:rsidP="0037288A">
      <w:pPr>
        <w:rPr>
          <w:rFonts w:ascii="標楷體" w:eastAsia="標楷體" w:hAnsi="標楷體"/>
          <w:sz w:val="32"/>
          <w:szCs w:val="32"/>
        </w:rPr>
      </w:pPr>
      <w:bookmarkStart w:id="0" w:name="_Hlk159841618"/>
      <w:r>
        <w:rPr>
          <w:rFonts w:ascii="標楷體" w:eastAsia="標楷體" w:hAnsi="標楷體" w:hint="eastAsia"/>
          <w:sz w:val="48"/>
          <w:szCs w:val="48"/>
        </w:rPr>
        <w:t>岳飛</w:t>
      </w:r>
      <w:r w:rsidR="0037288A" w:rsidRPr="00EA6D53">
        <w:rPr>
          <w:rFonts w:ascii="標楷體" w:eastAsia="標楷體" w:hAnsi="標楷體" w:hint="eastAsia"/>
          <w:sz w:val="48"/>
          <w:szCs w:val="48"/>
        </w:rPr>
        <w:t>《</w:t>
      </w:r>
      <w:r w:rsidRPr="00AD3CBB">
        <w:rPr>
          <w:rFonts w:ascii="標楷體" w:eastAsia="標楷體" w:hAnsi="標楷體" w:hint="eastAsia"/>
          <w:sz w:val="48"/>
          <w:szCs w:val="48"/>
        </w:rPr>
        <w:t>滿江紅·怒髮衝冠</w:t>
      </w:r>
      <w:r w:rsidR="0037288A" w:rsidRPr="00EA6D53">
        <w:rPr>
          <w:rFonts w:ascii="標楷體" w:eastAsia="標楷體" w:hAnsi="標楷體" w:hint="eastAsia"/>
          <w:sz w:val="48"/>
          <w:szCs w:val="48"/>
        </w:rPr>
        <w:t>》</w:t>
      </w:r>
      <w:bookmarkEnd w:id="0"/>
      <w:r w:rsidR="00075E45">
        <w:rPr>
          <w:rFonts w:ascii="標楷體" w:eastAsia="標楷體" w:hAnsi="標楷體" w:hint="eastAsia"/>
          <w:sz w:val="48"/>
          <w:szCs w:val="48"/>
        </w:rPr>
        <w:t xml:space="preserve"> </w:t>
      </w:r>
      <w:r w:rsidR="00CB12FE">
        <w:rPr>
          <w:rFonts w:ascii="標楷體" w:eastAsia="標楷體" w:hAnsi="標楷體" w:hint="eastAsia"/>
          <w:sz w:val="48"/>
          <w:szCs w:val="48"/>
        </w:rPr>
        <w:t xml:space="preserve">   </w:t>
      </w:r>
      <w:r w:rsidR="00270EF5">
        <w:rPr>
          <w:rFonts w:ascii="標楷體" w:eastAsia="標楷體" w:hAnsi="標楷體" w:hint="eastAsia"/>
          <w:sz w:val="48"/>
          <w:szCs w:val="48"/>
        </w:rPr>
        <w:t xml:space="preserve"> </w:t>
      </w:r>
      <w:r w:rsidR="0037288A" w:rsidRPr="0037288A">
        <w:rPr>
          <w:rFonts w:ascii="標楷體" w:eastAsia="標楷體" w:hAnsi="標楷體" w:hint="eastAsia"/>
          <w:sz w:val="32"/>
          <w:szCs w:val="32"/>
        </w:rPr>
        <w:t>姓名：</w:t>
      </w:r>
    </w:p>
    <w:p w14:paraId="6FE9F6BB" w14:textId="30E4EE4E" w:rsidR="00AD3CBB" w:rsidRPr="00AD3CBB" w:rsidRDefault="00AD3CBB" w:rsidP="00AD3CBB">
      <w:pPr>
        <w:spacing w:line="480" w:lineRule="exact"/>
        <w:rPr>
          <w:rFonts w:ascii="標楷體" w:eastAsia="標楷體" w:hAnsi="標楷體"/>
          <w:sz w:val="32"/>
          <w:szCs w:val="32"/>
        </w:rPr>
      </w:pPr>
      <w:r w:rsidRPr="00AD3CBB">
        <w:rPr>
          <w:rFonts w:ascii="標楷體" w:eastAsia="標楷體" w:hAnsi="標楷體" w:hint="eastAsia"/>
          <w:sz w:val="32"/>
          <w:szCs w:val="32"/>
        </w:rPr>
        <w:t>怒髮衝冠，憑欄處、瀟瀟雨歇。擡望眼，仰天長嘯，壯懷激烈。三十功名塵與土，八千里路雲和月。莫等閒、白了少年頭，空悲切。</w:t>
      </w:r>
    </w:p>
    <w:p w14:paraId="340058EB" w14:textId="387F5A04" w:rsidR="006D36F2" w:rsidRDefault="00AD3CBB" w:rsidP="00AD3CBB">
      <w:pPr>
        <w:spacing w:line="480" w:lineRule="exact"/>
        <w:rPr>
          <w:rFonts w:ascii="標楷體" w:eastAsia="標楷體" w:hAnsi="標楷體"/>
          <w:sz w:val="32"/>
          <w:szCs w:val="32"/>
        </w:rPr>
      </w:pPr>
      <w:r w:rsidRPr="00AD3CBB">
        <w:rPr>
          <w:rFonts w:ascii="標楷體" w:eastAsia="標楷體" w:hAnsi="標楷體" w:hint="eastAsia"/>
          <w:sz w:val="32"/>
          <w:szCs w:val="32"/>
        </w:rPr>
        <w:t>靖康恥，猶未雪。臣子恨，何時滅！駕長車，踏破賀蘭山缺。壯志飢餐胡虜肉，笑談渴飲匈奴血。待從頭、收拾舊山河，朝天闕。</w:t>
      </w:r>
    </w:p>
    <w:p w14:paraId="101D1D83" w14:textId="77777777" w:rsidR="000309AD" w:rsidRPr="0037288A" w:rsidRDefault="000309AD" w:rsidP="000309AD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233D8400" w14:textId="77777777" w:rsidR="008919CE" w:rsidRPr="008919CE" w:rsidRDefault="003E5ED6" w:rsidP="00205D72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8919CE" w:rsidRPr="008919CE">
        <w:rPr>
          <w:rFonts w:ascii="標楷體" w:eastAsia="標楷體" w:hAnsi="標楷體" w:hint="eastAsia"/>
          <w:sz w:val="28"/>
          <w:szCs w:val="28"/>
        </w:rPr>
        <w:t>我滿腔怒火衝天，幾乎把頭髮頂起了帽子。獨自倚靠著高樓欄杆，正值一陣急驟的陣雨剛好停歇。抬頭遠眺，忍不住仰天長嘯，胸中</w:t>
      </w:r>
      <w:r w:rsidR="008919CE" w:rsidRPr="001F70B9">
        <w:rPr>
          <w:rFonts w:ascii="標楷體" w:eastAsia="標楷體" w:hAnsi="標楷體" w:hint="eastAsia"/>
          <w:b/>
          <w:bCs/>
          <w:sz w:val="28"/>
          <w:szCs w:val="28"/>
        </w:rPr>
        <w:t>翻騰</w:t>
      </w:r>
      <w:r w:rsidR="008919CE" w:rsidRPr="008919CE">
        <w:rPr>
          <w:rFonts w:ascii="標楷體" w:eastAsia="標楷體" w:hAnsi="標楷體" w:hint="eastAsia"/>
          <w:sz w:val="28"/>
          <w:szCs w:val="28"/>
        </w:rPr>
        <w:t>著無比</w:t>
      </w:r>
      <w:r w:rsidR="008919CE" w:rsidRPr="001F70B9">
        <w:rPr>
          <w:rFonts w:ascii="標楷體" w:eastAsia="標楷體" w:hAnsi="標楷體" w:hint="eastAsia"/>
          <w:b/>
          <w:bCs/>
          <w:sz w:val="28"/>
          <w:szCs w:val="28"/>
        </w:rPr>
        <w:t>激昂壯烈</w:t>
      </w:r>
      <w:r w:rsidR="008919CE" w:rsidRPr="008919CE">
        <w:rPr>
          <w:rFonts w:ascii="標楷體" w:eastAsia="標楷體" w:hAnsi="標楷體" w:hint="eastAsia"/>
          <w:sz w:val="28"/>
          <w:szCs w:val="28"/>
        </w:rPr>
        <w:t>的報國志氣。</w:t>
      </w:r>
    </w:p>
    <w:p w14:paraId="6339E30D" w14:textId="1F58B243" w:rsidR="008919CE" w:rsidRPr="00205D72" w:rsidRDefault="008919CE" w:rsidP="00205D72">
      <w:pPr>
        <w:spacing w:line="440" w:lineRule="exact"/>
        <w:jc w:val="both"/>
        <w:rPr>
          <w:rFonts w:ascii="標楷體" w:eastAsia="標楷體" w:hAnsi="標楷體" w:hint="eastAsia"/>
          <w:spacing w:val="-6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205D72">
        <w:rPr>
          <w:rFonts w:ascii="標楷體" w:eastAsia="標楷體" w:hAnsi="標楷體" w:hint="eastAsia"/>
          <w:spacing w:val="-6"/>
          <w:sz w:val="28"/>
          <w:szCs w:val="28"/>
        </w:rPr>
        <w:t>回想三十年來所取得的功名，不過如塵土般微不足道；奔波八千里的征戰歲月，只有空中皎潔的日月陪伴著雲彩。千萬不要虛度光陰，等年少頭髮白了，才徒然悲傷痛苦！</w:t>
      </w:r>
    </w:p>
    <w:p w14:paraId="25FF8407" w14:textId="646DC369" w:rsidR="008919CE" w:rsidRPr="008919CE" w:rsidRDefault="008919CE" w:rsidP="00205D72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8919CE">
        <w:rPr>
          <w:rFonts w:ascii="標楷體" w:eastAsia="標楷體" w:hAnsi="標楷體" w:hint="eastAsia"/>
          <w:sz w:val="28"/>
          <w:szCs w:val="28"/>
        </w:rPr>
        <w:t>「</w:t>
      </w:r>
      <w:hyperlink r:id="rId7" w:history="1">
        <w:r w:rsidRPr="007E42FD">
          <w:rPr>
            <w:rStyle w:val="a4"/>
            <w:rFonts w:ascii="標楷體" w:eastAsia="標楷體" w:hAnsi="標楷體"/>
            <w:sz w:val="28"/>
            <w:szCs w:val="28"/>
          </w:rPr>
          <w:t>靖康之禍</w:t>
        </w:r>
      </w:hyperlink>
      <w:r w:rsidRPr="008919CE">
        <w:rPr>
          <w:rFonts w:ascii="標楷體" w:eastAsia="標楷體" w:hAnsi="標楷體" w:hint="eastAsia"/>
          <w:sz w:val="28"/>
          <w:szCs w:val="28"/>
        </w:rPr>
        <w:t>」的奇恥大辱至今尚未洗雪，身為臣子的滿腔憤恨又何時才能消滅！我誓要駕著戰車，</w:t>
      </w:r>
      <w:r w:rsidRPr="001F70B9">
        <w:rPr>
          <w:rFonts w:ascii="標楷體" w:eastAsia="標楷體" w:hAnsi="標楷體" w:hint="eastAsia"/>
          <w:b/>
          <w:bCs/>
          <w:sz w:val="28"/>
          <w:szCs w:val="28"/>
        </w:rPr>
        <w:t>馳騁</w:t>
      </w:r>
      <w:r w:rsidRPr="008919CE">
        <w:rPr>
          <w:rFonts w:ascii="標楷體" w:eastAsia="標楷體" w:hAnsi="標楷體" w:hint="eastAsia"/>
          <w:sz w:val="28"/>
          <w:szCs w:val="28"/>
        </w:rPr>
        <w:t>沙場，踏破敵人的防線</w:t>
      </w:r>
      <w:r w:rsidRPr="001F70B9">
        <w:rPr>
          <w:rFonts w:ascii="標楷體" w:eastAsia="標楷體" w:hAnsi="標楷體" w:hint="eastAsia"/>
          <w:sz w:val="28"/>
          <w:szCs w:val="28"/>
          <w:u w:val="single"/>
        </w:rPr>
        <w:t>賀蘭山</w:t>
      </w:r>
      <w:r w:rsidR="001F70B9" w:rsidRPr="001F70B9">
        <w:rPr>
          <w:rFonts w:ascii="標楷體" w:eastAsia="標楷體" w:hAnsi="標楷體"/>
          <w:sz w:val="28"/>
          <w:szCs w:val="28"/>
        </w:rPr>
        <w:t>關口</w:t>
      </w:r>
      <w:r w:rsidRPr="008919CE">
        <w:rPr>
          <w:rFonts w:ascii="標楷體" w:eastAsia="標楷體" w:hAnsi="標楷體" w:hint="eastAsia"/>
          <w:sz w:val="28"/>
          <w:szCs w:val="28"/>
        </w:rPr>
        <w:t>。胸懷壯志，飢餓時就吃敵人的肉，談笑風生間，口渴了就喝匈奴的血。</w:t>
      </w:r>
    </w:p>
    <w:p w14:paraId="4861D565" w14:textId="77777777" w:rsidR="008919CE" w:rsidRDefault="008919CE" w:rsidP="00205D72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8919CE">
        <w:rPr>
          <w:rFonts w:ascii="標楷體" w:eastAsia="標楷體" w:hAnsi="標楷體" w:hint="eastAsia"/>
          <w:sz w:val="28"/>
          <w:szCs w:val="28"/>
        </w:rPr>
        <w:t>待我們從頭收復失落的國土山河，再凱旋歸來，朝見京城的聖上！</w:t>
      </w:r>
    </w:p>
    <w:p w14:paraId="2957BEFB" w14:textId="501ECB15" w:rsidR="00824E29" w:rsidRPr="00A11327" w:rsidRDefault="00824E29" w:rsidP="008919CE">
      <w:pPr>
        <w:spacing w:beforeLines="50" w:before="180" w:line="440" w:lineRule="exact"/>
        <w:jc w:val="both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824E29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11A9DCD0" w14:textId="17BA66C9" w:rsidR="003777A3" w:rsidRPr="003777A3" w:rsidRDefault="003777A3" w:rsidP="005A4E17">
      <w:pPr>
        <w:pStyle w:val="a6"/>
        <w:numPr>
          <w:ilvl w:val="0"/>
          <w:numId w:val="16"/>
        </w:numPr>
        <w:spacing w:line="38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3777A3">
        <w:rPr>
          <w:rFonts w:ascii="標楷體" w:eastAsia="標楷體" w:hAnsi="標楷體" w:cs="標楷體" w:hint="eastAsia"/>
          <w:sz w:val="28"/>
          <w:szCs w:val="28"/>
        </w:rPr>
        <w:t>滿江紅：詞牌名，雙調九十三字。</w:t>
      </w:r>
    </w:p>
    <w:p w14:paraId="3DFBBB7F" w14:textId="794602EA" w:rsidR="003777A3" w:rsidRPr="003777A3" w:rsidRDefault="003777A3" w:rsidP="005A4E17">
      <w:pPr>
        <w:pStyle w:val="a6"/>
        <w:numPr>
          <w:ilvl w:val="0"/>
          <w:numId w:val="16"/>
        </w:numPr>
        <w:spacing w:line="38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3777A3">
        <w:rPr>
          <w:rFonts w:ascii="標楷體" w:eastAsia="標楷體" w:hAnsi="標楷體" w:cs="標楷體" w:hint="eastAsia"/>
          <w:sz w:val="28"/>
          <w:szCs w:val="28"/>
        </w:rPr>
        <w:t>怒髮衝冠：氣得頭髮豎起，以至於將帽子頂起。形容憤怒至極，冠是指帽子。</w:t>
      </w:r>
    </w:p>
    <w:p w14:paraId="3985DCA2" w14:textId="5CB1F852" w:rsidR="003777A3" w:rsidRPr="003777A3" w:rsidRDefault="003777A3" w:rsidP="005A4E17">
      <w:pPr>
        <w:pStyle w:val="a6"/>
        <w:numPr>
          <w:ilvl w:val="0"/>
          <w:numId w:val="16"/>
        </w:numPr>
        <w:spacing w:line="38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3777A3">
        <w:rPr>
          <w:rFonts w:ascii="標楷體" w:eastAsia="標楷體" w:hAnsi="標楷體" w:cs="標楷體" w:hint="eastAsia"/>
          <w:sz w:val="28"/>
          <w:szCs w:val="28"/>
        </w:rPr>
        <w:t>瀟瀟：形容雨勢急驟。</w:t>
      </w:r>
    </w:p>
    <w:p w14:paraId="0C231D9D" w14:textId="77777777" w:rsidR="002C3639" w:rsidRDefault="003777A3" w:rsidP="005A4E17">
      <w:pPr>
        <w:pStyle w:val="a6"/>
        <w:numPr>
          <w:ilvl w:val="0"/>
          <w:numId w:val="16"/>
        </w:numPr>
        <w:spacing w:line="38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3777A3">
        <w:rPr>
          <w:rFonts w:ascii="標楷體" w:eastAsia="標楷體" w:hAnsi="標楷體" w:cs="標楷體" w:hint="eastAsia"/>
          <w:sz w:val="28"/>
          <w:szCs w:val="28"/>
        </w:rPr>
        <w:t>長嘯：激動時撮口發出清</w:t>
      </w:r>
      <w:r w:rsidR="008F10DE">
        <w:rPr>
          <w:rFonts w:ascii="標楷體" w:eastAsia="標楷體" w:hAnsi="標楷體" w:cs="標楷體" w:hint="eastAsia"/>
          <w:sz w:val="28"/>
          <w:szCs w:val="28"/>
        </w:rPr>
        <w:t>(響亮)</w:t>
      </w:r>
      <w:r w:rsidRPr="003777A3">
        <w:rPr>
          <w:rFonts w:ascii="標楷體" w:eastAsia="標楷體" w:hAnsi="標楷體" w:cs="標楷體" w:hint="eastAsia"/>
          <w:sz w:val="28"/>
          <w:szCs w:val="28"/>
        </w:rPr>
        <w:t>而長的聲音</w:t>
      </w:r>
      <w:r w:rsidR="00944AFB">
        <w:rPr>
          <w:rFonts w:ascii="標楷體" w:eastAsia="標楷體" w:hAnsi="標楷體" w:cs="標楷體" w:hint="eastAsia"/>
          <w:sz w:val="28"/>
          <w:szCs w:val="28"/>
        </w:rPr>
        <w:t>，</w:t>
      </w:r>
      <w:r w:rsidR="008F10DE" w:rsidRPr="008F10DE">
        <w:rPr>
          <w:rFonts w:ascii="標楷體" w:eastAsia="標楷體" w:hAnsi="標楷體" w:cs="標楷體" w:hint="eastAsia"/>
          <w:sz w:val="28"/>
          <w:szCs w:val="28"/>
        </w:rPr>
        <w:t>通常是為了宣洩內心的情感。</w:t>
      </w:r>
    </w:p>
    <w:p w14:paraId="74A776CB" w14:textId="4B72BF56" w:rsidR="00944AFB" w:rsidRPr="002C3639" w:rsidRDefault="00944AFB" w:rsidP="005A4E17">
      <w:pPr>
        <w:pStyle w:val="a6"/>
        <w:spacing w:line="380" w:lineRule="exact"/>
        <w:ind w:leftChars="0" w:left="284"/>
        <w:rPr>
          <w:rFonts w:ascii="標楷體" w:eastAsia="標楷體" w:hAnsi="標楷體" w:cs="標楷體"/>
          <w:sz w:val="28"/>
          <w:szCs w:val="28"/>
        </w:rPr>
      </w:pPr>
      <w:r w:rsidRPr="002C3639">
        <w:rPr>
          <w:rFonts w:ascii="標楷體" w:eastAsia="標楷體" w:hAnsi="標楷體" w:cs="標楷體" w:hint="eastAsia"/>
          <w:sz w:val="28"/>
          <w:szCs w:val="28"/>
        </w:rPr>
        <w:t>撮(</w:t>
      </w:r>
      <w:r w:rsidRPr="002C3639">
        <w:rPr>
          <w:rFonts w:ascii="標楷體" w:eastAsia="標楷體" w:hAnsi="標楷體" w:cs="標楷體" w:hint="eastAsia"/>
          <w:color w:val="FF0000"/>
          <w:sz w:val="16"/>
          <w:szCs w:val="16"/>
        </w:rPr>
        <w:t>ㄘㄨㄛ</w:t>
      </w:r>
      <w:r w:rsidRPr="002C3639">
        <w:rPr>
          <w:rFonts w:ascii="標楷體" w:eastAsia="標楷體" w:hAnsi="標楷體" w:cs="標楷體" w:hint="eastAsia"/>
          <w:sz w:val="28"/>
          <w:szCs w:val="28"/>
        </w:rPr>
        <w:t>)口：</w:t>
      </w:r>
      <w:r w:rsidR="008F10DE" w:rsidRPr="002C3639">
        <w:rPr>
          <w:rFonts w:ascii="標楷體" w:eastAsia="標楷體" w:hAnsi="標楷體" w:cs="標楷體" w:hint="eastAsia"/>
          <w:sz w:val="28"/>
          <w:szCs w:val="28"/>
        </w:rPr>
        <w:t>嘴唇收緊形成一個小而圓的孔。</w:t>
      </w:r>
    </w:p>
    <w:p w14:paraId="2C1547DA" w14:textId="788AC394" w:rsidR="003777A3" w:rsidRPr="003777A3" w:rsidRDefault="003777A3" w:rsidP="005A4E17">
      <w:pPr>
        <w:pStyle w:val="a6"/>
        <w:numPr>
          <w:ilvl w:val="0"/>
          <w:numId w:val="16"/>
        </w:numPr>
        <w:spacing w:line="38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3777A3">
        <w:rPr>
          <w:rFonts w:ascii="標楷體" w:eastAsia="標楷體" w:hAnsi="標楷體" w:cs="標楷體" w:hint="eastAsia"/>
          <w:sz w:val="28"/>
          <w:szCs w:val="28"/>
        </w:rPr>
        <w:t>三十功名塵與土：年已三十，建立了一些功名，不過很微不足道。</w:t>
      </w:r>
    </w:p>
    <w:p w14:paraId="04396031" w14:textId="6F8CF85E" w:rsidR="003777A3" w:rsidRPr="003777A3" w:rsidRDefault="003777A3" w:rsidP="005A4E17">
      <w:pPr>
        <w:pStyle w:val="a6"/>
        <w:numPr>
          <w:ilvl w:val="0"/>
          <w:numId w:val="16"/>
        </w:numPr>
        <w:spacing w:line="38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3777A3">
        <w:rPr>
          <w:rFonts w:ascii="標楷體" w:eastAsia="標楷體" w:hAnsi="標楷體" w:cs="標楷體" w:hint="eastAsia"/>
          <w:sz w:val="28"/>
          <w:szCs w:val="28"/>
        </w:rPr>
        <w:t>八千里路雲和月：形容南征北戰、路途遙遠、披星戴月。</w:t>
      </w:r>
    </w:p>
    <w:p w14:paraId="37809961" w14:textId="73C0CCDD" w:rsidR="003777A3" w:rsidRPr="003777A3" w:rsidRDefault="003777A3" w:rsidP="005A4E17">
      <w:pPr>
        <w:pStyle w:val="a6"/>
        <w:numPr>
          <w:ilvl w:val="0"/>
          <w:numId w:val="16"/>
        </w:numPr>
        <w:spacing w:line="38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3777A3">
        <w:rPr>
          <w:rFonts w:ascii="標楷體" w:eastAsia="標楷體" w:hAnsi="標楷體" w:cs="標楷體" w:hint="eastAsia"/>
          <w:sz w:val="28"/>
          <w:szCs w:val="28"/>
        </w:rPr>
        <w:t>等閒：輕易，隨便。</w:t>
      </w:r>
    </w:p>
    <w:p w14:paraId="31096448" w14:textId="3CB3695D" w:rsidR="003777A3" w:rsidRPr="003777A3" w:rsidRDefault="003777A3" w:rsidP="005A4E17">
      <w:pPr>
        <w:pStyle w:val="a6"/>
        <w:numPr>
          <w:ilvl w:val="0"/>
          <w:numId w:val="16"/>
        </w:numPr>
        <w:spacing w:line="38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3777A3">
        <w:rPr>
          <w:rFonts w:ascii="標楷體" w:eastAsia="標楷體" w:hAnsi="標楷體" w:cs="標楷體" w:hint="eastAsia"/>
          <w:sz w:val="28"/>
          <w:szCs w:val="28"/>
        </w:rPr>
        <w:t>靖康恥：</w:t>
      </w:r>
      <w:r w:rsidRPr="00756685">
        <w:rPr>
          <w:rFonts w:ascii="標楷體" w:eastAsia="標楷體" w:hAnsi="標楷體" w:cs="標楷體" w:hint="eastAsia"/>
          <w:sz w:val="28"/>
          <w:szCs w:val="28"/>
          <w:u w:val="single"/>
        </w:rPr>
        <w:t>宋欽宗</w:t>
      </w:r>
      <w:r w:rsidR="00756685">
        <w:rPr>
          <w:rFonts w:ascii="標楷體" w:eastAsia="標楷體" w:hAnsi="標楷體" w:cs="標楷體" w:hint="eastAsia"/>
          <w:sz w:val="28"/>
          <w:szCs w:val="28"/>
        </w:rPr>
        <w:t xml:space="preserve"> </w:t>
      </w:r>
      <w:r w:rsidRPr="00756685">
        <w:rPr>
          <w:rFonts w:ascii="標楷體" w:eastAsia="標楷體" w:hAnsi="標楷體" w:cs="標楷體" w:hint="eastAsia"/>
          <w:sz w:val="28"/>
          <w:szCs w:val="28"/>
          <w:u w:val="single"/>
        </w:rPr>
        <w:t>靖康</w:t>
      </w:r>
      <w:r w:rsidRPr="003777A3">
        <w:rPr>
          <w:rFonts w:ascii="標楷體" w:eastAsia="標楷體" w:hAnsi="標楷體" w:cs="標楷體" w:hint="eastAsia"/>
          <w:sz w:val="28"/>
          <w:szCs w:val="28"/>
        </w:rPr>
        <w:t>二年（1127年），</w:t>
      </w:r>
      <w:r w:rsidRPr="00756685">
        <w:rPr>
          <w:rFonts w:ascii="標楷體" w:eastAsia="標楷體" w:hAnsi="標楷體" w:cs="標楷體" w:hint="eastAsia"/>
          <w:sz w:val="28"/>
          <w:szCs w:val="28"/>
          <w:u w:val="single"/>
        </w:rPr>
        <w:t>金</w:t>
      </w:r>
      <w:r w:rsidRPr="003777A3">
        <w:rPr>
          <w:rFonts w:ascii="標楷體" w:eastAsia="標楷體" w:hAnsi="標楷體" w:cs="標楷體" w:hint="eastAsia"/>
          <w:sz w:val="28"/>
          <w:szCs w:val="28"/>
        </w:rPr>
        <w:t>兵攻陷</w:t>
      </w:r>
      <w:r w:rsidRPr="00756685">
        <w:rPr>
          <w:rFonts w:ascii="標楷體" w:eastAsia="標楷體" w:hAnsi="標楷體" w:cs="標楷體" w:hint="eastAsia"/>
          <w:sz w:val="28"/>
          <w:szCs w:val="28"/>
          <w:u w:val="single"/>
        </w:rPr>
        <w:t>汴京</w:t>
      </w:r>
      <w:r w:rsidRPr="003777A3">
        <w:rPr>
          <w:rFonts w:ascii="標楷體" w:eastAsia="標楷體" w:hAnsi="標楷體" w:cs="標楷體" w:hint="eastAsia"/>
          <w:sz w:val="28"/>
          <w:szCs w:val="28"/>
        </w:rPr>
        <w:t>，虜走</w:t>
      </w:r>
      <w:r w:rsidRPr="00756685">
        <w:rPr>
          <w:rFonts w:ascii="標楷體" w:eastAsia="標楷體" w:hAnsi="標楷體" w:cs="標楷體" w:hint="eastAsia"/>
          <w:sz w:val="28"/>
          <w:szCs w:val="28"/>
          <w:u w:val="single"/>
        </w:rPr>
        <w:t>徽</w:t>
      </w:r>
      <w:r w:rsidRPr="003777A3">
        <w:rPr>
          <w:rFonts w:ascii="標楷體" w:eastAsia="標楷體" w:hAnsi="標楷體" w:cs="標楷體" w:hint="eastAsia"/>
          <w:sz w:val="28"/>
          <w:szCs w:val="28"/>
        </w:rPr>
        <w:t>、</w:t>
      </w:r>
      <w:r w:rsidRPr="00756685">
        <w:rPr>
          <w:rFonts w:ascii="標楷體" w:eastAsia="標楷體" w:hAnsi="標楷體" w:cs="標楷體" w:hint="eastAsia"/>
          <w:sz w:val="28"/>
          <w:szCs w:val="28"/>
          <w:u w:val="single"/>
        </w:rPr>
        <w:t>欽</w:t>
      </w:r>
      <w:r w:rsidRPr="003777A3">
        <w:rPr>
          <w:rFonts w:ascii="標楷體" w:eastAsia="標楷體" w:hAnsi="標楷體" w:cs="標楷體" w:hint="eastAsia"/>
          <w:sz w:val="28"/>
          <w:szCs w:val="28"/>
        </w:rPr>
        <w:t>二帝。</w:t>
      </w:r>
    </w:p>
    <w:p w14:paraId="00E0FB4B" w14:textId="23C65A33" w:rsidR="003777A3" w:rsidRPr="003777A3" w:rsidRDefault="003777A3" w:rsidP="005A4E17">
      <w:pPr>
        <w:pStyle w:val="a6"/>
        <w:numPr>
          <w:ilvl w:val="0"/>
          <w:numId w:val="16"/>
        </w:numPr>
        <w:spacing w:line="38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3777A3">
        <w:rPr>
          <w:rFonts w:ascii="標楷體" w:eastAsia="標楷體" w:hAnsi="標楷體" w:cs="標楷體" w:hint="eastAsia"/>
          <w:sz w:val="28"/>
          <w:szCs w:val="28"/>
        </w:rPr>
        <w:t>賀蘭山：</w:t>
      </w:r>
      <w:r w:rsidRPr="00756685">
        <w:rPr>
          <w:rFonts w:ascii="標楷體" w:eastAsia="標楷體" w:hAnsi="標楷體" w:cs="標楷體" w:hint="eastAsia"/>
          <w:sz w:val="28"/>
          <w:szCs w:val="28"/>
          <w:u w:val="single"/>
        </w:rPr>
        <w:t>賀蘭山脈</w:t>
      </w:r>
      <w:r w:rsidRPr="003777A3">
        <w:rPr>
          <w:rFonts w:ascii="標楷體" w:eastAsia="標楷體" w:hAnsi="標楷體" w:cs="標楷體" w:hint="eastAsia"/>
          <w:sz w:val="28"/>
          <w:szCs w:val="28"/>
        </w:rPr>
        <w:t>位於</w:t>
      </w:r>
      <w:r w:rsidRPr="00756685">
        <w:rPr>
          <w:rFonts w:ascii="標楷體" w:eastAsia="標楷體" w:hAnsi="標楷體" w:cs="標楷體" w:hint="eastAsia"/>
          <w:sz w:val="28"/>
          <w:szCs w:val="28"/>
          <w:u w:val="single"/>
        </w:rPr>
        <w:t>寧夏</w:t>
      </w:r>
      <w:r w:rsidR="00756685">
        <w:rPr>
          <w:rFonts w:ascii="標楷體" w:eastAsia="標楷體" w:hAnsi="標楷體" w:cs="標楷體" w:hint="eastAsia"/>
          <w:sz w:val="28"/>
          <w:szCs w:val="28"/>
        </w:rPr>
        <w:t xml:space="preserve"> </w:t>
      </w:r>
      <w:r w:rsidRPr="00756685">
        <w:rPr>
          <w:rFonts w:ascii="標楷體" w:eastAsia="標楷體" w:hAnsi="標楷體" w:cs="標楷體" w:hint="eastAsia"/>
          <w:sz w:val="28"/>
          <w:szCs w:val="28"/>
          <w:u w:val="single"/>
        </w:rPr>
        <w:t>回族</w:t>
      </w:r>
      <w:r w:rsidRPr="003777A3">
        <w:rPr>
          <w:rFonts w:ascii="標楷體" w:eastAsia="標楷體" w:hAnsi="標楷體" w:cs="標楷體" w:hint="eastAsia"/>
          <w:sz w:val="28"/>
          <w:szCs w:val="28"/>
        </w:rPr>
        <w:t>自治區與</w:t>
      </w:r>
      <w:r w:rsidRPr="00756685">
        <w:rPr>
          <w:rFonts w:ascii="標楷體" w:eastAsia="標楷體" w:hAnsi="標楷體" w:cs="標楷體" w:hint="eastAsia"/>
          <w:sz w:val="28"/>
          <w:szCs w:val="28"/>
          <w:u w:val="single"/>
        </w:rPr>
        <w:t>內蒙古</w:t>
      </w:r>
      <w:r w:rsidRPr="003777A3">
        <w:rPr>
          <w:rFonts w:ascii="標楷體" w:eastAsia="標楷體" w:hAnsi="標楷體" w:cs="標楷體" w:hint="eastAsia"/>
          <w:sz w:val="28"/>
          <w:szCs w:val="28"/>
        </w:rPr>
        <w:t>自治區交界處。</w:t>
      </w:r>
    </w:p>
    <w:p w14:paraId="19D78DB0" w14:textId="496E04A2" w:rsidR="00F95A57" w:rsidRDefault="003777A3" w:rsidP="005A4E17">
      <w:pPr>
        <w:pStyle w:val="a6"/>
        <w:numPr>
          <w:ilvl w:val="0"/>
          <w:numId w:val="16"/>
        </w:numPr>
        <w:spacing w:line="380" w:lineRule="exact"/>
        <w:ind w:leftChars="0" w:left="284" w:hanging="426"/>
        <w:rPr>
          <w:rFonts w:ascii="標楷體" w:eastAsia="標楷體" w:hAnsi="標楷體" w:cs="標楷體"/>
          <w:sz w:val="28"/>
          <w:szCs w:val="28"/>
        </w:rPr>
      </w:pPr>
      <w:r w:rsidRPr="003777A3">
        <w:rPr>
          <w:rFonts w:ascii="標楷體" w:eastAsia="標楷體" w:hAnsi="標楷體" w:cs="標楷體" w:hint="eastAsia"/>
          <w:sz w:val="28"/>
          <w:szCs w:val="28"/>
        </w:rPr>
        <w:t>朝天闕：朝見皇帝。天闕：本指宮殿前的樓觀</w:t>
      </w:r>
      <w:r w:rsidR="001F70B9">
        <w:rPr>
          <w:rFonts w:ascii="標楷體" w:eastAsia="標楷體" w:hAnsi="標楷體" w:cs="標楷體" w:hint="eastAsia"/>
          <w:sz w:val="28"/>
          <w:szCs w:val="28"/>
        </w:rPr>
        <w:t>(</w:t>
      </w:r>
      <w:r w:rsidR="001F70B9" w:rsidRPr="001F70B9">
        <w:rPr>
          <w:rFonts w:ascii="標楷體" w:eastAsia="標楷體" w:hAnsi="標楷體" w:cs="標楷體" w:hint="eastAsia"/>
          <w:color w:val="EE0000"/>
          <w:sz w:val="16"/>
          <w:szCs w:val="16"/>
        </w:rPr>
        <w:t>ㄍㄨㄢˋ</w:t>
      </w:r>
      <w:r w:rsidR="001F70B9">
        <w:rPr>
          <w:rFonts w:ascii="標楷體" w:eastAsia="標楷體" w:hAnsi="標楷體" w:cs="標楷體" w:hint="eastAsia"/>
          <w:sz w:val="28"/>
          <w:szCs w:val="28"/>
        </w:rPr>
        <w:t>)</w:t>
      </w:r>
      <w:r w:rsidRPr="003777A3">
        <w:rPr>
          <w:rFonts w:ascii="標楷體" w:eastAsia="標楷體" w:hAnsi="標楷體" w:cs="標楷體" w:hint="eastAsia"/>
          <w:sz w:val="28"/>
          <w:szCs w:val="28"/>
        </w:rPr>
        <w:t>，此指皇帝生活的地方。</w:t>
      </w:r>
    </w:p>
    <w:p w14:paraId="1A22A5AF" w14:textId="06735A21" w:rsidR="0037288A" w:rsidRPr="0037288A" w:rsidRDefault="0037288A" w:rsidP="002C3639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</w:t>
      </w:r>
      <w:r w:rsidR="00290474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析</w:t>
      </w:r>
    </w:p>
    <w:p w14:paraId="0F4B7A38" w14:textId="1215D6B4" w:rsidR="00866C43" w:rsidRPr="00866C43" w:rsidRDefault="00277F62" w:rsidP="005A4E17">
      <w:pPr>
        <w:spacing w:line="400" w:lineRule="exact"/>
        <w:jc w:val="both"/>
        <w:rPr>
          <w:rFonts w:ascii="標楷體" w:eastAsia="標楷體" w:hAnsi="標楷體"/>
          <w:spacing w:val="-4"/>
          <w:sz w:val="28"/>
          <w:szCs w:val="28"/>
        </w:rPr>
      </w:pPr>
      <w:r w:rsidRPr="00866C43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866C43" w:rsidRPr="00866C43">
        <w:rPr>
          <w:rFonts w:ascii="標楷體" w:eastAsia="標楷體" w:hAnsi="標楷體" w:hint="eastAsia"/>
          <w:spacing w:val="-4"/>
          <w:sz w:val="28"/>
          <w:szCs w:val="28"/>
        </w:rPr>
        <w:t>《滿江紅·寫懷》傳為</w:t>
      </w:r>
      <w:r w:rsidR="00866C43" w:rsidRPr="001F70B9">
        <w:rPr>
          <w:rFonts w:ascii="標楷體" w:eastAsia="標楷體" w:hAnsi="標楷體" w:hint="eastAsia"/>
          <w:spacing w:val="-4"/>
          <w:sz w:val="28"/>
          <w:szCs w:val="28"/>
          <w:u w:val="single"/>
        </w:rPr>
        <w:t>南宋</w:t>
      </w:r>
      <w:r w:rsidR="00866C43" w:rsidRPr="00866C43">
        <w:rPr>
          <w:rFonts w:ascii="標楷體" w:eastAsia="標楷體" w:hAnsi="標楷體" w:hint="eastAsia"/>
          <w:spacing w:val="-4"/>
          <w:sz w:val="28"/>
          <w:szCs w:val="28"/>
        </w:rPr>
        <w:t>抗金名將</w:t>
      </w:r>
      <w:r w:rsidR="00866C43" w:rsidRPr="001F70B9">
        <w:rPr>
          <w:rFonts w:ascii="標楷體" w:eastAsia="標楷體" w:hAnsi="標楷體" w:hint="eastAsia"/>
          <w:spacing w:val="-4"/>
          <w:sz w:val="28"/>
          <w:szCs w:val="28"/>
          <w:u w:val="single"/>
        </w:rPr>
        <w:t>岳飛</w:t>
      </w:r>
      <w:r w:rsidR="00866C43" w:rsidRPr="00866C43">
        <w:rPr>
          <w:rFonts w:ascii="標楷體" w:eastAsia="標楷體" w:hAnsi="標楷體" w:hint="eastAsia"/>
          <w:spacing w:val="-4"/>
          <w:sz w:val="28"/>
          <w:szCs w:val="28"/>
        </w:rPr>
        <w:t>所作，是一首家喻戶曉、氣壯山河的愛國詞作。全詞情感</w:t>
      </w:r>
      <w:r w:rsidR="00866C43" w:rsidRPr="001F70B9">
        <w:rPr>
          <w:rFonts w:ascii="標楷體" w:eastAsia="標楷體" w:hAnsi="標楷體" w:hint="eastAsia"/>
          <w:b/>
          <w:bCs/>
          <w:spacing w:val="-4"/>
          <w:sz w:val="28"/>
          <w:szCs w:val="28"/>
        </w:rPr>
        <w:t>波瀾壯闊</w:t>
      </w:r>
      <w:r w:rsidR="00866C43" w:rsidRPr="00866C43">
        <w:rPr>
          <w:rFonts w:ascii="標楷體" w:eastAsia="標楷體" w:hAnsi="標楷體" w:hint="eastAsia"/>
          <w:spacing w:val="-4"/>
          <w:sz w:val="28"/>
          <w:szCs w:val="28"/>
        </w:rPr>
        <w:t>，</w:t>
      </w:r>
      <w:r w:rsidR="00866C43" w:rsidRPr="001F70B9">
        <w:rPr>
          <w:rFonts w:ascii="標楷體" w:eastAsia="標楷體" w:hAnsi="標楷體" w:hint="eastAsia"/>
          <w:b/>
          <w:bCs/>
          <w:spacing w:val="-4"/>
          <w:sz w:val="28"/>
          <w:szCs w:val="28"/>
        </w:rPr>
        <w:t>筆力雄健</w:t>
      </w:r>
      <w:r w:rsidR="00866C43" w:rsidRPr="00866C43">
        <w:rPr>
          <w:rFonts w:ascii="標楷體" w:eastAsia="標楷體" w:hAnsi="標楷體" w:hint="eastAsia"/>
          <w:spacing w:val="-4"/>
          <w:sz w:val="28"/>
          <w:szCs w:val="28"/>
        </w:rPr>
        <w:t>，深刻表現了詞人報效國家、收復失地的堅定決心與</w:t>
      </w:r>
      <w:r w:rsidR="00866C43" w:rsidRPr="001F70B9">
        <w:rPr>
          <w:rFonts w:ascii="標楷體" w:eastAsia="標楷體" w:hAnsi="標楷體" w:hint="eastAsia"/>
          <w:b/>
          <w:bCs/>
          <w:spacing w:val="-4"/>
          <w:sz w:val="28"/>
          <w:szCs w:val="28"/>
        </w:rPr>
        <w:t>浩然正氣</w:t>
      </w:r>
      <w:r w:rsidR="00866C43" w:rsidRPr="00866C43">
        <w:rPr>
          <w:rFonts w:ascii="標楷體" w:eastAsia="標楷體" w:hAnsi="標楷體" w:hint="eastAsia"/>
          <w:spacing w:val="-4"/>
          <w:sz w:val="28"/>
          <w:szCs w:val="28"/>
        </w:rPr>
        <w:t>。</w:t>
      </w:r>
    </w:p>
    <w:p w14:paraId="5D9C6A6B" w14:textId="4D69CBF1" w:rsidR="00866C43" w:rsidRPr="00866C43" w:rsidRDefault="00866C43" w:rsidP="005A4E17">
      <w:pPr>
        <w:spacing w:line="400" w:lineRule="exact"/>
        <w:jc w:val="both"/>
        <w:rPr>
          <w:rFonts w:ascii="標楷體" w:eastAsia="標楷體" w:hAnsi="標楷體" w:hint="eastAsia"/>
          <w:spacing w:val="-4"/>
          <w:sz w:val="28"/>
          <w:szCs w:val="28"/>
        </w:rPr>
      </w:pPr>
      <w:r>
        <w:rPr>
          <w:rFonts w:ascii="標楷體" w:eastAsia="標楷體" w:hAnsi="標楷體" w:hint="eastAsia"/>
          <w:spacing w:val="-4"/>
          <w:sz w:val="28"/>
          <w:szCs w:val="28"/>
        </w:rPr>
        <w:t xml:space="preserve">　　</w:t>
      </w:r>
      <w:r w:rsidRPr="00866C43">
        <w:rPr>
          <w:rFonts w:ascii="標楷體" w:eastAsia="標楷體" w:hAnsi="標楷體" w:hint="eastAsia"/>
          <w:spacing w:val="-4"/>
          <w:sz w:val="28"/>
          <w:szCs w:val="28"/>
        </w:rPr>
        <w:t>上片由起句「怒髮衝冠」開篇，極力刻畫詞人無比憤慨的情緒，將內心的悲憤化為強烈的視覺與動作描繪。「憑欄處、瀟瀟雨歇」奠定了</w:t>
      </w:r>
      <w:r w:rsidRPr="001F70B9">
        <w:rPr>
          <w:rFonts w:ascii="標楷體" w:eastAsia="標楷體" w:hAnsi="標楷體" w:hint="eastAsia"/>
          <w:b/>
          <w:bCs/>
          <w:spacing w:val="-4"/>
          <w:sz w:val="28"/>
          <w:szCs w:val="28"/>
        </w:rPr>
        <w:t>沉鬱而蒼涼</w:t>
      </w:r>
      <w:r w:rsidRPr="00866C43">
        <w:rPr>
          <w:rFonts w:ascii="標楷體" w:eastAsia="標楷體" w:hAnsi="標楷體" w:hint="eastAsia"/>
          <w:spacing w:val="-4"/>
          <w:sz w:val="28"/>
          <w:szCs w:val="28"/>
        </w:rPr>
        <w:t>的背景氛圍。詞人登高遠眺，「仰天長嘯，壯懷激烈」，將個人的深沉情感推向高潮，展現出一股不可遏</w:t>
      </w:r>
      <w:r w:rsidR="001F70B9">
        <w:rPr>
          <w:rFonts w:ascii="標楷體" w:eastAsia="標楷體" w:hAnsi="標楷體" w:hint="eastAsia"/>
          <w:spacing w:val="-4"/>
          <w:sz w:val="28"/>
          <w:szCs w:val="28"/>
        </w:rPr>
        <w:t>(</w:t>
      </w:r>
      <w:r w:rsidR="001F70B9" w:rsidRPr="001F70B9">
        <w:rPr>
          <w:rFonts w:ascii="標楷體" w:eastAsia="標楷體" w:hAnsi="標楷體" w:hint="eastAsia"/>
          <w:color w:val="EE0000"/>
          <w:spacing w:val="-4"/>
          <w:sz w:val="16"/>
          <w:szCs w:val="16"/>
        </w:rPr>
        <w:t>ㄜˋ</w:t>
      </w:r>
      <w:r w:rsidR="001F70B9">
        <w:rPr>
          <w:rFonts w:ascii="標楷體" w:eastAsia="標楷體" w:hAnsi="標楷體" w:hint="eastAsia"/>
          <w:spacing w:val="-4"/>
          <w:sz w:val="28"/>
          <w:szCs w:val="28"/>
        </w:rPr>
        <w:t>)</w:t>
      </w:r>
      <w:r w:rsidRPr="00866C43">
        <w:rPr>
          <w:rFonts w:ascii="標楷體" w:eastAsia="標楷體" w:hAnsi="標楷體" w:hint="eastAsia"/>
          <w:spacing w:val="-4"/>
          <w:sz w:val="28"/>
          <w:szCs w:val="28"/>
        </w:rPr>
        <w:t>制的愛國情懷。</w:t>
      </w:r>
    </w:p>
    <w:p w14:paraId="4FA4FBE2" w14:textId="77A9AA1F" w:rsidR="00866C43" w:rsidRPr="00866C43" w:rsidRDefault="00866C43" w:rsidP="005A4E17">
      <w:pPr>
        <w:spacing w:line="400" w:lineRule="exact"/>
        <w:jc w:val="both"/>
        <w:rPr>
          <w:rFonts w:ascii="標楷體" w:eastAsia="標楷體" w:hAnsi="標楷體"/>
          <w:spacing w:val="-4"/>
          <w:sz w:val="28"/>
          <w:szCs w:val="28"/>
        </w:rPr>
      </w:pPr>
      <w:r>
        <w:rPr>
          <w:rFonts w:ascii="標楷體" w:eastAsia="標楷體" w:hAnsi="標楷體" w:hint="eastAsia"/>
          <w:spacing w:val="-4"/>
          <w:sz w:val="28"/>
          <w:szCs w:val="28"/>
        </w:rPr>
        <w:t xml:space="preserve">　　</w:t>
      </w:r>
      <w:r w:rsidRPr="00866C43">
        <w:rPr>
          <w:rFonts w:ascii="標楷體" w:eastAsia="標楷體" w:hAnsi="標楷體" w:hint="eastAsia"/>
          <w:spacing w:val="-4"/>
          <w:sz w:val="28"/>
          <w:szCs w:val="28"/>
        </w:rPr>
        <w:t>接續的「三十功名塵與土，八千里路雲和月」是流傳千古的名句。詞人將個人追求</w:t>
      </w:r>
      <w:r w:rsidRPr="00866C43">
        <w:rPr>
          <w:rFonts w:ascii="標楷體" w:eastAsia="標楷體" w:hAnsi="標楷體" w:hint="eastAsia"/>
          <w:spacing w:val="-4"/>
          <w:sz w:val="28"/>
          <w:szCs w:val="28"/>
        </w:rPr>
        <w:lastRenderedPageBreak/>
        <w:t>的功名利祿視如「塵土」，輕描淡寫；卻將多年來轉戰南北、奔波八千里的艱辛歲月，寫得</w:t>
      </w:r>
      <w:r w:rsidRPr="001F70B9">
        <w:rPr>
          <w:rFonts w:ascii="標楷體" w:eastAsia="標楷體" w:hAnsi="標楷體" w:hint="eastAsia"/>
          <w:b/>
          <w:bCs/>
          <w:spacing w:val="-4"/>
          <w:sz w:val="28"/>
          <w:szCs w:val="28"/>
        </w:rPr>
        <w:t>大氣磅礴</w:t>
      </w:r>
      <w:r w:rsidRPr="00866C43">
        <w:rPr>
          <w:rFonts w:ascii="標楷體" w:eastAsia="標楷體" w:hAnsi="標楷體" w:hint="eastAsia"/>
          <w:spacing w:val="-4"/>
          <w:sz w:val="28"/>
          <w:szCs w:val="28"/>
        </w:rPr>
        <w:t>。「雲和月」象徵著征途中的日夜兼程與孤寂，透露出無怨無悔的</w:t>
      </w:r>
      <w:r w:rsidRPr="001F70B9">
        <w:rPr>
          <w:rFonts w:ascii="標楷體" w:eastAsia="標楷體" w:hAnsi="標楷體" w:hint="eastAsia"/>
          <w:b/>
          <w:bCs/>
          <w:spacing w:val="-4"/>
          <w:sz w:val="28"/>
          <w:szCs w:val="28"/>
        </w:rPr>
        <w:t>英雄氣概</w:t>
      </w:r>
      <w:r w:rsidRPr="00866C43">
        <w:rPr>
          <w:rFonts w:ascii="標楷體" w:eastAsia="標楷體" w:hAnsi="標楷體" w:hint="eastAsia"/>
          <w:spacing w:val="-4"/>
          <w:sz w:val="28"/>
          <w:szCs w:val="28"/>
        </w:rPr>
        <w:t>。隨後，詞人發出警世呼喚：「莫等閒、白了少年頭，空悲切」，勸勉世人珍惜時光、立志報國，切勿虛度年華而徒留遺憾。</w:t>
      </w:r>
    </w:p>
    <w:p w14:paraId="10D3FEFE" w14:textId="577D7573" w:rsidR="00866C43" w:rsidRPr="00866C43" w:rsidRDefault="00866C43" w:rsidP="005A4E17">
      <w:pPr>
        <w:spacing w:line="400" w:lineRule="exact"/>
        <w:jc w:val="both"/>
        <w:rPr>
          <w:rFonts w:ascii="標楷體" w:eastAsia="標楷體" w:hAnsi="標楷體" w:hint="eastAsia"/>
          <w:spacing w:val="-4"/>
          <w:sz w:val="28"/>
          <w:szCs w:val="28"/>
        </w:rPr>
      </w:pPr>
      <w:r>
        <w:rPr>
          <w:rFonts w:ascii="標楷體" w:eastAsia="標楷體" w:hAnsi="標楷體" w:hint="eastAsia"/>
          <w:spacing w:val="-4"/>
          <w:sz w:val="28"/>
          <w:szCs w:val="28"/>
        </w:rPr>
        <w:t xml:space="preserve">　　</w:t>
      </w:r>
      <w:r w:rsidRPr="00866C43">
        <w:rPr>
          <w:rFonts w:ascii="標楷體" w:eastAsia="標楷體" w:hAnsi="標楷體" w:hint="eastAsia"/>
          <w:spacing w:val="-4"/>
          <w:sz w:val="28"/>
          <w:szCs w:val="28"/>
        </w:rPr>
        <w:t>下片轉入對家國命運的關切與對敵人的同仇敵愾。「靖康恥，猶未雪。臣子恨，何時滅！」直接點出全詞的情感核心——</w:t>
      </w:r>
      <w:r w:rsidRPr="001F70B9">
        <w:rPr>
          <w:rFonts w:ascii="標楷體" w:eastAsia="標楷體" w:hAnsi="標楷體" w:hint="eastAsia"/>
          <w:spacing w:val="-4"/>
          <w:sz w:val="28"/>
          <w:szCs w:val="28"/>
          <w:u w:val="single"/>
        </w:rPr>
        <w:t>北宋</w:t>
      </w:r>
      <w:r w:rsidRPr="00866C43">
        <w:rPr>
          <w:rFonts w:ascii="標楷體" w:eastAsia="標楷體" w:hAnsi="標楷體" w:hint="eastAsia"/>
          <w:spacing w:val="-4"/>
          <w:sz w:val="28"/>
          <w:szCs w:val="28"/>
        </w:rPr>
        <w:t>滅亡的「靖康之禍」是</w:t>
      </w:r>
      <w:r w:rsidRPr="001F70B9">
        <w:rPr>
          <w:rFonts w:ascii="標楷體" w:eastAsia="標楷體" w:hAnsi="標楷體" w:hint="eastAsia"/>
          <w:b/>
          <w:bCs/>
          <w:spacing w:val="-4"/>
          <w:sz w:val="28"/>
          <w:szCs w:val="28"/>
        </w:rPr>
        <w:t>痛徹心扉</w:t>
      </w:r>
      <w:r w:rsidRPr="00866C43">
        <w:rPr>
          <w:rFonts w:ascii="標楷體" w:eastAsia="標楷體" w:hAnsi="標楷體" w:hint="eastAsia"/>
          <w:spacing w:val="-4"/>
          <w:sz w:val="28"/>
          <w:szCs w:val="28"/>
        </w:rPr>
        <w:t>的恥辱，身為臣子，此恨綿綿，唯有奮起禦侮才能化解。</w:t>
      </w:r>
    </w:p>
    <w:p w14:paraId="419BAFE1" w14:textId="07880348" w:rsidR="00866C43" w:rsidRPr="00866C43" w:rsidRDefault="00866C43" w:rsidP="005A4E17">
      <w:pPr>
        <w:spacing w:line="400" w:lineRule="exact"/>
        <w:jc w:val="both"/>
        <w:rPr>
          <w:rFonts w:ascii="標楷體" w:eastAsia="標楷體" w:hAnsi="標楷體" w:hint="eastAsia"/>
          <w:spacing w:val="-4"/>
          <w:sz w:val="28"/>
          <w:szCs w:val="28"/>
        </w:rPr>
      </w:pPr>
      <w:r>
        <w:rPr>
          <w:rFonts w:ascii="標楷體" w:eastAsia="標楷體" w:hAnsi="標楷體" w:hint="eastAsia"/>
          <w:spacing w:val="-4"/>
          <w:sz w:val="28"/>
          <w:szCs w:val="28"/>
        </w:rPr>
        <w:t xml:space="preserve">　　</w:t>
      </w:r>
      <w:r w:rsidRPr="00866C43">
        <w:rPr>
          <w:rFonts w:ascii="標楷體" w:eastAsia="標楷體" w:hAnsi="標楷體" w:hint="eastAsia"/>
          <w:spacing w:val="-4"/>
          <w:sz w:val="28"/>
          <w:szCs w:val="28"/>
        </w:rPr>
        <w:t>「駕長車，踏破賀蘭山缺」展現出</w:t>
      </w:r>
      <w:r w:rsidRPr="00205D72">
        <w:rPr>
          <w:rFonts w:ascii="標楷體" w:eastAsia="標楷體" w:hAnsi="標楷體" w:hint="eastAsia"/>
          <w:b/>
          <w:bCs/>
          <w:spacing w:val="-4"/>
          <w:sz w:val="28"/>
          <w:szCs w:val="28"/>
        </w:rPr>
        <w:t>摧枯拉朽</w:t>
      </w:r>
      <w:r w:rsidRPr="00866C43">
        <w:rPr>
          <w:rFonts w:ascii="標楷體" w:eastAsia="標楷體" w:hAnsi="標楷體" w:hint="eastAsia"/>
          <w:spacing w:val="-4"/>
          <w:sz w:val="28"/>
          <w:szCs w:val="28"/>
        </w:rPr>
        <w:t>的軍事氣勢與</w:t>
      </w:r>
      <w:r w:rsidRPr="00205D72">
        <w:rPr>
          <w:rFonts w:ascii="標楷體" w:eastAsia="標楷體" w:hAnsi="標楷體" w:hint="eastAsia"/>
          <w:b/>
          <w:bCs/>
          <w:spacing w:val="-4"/>
          <w:sz w:val="28"/>
          <w:szCs w:val="28"/>
        </w:rPr>
        <w:t>直搗黃龍</w:t>
      </w:r>
      <w:r w:rsidRPr="00866C43">
        <w:rPr>
          <w:rFonts w:ascii="標楷體" w:eastAsia="標楷體" w:hAnsi="標楷體" w:hint="eastAsia"/>
          <w:spacing w:val="-4"/>
          <w:sz w:val="28"/>
          <w:szCs w:val="28"/>
        </w:rPr>
        <w:t>的堅定信念。「壯志飢餐胡虜肉，笑談渴飲匈奴血」則運用誇張與古典典故，將對侵略者的恨之入骨與</w:t>
      </w:r>
      <w:r w:rsidRPr="00205D72">
        <w:rPr>
          <w:rFonts w:ascii="標楷體" w:eastAsia="標楷體" w:hAnsi="標楷體" w:hint="eastAsia"/>
          <w:b/>
          <w:bCs/>
          <w:spacing w:val="-4"/>
          <w:sz w:val="28"/>
          <w:szCs w:val="28"/>
        </w:rPr>
        <w:t>同仇敵愾</w:t>
      </w:r>
      <w:r w:rsidRPr="00866C43">
        <w:rPr>
          <w:rFonts w:ascii="標楷體" w:eastAsia="標楷體" w:hAnsi="標楷體" w:hint="eastAsia"/>
          <w:spacing w:val="-4"/>
          <w:sz w:val="28"/>
          <w:szCs w:val="28"/>
        </w:rPr>
        <w:t>寫得</w:t>
      </w:r>
      <w:r w:rsidRPr="00205D72">
        <w:rPr>
          <w:rFonts w:ascii="標楷體" w:eastAsia="標楷體" w:hAnsi="標楷體" w:hint="eastAsia"/>
          <w:b/>
          <w:bCs/>
          <w:spacing w:val="-4"/>
          <w:sz w:val="28"/>
          <w:szCs w:val="28"/>
        </w:rPr>
        <w:t>酣暢淋漓</w:t>
      </w:r>
      <w:r w:rsidRPr="00866C43">
        <w:rPr>
          <w:rFonts w:ascii="標楷體" w:eastAsia="標楷體" w:hAnsi="標楷體" w:hint="eastAsia"/>
          <w:spacing w:val="-4"/>
          <w:sz w:val="28"/>
          <w:szCs w:val="28"/>
        </w:rPr>
        <w:t>，表現出昂揚的戰鬥意志與英雄豪氣。結尾「待從頭、收拾舊山河，朝天闕」回歸理性與大局，詞人盼望著早日收復中原失地、重建山河，最後凱旋朝見朝廷，展現了忠君愛國的崇高理想。</w:t>
      </w:r>
    </w:p>
    <w:p w14:paraId="1FABEC63" w14:textId="77777777" w:rsidR="00F63F26" w:rsidRDefault="00866C43" w:rsidP="005A4E17">
      <w:pPr>
        <w:spacing w:line="400" w:lineRule="exact"/>
        <w:jc w:val="both"/>
        <w:rPr>
          <w:rFonts w:ascii="標楷體" w:eastAsia="標楷體" w:hAnsi="標楷體"/>
          <w:spacing w:val="-4"/>
          <w:sz w:val="28"/>
          <w:szCs w:val="28"/>
        </w:rPr>
      </w:pPr>
      <w:r>
        <w:rPr>
          <w:rFonts w:ascii="標楷體" w:eastAsia="標楷體" w:hAnsi="標楷體" w:hint="eastAsia"/>
          <w:spacing w:val="-4"/>
          <w:sz w:val="28"/>
          <w:szCs w:val="28"/>
        </w:rPr>
        <w:t xml:space="preserve">　　</w:t>
      </w:r>
      <w:r w:rsidRPr="00866C43">
        <w:rPr>
          <w:rFonts w:ascii="標楷體" w:eastAsia="標楷體" w:hAnsi="標楷體" w:hint="eastAsia"/>
          <w:spacing w:val="-4"/>
          <w:sz w:val="28"/>
          <w:szCs w:val="28"/>
        </w:rPr>
        <w:t>整首詞</w:t>
      </w:r>
      <w:r w:rsidRPr="00205D72">
        <w:rPr>
          <w:rFonts w:ascii="標楷體" w:eastAsia="標楷體" w:hAnsi="標楷體" w:hint="eastAsia"/>
          <w:b/>
          <w:bCs/>
          <w:spacing w:val="-4"/>
          <w:sz w:val="28"/>
          <w:szCs w:val="28"/>
        </w:rPr>
        <w:t>音節鏗鏘</w:t>
      </w:r>
      <w:r w:rsidRPr="00866C43">
        <w:rPr>
          <w:rFonts w:ascii="標楷體" w:eastAsia="標楷體" w:hAnsi="標楷體" w:hint="eastAsia"/>
          <w:spacing w:val="-4"/>
          <w:sz w:val="28"/>
          <w:szCs w:val="28"/>
        </w:rPr>
        <w:t>，語言豪放而凝練，情真意切，將個人抱負與國家命運緊密相連，讀來令人熱血沸騰，堪稱</w:t>
      </w:r>
      <w:r w:rsidRPr="00205D72">
        <w:rPr>
          <w:rFonts w:ascii="標楷體" w:eastAsia="標楷體" w:hAnsi="標楷體" w:hint="eastAsia"/>
          <w:spacing w:val="-4"/>
          <w:sz w:val="28"/>
          <w:szCs w:val="28"/>
          <w:u w:val="single"/>
        </w:rPr>
        <w:t>中國</w:t>
      </w:r>
      <w:r w:rsidRPr="00866C43">
        <w:rPr>
          <w:rFonts w:ascii="標楷體" w:eastAsia="標楷體" w:hAnsi="標楷體" w:hint="eastAsia"/>
          <w:spacing w:val="-4"/>
          <w:sz w:val="28"/>
          <w:szCs w:val="28"/>
        </w:rPr>
        <w:t>古代愛國詩詞中的絕唱。</w:t>
      </w:r>
    </w:p>
    <w:p w14:paraId="5F204B5D" w14:textId="4910AC39" w:rsidR="00B543EA" w:rsidRPr="007B2F5C" w:rsidRDefault="00B543EA" w:rsidP="00F63F26">
      <w:pPr>
        <w:spacing w:beforeLines="50" w:before="180" w:line="440" w:lineRule="exact"/>
        <w:jc w:val="both"/>
        <w:rPr>
          <w:rFonts w:ascii="標楷體" w:eastAsia="標楷體" w:hAnsi="標楷體"/>
          <w:sz w:val="36"/>
          <w:szCs w:val="36"/>
        </w:rPr>
      </w:pPr>
      <w:r w:rsidRPr="00EF60D0">
        <w:rPr>
          <w:rFonts w:ascii="標楷體" w:eastAsia="標楷體" w:hAnsi="標楷體" w:hint="eastAsia"/>
          <w:sz w:val="36"/>
          <w:szCs w:val="36"/>
          <w:bdr w:val="single" w:sz="4" w:space="0" w:color="auto"/>
        </w:rPr>
        <w:t>補充</w:t>
      </w:r>
    </w:p>
    <w:p w14:paraId="03C52C05" w14:textId="094CC4F3" w:rsidR="0026069F" w:rsidRDefault="001F70B9" w:rsidP="005A4E17">
      <w:pPr>
        <w:pStyle w:val="a6"/>
        <w:numPr>
          <w:ilvl w:val="0"/>
          <w:numId w:val="30"/>
        </w:numPr>
        <w:spacing w:line="3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1F70B9">
        <w:rPr>
          <w:rFonts w:ascii="標楷體" w:eastAsia="標楷體" w:hAnsi="標楷體"/>
          <w:sz w:val="28"/>
          <w:szCs w:val="28"/>
        </w:rPr>
        <w:t>翻騰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205D72" w:rsidRPr="00205D72">
        <w:rPr>
          <w:rFonts w:ascii="標楷體" w:eastAsia="標楷體" w:hAnsi="標楷體"/>
          <w:sz w:val="28"/>
          <w:szCs w:val="28"/>
        </w:rPr>
        <w:t>常用於描繪水勢洶湧或雲霧滾動；引申為內心情緒（如思緒、熱血、悲傷）極度劇烈地起伏湧動，難以平復。</w:t>
      </w:r>
    </w:p>
    <w:p w14:paraId="4726C6FF" w14:textId="474DBD01" w:rsidR="001F70B9" w:rsidRDefault="001F70B9" w:rsidP="005A4E17">
      <w:pPr>
        <w:pStyle w:val="a6"/>
        <w:numPr>
          <w:ilvl w:val="0"/>
          <w:numId w:val="30"/>
        </w:numPr>
        <w:spacing w:line="3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1F70B9">
        <w:rPr>
          <w:rFonts w:ascii="標楷體" w:eastAsia="標楷體" w:hAnsi="標楷體"/>
          <w:sz w:val="28"/>
          <w:szCs w:val="28"/>
        </w:rPr>
        <w:t>激昂壯烈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205D72" w:rsidRPr="00205D72">
        <w:rPr>
          <w:rFonts w:ascii="標楷體" w:eastAsia="標楷體" w:hAnsi="標楷體"/>
          <w:sz w:val="28"/>
          <w:szCs w:val="28"/>
        </w:rPr>
        <w:t>情緒高昂激動，氣節壯烈浩大。形容面對大局或生死時，所展現出的豪邁氣概與奮不顧身的犧牲精神，充滿震撼人心的感染力。</w:t>
      </w:r>
    </w:p>
    <w:p w14:paraId="729818D8" w14:textId="36ECBC44" w:rsidR="001F70B9" w:rsidRDefault="001F70B9" w:rsidP="005A4E17">
      <w:pPr>
        <w:pStyle w:val="a6"/>
        <w:numPr>
          <w:ilvl w:val="0"/>
          <w:numId w:val="30"/>
        </w:numPr>
        <w:spacing w:line="3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1F70B9">
        <w:rPr>
          <w:rFonts w:ascii="標楷體" w:eastAsia="標楷體" w:hAnsi="標楷體"/>
          <w:sz w:val="28"/>
          <w:szCs w:val="28"/>
        </w:rPr>
        <w:t>馳騁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205D72" w:rsidRPr="00205D72">
        <w:rPr>
          <w:rFonts w:ascii="標楷體" w:eastAsia="標楷體" w:hAnsi="標楷體"/>
          <w:sz w:val="28"/>
          <w:szCs w:val="28"/>
        </w:rPr>
        <w:t>縱馬疾馳、奔跑奔騰。象徵在廣闊的舞台、戰場或領域中自由自在地施展抱負、發揮才幹，展現出無拘無束的雄風。</w:t>
      </w:r>
    </w:p>
    <w:p w14:paraId="1E0FE565" w14:textId="3C46C2AB" w:rsidR="001F70B9" w:rsidRDefault="001F70B9" w:rsidP="005A4E17">
      <w:pPr>
        <w:pStyle w:val="a6"/>
        <w:numPr>
          <w:ilvl w:val="0"/>
          <w:numId w:val="30"/>
        </w:numPr>
        <w:spacing w:line="3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1F70B9">
        <w:rPr>
          <w:rFonts w:ascii="標楷體" w:eastAsia="標楷體" w:hAnsi="標楷體"/>
          <w:sz w:val="28"/>
          <w:szCs w:val="28"/>
        </w:rPr>
        <w:t>波瀾壯闊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205D72" w:rsidRPr="00205D72">
        <w:rPr>
          <w:rFonts w:ascii="標楷體" w:eastAsia="標楷體" w:hAnsi="標楷體"/>
          <w:sz w:val="28"/>
          <w:szCs w:val="28"/>
        </w:rPr>
        <w:t>水勢浩大，波浪起伏壯觀。多用來比喻形勢、歷史進程或作品規模氣勢磅礴</w:t>
      </w:r>
      <w:r w:rsidR="00205D72">
        <w:rPr>
          <w:rFonts w:ascii="標楷體" w:eastAsia="標楷體" w:hAnsi="標楷體" w:hint="eastAsia"/>
          <w:sz w:val="28"/>
          <w:szCs w:val="28"/>
        </w:rPr>
        <w:t>(</w:t>
      </w:r>
      <w:r w:rsidR="00205D72" w:rsidRPr="00205D72">
        <w:rPr>
          <w:rFonts w:ascii="標楷體" w:eastAsia="標楷體" w:hAnsi="標楷體" w:hint="eastAsia"/>
          <w:color w:val="EE0000"/>
          <w:sz w:val="16"/>
          <w:szCs w:val="16"/>
        </w:rPr>
        <w:t>ㄆㄤ ㄅㄛˊ</w:t>
      </w:r>
      <w:r w:rsidR="00205D72">
        <w:rPr>
          <w:rFonts w:ascii="標楷體" w:eastAsia="標楷體" w:hAnsi="標楷體" w:hint="eastAsia"/>
          <w:sz w:val="28"/>
          <w:szCs w:val="28"/>
        </w:rPr>
        <w:t>)</w:t>
      </w:r>
      <w:r w:rsidR="00205D72" w:rsidRPr="00205D72">
        <w:rPr>
          <w:rFonts w:ascii="標楷體" w:eastAsia="標楷體" w:hAnsi="標楷體"/>
          <w:sz w:val="28"/>
          <w:szCs w:val="28"/>
        </w:rPr>
        <w:t>、場面宏大，充滿豐富的變化與層次。</w:t>
      </w:r>
    </w:p>
    <w:p w14:paraId="233BA1E3" w14:textId="2510674A" w:rsidR="001F70B9" w:rsidRDefault="001F70B9" w:rsidP="005A4E17">
      <w:pPr>
        <w:pStyle w:val="a6"/>
        <w:numPr>
          <w:ilvl w:val="0"/>
          <w:numId w:val="30"/>
        </w:numPr>
        <w:spacing w:line="3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1F70B9">
        <w:rPr>
          <w:rFonts w:ascii="標楷體" w:eastAsia="標楷體" w:hAnsi="標楷體"/>
          <w:sz w:val="28"/>
          <w:szCs w:val="28"/>
        </w:rPr>
        <w:t>筆力雄健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205D72" w:rsidRPr="00205D72">
        <w:rPr>
          <w:rFonts w:ascii="標楷體" w:eastAsia="標楷體" w:hAnsi="標楷體"/>
          <w:sz w:val="28"/>
          <w:szCs w:val="28"/>
        </w:rPr>
        <w:t>書法或文章的筆觸剛勁有力、雄渾健拔。</w:t>
      </w:r>
    </w:p>
    <w:p w14:paraId="0EEA855A" w14:textId="3587AC85" w:rsidR="001F70B9" w:rsidRDefault="001F70B9" w:rsidP="005A4E17">
      <w:pPr>
        <w:pStyle w:val="a6"/>
        <w:numPr>
          <w:ilvl w:val="0"/>
          <w:numId w:val="30"/>
        </w:numPr>
        <w:spacing w:line="3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1F70B9">
        <w:rPr>
          <w:rFonts w:ascii="標楷體" w:eastAsia="標楷體" w:hAnsi="標楷體"/>
          <w:sz w:val="28"/>
          <w:szCs w:val="28"/>
        </w:rPr>
        <w:t>浩然正氣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205D72" w:rsidRPr="00205D72">
        <w:rPr>
          <w:rFonts w:ascii="標楷體" w:eastAsia="標楷體" w:hAnsi="標楷體"/>
          <w:sz w:val="28"/>
          <w:szCs w:val="28"/>
        </w:rPr>
        <w:t>正大光明、剛直坦蕩的胸懷與氣節。</w:t>
      </w:r>
    </w:p>
    <w:p w14:paraId="7BE010D8" w14:textId="50051463" w:rsidR="001F70B9" w:rsidRDefault="001F70B9" w:rsidP="005A4E17">
      <w:pPr>
        <w:pStyle w:val="a6"/>
        <w:numPr>
          <w:ilvl w:val="0"/>
          <w:numId w:val="30"/>
        </w:numPr>
        <w:spacing w:line="3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1F70B9">
        <w:rPr>
          <w:rFonts w:ascii="標楷體" w:eastAsia="標楷體" w:hAnsi="標楷體"/>
          <w:sz w:val="28"/>
          <w:szCs w:val="28"/>
        </w:rPr>
        <w:t>沉鬱而蒼涼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205D72" w:rsidRPr="00205D72">
        <w:rPr>
          <w:rFonts w:ascii="標楷體" w:eastAsia="標楷體" w:hAnsi="標楷體"/>
          <w:sz w:val="28"/>
          <w:szCs w:val="28"/>
        </w:rPr>
        <w:t>思想情感深沉抑鬱，且帶有滄桑冷寂的氣息。</w:t>
      </w:r>
    </w:p>
    <w:p w14:paraId="6114CB76" w14:textId="35333A47" w:rsidR="001F70B9" w:rsidRDefault="001F70B9" w:rsidP="005A4E17">
      <w:pPr>
        <w:pStyle w:val="a6"/>
        <w:numPr>
          <w:ilvl w:val="0"/>
          <w:numId w:val="30"/>
        </w:numPr>
        <w:spacing w:line="3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1F70B9">
        <w:rPr>
          <w:rFonts w:ascii="標楷體" w:eastAsia="標楷體" w:hAnsi="標楷體"/>
          <w:sz w:val="28"/>
          <w:szCs w:val="28"/>
        </w:rPr>
        <w:t>大氣磅礴</w:t>
      </w:r>
      <w:r w:rsidR="00205D72">
        <w:rPr>
          <w:rFonts w:ascii="標楷體" w:eastAsia="標楷體" w:hAnsi="標楷體" w:hint="eastAsia"/>
          <w:sz w:val="28"/>
          <w:szCs w:val="28"/>
        </w:rPr>
        <w:t>(</w:t>
      </w:r>
      <w:r w:rsidR="00205D72" w:rsidRPr="00205D72">
        <w:rPr>
          <w:rFonts w:ascii="標楷體" w:eastAsia="標楷體" w:hAnsi="標楷體" w:hint="eastAsia"/>
          <w:color w:val="EE0000"/>
          <w:sz w:val="16"/>
          <w:szCs w:val="16"/>
        </w:rPr>
        <w:t>ㄆㄤ ㄅㄛˊ</w:t>
      </w:r>
      <w:r w:rsidR="00205D72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205D72" w:rsidRPr="00205D72">
        <w:rPr>
          <w:rFonts w:ascii="標楷體" w:eastAsia="標楷體" w:hAnsi="標楷體"/>
          <w:sz w:val="28"/>
          <w:szCs w:val="28"/>
        </w:rPr>
        <w:t>氣勢浩大浩瀚、鋪天蓋地。形容自然景觀、藝術創作或文章氣象開闊、格局宏大，給人無比震撼與威嚴的感受。</w:t>
      </w:r>
    </w:p>
    <w:p w14:paraId="46B70E3A" w14:textId="0CF84EAB" w:rsidR="001F70B9" w:rsidRDefault="001F70B9" w:rsidP="005A4E17">
      <w:pPr>
        <w:pStyle w:val="a6"/>
        <w:numPr>
          <w:ilvl w:val="0"/>
          <w:numId w:val="30"/>
        </w:numPr>
        <w:spacing w:line="3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1F70B9">
        <w:rPr>
          <w:rFonts w:ascii="標楷體" w:eastAsia="標楷體" w:hAnsi="標楷體"/>
          <w:sz w:val="28"/>
          <w:szCs w:val="28"/>
        </w:rPr>
        <w:t>英雄氣概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205D72" w:rsidRPr="00205D72">
        <w:rPr>
          <w:rFonts w:ascii="標楷體" w:eastAsia="標楷體" w:hAnsi="標楷體"/>
          <w:sz w:val="28"/>
          <w:szCs w:val="28"/>
        </w:rPr>
        <w:t>強調在危難或挑戰面前，展現出勇於擔當、不怕犧牲、堅韌不拔的高尚品格與豪情。</w:t>
      </w:r>
    </w:p>
    <w:p w14:paraId="1673B51B" w14:textId="3938F99A" w:rsidR="001F70B9" w:rsidRDefault="001F70B9" w:rsidP="005A4E17">
      <w:pPr>
        <w:pStyle w:val="a6"/>
        <w:numPr>
          <w:ilvl w:val="0"/>
          <w:numId w:val="30"/>
        </w:numPr>
        <w:spacing w:line="36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1F70B9">
        <w:rPr>
          <w:rFonts w:ascii="標楷體" w:eastAsia="標楷體" w:hAnsi="標楷體"/>
          <w:sz w:val="28"/>
          <w:szCs w:val="28"/>
        </w:rPr>
        <w:t>痛徹心扉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205D72" w:rsidRPr="00205D72">
        <w:rPr>
          <w:rFonts w:ascii="標楷體" w:eastAsia="標楷體" w:hAnsi="標楷體"/>
          <w:sz w:val="28"/>
          <w:szCs w:val="28"/>
        </w:rPr>
        <w:t>疼痛或悲傷直達心坎、貫穿胸膛。</w:t>
      </w:r>
    </w:p>
    <w:p w14:paraId="60DC9C92" w14:textId="569869CA" w:rsidR="001F70B9" w:rsidRDefault="00205D72" w:rsidP="005A4E17">
      <w:pPr>
        <w:pStyle w:val="a6"/>
        <w:numPr>
          <w:ilvl w:val="0"/>
          <w:numId w:val="30"/>
        </w:numPr>
        <w:spacing w:line="36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205D72">
        <w:rPr>
          <w:rFonts w:ascii="標楷體" w:eastAsia="標楷體" w:hAnsi="標楷體"/>
          <w:sz w:val="28"/>
          <w:szCs w:val="28"/>
        </w:rPr>
        <w:t>摧枯拉朽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205D72">
        <w:rPr>
          <w:rFonts w:ascii="標楷體" w:eastAsia="標楷體" w:hAnsi="標楷體"/>
          <w:sz w:val="28"/>
          <w:szCs w:val="28"/>
        </w:rPr>
        <w:t>斷枯木、拉倒腐朽之物。比喻力量極為強大，能極其輕易地摧毀脆弱或腐朽的敵對勢力，勢如破竹、毫無阻礙。</w:t>
      </w:r>
    </w:p>
    <w:p w14:paraId="11E3938A" w14:textId="2B68B3BF" w:rsidR="00205D72" w:rsidRDefault="00205D72" w:rsidP="005A4E17">
      <w:pPr>
        <w:pStyle w:val="a6"/>
        <w:numPr>
          <w:ilvl w:val="0"/>
          <w:numId w:val="30"/>
        </w:numPr>
        <w:spacing w:line="36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205D72">
        <w:rPr>
          <w:rFonts w:ascii="標楷體" w:eastAsia="標楷體" w:hAnsi="標楷體"/>
          <w:sz w:val="28"/>
          <w:szCs w:val="28"/>
        </w:rPr>
        <w:t>直搗黃龍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205D72">
        <w:rPr>
          <w:rFonts w:ascii="標楷體" w:eastAsia="標楷體" w:hAnsi="標楷體"/>
          <w:sz w:val="28"/>
          <w:szCs w:val="28"/>
        </w:rPr>
        <w:t>直接攻入敵人的核心巢穴（黃龍府）。比喻直奔目標的核心深處，徹底消滅源頭或根本解決問題的決心與行動。</w:t>
      </w:r>
    </w:p>
    <w:p w14:paraId="2F20CD7E" w14:textId="11752126" w:rsidR="00205D72" w:rsidRDefault="00205D72" w:rsidP="005A4E17">
      <w:pPr>
        <w:pStyle w:val="a6"/>
        <w:numPr>
          <w:ilvl w:val="0"/>
          <w:numId w:val="30"/>
        </w:numPr>
        <w:spacing w:line="36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205D72">
        <w:rPr>
          <w:rFonts w:ascii="標楷體" w:eastAsia="標楷體" w:hAnsi="標楷體"/>
          <w:sz w:val="28"/>
          <w:szCs w:val="28"/>
        </w:rPr>
        <w:t>同仇敵愾</w:t>
      </w:r>
      <w:r>
        <w:rPr>
          <w:rFonts w:ascii="標楷體" w:eastAsia="標楷體" w:hAnsi="標楷體" w:hint="eastAsia"/>
          <w:sz w:val="28"/>
          <w:szCs w:val="28"/>
        </w:rPr>
        <w:t>(</w:t>
      </w:r>
      <w:r w:rsidRPr="00205D72">
        <w:rPr>
          <w:rFonts w:ascii="標楷體" w:eastAsia="標楷體" w:hAnsi="標楷體" w:hint="eastAsia"/>
          <w:color w:val="EE0000"/>
          <w:sz w:val="16"/>
          <w:szCs w:val="16"/>
        </w:rPr>
        <w:t>ㄎㄞˋ</w:t>
      </w:r>
      <w:r>
        <w:rPr>
          <w:rFonts w:ascii="標楷體" w:eastAsia="標楷體" w:hAnsi="標楷體" w:hint="eastAsia"/>
          <w:sz w:val="28"/>
          <w:szCs w:val="28"/>
        </w:rPr>
        <w:t>)：</w:t>
      </w:r>
      <w:r w:rsidRPr="00205D72">
        <w:rPr>
          <w:rFonts w:ascii="標楷體" w:eastAsia="標楷體" w:hAnsi="標楷體"/>
          <w:sz w:val="28"/>
          <w:szCs w:val="28"/>
        </w:rPr>
        <w:t>全體人員抱持共同的憤恨，一致對抗敵人。</w:t>
      </w:r>
    </w:p>
    <w:p w14:paraId="182E195D" w14:textId="04E87887" w:rsidR="00205D72" w:rsidRDefault="00205D72" w:rsidP="005A4E17">
      <w:pPr>
        <w:pStyle w:val="a6"/>
        <w:numPr>
          <w:ilvl w:val="0"/>
          <w:numId w:val="30"/>
        </w:numPr>
        <w:spacing w:line="36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205D72">
        <w:rPr>
          <w:rFonts w:ascii="標楷體" w:eastAsia="標楷體" w:hAnsi="標楷體"/>
          <w:sz w:val="28"/>
          <w:szCs w:val="28"/>
        </w:rPr>
        <w:t>酣</w:t>
      </w:r>
      <w:r w:rsidR="005A4E17">
        <w:rPr>
          <w:rFonts w:ascii="標楷體" w:eastAsia="標楷體" w:hAnsi="標楷體" w:hint="eastAsia"/>
          <w:sz w:val="28"/>
          <w:szCs w:val="28"/>
        </w:rPr>
        <w:t>(</w:t>
      </w:r>
      <w:r w:rsidR="005A4E17" w:rsidRPr="005A4E17">
        <w:rPr>
          <w:rFonts w:ascii="標楷體" w:eastAsia="標楷體" w:hAnsi="標楷體" w:hint="eastAsia"/>
          <w:color w:val="EE0000"/>
          <w:sz w:val="16"/>
          <w:szCs w:val="16"/>
        </w:rPr>
        <w:t>ㄏㄢ</w:t>
      </w:r>
      <w:r w:rsidR="005A4E17">
        <w:rPr>
          <w:rFonts w:ascii="標楷體" w:eastAsia="標楷體" w:hAnsi="標楷體" w:hint="eastAsia"/>
          <w:sz w:val="28"/>
          <w:szCs w:val="28"/>
        </w:rPr>
        <w:t>)</w:t>
      </w:r>
      <w:r w:rsidRPr="00205D72">
        <w:rPr>
          <w:rFonts w:ascii="標楷體" w:eastAsia="標楷體" w:hAnsi="標楷體"/>
          <w:sz w:val="28"/>
          <w:szCs w:val="28"/>
        </w:rPr>
        <w:t>暢淋漓</w:t>
      </w:r>
      <w:r w:rsidR="005A4E17">
        <w:rPr>
          <w:rFonts w:ascii="標楷體" w:eastAsia="標楷體" w:hAnsi="標楷體" w:hint="eastAsia"/>
          <w:sz w:val="28"/>
          <w:szCs w:val="28"/>
        </w:rPr>
        <w:t>(</w:t>
      </w:r>
      <w:r w:rsidR="005A4E17" w:rsidRPr="005A4E17">
        <w:rPr>
          <w:rFonts w:ascii="標楷體" w:eastAsia="標楷體" w:hAnsi="標楷體" w:hint="eastAsia"/>
          <w:color w:val="EE0000"/>
          <w:sz w:val="16"/>
          <w:szCs w:val="16"/>
        </w:rPr>
        <w:t>ㄌㄧㄣˊ ㄌㄧˊ</w:t>
      </w:r>
      <w:r w:rsidR="005A4E17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205D72">
        <w:rPr>
          <w:rFonts w:ascii="標楷體" w:eastAsia="標楷體" w:hAnsi="標楷體"/>
          <w:sz w:val="28"/>
          <w:szCs w:val="28"/>
        </w:rPr>
        <w:t>暢快透徹、極其盡興痛快。</w:t>
      </w:r>
    </w:p>
    <w:p w14:paraId="71E9F7B5" w14:textId="29F8384F" w:rsidR="00205D72" w:rsidRDefault="00205D72" w:rsidP="005A4E17">
      <w:pPr>
        <w:pStyle w:val="a6"/>
        <w:numPr>
          <w:ilvl w:val="0"/>
          <w:numId w:val="30"/>
        </w:numPr>
        <w:spacing w:line="36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205D72">
        <w:rPr>
          <w:rFonts w:ascii="標楷體" w:eastAsia="標楷體" w:hAnsi="標楷體"/>
          <w:sz w:val="28"/>
          <w:szCs w:val="28"/>
        </w:rPr>
        <w:t>音節鏗鏘</w:t>
      </w:r>
      <w:r w:rsidR="005A4E17">
        <w:rPr>
          <w:rFonts w:ascii="標楷體" w:eastAsia="標楷體" w:hAnsi="標楷體" w:hint="eastAsia"/>
          <w:sz w:val="28"/>
          <w:szCs w:val="28"/>
        </w:rPr>
        <w:t>(</w:t>
      </w:r>
      <w:r w:rsidR="005A4E17" w:rsidRPr="005A4E17">
        <w:rPr>
          <w:rFonts w:ascii="標楷體" w:eastAsia="標楷體" w:hAnsi="標楷體" w:hint="eastAsia"/>
          <w:color w:val="EE0000"/>
          <w:sz w:val="16"/>
          <w:szCs w:val="16"/>
        </w:rPr>
        <w:t>ㄎㄥ ㄑㄧㄤ</w:t>
      </w:r>
      <w:r w:rsidR="005A4E17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205D72">
        <w:rPr>
          <w:rFonts w:ascii="標楷體" w:eastAsia="標楷體" w:hAnsi="標楷體"/>
          <w:sz w:val="28"/>
          <w:szCs w:val="28"/>
        </w:rPr>
        <w:t>聲音響亮堅實、節奏明快有韻律。形容朗誦詩詞或文章時，語音語調起伏有致、有力且動聽，展現出文字本身的節奏美與力量感。</w:t>
      </w:r>
    </w:p>
    <w:p w14:paraId="7731F427" w14:textId="7D95D069" w:rsidR="00205D72" w:rsidRPr="00205D72" w:rsidRDefault="00205D72" w:rsidP="005A4E17">
      <w:pPr>
        <w:pStyle w:val="a6"/>
        <w:numPr>
          <w:ilvl w:val="0"/>
          <w:numId w:val="30"/>
        </w:numPr>
        <w:spacing w:line="360" w:lineRule="exact"/>
        <w:ind w:leftChars="0" w:left="284" w:hanging="426"/>
        <w:jc w:val="both"/>
        <w:rPr>
          <w:rFonts w:ascii="標楷體" w:eastAsia="標楷體" w:hAnsi="標楷體" w:hint="eastAsia"/>
          <w:sz w:val="28"/>
          <w:szCs w:val="28"/>
        </w:rPr>
      </w:pPr>
      <w:r w:rsidRPr="00205D72">
        <w:rPr>
          <w:rFonts w:ascii="標楷體" w:eastAsia="標楷體" w:hAnsi="標楷體"/>
          <w:sz w:val="28"/>
          <w:szCs w:val="28"/>
        </w:rPr>
        <w:t>豪放而凝練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205D72">
        <w:rPr>
          <w:rFonts w:ascii="標楷體" w:eastAsia="標楷體" w:hAnsi="標楷體"/>
          <w:sz w:val="28"/>
          <w:szCs w:val="28"/>
        </w:rPr>
        <w:t>氣勢豪邁奔放，同時語言精煉緊湊。形容文學作品既有開闊奔放的胸懷與情感，又具備嚴謹精準的文字煉飾，絕無枝蔓贅語，兼具張力與美感。</w:t>
      </w:r>
    </w:p>
    <w:sectPr w:rsidR="00205D72" w:rsidRPr="00205D72" w:rsidSect="00FC4E38">
      <w:footerReference w:type="default" r:id="rId8"/>
      <w:pgSz w:w="11906" w:h="16838"/>
      <w:pgMar w:top="567" w:right="851" w:bottom="567" w:left="851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28990" w14:textId="77777777" w:rsidR="009E3C14" w:rsidRDefault="009E3C14" w:rsidP="00714A03">
      <w:r>
        <w:separator/>
      </w:r>
    </w:p>
  </w:endnote>
  <w:endnote w:type="continuationSeparator" w:id="0">
    <w:p w14:paraId="707C912B" w14:textId="77777777" w:rsidR="009E3C14" w:rsidRDefault="009E3C14" w:rsidP="00714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0224358"/>
      <w:docPartObj>
        <w:docPartGallery w:val="Page Numbers (Bottom of Page)"/>
        <w:docPartUnique/>
      </w:docPartObj>
    </w:sdtPr>
    <w:sdtContent>
      <w:p w14:paraId="4304F5D4" w14:textId="090C280D" w:rsidR="00714A03" w:rsidRDefault="00AD3CBB">
        <w:pPr>
          <w:pStyle w:val="a9"/>
          <w:jc w:val="right"/>
        </w:pPr>
        <w:r w:rsidRPr="00AD3CBB">
          <w:rPr>
            <w:rFonts w:ascii="標楷體" w:eastAsia="標楷體" w:hAnsi="標楷體" w:hint="eastAsia"/>
          </w:rPr>
          <w:t>岳飛《滿江紅·怒髮衝冠》</w:t>
        </w:r>
        <w:r w:rsidR="00714A03">
          <w:fldChar w:fldCharType="begin"/>
        </w:r>
        <w:r w:rsidR="00714A03">
          <w:instrText>PAGE   \* MERGEFORMAT</w:instrText>
        </w:r>
        <w:r w:rsidR="00714A03">
          <w:fldChar w:fldCharType="separate"/>
        </w:r>
        <w:r w:rsidR="00714A03">
          <w:rPr>
            <w:lang w:val="zh-TW"/>
          </w:rPr>
          <w:t>2</w:t>
        </w:r>
        <w:r w:rsidR="00714A03">
          <w:fldChar w:fldCharType="end"/>
        </w:r>
      </w:p>
    </w:sdtContent>
  </w:sdt>
  <w:p w14:paraId="01739D8F" w14:textId="77777777" w:rsidR="00714A03" w:rsidRDefault="00714A0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F457F" w14:textId="77777777" w:rsidR="009E3C14" w:rsidRDefault="009E3C14" w:rsidP="00714A03">
      <w:r>
        <w:separator/>
      </w:r>
    </w:p>
  </w:footnote>
  <w:footnote w:type="continuationSeparator" w:id="0">
    <w:p w14:paraId="55DD304F" w14:textId="77777777" w:rsidR="009E3C14" w:rsidRDefault="009E3C14" w:rsidP="00714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0C2016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C86C34"/>
    <w:multiLevelType w:val="hybridMultilevel"/>
    <w:tmpl w:val="9F0CFC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B631F4"/>
    <w:multiLevelType w:val="hybridMultilevel"/>
    <w:tmpl w:val="418AB6A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E3E0999"/>
    <w:multiLevelType w:val="hybridMultilevel"/>
    <w:tmpl w:val="F0E4E32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11105696"/>
    <w:multiLevelType w:val="hybridMultilevel"/>
    <w:tmpl w:val="F76204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1BC1AF0"/>
    <w:multiLevelType w:val="hybridMultilevel"/>
    <w:tmpl w:val="3B384BB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2DB1471"/>
    <w:multiLevelType w:val="hybridMultilevel"/>
    <w:tmpl w:val="9FF6346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3265BEA"/>
    <w:multiLevelType w:val="hybridMultilevel"/>
    <w:tmpl w:val="C69E38A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5C71773"/>
    <w:multiLevelType w:val="hybridMultilevel"/>
    <w:tmpl w:val="79C04C9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15CB4D32"/>
    <w:multiLevelType w:val="hybridMultilevel"/>
    <w:tmpl w:val="671E713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19866DDA"/>
    <w:multiLevelType w:val="hybridMultilevel"/>
    <w:tmpl w:val="3672353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1BF54982"/>
    <w:multiLevelType w:val="hybridMultilevel"/>
    <w:tmpl w:val="809416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3EB1E4E"/>
    <w:multiLevelType w:val="hybridMultilevel"/>
    <w:tmpl w:val="BF5CB79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9FF6160"/>
    <w:multiLevelType w:val="hybridMultilevel"/>
    <w:tmpl w:val="BE22AF5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B4F2963"/>
    <w:multiLevelType w:val="hybridMultilevel"/>
    <w:tmpl w:val="F69A3E3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30073395"/>
    <w:multiLevelType w:val="hybridMultilevel"/>
    <w:tmpl w:val="1EBA465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326B6800"/>
    <w:multiLevelType w:val="hybridMultilevel"/>
    <w:tmpl w:val="3AE4989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3411316F"/>
    <w:multiLevelType w:val="hybridMultilevel"/>
    <w:tmpl w:val="D7EE5F84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C94A65"/>
    <w:multiLevelType w:val="hybridMultilevel"/>
    <w:tmpl w:val="93FE0A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D176B3B"/>
    <w:multiLevelType w:val="hybridMultilevel"/>
    <w:tmpl w:val="1180CA8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419E1E1D"/>
    <w:multiLevelType w:val="hybridMultilevel"/>
    <w:tmpl w:val="EE6C6A8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42A03F8F"/>
    <w:multiLevelType w:val="hybridMultilevel"/>
    <w:tmpl w:val="B1EE72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47E429E6"/>
    <w:multiLevelType w:val="hybridMultilevel"/>
    <w:tmpl w:val="11CC3ED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53D85C95"/>
    <w:multiLevelType w:val="hybridMultilevel"/>
    <w:tmpl w:val="2F621F1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5CDC314B"/>
    <w:multiLevelType w:val="hybridMultilevel"/>
    <w:tmpl w:val="B13CE67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5DEE3DF2"/>
    <w:multiLevelType w:val="hybridMultilevel"/>
    <w:tmpl w:val="4BB848E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627B4F9B"/>
    <w:multiLevelType w:val="hybridMultilevel"/>
    <w:tmpl w:val="996A105C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5011641"/>
    <w:multiLevelType w:val="hybridMultilevel"/>
    <w:tmpl w:val="F47E38E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65386226"/>
    <w:multiLevelType w:val="hybridMultilevel"/>
    <w:tmpl w:val="51BAE3C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67DA7014"/>
    <w:multiLevelType w:val="hybridMultilevel"/>
    <w:tmpl w:val="B9F47C1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6EE337A5"/>
    <w:multiLevelType w:val="hybridMultilevel"/>
    <w:tmpl w:val="F4F61B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74C87AA4"/>
    <w:multiLevelType w:val="hybridMultilevel"/>
    <w:tmpl w:val="8A463D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81355F7"/>
    <w:multiLevelType w:val="hybridMultilevel"/>
    <w:tmpl w:val="40DCA4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79B2683E"/>
    <w:multiLevelType w:val="hybridMultilevel"/>
    <w:tmpl w:val="D7B4D4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FE54A8F"/>
    <w:multiLevelType w:val="hybridMultilevel"/>
    <w:tmpl w:val="3E407BF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7FE718E4"/>
    <w:multiLevelType w:val="hybridMultilevel"/>
    <w:tmpl w:val="376A3B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55116948">
    <w:abstractNumId w:val="35"/>
  </w:num>
  <w:num w:numId="2" w16cid:durableId="947737101">
    <w:abstractNumId w:val="26"/>
  </w:num>
  <w:num w:numId="3" w16cid:durableId="21983599">
    <w:abstractNumId w:val="17"/>
  </w:num>
  <w:num w:numId="4" w16cid:durableId="1397045199">
    <w:abstractNumId w:val="4"/>
  </w:num>
  <w:num w:numId="5" w16cid:durableId="676537891">
    <w:abstractNumId w:val="6"/>
  </w:num>
  <w:num w:numId="6" w16cid:durableId="681515799">
    <w:abstractNumId w:val="33"/>
  </w:num>
  <w:num w:numId="7" w16cid:durableId="266541256">
    <w:abstractNumId w:val="1"/>
  </w:num>
  <w:num w:numId="8" w16cid:durableId="742944829">
    <w:abstractNumId w:val="0"/>
  </w:num>
  <w:num w:numId="9" w16cid:durableId="1839809054">
    <w:abstractNumId w:val="10"/>
  </w:num>
  <w:num w:numId="10" w16cid:durableId="1890679618">
    <w:abstractNumId w:val="22"/>
  </w:num>
  <w:num w:numId="11" w16cid:durableId="45226435">
    <w:abstractNumId w:val="24"/>
  </w:num>
  <w:num w:numId="12" w16cid:durableId="1078331921">
    <w:abstractNumId w:val="18"/>
  </w:num>
  <w:num w:numId="13" w16cid:durableId="1550679909">
    <w:abstractNumId w:val="32"/>
  </w:num>
  <w:num w:numId="14" w16cid:durableId="1575119552">
    <w:abstractNumId w:val="12"/>
  </w:num>
  <w:num w:numId="15" w16cid:durableId="32049432">
    <w:abstractNumId w:val="16"/>
  </w:num>
  <w:num w:numId="16" w16cid:durableId="1786541236">
    <w:abstractNumId w:val="31"/>
  </w:num>
  <w:num w:numId="17" w16cid:durableId="523901899">
    <w:abstractNumId w:val="15"/>
  </w:num>
  <w:num w:numId="18" w16cid:durableId="659385329">
    <w:abstractNumId w:val="34"/>
  </w:num>
  <w:num w:numId="19" w16cid:durableId="1692494380">
    <w:abstractNumId w:val="19"/>
  </w:num>
  <w:num w:numId="20" w16cid:durableId="452754938">
    <w:abstractNumId w:val="27"/>
  </w:num>
  <w:num w:numId="21" w16cid:durableId="33848818">
    <w:abstractNumId w:val="9"/>
  </w:num>
  <w:num w:numId="22" w16cid:durableId="37046421">
    <w:abstractNumId w:val="25"/>
  </w:num>
  <w:num w:numId="23" w16cid:durableId="1298028910">
    <w:abstractNumId w:val="28"/>
  </w:num>
  <w:num w:numId="24" w16cid:durableId="374887487">
    <w:abstractNumId w:val="20"/>
  </w:num>
  <w:num w:numId="25" w16cid:durableId="1543788083">
    <w:abstractNumId w:val="13"/>
  </w:num>
  <w:num w:numId="26" w16cid:durableId="1525823759">
    <w:abstractNumId w:val="21"/>
  </w:num>
  <w:num w:numId="27" w16cid:durableId="874463851">
    <w:abstractNumId w:val="23"/>
  </w:num>
  <w:num w:numId="28" w16cid:durableId="297881936">
    <w:abstractNumId w:val="14"/>
  </w:num>
  <w:num w:numId="29" w16cid:durableId="123038685">
    <w:abstractNumId w:val="29"/>
  </w:num>
  <w:num w:numId="30" w16cid:durableId="1726947844">
    <w:abstractNumId w:val="11"/>
  </w:num>
  <w:num w:numId="31" w16cid:durableId="26680531">
    <w:abstractNumId w:val="3"/>
  </w:num>
  <w:num w:numId="32" w16cid:durableId="97650080">
    <w:abstractNumId w:val="30"/>
  </w:num>
  <w:num w:numId="33" w16cid:durableId="1222597988">
    <w:abstractNumId w:val="7"/>
  </w:num>
  <w:num w:numId="34" w16cid:durableId="876238449">
    <w:abstractNumId w:val="2"/>
  </w:num>
  <w:num w:numId="35" w16cid:durableId="174733472">
    <w:abstractNumId w:val="5"/>
  </w:num>
  <w:num w:numId="36" w16cid:durableId="769856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DC"/>
    <w:rsid w:val="00000BFD"/>
    <w:rsid w:val="00011812"/>
    <w:rsid w:val="0001756D"/>
    <w:rsid w:val="00024D83"/>
    <w:rsid w:val="00025724"/>
    <w:rsid w:val="00027897"/>
    <w:rsid w:val="0003050A"/>
    <w:rsid w:val="000309AD"/>
    <w:rsid w:val="000309F2"/>
    <w:rsid w:val="0003329D"/>
    <w:rsid w:val="00033DEC"/>
    <w:rsid w:val="00036FE5"/>
    <w:rsid w:val="00050BB9"/>
    <w:rsid w:val="000510BE"/>
    <w:rsid w:val="000567E7"/>
    <w:rsid w:val="00060F9D"/>
    <w:rsid w:val="0006402A"/>
    <w:rsid w:val="000668EA"/>
    <w:rsid w:val="00067C9B"/>
    <w:rsid w:val="00075E45"/>
    <w:rsid w:val="000B49AE"/>
    <w:rsid w:val="000B66CC"/>
    <w:rsid w:val="000C7EE1"/>
    <w:rsid w:val="000E28E6"/>
    <w:rsid w:val="000E6DB4"/>
    <w:rsid w:val="000F0BDB"/>
    <w:rsid w:val="000F475A"/>
    <w:rsid w:val="001105E7"/>
    <w:rsid w:val="00116ADE"/>
    <w:rsid w:val="001175D3"/>
    <w:rsid w:val="001218FF"/>
    <w:rsid w:val="00126256"/>
    <w:rsid w:val="00127128"/>
    <w:rsid w:val="00137A24"/>
    <w:rsid w:val="00141794"/>
    <w:rsid w:val="001640D7"/>
    <w:rsid w:val="00172D1F"/>
    <w:rsid w:val="0017342C"/>
    <w:rsid w:val="001A4FCB"/>
    <w:rsid w:val="001B08AD"/>
    <w:rsid w:val="001B1A8E"/>
    <w:rsid w:val="001C182E"/>
    <w:rsid w:val="001C2A2E"/>
    <w:rsid w:val="001C407F"/>
    <w:rsid w:val="001C4A60"/>
    <w:rsid w:val="001D6F54"/>
    <w:rsid w:val="001E1D89"/>
    <w:rsid w:val="001E55F1"/>
    <w:rsid w:val="001F70B9"/>
    <w:rsid w:val="0020291C"/>
    <w:rsid w:val="00203F07"/>
    <w:rsid w:val="00204C3A"/>
    <w:rsid w:val="00205D72"/>
    <w:rsid w:val="0024273F"/>
    <w:rsid w:val="002461B6"/>
    <w:rsid w:val="00251035"/>
    <w:rsid w:val="0026069F"/>
    <w:rsid w:val="00264B2B"/>
    <w:rsid w:val="0027007B"/>
    <w:rsid w:val="00270EF5"/>
    <w:rsid w:val="002711CD"/>
    <w:rsid w:val="00276201"/>
    <w:rsid w:val="00277F62"/>
    <w:rsid w:val="00290474"/>
    <w:rsid w:val="0029527F"/>
    <w:rsid w:val="002A459C"/>
    <w:rsid w:val="002A78F2"/>
    <w:rsid w:val="002B7950"/>
    <w:rsid w:val="002C117F"/>
    <w:rsid w:val="002C3639"/>
    <w:rsid w:val="002D5FAF"/>
    <w:rsid w:val="002E118D"/>
    <w:rsid w:val="002E5A80"/>
    <w:rsid w:val="0031005F"/>
    <w:rsid w:val="00315016"/>
    <w:rsid w:val="003263A0"/>
    <w:rsid w:val="003274E8"/>
    <w:rsid w:val="003429B1"/>
    <w:rsid w:val="003625A9"/>
    <w:rsid w:val="0037288A"/>
    <w:rsid w:val="00373F45"/>
    <w:rsid w:val="003777A3"/>
    <w:rsid w:val="00395344"/>
    <w:rsid w:val="003A0648"/>
    <w:rsid w:val="003A2817"/>
    <w:rsid w:val="003A43BF"/>
    <w:rsid w:val="003B47EA"/>
    <w:rsid w:val="003C081A"/>
    <w:rsid w:val="003D660B"/>
    <w:rsid w:val="003E0441"/>
    <w:rsid w:val="003E5ED6"/>
    <w:rsid w:val="003F1BC0"/>
    <w:rsid w:val="003F557A"/>
    <w:rsid w:val="00420993"/>
    <w:rsid w:val="00421476"/>
    <w:rsid w:val="00434A6E"/>
    <w:rsid w:val="00436C72"/>
    <w:rsid w:val="00442825"/>
    <w:rsid w:val="004441DC"/>
    <w:rsid w:val="004476BA"/>
    <w:rsid w:val="0045166B"/>
    <w:rsid w:val="00464BF4"/>
    <w:rsid w:val="00473DD1"/>
    <w:rsid w:val="004B49C7"/>
    <w:rsid w:val="004C0379"/>
    <w:rsid w:val="004C1C60"/>
    <w:rsid w:val="004D3AD4"/>
    <w:rsid w:val="004F1BFF"/>
    <w:rsid w:val="00500E67"/>
    <w:rsid w:val="00520A51"/>
    <w:rsid w:val="00520FF3"/>
    <w:rsid w:val="005212D4"/>
    <w:rsid w:val="00531B09"/>
    <w:rsid w:val="0053322F"/>
    <w:rsid w:val="005747DE"/>
    <w:rsid w:val="0058281C"/>
    <w:rsid w:val="00584A17"/>
    <w:rsid w:val="00586484"/>
    <w:rsid w:val="00597130"/>
    <w:rsid w:val="005A4E17"/>
    <w:rsid w:val="005B0301"/>
    <w:rsid w:val="005D1E81"/>
    <w:rsid w:val="005D39BB"/>
    <w:rsid w:val="005E01A7"/>
    <w:rsid w:val="005F06BB"/>
    <w:rsid w:val="005F1062"/>
    <w:rsid w:val="005F580D"/>
    <w:rsid w:val="006004D5"/>
    <w:rsid w:val="00600805"/>
    <w:rsid w:val="00626583"/>
    <w:rsid w:val="00644240"/>
    <w:rsid w:val="0064565E"/>
    <w:rsid w:val="00654BDF"/>
    <w:rsid w:val="00671097"/>
    <w:rsid w:val="00674189"/>
    <w:rsid w:val="006806A6"/>
    <w:rsid w:val="00690ABF"/>
    <w:rsid w:val="0069405D"/>
    <w:rsid w:val="00696985"/>
    <w:rsid w:val="006B6FC4"/>
    <w:rsid w:val="006B797F"/>
    <w:rsid w:val="006D36F2"/>
    <w:rsid w:val="006F38BA"/>
    <w:rsid w:val="006F6CAE"/>
    <w:rsid w:val="0070756C"/>
    <w:rsid w:val="00714A03"/>
    <w:rsid w:val="00717705"/>
    <w:rsid w:val="00724C97"/>
    <w:rsid w:val="00741441"/>
    <w:rsid w:val="00744FC6"/>
    <w:rsid w:val="007515A8"/>
    <w:rsid w:val="00756685"/>
    <w:rsid w:val="00771D85"/>
    <w:rsid w:val="007740BC"/>
    <w:rsid w:val="007B05A5"/>
    <w:rsid w:val="007B2F5C"/>
    <w:rsid w:val="007B6A13"/>
    <w:rsid w:val="007C3DF6"/>
    <w:rsid w:val="007D0D6C"/>
    <w:rsid w:val="007E42FD"/>
    <w:rsid w:val="007F37A6"/>
    <w:rsid w:val="007F764E"/>
    <w:rsid w:val="007F7F68"/>
    <w:rsid w:val="0080637F"/>
    <w:rsid w:val="008152AA"/>
    <w:rsid w:val="00817CBB"/>
    <w:rsid w:val="00824E29"/>
    <w:rsid w:val="00862FE9"/>
    <w:rsid w:val="00866C43"/>
    <w:rsid w:val="008849E5"/>
    <w:rsid w:val="00885C1D"/>
    <w:rsid w:val="008919CE"/>
    <w:rsid w:val="008A6277"/>
    <w:rsid w:val="008B074E"/>
    <w:rsid w:val="008B15CB"/>
    <w:rsid w:val="008B7098"/>
    <w:rsid w:val="008C11A0"/>
    <w:rsid w:val="008D3B60"/>
    <w:rsid w:val="008D44F0"/>
    <w:rsid w:val="008E5B1D"/>
    <w:rsid w:val="008F10DE"/>
    <w:rsid w:val="00902911"/>
    <w:rsid w:val="0090300F"/>
    <w:rsid w:val="00913631"/>
    <w:rsid w:val="00944AFB"/>
    <w:rsid w:val="0095650F"/>
    <w:rsid w:val="0096329B"/>
    <w:rsid w:val="00980A93"/>
    <w:rsid w:val="00997F78"/>
    <w:rsid w:val="009A4A46"/>
    <w:rsid w:val="009B7636"/>
    <w:rsid w:val="009C1FCC"/>
    <w:rsid w:val="009C7884"/>
    <w:rsid w:val="009D1CB1"/>
    <w:rsid w:val="009D5635"/>
    <w:rsid w:val="009D67DC"/>
    <w:rsid w:val="009E3C14"/>
    <w:rsid w:val="00A0117D"/>
    <w:rsid w:val="00A0267B"/>
    <w:rsid w:val="00A109CC"/>
    <w:rsid w:val="00A11327"/>
    <w:rsid w:val="00A214D1"/>
    <w:rsid w:val="00A21A37"/>
    <w:rsid w:val="00A3274C"/>
    <w:rsid w:val="00A357DB"/>
    <w:rsid w:val="00A5359F"/>
    <w:rsid w:val="00A65E86"/>
    <w:rsid w:val="00A6735B"/>
    <w:rsid w:val="00A67EEF"/>
    <w:rsid w:val="00A72F18"/>
    <w:rsid w:val="00A81CFA"/>
    <w:rsid w:val="00AA34E9"/>
    <w:rsid w:val="00AB0D45"/>
    <w:rsid w:val="00AD3CBB"/>
    <w:rsid w:val="00AE140A"/>
    <w:rsid w:val="00AF47AF"/>
    <w:rsid w:val="00B16B26"/>
    <w:rsid w:val="00B24E68"/>
    <w:rsid w:val="00B320A4"/>
    <w:rsid w:val="00B41EEC"/>
    <w:rsid w:val="00B467F1"/>
    <w:rsid w:val="00B543EA"/>
    <w:rsid w:val="00B55DEB"/>
    <w:rsid w:val="00B561B8"/>
    <w:rsid w:val="00B93AD7"/>
    <w:rsid w:val="00B97A61"/>
    <w:rsid w:val="00BA10A0"/>
    <w:rsid w:val="00BA7804"/>
    <w:rsid w:val="00BC427F"/>
    <w:rsid w:val="00BC42C3"/>
    <w:rsid w:val="00BD023B"/>
    <w:rsid w:val="00BE0A3B"/>
    <w:rsid w:val="00BE349A"/>
    <w:rsid w:val="00BF5441"/>
    <w:rsid w:val="00BF5A85"/>
    <w:rsid w:val="00C07E88"/>
    <w:rsid w:val="00C1358B"/>
    <w:rsid w:val="00C2376D"/>
    <w:rsid w:val="00C36A11"/>
    <w:rsid w:val="00C36A8E"/>
    <w:rsid w:val="00C43C6C"/>
    <w:rsid w:val="00C62358"/>
    <w:rsid w:val="00C638F6"/>
    <w:rsid w:val="00C92522"/>
    <w:rsid w:val="00CB12FE"/>
    <w:rsid w:val="00CC0583"/>
    <w:rsid w:val="00CC3D07"/>
    <w:rsid w:val="00CC4DC4"/>
    <w:rsid w:val="00CD0744"/>
    <w:rsid w:val="00CE3FB1"/>
    <w:rsid w:val="00CE604D"/>
    <w:rsid w:val="00CF1690"/>
    <w:rsid w:val="00CF3460"/>
    <w:rsid w:val="00CF4915"/>
    <w:rsid w:val="00D05962"/>
    <w:rsid w:val="00D14D80"/>
    <w:rsid w:val="00D279CB"/>
    <w:rsid w:val="00D35AE2"/>
    <w:rsid w:val="00D5562F"/>
    <w:rsid w:val="00D55C11"/>
    <w:rsid w:val="00D630CF"/>
    <w:rsid w:val="00D643A9"/>
    <w:rsid w:val="00D86809"/>
    <w:rsid w:val="00D86B5F"/>
    <w:rsid w:val="00D973AE"/>
    <w:rsid w:val="00DA01A2"/>
    <w:rsid w:val="00DC2185"/>
    <w:rsid w:val="00DD3130"/>
    <w:rsid w:val="00DD582B"/>
    <w:rsid w:val="00E025C5"/>
    <w:rsid w:val="00E057BB"/>
    <w:rsid w:val="00E06F2C"/>
    <w:rsid w:val="00E15ED5"/>
    <w:rsid w:val="00E163DD"/>
    <w:rsid w:val="00E314CC"/>
    <w:rsid w:val="00E32452"/>
    <w:rsid w:val="00E524DC"/>
    <w:rsid w:val="00E56D8C"/>
    <w:rsid w:val="00E67BC5"/>
    <w:rsid w:val="00EA26B9"/>
    <w:rsid w:val="00EA6D53"/>
    <w:rsid w:val="00EB7725"/>
    <w:rsid w:val="00EC632F"/>
    <w:rsid w:val="00EE6BCE"/>
    <w:rsid w:val="00EF50C0"/>
    <w:rsid w:val="00EF60D0"/>
    <w:rsid w:val="00F13785"/>
    <w:rsid w:val="00F13BCF"/>
    <w:rsid w:val="00F327AD"/>
    <w:rsid w:val="00F44236"/>
    <w:rsid w:val="00F45391"/>
    <w:rsid w:val="00F505F1"/>
    <w:rsid w:val="00F53F34"/>
    <w:rsid w:val="00F63F26"/>
    <w:rsid w:val="00F65A12"/>
    <w:rsid w:val="00F674A7"/>
    <w:rsid w:val="00F71100"/>
    <w:rsid w:val="00F7178E"/>
    <w:rsid w:val="00F9025B"/>
    <w:rsid w:val="00F91E45"/>
    <w:rsid w:val="00F94882"/>
    <w:rsid w:val="00F95A57"/>
    <w:rsid w:val="00F9769F"/>
    <w:rsid w:val="00FA50F3"/>
    <w:rsid w:val="00FB0A5F"/>
    <w:rsid w:val="00FC4E38"/>
    <w:rsid w:val="00FE35D4"/>
    <w:rsid w:val="00FE5D44"/>
    <w:rsid w:val="00FF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5B86E"/>
  <w15:chartTrackingRefBased/>
  <w15:docId w15:val="{DA5DB5EE-B14F-40D8-910E-A4F54A31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2">
    <w:name w:val="heading 2"/>
    <w:basedOn w:val="a0"/>
    <w:next w:val="a0"/>
    <w:link w:val="20"/>
    <w:uiPriority w:val="9"/>
    <w:unhideWhenUsed/>
    <w:qFormat/>
    <w:rsid w:val="005B030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37288A"/>
    <w:pPr>
      <w:widowControl w:val="0"/>
      <w:autoSpaceDE w:val="0"/>
      <w:autoSpaceDN w:val="0"/>
      <w:adjustRightInd w:val="0"/>
    </w:pPr>
    <w:rPr>
      <w:rFonts w:ascii="標楷體.." w:eastAsia="標楷體.." w:cs="標楷體.."/>
      <w:color w:val="000000"/>
      <w:kern w:val="0"/>
      <w:szCs w:val="24"/>
    </w:rPr>
  </w:style>
  <w:style w:type="character" w:styleId="a4">
    <w:name w:val="Hyperlink"/>
    <w:basedOn w:val="a1"/>
    <w:uiPriority w:val="99"/>
    <w:unhideWhenUsed/>
    <w:rsid w:val="00F13BCF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F13BCF"/>
    <w:rPr>
      <w:color w:val="605E5C"/>
      <w:shd w:val="clear" w:color="auto" w:fill="E1DFDD"/>
    </w:rPr>
  </w:style>
  <w:style w:type="paragraph" w:styleId="a6">
    <w:name w:val="List Paragraph"/>
    <w:basedOn w:val="a0"/>
    <w:uiPriority w:val="34"/>
    <w:qFormat/>
    <w:rsid w:val="005B0301"/>
    <w:pPr>
      <w:ind w:leftChars="200" w:left="480"/>
    </w:pPr>
  </w:style>
  <w:style w:type="character" w:customStyle="1" w:styleId="20">
    <w:name w:val="標題 2 字元"/>
    <w:basedOn w:val="a1"/>
    <w:link w:val="2"/>
    <w:uiPriority w:val="9"/>
    <w:rsid w:val="005B0301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7">
    <w:name w:val="header"/>
    <w:basedOn w:val="a0"/>
    <w:link w:val="a8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714A03"/>
    <w:rPr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714A03"/>
    <w:rPr>
      <w:sz w:val="20"/>
      <w:szCs w:val="20"/>
    </w:rPr>
  </w:style>
  <w:style w:type="paragraph" w:styleId="a">
    <w:name w:val="List Bullet"/>
    <w:basedOn w:val="a0"/>
    <w:uiPriority w:val="99"/>
    <w:unhideWhenUsed/>
    <w:rsid w:val="0095650F"/>
    <w:pPr>
      <w:numPr>
        <w:numId w:val="8"/>
      </w:numPr>
      <w:contextualSpacing/>
    </w:pPr>
  </w:style>
  <w:style w:type="character" w:customStyle="1" w:styleId="withoutreflink">
    <w:name w:val="withoutreflink"/>
    <w:basedOn w:val="a1"/>
    <w:rsid w:val="00D86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2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../../../&#37325;&#35201;&#20107;&#20214;/&#38742;&#24247;&#24677;&#65306;&#21271;&#23435;&#35206;&#28357;&#33287;&#21315;&#21476;&#20043;&#24680;&#30340;&#27511;&#21490;&#24040;&#35722;%20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2171</TotalTime>
  <Pages>2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SJS</cp:lastModifiedBy>
  <cp:revision>205</cp:revision>
  <dcterms:created xsi:type="dcterms:W3CDTF">2022-03-23T23:23:00Z</dcterms:created>
  <dcterms:modified xsi:type="dcterms:W3CDTF">2026-08-26T02:10:00Z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