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CFFE9EC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562F1D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0B0792">
        <w:rPr>
          <w:rFonts w:hint="eastAsia"/>
          <w:kern w:val="0"/>
          <w:sz w:val="52"/>
          <w:szCs w:val="52"/>
        </w:rPr>
        <w:t>漁父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AF2F8B">
        <w:rPr>
          <w:rFonts w:hint="eastAsia"/>
          <w:kern w:val="0"/>
          <w:sz w:val="52"/>
          <w:szCs w:val="52"/>
        </w:rPr>
        <w:t>二首</w:t>
      </w:r>
      <w:r w:rsidR="000B0792">
        <w:rPr>
          <w:rFonts w:hint="eastAsia"/>
          <w:kern w:val="0"/>
          <w:sz w:val="48"/>
          <w:szCs w:val="48"/>
        </w:rPr>
        <w:t xml:space="preserve">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C407F88" w14:textId="1B367F2F" w:rsidR="000B0792" w:rsidRPr="000B0792" w:rsidRDefault="000B0792" w:rsidP="000B0792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0B0792">
        <w:rPr>
          <w:rFonts w:hint="eastAsia"/>
          <w:color w:val="0F0F0F"/>
          <w:sz w:val="32"/>
          <w:szCs w:val="32"/>
        </w:rPr>
        <w:t>浪花有意千</w:t>
      </w:r>
      <w:r w:rsidR="004B334C" w:rsidRPr="004B334C">
        <w:rPr>
          <w:rFonts w:hint="eastAsia"/>
          <w:color w:val="0F0F0F"/>
          <w:sz w:val="32"/>
          <w:szCs w:val="32"/>
        </w:rPr>
        <w:t>重</w:t>
      </w:r>
      <w:r w:rsidRPr="000B0792">
        <w:rPr>
          <w:rFonts w:hint="eastAsia"/>
          <w:color w:val="0F0F0F"/>
          <w:sz w:val="32"/>
          <w:szCs w:val="32"/>
        </w:rPr>
        <w:t>雪，桃花無言一隊春。一壺酒，</w:t>
      </w:r>
      <w:r w:rsidR="004B334C" w:rsidRPr="004B334C">
        <w:rPr>
          <w:rFonts w:hint="eastAsia"/>
          <w:color w:val="0F0F0F"/>
          <w:sz w:val="32"/>
          <w:szCs w:val="32"/>
        </w:rPr>
        <w:t>一竿綸</w:t>
      </w:r>
      <w:r w:rsidRPr="000B0792">
        <w:rPr>
          <w:rFonts w:hint="eastAsia"/>
          <w:color w:val="0F0F0F"/>
          <w:sz w:val="32"/>
          <w:szCs w:val="32"/>
        </w:rPr>
        <w:t>，</w:t>
      </w:r>
      <w:r w:rsidR="00862347">
        <w:rPr>
          <w:rFonts w:hint="eastAsia"/>
          <w:color w:val="0F0F0F"/>
          <w:sz w:val="32"/>
          <w:szCs w:val="32"/>
        </w:rPr>
        <w:t>世上</w:t>
      </w:r>
      <w:r w:rsidRPr="000B0792">
        <w:rPr>
          <w:rFonts w:hint="eastAsia"/>
          <w:color w:val="0F0F0F"/>
          <w:sz w:val="32"/>
          <w:szCs w:val="32"/>
        </w:rPr>
        <w:t>如儂有幾人</w:t>
      </w:r>
      <w:r>
        <w:rPr>
          <w:rFonts w:hint="eastAsia"/>
          <w:color w:val="0F0F0F"/>
          <w:sz w:val="32"/>
          <w:szCs w:val="32"/>
        </w:rPr>
        <w:t>。</w:t>
      </w:r>
    </w:p>
    <w:p w14:paraId="45A854C4" w14:textId="32A581B6" w:rsidR="009121B0" w:rsidRDefault="000B0792" w:rsidP="000B0792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0B0792">
        <w:rPr>
          <w:rFonts w:hint="eastAsia"/>
          <w:color w:val="0F0F0F"/>
          <w:sz w:val="32"/>
          <w:szCs w:val="32"/>
        </w:rPr>
        <w:t>一棹春風一葉舟，一綸繭縷一輕鉤。花滿渚，酒滿甌，萬頃波中得自由。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BE660F7" w14:textId="31C9F6BA" w:rsidR="000B7DAC" w:rsidRDefault="00091478" w:rsidP="00AB1E74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0B7DAC">
        <w:rPr>
          <w:rFonts w:hint="eastAsia"/>
          <w:szCs w:val="28"/>
        </w:rPr>
        <w:t>波濤</w:t>
      </w:r>
      <w:r w:rsidR="000B7DAC" w:rsidRPr="000B7DAC">
        <w:rPr>
          <w:rFonts w:hint="eastAsia"/>
          <w:szCs w:val="28"/>
        </w:rPr>
        <w:t>捲起了千萬重的</w:t>
      </w:r>
      <w:r w:rsidR="004B334C">
        <w:rPr>
          <w:rFonts w:hint="eastAsia"/>
          <w:szCs w:val="28"/>
        </w:rPr>
        <w:t>飛</w:t>
      </w:r>
      <w:r w:rsidR="000B7DAC" w:rsidRPr="000B7DAC">
        <w:rPr>
          <w:rFonts w:hint="eastAsia"/>
          <w:szCs w:val="28"/>
        </w:rPr>
        <w:t>雪，像是在歡迎我。那灼灼桃花和如冰雪晶瑩的李花，默默無言排成一行行，我像是受到夾道歡迎的貴客，讓我感受到了春天的溫暖。攜一壺美酒，懸一根釣桿去作一個煙波釣徒，真是開心</w:t>
      </w:r>
      <w:r w:rsidR="00AF2F8B">
        <w:rPr>
          <w:rFonts w:hint="eastAsia"/>
          <w:szCs w:val="28"/>
        </w:rPr>
        <w:t>呀！</w:t>
      </w:r>
      <w:r w:rsidR="000B7DAC" w:rsidRPr="000B7DAC">
        <w:rPr>
          <w:rFonts w:hint="eastAsia"/>
          <w:szCs w:val="28"/>
        </w:rPr>
        <w:t>世上像我這樣快活的人有幾個呢！</w:t>
      </w:r>
    </w:p>
    <w:p w14:paraId="12BE1181" w14:textId="49AA96DF" w:rsidR="000B7DAC" w:rsidRPr="001A05FD" w:rsidRDefault="00091478" w:rsidP="00AB1E74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091478">
        <w:rPr>
          <w:rFonts w:hint="eastAsia"/>
          <w:szCs w:val="28"/>
        </w:rPr>
        <w:t>漁父駕著一葉扁舟，</w:t>
      </w:r>
      <w:r>
        <w:rPr>
          <w:rFonts w:hint="eastAsia"/>
          <w:szCs w:val="28"/>
        </w:rPr>
        <w:t>划著</w:t>
      </w:r>
      <w:r w:rsidRPr="00091478">
        <w:rPr>
          <w:rFonts w:hint="eastAsia"/>
          <w:szCs w:val="28"/>
        </w:rPr>
        <w:t>一支長槳，迎著春風，出沒在波濤之中。他時而舉起一根絲線，放下一隻輕鉤；時而舉起酒壺，看著沙洲上的春花，在萬頃水面上心滿意足地品著美酒，何等瀟灑自在。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6776237" w14:textId="6952C9F1" w:rsidR="004B334C" w:rsidRPr="004B334C" w:rsidRDefault="004B334C">
      <w:pPr>
        <w:pStyle w:val="aa"/>
        <w:numPr>
          <w:ilvl w:val="0"/>
          <w:numId w:val="1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4B334C">
        <w:rPr>
          <w:rFonts w:hint="eastAsia"/>
          <w:color w:val="0F0F0F"/>
          <w:szCs w:val="28"/>
        </w:rPr>
        <w:t>漁父</w:t>
      </w:r>
      <w:r w:rsidR="00AF2F8B">
        <w:rPr>
          <w:rFonts w:hint="eastAsia"/>
          <w:color w:val="0F0F0F"/>
          <w:szCs w:val="28"/>
        </w:rPr>
        <w:t>(</w:t>
      </w:r>
      <w:r w:rsidR="00AF2F8B" w:rsidRPr="00AF2F8B">
        <w:rPr>
          <w:rFonts w:hint="eastAsia"/>
          <w:color w:val="FF0000"/>
          <w:sz w:val="16"/>
          <w:szCs w:val="16"/>
        </w:rPr>
        <w:t>ㄈㄨˇ</w:t>
      </w:r>
      <w:r w:rsidR="00AF2F8B">
        <w:rPr>
          <w:rFonts w:hint="eastAsia"/>
          <w:color w:val="0F0F0F"/>
          <w:szCs w:val="28"/>
        </w:rPr>
        <w:t>)</w:t>
      </w:r>
      <w:r w:rsidRPr="004B334C">
        <w:rPr>
          <w:rFonts w:hint="eastAsia"/>
          <w:color w:val="0F0F0F"/>
          <w:szCs w:val="28"/>
        </w:rPr>
        <w:t>：詞牌名，亦作《漁父詞》</w:t>
      </w:r>
      <w:r w:rsidR="00AF2F8B">
        <w:rPr>
          <w:rFonts w:hint="eastAsia"/>
          <w:color w:val="0F0F0F"/>
          <w:szCs w:val="28"/>
        </w:rPr>
        <w:t>或</w:t>
      </w:r>
      <w:r w:rsidRPr="004B334C">
        <w:rPr>
          <w:rFonts w:hint="eastAsia"/>
          <w:color w:val="0F0F0F"/>
          <w:szCs w:val="28"/>
        </w:rPr>
        <w:t>《漁歌子》。</w:t>
      </w:r>
      <w:r w:rsidR="00AF2F8B" w:rsidRPr="00AF2F8B">
        <w:rPr>
          <w:rFonts w:hint="eastAsia"/>
          <w:color w:val="0F0F0F"/>
          <w:szCs w:val="28"/>
        </w:rPr>
        <w:t>年老的漁夫。</w:t>
      </w:r>
    </w:p>
    <w:p w14:paraId="47C9C63B" w14:textId="1990C8FE" w:rsidR="0088061B" w:rsidRPr="0088061B" w:rsidRDefault="002974A1">
      <w:pPr>
        <w:pStyle w:val="aa"/>
        <w:numPr>
          <w:ilvl w:val="0"/>
          <w:numId w:val="1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88061B">
        <w:rPr>
          <w:rFonts w:hint="eastAsia"/>
          <w:color w:val="0F0F0F"/>
          <w:szCs w:val="28"/>
        </w:rPr>
        <w:t>儂</w:t>
      </w:r>
      <w:r w:rsidR="0088061B" w:rsidRPr="0088061B">
        <w:rPr>
          <w:rFonts w:hint="eastAsia"/>
          <w:color w:val="0F0F0F"/>
          <w:szCs w:val="28"/>
        </w:rPr>
        <w:t>：</w:t>
      </w:r>
      <w:r w:rsidR="0088061B" w:rsidRPr="0088061B">
        <w:rPr>
          <w:color w:val="0F0F0F"/>
          <w:szCs w:val="28"/>
        </w:rPr>
        <w:t>吳語。我，表第一人稱。</w:t>
      </w:r>
      <w:r w:rsidR="0088061B" w:rsidRPr="0088061B">
        <w:rPr>
          <w:rFonts w:hint="eastAsia"/>
          <w:color w:val="0F0F0F"/>
          <w:szCs w:val="28"/>
        </w:rPr>
        <w:t>【例】儂今葬花人笑痴，他年葬儂知是誰？(紅樓夢)</w:t>
      </w:r>
    </w:p>
    <w:p w14:paraId="7CFF8B4E" w14:textId="7BE9A2E5" w:rsidR="004B334C" w:rsidRPr="004B334C" w:rsidRDefault="004B334C">
      <w:pPr>
        <w:pStyle w:val="aa"/>
        <w:numPr>
          <w:ilvl w:val="0"/>
          <w:numId w:val="1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4B334C">
        <w:rPr>
          <w:rFonts w:hint="eastAsia"/>
          <w:color w:val="0F0F0F"/>
          <w:szCs w:val="28"/>
        </w:rPr>
        <w:t>棹（</w:t>
      </w:r>
      <w:r w:rsidR="0088061B" w:rsidRPr="0088061B">
        <w:rPr>
          <w:rFonts w:hint="eastAsia"/>
          <w:color w:val="FF0000"/>
          <w:sz w:val="16"/>
          <w:szCs w:val="16"/>
        </w:rPr>
        <w:t>ㄓㄠˋ</w:t>
      </w:r>
      <w:r w:rsidRPr="004B334C">
        <w:rPr>
          <w:color w:val="0F0F0F"/>
          <w:szCs w:val="28"/>
        </w:rPr>
        <w:t>）：搖船的工具。短的叫楫</w:t>
      </w:r>
      <w:r w:rsidR="0088061B">
        <w:rPr>
          <w:rFonts w:hint="eastAsia"/>
          <w:color w:val="0F0F0F"/>
          <w:szCs w:val="28"/>
        </w:rPr>
        <w:t>(</w:t>
      </w:r>
      <w:r w:rsidR="0088061B" w:rsidRPr="0088061B">
        <w:rPr>
          <w:rFonts w:hint="eastAsia"/>
          <w:color w:val="FF0000"/>
          <w:sz w:val="16"/>
          <w:szCs w:val="16"/>
        </w:rPr>
        <w:t>ㄐㄧˊ</w:t>
      </w:r>
      <w:r w:rsidR="0088061B">
        <w:rPr>
          <w:rFonts w:hint="eastAsia"/>
          <w:color w:val="0F0F0F"/>
          <w:szCs w:val="28"/>
        </w:rPr>
        <w:t>)</w:t>
      </w:r>
      <w:r w:rsidRPr="004B334C">
        <w:rPr>
          <w:color w:val="0F0F0F"/>
          <w:szCs w:val="28"/>
        </w:rPr>
        <w:t>，長的叫棹。</w:t>
      </w:r>
    </w:p>
    <w:p w14:paraId="7290196E" w14:textId="37588488" w:rsidR="004B334C" w:rsidRPr="004B334C" w:rsidRDefault="004B334C">
      <w:pPr>
        <w:pStyle w:val="aa"/>
        <w:numPr>
          <w:ilvl w:val="0"/>
          <w:numId w:val="1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4B334C">
        <w:rPr>
          <w:rFonts w:hint="eastAsia"/>
          <w:color w:val="0F0F0F"/>
          <w:szCs w:val="28"/>
        </w:rPr>
        <w:t>綸：釣魚用的粗絲線。繭縷</w:t>
      </w:r>
      <w:r w:rsidRPr="004B334C">
        <w:rPr>
          <w:color w:val="0F0F0F"/>
          <w:szCs w:val="28"/>
        </w:rPr>
        <w:t>：絲線，這裡指</w:t>
      </w:r>
      <w:r w:rsidR="0088061B">
        <w:rPr>
          <w:rFonts w:hint="eastAsia"/>
          <w:color w:val="0F0F0F"/>
          <w:szCs w:val="28"/>
        </w:rPr>
        <w:t>釣線</w:t>
      </w:r>
      <w:r w:rsidRPr="004B334C">
        <w:rPr>
          <w:color w:val="0F0F0F"/>
          <w:szCs w:val="28"/>
        </w:rPr>
        <w:t>。繭，繭絲。</w:t>
      </w:r>
    </w:p>
    <w:p w14:paraId="1D2C98F5" w14:textId="07F10892" w:rsidR="004B334C" w:rsidRPr="004B334C" w:rsidRDefault="004B334C">
      <w:pPr>
        <w:pStyle w:val="aa"/>
        <w:numPr>
          <w:ilvl w:val="0"/>
          <w:numId w:val="1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4B334C">
        <w:rPr>
          <w:rFonts w:hint="eastAsia"/>
          <w:color w:val="0F0F0F"/>
          <w:szCs w:val="28"/>
        </w:rPr>
        <w:t>渚（</w:t>
      </w:r>
      <w:r w:rsidR="0088061B" w:rsidRPr="0088061B">
        <w:rPr>
          <w:rFonts w:hint="eastAsia"/>
          <w:color w:val="FF0000"/>
          <w:sz w:val="16"/>
          <w:szCs w:val="16"/>
        </w:rPr>
        <w:t>ㄓㄨˇ</w:t>
      </w:r>
      <w:r w:rsidRPr="004B334C">
        <w:rPr>
          <w:color w:val="0F0F0F"/>
          <w:szCs w:val="28"/>
        </w:rPr>
        <w:t>）：水中間的小塊陸地。</w:t>
      </w:r>
    </w:p>
    <w:p w14:paraId="52F4BC8E" w14:textId="013EC390" w:rsidR="004B334C" w:rsidRDefault="004B334C">
      <w:pPr>
        <w:pStyle w:val="aa"/>
        <w:numPr>
          <w:ilvl w:val="0"/>
          <w:numId w:val="1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4B334C">
        <w:rPr>
          <w:rFonts w:hint="eastAsia"/>
          <w:color w:val="0F0F0F"/>
          <w:szCs w:val="28"/>
        </w:rPr>
        <w:t>甌（</w:t>
      </w:r>
      <w:r w:rsidR="009C2A48" w:rsidRPr="009C2A48">
        <w:rPr>
          <w:rFonts w:ascii="Cambria" w:hAnsi="Cambria" w:cs="Cambria" w:hint="eastAsia"/>
          <w:color w:val="FF0000"/>
          <w:sz w:val="16"/>
          <w:szCs w:val="16"/>
        </w:rPr>
        <w:t>ㄡ</w:t>
      </w:r>
      <w:r w:rsidRPr="004B334C">
        <w:rPr>
          <w:color w:val="0F0F0F"/>
          <w:szCs w:val="28"/>
        </w:rPr>
        <w:t>）</w:t>
      </w:r>
    </w:p>
    <w:p w14:paraId="6E7F8890" w14:textId="2D9CD53A" w:rsidR="009C2A48" w:rsidRPr="009C2A48" w:rsidRDefault="009C2A48">
      <w:pPr>
        <w:pStyle w:val="aa"/>
        <w:numPr>
          <w:ilvl w:val="0"/>
          <w:numId w:val="3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9C2A48">
        <w:rPr>
          <w:rFonts w:hint="eastAsia"/>
          <w:color w:val="0F0F0F"/>
          <w:szCs w:val="28"/>
        </w:rPr>
        <w:t>盆、盂等瓦器。【例】磁甌</w:t>
      </w:r>
    </w:p>
    <w:p w14:paraId="010C671A" w14:textId="2E3C3921" w:rsidR="009C2A48" w:rsidRPr="009C2A48" w:rsidRDefault="009C2A48">
      <w:pPr>
        <w:pStyle w:val="aa"/>
        <w:numPr>
          <w:ilvl w:val="0"/>
          <w:numId w:val="3"/>
        </w:numPr>
        <w:spacing w:after="0" w:line="440" w:lineRule="exact"/>
        <w:ind w:leftChars="0" w:right="0" w:hanging="482"/>
        <w:rPr>
          <w:sz w:val="32"/>
          <w:szCs w:val="32"/>
        </w:rPr>
      </w:pPr>
      <w:r w:rsidRPr="009C2A48">
        <w:rPr>
          <w:rFonts w:hint="eastAsia"/>
          <w:color w:val="0F0F0F"/>
          <w:szCs w:val="28"/>
        </w:rPr>
        <w:t>喝酒、飲茶的碗杯。【例】茶甌</w:t>
      </w:r>
    </w:p>
    <w:p w14:paraId="4554F50F" w14:textId="50059405" w:rsidR="00591027" w:rsidRPr="009C2A48" w:rsidRDefault="00591027" w:rsidP="00FD12AB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9C2A48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E020E31" w14:textId="074D2255" w:rsidR="00591027" w:rsidRPr="00174A16" w:rsidRDefault="00174A16" w:rsidP="00AB1E7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C2A48" w:rsidRPr="009C2A48">
        <w:rPr>
          <w:rFonts w:hint="eastAsia"/>
          <w:szCs w:val="28"/>
          <w:u w:val="single"/>
        </w:rPr>
        <w:t>五代</w:t>
      </w:r>
      <w:r w:rsidR="009C2A48" w:rsidRPr="009C2A48">
        <w:rPr>
          <w:rFonts w:hint="eastAsia"/>
          <w:szCs w:val="28"/>
        </w:rPr>
        <w:t>、</w:t>
      </w:r>
      <w:r w:rsidR="009C2A48" w:rsidRPr="009C2A48">
        <w:rPr>
          <w:rFonts w:hint="eastAsia"/>
          <w:szCs w:val="28"/>
          <w:u w:val="single"/>
        </w:rPr>
        <w:t>南唐</w:t>
      </w:r>
      <w:r w:rsidR="009C2A48" w:rsidRPr="009C2A48">
        <w:rPr>
          <w:rFonts w:hint="eastAsia"/>
          <w:szCs w:val="28"/>
        </w:rPr>
        <w:t>後主</w:t>
      </w:r>
      <w:r w:rsidR="009C2A48" w:rsidRPr="009C2A48">
        <w:rPr>
          <w:rFonts w:hint="eastAsia"/>
          <w:szCs w:val="28"/>
          <w:u w:val="single"/>
        </w:rPr>
        <w:t>李煜</w:t>
      </w:r>
      <w:r w:rsidR="009C2A48" w:rsidRPr="009C2A48">
        <w:rPr>
          <w:rFonts w:hint="eastAsia"/>
          <w:szCs w:val="28"/>
        </w:rPr>
        <w:t>，為宮廷畫家</w:t>
      </w:r>
      <w:r w:rsidR="009C2A48" w:rsidRPr="009C2A48">
        <w:rPr>
          <w:rFonts w:hint="eastAsia"/>
          <w:szCs w:val="28"/>
          <w:u w:val="single"/>
        </w:rPr>
        <w:t>衛賢</w:t>
      </w:r>
      <w:r w:rsidR="009C2A48" w:rsidRPr="009C2A48">
        <w:rPr>
          <w:rFonts w:hint="eastAsia"/>
          <w:szCs w:val="28"/>
        </w:rPr>
        <w:t>所作《春江釣叟圖》題此詞二首。</w:t>
      </w:r>
      <w:r w:rsidR="00AB1E74" w:rsidRPr="00AB1E74">
        <w:rPr>
          <w:rFonts w:hint="eastAsia"/>
          <w:szCs w:val="28"/>
        </w:rPr>
        <w:t>可惜原畫已失傳</w:t>
      </w:r>
      <w:r w:rsidR="00AB1E74">
        <w:rPr>
          <w:rFonts w:hint="eastAsia"/>
          <w:szCs w:val="28"/>
        </w:rPr>
        <w:t>，</w:t>
      </w:r>
      <w:r w:rsidR="00AB1E74" w:rsidRPr="00AB1E74">
        <w:rPr>
          <w:rFonts w:hint="eastAsia"/>
          <w:szCs w:val="28"/>
        </w:rPr>
        <w:t>要是原畫也流傳下來，我們就可以體會詞畫相得益彰的妙處了。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4779248C" w14:textId="268219CD" w:rsidR="00AB1E74" w:rsidRDefault="00941C1A" w:rsidP="00AB1E74">
      <w:pPr>
        <w:spacing w:after="0" w:line="480" w:lineRule="exact"/>
        <w:ind w:left="-6" w:right="0" w:hanging="11"/>
        <w:rPr>
          <w:bCs/>
          <w:szCs w:val="28"/>
        </w:rPr>
        <w:sectPr w:rsidR="00AB1E74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 w:rsidRPr="00927C9E">
        <w:rPr>
          <w:rFonts w:hint="eastAsia"/>
          <w:bCs/>
          <w:szCs w:val="28"/>
        </w:rPr>
        <w:t xml:space="preserve">    </w:t>
      </w:r>
      <w:r w:rsidR="00696323" w:rsidRPr="00696323">
        <w:rPr>
          <w:rFonts w:hint="eastAsia"/>
          <w:bCs/>
          <w:szCs w:val="28"/>
        </w:rPr>
        <w:t>詞史上最早寫《漁父》詞的，是</w:t>
      </w:r>
      <w:r w:rsidR="00696323" w:rsidRPr="00FD12AB">
        <w:rPr>
          <w:rFonts w:hint="eastAsia"/>
          <w:bCs/>
          <w:szCs w:val="28"/>
          <w:u w:val="single"/>
        </w:rPr>
        <w:t>唐代</w:t>
      </w:r>
      <w:r w:rsidR="00696323" w:rsidRPr="00696323">
        <w:rPr>
          <w:rFonts w:hint="eastAsia"/>
          <w:bCs/>
          <w:szCs w:val="28"/>
        </w:rPr>
        <w:t>的</w:t>
      </w:r>
      <w:hyperlink r:id="rId9" w:history="1">
        <w:r w:rsidR="00696323" w:rsidRPr="00FD12AB">
          <w:rPr>
            <w:rStyle w:val="a8"/>
            <w:rFonts w:hint="eastAsia"/>
            <w:bCs/>
            <w:szCs w:val="28"/>
          </w:rPr>
          <w:t>張志和</w:t>
        </w:r>
      </w:hyperlink>
      <w:r w:rsidR="00696323" w:rsidRPr="00696323">
        <w:rPr>
          <w:rFonts w:hint="eastAsia"/>
          <w:bCs/>
          <w:szCs w:val="28"/>
        </w:rPr>
        <w:t>。</w:t>
      </w:r>
      <w:r w:rsidR="00696323" w:rsidRPr="00FD12AB">
        <w:rPr>
          <w:rFonts w:hint="eastAsia"/>
          <w:bCs/>
          <w:szCs w:val="28"/>
          <w:u w:val="single"/>
        </w:rPr>
        <w:t>李煜</w:t>
      </w:r>
      <w:r w:rsidR="00696323" w:rsidRPr="00696323">
        <w:rPr>
          <w:rFonts w:hint="eastAsia"/>
          <w:bCs/>
          <w:szCs w:val="28"/>
        </w:rPr>
        <w:t>這首詞，</w:t>
      </w:r>
      <w:r w:rsidR="00696323" w:rsidRPr="00696323">
        <w:rPr>
          <w:bCs/>
          <w:szCs w:val="28"/>
        </w:rPr>
        <w:t>寫漁父的快樂逍遙。開篇選取兩個場景來表現漁父的生活</w:t>
      </w:r>
      <w:r w:rsidR="001D1C4D">
        <w:rPr>
          <w:rFonts w:hint="eastAsia"/>
          <w:bCs/>
          <w:szCs w:val="28"/>
        </w:rPr>
        <w:t>意境</w:t>
      </w:r>
      <w:r w:rsidR="00696323" w:rsidRPr="00696323">
        <w:rPr>
          <w:bCs/>
          <w:szCs w:val="28"/>
        </w:rPr>
        <w:t>，一是江上，千</w:t>
      </w:r>
      <w:r w:rsidR="00FD12AB">
        <w:rPr>
          <w:rFonts w:hint="eastAsia"/>
          <w:bCs/>
          <w:szCs w:val="28"/>
        </w:rPr>
        <w:t>重</w:t>
      </w:r>
      <w:r w:rsidR="00696323" w:rsidRPr="00696323">
        <w:rPr>
          <w:bCs/>
          <w:szCs w:val="28"/>
        </w:rPr>
        <w:t>浪花翻滾如雪，一望無際，境界闊大。浪花翻滾，本是"無意"，而詞人說"有意"，就寫出了漁父與大自然的親和感。江濤有意</w:t>
      </w:r>
      <w:r w:rsidR="001D1C4D">
        <w:rPr>
          <w:rFonts w:hint="eastAsia"/>
          <w:bCs/>
          <w:szCs w:val="28"/>
        </w:rPr>
        <w:t>捲</w:t>
      </w:r>
      <w:r w:rsidR="00696323" w:rsidRPr="00696323">
        <w:rPr>
          <w:bCs/>
          <w:szCs w:val="28"/>
        </w:rPr>
        <w:t>起雪浪來娛樂漁父的身心，襯托出漁父心情的快樂</w:t>
      </w:r>
      <w:r w:rsidR="001D1C4D">
        <w:rPr>
          <w:rFonts w:hint="eastAsia"/>
          <w:bCs/>
          <w:szCs w:val="28"/>
        </w:rPr>
        <w:t>輕鬆</w:t>
      </w:r>
      <w:r w:rsidR="00696323" w:rsidRPr="00696323">
        <w:rPr>
          <w:bCs/>
          <w:szCs w:val="28"/>
        </w:rPr>
        <w:t>。岸上，一排排的桃花李花，競相怒放，把春天</w:t>
      </w:r>
      <w:r w:rsidR="001D1C4D">
        <w:rPr>
          <w:rFonts w:hint="eastAsia"/>
          <w:bCs/>
          <w:szCs w:val="28"/>
        </w:rPr>
        <w:t>妝點</w:t>
      </w:r>
      <w:r w:rsidR="00696323" w:rsidRPr="00696323">
        <w:rPr>
          <w:bCs/>
          <w:szCs w:val="28"/>
        </w:rPr>
        <w:t>得十分燦爛。江上岸中所見，盡是美景。接著寫漁父的裝束和生活，身上掛著一壺酒，手裏撐著一根竿，想到哪</w:t>
      </w:r>
      <w:r w:rsidR="00862347">
        <w:rPr>
          <w:rFonts w:hint="eastAsia"/>
          <w:bCs/>
          <w:szCs w:val="28"/>
        </w:rPr>
        <w:t>裡</w:t>
      </w:r>
      <w:r w:rsidR="00696323" w:rsidRPr="00696323">
        <w:rPr>
          <w:bCs/>
          <w:szCs w:val="28"/>
        </w:rPr>
        <w:t>就把船撐到哪</w:t>
      </w:r>
      <w:r w:rsidR="00862347">
        <w:rPr>
          <w:rFonts w:hint="eastAsia"/>
          <w:bCs/>
          <w:szCs w:val="28"/>
        </w:rPr>
        <w:t>裡</w:t>
      </w:r>
      <w:r w:rsidR="00696323" w:rsidRPr="00696323">
        <w:rPr>
          <w:bCs/>
          <w:szCs w:val="28"/>
        </w:rPr>
        <w:t>，想喝酒隨時都可以喝上幾口，高興了</w:t>
      </w:r>
      <w:r w:rsidR="00696323" w:rsidRPr="00696323">
        <w:rPr>
          <w:rFonts w:hint="eastAsia"/>
          <w:bCs/>
          <w:szCs w:val="28"/>
        </w:rPr>
        <w:t>就唱首漁父歌，多自由，多快活</w:t>
      </w:r>
      <w:r w:rsidR="001D1C4D">
        <w:rPr>
          <w:rFonts w:hint="eastAsia"/>
          <w:bCs/>
          <w:szCs w:val="28"/>
        </w:rPr>
        <w:t>！</w:t>
      </w:r>
      <w:r w:rsidR="00696323" w:rsidRPr="00696323">
        <w:rPr>
          <w:bCs/>
          <w:szCs w:val="28"/>
        </w:rPr>
        <w:t>這世上像我這樣的自由人，能有幾個。結句以第一人稱的口吻寫出，實是作者對漁父的羨慕。</w:t>
      </w:r>
    </w:p>
    <w:p w14:paraId="552E1176" w14:textId="7FD8A0BA" w:rsidR="00696323" w:rsidRDefault="00696323" w:rsidP="00AB1E7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88061B">
        <w:rPr>
          <w:rFonts w:hint="eastAsia"/>
          <w:bCs/>
          <w:szCs w:val="28"/>
        </w:rPr>
        <w:t>第二</w:t>
      </w:r>
      <w:r w:rsidRPr="00696323">
        <w:rPr>
          <w:rFonts w:hint="eastAsia"/>
          <w:bCs/>
          <w:szCs w:val="28"/>
        </w:rPr>
        <w:t>首《漁父》詞寫來與前一首不同。前一首著重寫漁父的快活，這一首寫漁父的自由。詞中連用四個</w:t>
      </w:r>
      <w:r w:rsidRPr="00696323">
        <w:rPr>
          <w:bCs/>
          <w:szCs w:val="28"/>
        </w:rPr>
        <w:t>"一"字而不避</w:t>
      </w:r>
      <w:r w:rsidR="001D1C4D">
        <w:rPr>
          <w:rFonts w:hint="eastAsia"/>
          <w:bCs/>
          <w:szCs w:val="28"/>
        </w:rPr>
        <w:t>重複</w:t>
      </w:r>
      <w:r w:rsidRPr="00696323">
        <w:rPr>
          <w:bCs/>
          <w:szCs w:val="28"/>
        </w:rPr>
        <w:t>，是詞人有意為之，為的是強調漁父一人的獨立自由。我們可以</w:t>
      </w:r>
      <w:r w:rsidR="001D1C4D">
        <w:rPr>
          <w:rFonts w:hint="eastAsia"/>
          <w:bCs/>
          <w:szCs w:val="28"/>
        </w:rPr>
        <w:t>想像</w:t>
      </w:r>
      <w:r w:rsidRPr="00696323">
        <w:rPr>
          <w:bCs/>
          <w:szCs w:val="28"/>
        </w:rPr>
        <w:t>漁父駕著一葉扁舟，</w:t>
      </w:r>
      <w:r w:rsidR="001D1C4D">
        <w:rPr>
          <w:rFonts w:hint="eastAsia"/>
          <w:bCs/>
          <w:szCs w:val="28"/>
        </w:rPr>
        <w:t>划著</w:t>
      </w:r>
      <w:r w:rsidRPr="00696323">
        <w:rPr>
          <w:bCs/>
          <w:szCs w:val="28"/>
        </w:rPr>
        <w:t>一支長槳，迎著春風，出沒在萬頃波濤 之中，何等瀟灑自在。他時而舉起一根絲線，放下一隻輕鉤</w:t>
      </w:r>
      <w:r w:rsidR="001D1C4D">
        <w:rPr>
          <w:rFonts w:hint="eastAsia"/>
          <w:bCs/>
          <w:szCs w:val="28"/>
        </w:rPr>
        <w:t>；</w:t>
      </w:r>
      <w:r w:rsidRPr="00696323">
        <w:rPr>
          <w:bCs/>
          <w:szCs w:val="28"/>
        </w:rPr>
        <w:t>時而舉起酒壺，看著沙洲上的春花，心滿意足地品著美酒。</w:t>
      </w:r>
      <w:r w:rsidRPr="001D1C4D">
        <w:rPr>
          <w:bCs/>
          <w:szCs w:val="28"/>
          <w:u w:val="single"/>
        </w:rPr>
        <w:t>宋代</w:t>
      </w:r>
      <w:r w:rsidR="001D1C4D">
        <w:rPr>
          <w:rFonts w:hint="eastAsia"/>
          <w:bCs/>
          <w:szCs w:val="28"/>
        </w:rPr>
        <w:t xml:space="preserve"> </w:t>
      </w:r>
      <w:r w:rsidRPr="001D1C4D">
        <w:rPr>
          <w:bCs/>
          <w:szCs w:val="28"/>
          <w:u w:val="single"/>
        </w:rPr>
        <w:t>歐陽修</w:t>
      </w:r>
      <w:r w:rsidRPr="00696323">
        <w:rPr>
          <w:bCs/>
          <w:szCs w:val="28"/>
        </w:rPr>
        <w:t>晚年自號</w:t>
      </w:r>
      <w:r w:rsidRPr="001D1C4D">
        <w:rPr>
          <w:bCs/>
          <w:szCs w:val="28"/>
          <w:u w:val="single"/>
        </w:rPr>
        <w:t>六一居士</w:t>
      </w:r>
      <w:r w:rsidRPr="00696323">
        <w:rPr>
          <w:bCs/>
          <w:szCs w:val="28"/>
        </w:rPr>
        <w:t>，他家藏書一萬卷，集錄金石遺文一千卷，有琴一張，有棋一局，置酒一壺，加上他一個老翁，所以自號六一。</w:t>
      </w:r>
      <w:r w:rsidRPr="00AB1E74">
        <w:rPr>
          <w:bCs/>
          <w:szCs w:val="28"/>
          <w:u w:val="single"/>
        </w:rPr>
        <w:t>李煜</w:t>
      </w:r>
      <w:r w:rsidRPr="00696323">
        <w:rPr>
          <w:bCs/>
          <w:szCs w:val="28"/>
        </w:rPr>
        <w:t>詞中這</w:t>
      </w:r>
      <w:r w:rsidR="00AB1E74">
        <w:rPr>
          <w:rFonts w:hint="eastAsia"/>
          <w:bCs/>
          <w:szCs w:val="28"/>
        </w:rPr>
        <w:t>樣的</w:t>
      </w:r>
      <w:r w:rsidRPr="00696323">
        <w:rPr>
          <w:bCs/>
          <w:szCs w:val="28"/>
        </w:rPr>
        <w:t>漁父，也可以稱</w:t>
      </w:r>
      <w:r w:rsidR="00AB1E74">
        <w:rPr>
          <w:rFonts w:hint="eastAsia"/>
          <w:bCs/>
          <w:szCs w:val="28"/>
        </w:rPr>
        <w:t>為</w:t>
      </w:r>
      <w:r w:rsidRPr="00696323">
        <w:rPr>
          <w:bCs/>
          <w:szCs w:val="28"/>
        </w:rPr>
        <w:t>六一漁父</w:t>
      </w:r>
      <w:r w:rsidR="00AB1E74">
        <w:rPr>
          <w:rFonts w:hint="eastAsia"/>
          <w:bCs/>
          <w:szCs w:val="28"/>
        </w:rPr>
        <w:t>：</w:t>
      </w:r>
      <w:r w:rsidRPr="00696323">
        <w:rPr>
          <w:bCs/>
          <w:szCs w:val="28"/>
        </w:rPr>
        <w:t>一葉舟，一支槳，一綸絲</w:t>
      </w:r>
      <w:r w:rsidRPr="00696323">
        <w:rPr>
          <w:rFonts w:hint="eastAsia"/>
          <w:bCs/>
          <w:szCs w:val="28"/>
        </w:rPr>
        <w:t>，一隻鉤，一壺酒，一個漁翁。</w:t>
      </w:r>
      <w:r w:rsidRPr="00AB1E74">
        <w:rPr>
          <w:rFonts w:hint="eastAsia"/>
          <w:bCs/>
          <w:szCs w:val="28"/>
          <w:u w:val="single"/>
        </w:rPr>
        <w:t>李煜</w:t>
      </w:r>
      <w:r w:rsidRPr="00696323">
        <w:rPr>
          <w:rFonts w:hint="eastAsia"/>
          <w:bCs/>
          <w:szCs w:val="28"/>
        </w:rPr>
        <w:t>這兩首詞，寫來情調悠揚</w:t>
      </w:r>
      <w:r w:rsidR="00AB1E74">
        <w:rPr>
          <w:rFonts w:hint="eastAsia"/>
          <w:bCs/>
          <w:szCs w:val="28"/>
        </w:rPr>
        <w:t>輕鬆</w:t>
      </w:r>
      <w:r w:rsidRPr="00696323">
        <w:rPr>
          <w:rFonts w:hint="eastAsia"/>
          <w:bCs/>
          <w:szCs w:val="28"/>
        </w:rPr>
        <w:t>，應該是亡國前所作。</w:t>
      </w:r>
    </w:p>
    <w:p w14:paraId="3B06537B" w14:textId="1CDA3E1D" w:rsidR="00825E70" w:rsidRDefault="00AF750F" w:rsidP="00AB1E74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696323" w:rsidRPr="00696323">
          <w:rPr>
            <w:rStyle w:val="a8"/>
            <w:bCs/>
            <w:spacing w:val="-6"/>
            <w:szCs w:val="28"/>
          </w:rPr>
          <w:t>https://bit.ly/3lqN5uj</w:t>
        </w:r>
      </w:hyperlink>
      <w:hyperlink r:id="rId11" w:history="1"/>
      <w:hyperlink r:id="rId12" w:history="1"/>
      <w:hyperlink r:id="rId13" w:history="1"/>
      <w:hyperlink r:id="rId14" w:history="1"/>
      <w:hyperlink r:id="rId15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427C75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B014F66" w14:textId="5A16D43C" w:rsidR="008859F3" w:rsidRDefault="009C2A48">
      <w:pPr>
        <w:pStyle w:val="aa"/>
        <w:numPr>
          <w:ilvl w:val="0"/>
          <w:numId w:val="4"/>
        </w:numPr>
        <w:spacing w:line="440" w:lineRule="exact"/>
        <w:ind w:leftChars="0" w:right="0"/>
      </w:pPr>
      <w:r w:rsidRPr="009C2A48">
        <w:rPr>
          <w:rFonts w:hint="eastAsia"/>
        </w:rPr>
        <w:t>灼灼</w:t>
      </w:r>
      <w:r w:rsidR="007B506D">
        <w:rPr>
          <w:rFonts w:hint="eastAsia"/>
        </w:rPr>
        <w:t>：</w:t>
      </w:r>
      <w:r>
        <w:rPr>
          <w:rFonts w:hint="eastAsia"/>
        </w:rPr>
        <w:t>花茂盛鮮明；</w:t>
      </w:r>
      <w:r>
        <w:t>明亮。</w:t>
      </w:r>
    </w:p>
    <w:p w14:paraId="38D8EDB2" w14:textId="7B963BE5" w:rsidR="009C2A48" w:rsidRDefault="009C2A48">
      <w:pPr>
        <w:pStyle w:val="aa"/>
        <w:numPr>
          <w:ilvl w:val="0"/>
          <w:numId w:val="4"/>
        </w:numPr>
        <w:spacing w:line="440" w:lineRule="exact"/>
        <w:ind w:leftChars="0" w:right="0"/>
      </w:pPr>
      <w:r w:rsidRPr="009C2A48">
        <w:rPr>
          <w:rFonts w:hint="eastAsia"/>
        </w:rPr>
        <w:t>煙波釣徒</w:t>
      </w:r>
      <w:r>
        <w:rPr>
          <w:rFonts w:hint="eastAsia"/>
        </w:rPr>
        <w:t>：</w:t>
      </w:r>
      <w:r w:rsidRPr="009C2A48">
        <w:rPr>
          <w:rFonts w:hint="eastAsia"/>
          <w:u w:val="single"/>
        </w:rPr>
        <w:t>唐朝</w:t>
      </w:r>
      <w:r>
        <w:rPr>
          <w:rFonts w:hint="eastAsia"/>
        </w:rPr>
        <w:t xml:space="preserve"> </w:t>
      </w:r>
      <w:r w:rsidRPr="009C2A48">
        <w:rPr>
          <w:rFonts w:hint="eastAsia"/>
          <w:u w:val="single"/>
        </w:rPr>
        <w:t>張志和</w:t>
      </w:r>
      <w:r w:rsidRPr="009C2A48">
        <w:rPr>
          <w:rFonts w:hint="eastAsia"/>
        </w:rPr>
        <w:t>親喪</w:t>
      </w:r>
      <w:r>
        <w:rPr>
          <w:rFonts w:hint="eastAsia"/>
        </w:rPr>
        <w:t>(</w:t>
      </w:r>
      <w:r w:rsidRPr="009C2A48">
        <w:rPr>
          <w:rFonts w:hint="eastAsia"/>
          <w:color w:val="FF0000"/>
          <w:sz w:val="16"/>
          <w:szCs w:val="16"/>
        </w:rPr>
        <w:t>ㄙㄤ</w:t>
      </w:r>
      <w:r>
        <w:rPr>
          <w:rFonts w:hint="eastAsia"/>
        </w:rPr>
        <w:t>)</w:t>
      </w:r>
      <w:r w:rsidRPr="009C2A48">
        <w:rPr>
          <w:rFonts w:hint="eastAsia"/>
        </w:rPr>
        <w:t>之後，辭官隱居於江湖之間，自稱「煙波釣徒」。後以煙波釣徒比喻隱居湖海，不慕榮利的人。</w:t>
      </w:r>
      <w:r>
        <w:rPr>
          <w:rFonts w:hint="eastAsia"/>
        </w:rPr>
        <w:t>煙波：</w:t>
      </w:r>
      <w:r w:rsidRPr="009C2A48">
        <w:rPr>
          <w:rFonts w:hint="eastAsia"/>
        </w:rPr>
        <w:t>雲煙瀰漫的水面。</w:t>
      </w:r>
    </w:p>
    <w:p w14:paraId="4D84B29B" w14:textId="581FEF2A" w:rsidR="009C2A48" w:rsidRDefault="00FD12AB">
      <w:pPr>
        <w:pStyle w:val="aa"/>
        <w:numPr>
          <w:ilvl w:val="0"/>
          <w:numId w:val="4"/>
        </w:numPr>
        <w:spacing w:line="440" w:lineRule="exact"/>
        <w:ind w:leftChars="0" w:right="0"/>
      </w:pPr>
      <w:r>
        <w:rPr>
          <w:rFonts w:hint="eastAsia"/>
        </w:rPr>
        <w:t>扁(</w:t>
      </w:r>
      <w:r w:rsidRPr="00FD12AB">
        <w:rPr>
          <w:rFonts w:hint="eastAsia"/>
          <w:color w:val="FF0000"/>
          <w:sz w:val="16"/>
          <w:szCs w:val="16"/>
        </w:rPr>
        <w:t>ㄆㄧㄢ</w:t>
      </w:r>
      <w:r>
        <w:rPr>
          <w:rFonts w:hint="eastAsia"/>
        </w:rPr>
        <w:t>)舟：</w:t>
      </w:r>
      <w:r w:rsidRPr="00FD12AB">
        <w:rPr>
          <w:rFonts w:hint="eastAsia"/>
        </w:rPr>
        <w:t>小船。</w:t>
      </w:r>
    </w:p>
    <w:p w14:paraId="5C271445" w14:textId="23C51DFF" w:rsidR="00FD12AB" w:rsidRDefault="001D1C4D">
      <w:pPr>
        <w:pStyle w:val="aa"/>
        <w:numPr>
          <w:ilvl w:val="0"/>
          <w:numId w:val="4"/>
        </w:numPr>
        <w:spacing w:line="440" w:lineRule="exact"/>
        <w:ind w:leftChars="0" w:right="0"/>
      </w:pPr>
      <w:r w:rsidRPr="001D1C4D">
        <w:rPr>
          <w:rFonts w:hint="eastAsia"/>
        </w:rPr>
        <w:t>裝束</w:t>
      </w:r>
      <w:r>
        <w:rPr>
          <w:rFonts w:hint="eastAsia"/>
        </w:rPr>
        <w:t>：穿著打扮。【例】今天她是一身休閒運動的裝束，更顯得精神奕奕。</w:t>
      </w:r>
    </w:p>
    <w:p w14:paraId="5C3C47F9" w14:textId="77777777" w:rsidR="001D1C4D" w:rsidRDefault="001D1C4D">
      <w:pPr>
        <w:pStyle w:val="aa"/>
        <w:numPr>
          <w:ilvl w:val="0"/>
          <w:numId w:val="4"/>
        </w:numPr>
        <w:spacing w:line="440" w:lineRule="exact"/>
        <w:ind w:leftChars="0" w:right="0"/>
      </w:pPr>
      <w:r w:rsidRPr="001D1C4D">
        <w:rPr>
          <w:rFonts w:hint="eastAsia"/>
        </w:rPr>
        <w:t>著</w:t>
      </w:r>
      <w:r>
        <w:rPr>
          <w:rFonts w:hint="eastAsia"/>
        </w:rPr>
        <w:t>(</w:t>
      </w:r>
      <w:r w:rsidRPr="001D1C4D">
        <w:rPr>
          <w:rFonts w:hint="eastAsia"/>
          <w:color w:val="FF0000"/>
          <w:sz w:val="16"/>
          <w:szCs w:val="16"/>
        </w:rPr>
        <w:t>ㄓㄨㄛˊ</w:t>
      </w:r>
      <w:r>
        <w:rPr>
          <w:rFonts w:hint="eastAsia"/>
        </w:rPr>
        <w:t>)</w:t>
      </w:r>
      <w:r w:rsidRPr="001D1C4D">
        <w:rPr>
          <w:rFonts w:hint="eastAsia"/>
        </w:rPr>
        <w:t>重</w:t>
      </w:r>
    </w:p>
    <w:p w14:paraId="5C1C72BD" w14:textId="0FA20A21" w:rsidR="001D1C4D" w:rsidRDefault="001D1C4D">
      <w:pPr>
        <w:pStyle w:val="aa"/>
        <w:numPr>
          <w:ilvl w:val="0"/>
          <w:numId w:val="5"/>
        </w:numPr>
        <w:spacing w:line="440" w:lineRule="exact"/>
        <w:ind w:leftChars="0" w:right="0"/>
      </w:pPr>
      <w:r>
        <w:rPr>
          <w:rFonts w:hint="eastAsia"/>
        </w:rPr>
        <w:t>注意、側重某一方面。【例】職業學校著重培養學生的謀生技能。</w:t>
      </w:r>
    </w:p>
    <w:p w14:paraId="576EBFCD" w14:textId="4DC677E9" w:rsidR="001D1C4D" w:rsidRDefault="001D1C4D">
      <w:pPr>
        <w:pStyle w:val="aa"/>
        <w:numPr>
          <w:ilvl w:val="0"/>
          <w:numId w:val="5"/>
        </w:numPr>
        <w:spacing w:line="440" w:lineRule="exact"/>
        <w:ind w:leftChars="0" w:right="0"/>
      </w:pPr>
      <w:r w:rsidRPr="001D1C4D">
        <w:rPr>
          <w:rFonts w:hint="eastAsia"/>
        </w:rPr>
        <w:t>沉重。如：「他心情著重。」</w:t>
      </w:r>
    </w:p>
    <w:p w14:paraId="51F31656" w14:textId="3E16C086" w:rsidR="001D1C4D" w:rsidRDefault="001D1C4D">
      <w:pPr>
        <w:pStyle w:val="aa"/>
        <w:numPr>
          <w:ilvl w:val="0"/>
          <w:numId w:val="4"/>
        </w:numPr>
        <w:spacing w:line="440" w:lineRule="exact"/>
        <w:ind w:leftChars="0" w:right="0"/>
      </w:pPr>
      <w:r>
        <w:rPr>
          <w:rFonts w:hint="eastAsia"/>
        </w:rPr>
        <w:t>「品」著：</w:t>
      </w:r>
      <w:r w:rsidRPr="001D1C4D">
        <w:rPr>
          <w:rFonts w:hint="eastAsia"/>
        </w:rPr>
        <w:t>細辨滋味。如：「品茶」、「品味」、「品嘗」。</w:t>
      </w:r>
    </w:p>
    <w:p w14:paraId="09E4A42F" w14:textId="27A19239" w:rsidR="001D1C4D" w:rsidRDefault="001D1C4D">
      <w:pPr>
        <w:pStyle w:val="aa"/>
        <w:numPr>
          <w:ilvl w:val="0"/>
          <w:numId w:val="4"/>
        </w:numPr>
        <w:spacing w:line="440" w:lineRule="exact"/>
        <w:ind w:leftChars="0" w:right="0"/>
      </w:pPr>
      <w:r w:rsidRPr="001D1C4D">
        <w:rPr>
          <w:rFonts w:hint="eastAsia"/>
        </w:rPr>
        <w:t>集</w:t>
      </w:r>
      <w:r>
        <w:rPr>
          <w:rFonts w:hint="eastAsia"/>
        </w:rPr>
        <w:t>錄：</w:t>
      </w:r>
      <w:r w:rsidRPr="001D1C4D">
        <w:rPr>
          <w:rFonts w:hint="eastAsia"/>
        </w:rPr>
        <w:t>彙集編錄。</w:t>
      </w:r>
    </w:p>
    <w:p w14:paraId="7C735EBC" w14:textId="4457A6A4" w:rsidR="00AB1E74" w:rsidRDefault="00AB1E74">
      <w:pPr>
        <w:pStyle w:val="aa"/>
        <w:numPr>
          <w:ilvl w:val="0"/>
          <w:numId w:val="4"/>
        </w:numPr>
        <w:spacing w:line="440" w:lineRule="exact"/>
        <w:ind w:leftChars="0" w:right="0"/>
      </w:pPr>
      <w:r w:rsidRPr="00AB1E74">
        <w:rPr>
          <w:rFonts w:hint="eastAsia"/>
        </w:rPr>
        <w:t>金石遺文</w:t>
      </w:r>
      <w:r>
        <w:rPr>
          <w:rFonts w:hint="eastAsia"/>
        </w:rPr>
        <w:t>：</w:t>
      </w:r>
      <w:r w:rsidRPr="00AB1E74">
        <w:rPr>
          <w:rFonts w:hint="eastAsia"/>
        </w:rPr>
        <w:t>金石的金是指金屬器具，石則指石器。因此，金石遺文就是在古時代所遺留在這些鐘、盤、石器等的文獻記載。總之</w:t>
      </w:r>
      <w:r>
        <w:rPr>
          <w:rFonts w:hint="eastAsia"/>
        </w:rPr>
        <w:t>，</w:t>
      </w:r>
      <w:r w:rsidRPr="00AB1E74">
        <w:rPr>
          <w:rFonts w:hint="eastAsia"/>
        </w:rPr>
        <w:t>「書」是一般文人或學者的著作，通常有作者姓名可查。而「金石遺文」由於是把文字刻鏤在器物或石器上，年代久遠，有許多「文字」的作者已然不盡詳悉。此外「金石遺文」通常是由古代學者與文人集錄而成，也是可以透過裝訂而成冊，以提供後人考據與欣賞。</w:t>
      </w:r>
      <w:r>
        <w:rPr>
          <w:rFonts w:hint="eastAsia"/>
        </w:rPr>
        <w:t>(</w:t>
      </w:r>
      <w:hyperlink r:id="rId16" w:history="1">
        <w:r w:rsidRPr="00AB1E74">
          <w:rPr>
            <w:rStyle w:val="a8"/>
            <w:rFonts w:hint="eastAsia"/>
          </w:rPr>
          <w:t>來源</w:t>
        </w:r>
      </w:hyperlink>
      <w:r>
        <w:rPr>
          <w:rFonts w:hint="eastAsia"/>
        </w:rPr>
        <w:t>)</w:t>
      </w:r>
    </w:p>
    <w:sectPr w:rsidR="00AB1E74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ED64" w14:textId="77777777" w:rsidR="0080250E" w:rsidRDefault="0080250E" w:rsidP="0046024D">
      <w:pPr>
        <w:spacing w:after="0" w:line="240" w:lineRule="auto"/>
      </w:pPr>
      <w:r>
        <w:separator/>
      </w:r>
    </w:p>
  </w:endnote>
  <w:endnote w:type="continuationSeparator" w:id="0">
    <w:p w14:paraId="3B4E59D8" w14:textId="77777777" w:rsidR="0080250E" w:rsidRDefault="0080250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AC7DD2E" w:rsidR="007D6E44" w:rsidRDefault="000B0792" w:rsidP="003F194D">
        <w:pPr>
          <w:pStyle w:val="a6"/>
          <w:jc w:val="right"/>
        </w:pPr>
        <w:r w:rsidRPr="000B0792">
          <w:rPr>
            <w:rFonts w:hint="eastAsia"/>
          </w:rPr>
          <w:t>李煜《漁父》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39A45" w14:textId="77777777" w:rsidR="0080250E" w:rsidRDefault="0080250E" w:rsidP="0046024D">
      <w:pPr>
        <w:spacing w:after="0" w:line="240" w:lineRule="auto"/>
      </w:pPr>
      <w:r>
        <w:separator/>
      </w:r>
    </w:p>
  </w:footnote>
  <w:footnote w:type="continuationSeparator" w:id="0">
    <w:p w14:paraId="69C303AA" w14:textId="77777777" w:rsidR="0080250E" w:rsidRDefault="0080250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8412606"/>
    <w:multiLevelType w:val="hybridMultilevel"/>
    <w:tmpl w:val="B2D8B1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0913D8"/>
    <w:multiLevelType w:val="hybridMultilevel"/>
    <w:tmpl w:val="184460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5DC16A4"/>
    <w:multiLevelType w:val="hybridMultilevel"/>
    <w:tmpl w:val="A0F2E9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496524">
    <w:abstractNumId w:val="2"/>
  </w:num>
  <w:num w:numId="2" w16cid:durableId="1520242374">
    <w:abstractNumId w:val="0"/>
  </w:num>
  <w:num w:numId="3" w16cid:durableId="2020349871">
    <w:abstractNumId w:val="1"/>
  </w:num>
  <w:num w:numId="4" w16cid:durableId="1057782110">
    <w:abstractNumId w:val="4"/>
  </w:num>
  <w:num w:numId="5" w16cid:durableId="197887237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12B0"/>
    <w:rsid w:val="000646EE"/>
    <w:rsid w:val="00067685"/>
    <w:rsid w:val="00070055"/>
    <w:rsid w:val="00072DBB"/>
    <w:rsid w:val="00073AE9"/>
    <w:rsid w:val="00083C12"/>
    <w:rsid w:val="00085028"/>
    <w:rsid w:val="000873D5"/>
    <w:rsid w:val="00090C87"/>
    <w:rsid w:val="00091478"/>
    <w:rsid w:val="0009247E"/>
    <w:rsid w:val="00093E85"/>
    <w:rsid w:val="000949BD"/>
    <w:rsid w:val="0009537E"/>
    <w:rsid w:val="00095910"/>
    <w:rsid w:val="000A1E0F"/>
    <w:rsid w:val="000A1FAC"/>
    <w:rsid w:val="000A2062"/>
    <w:rsid w:val="000B0792"/>
    <w:rsid w:val="000B54C7"/>
    <w:rsid w:val="000B78CD"/>
    <w:rsid w:val="000B7DAC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165D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1C4D"/>
    <w:rsid w:val="001D4AF5"/>
    <w:rsid w:val="001D782D"/>
    <w:rsid w:val="001E011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974A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18AC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27C75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76808"/>
    <w:rsid w:val="004802B0"/>
    <w:rsid w:val="004805D5"/>
    <w:rsid w:val="004811E8"/>
    <w:rsid w:val="0048434D"/>
    <w:rsid w:val="00486EF5"/>
    <w:rsid w:val="00491042"/>
    <w:rsid w:val="0049733F"/>
    <w:rsid w:val="00497C4C"/>
    <w:rsid w:val="004A76A4"/>
    <w:rsid w:val="004B12D2"/>
    <w:rsid w:val="004B334C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2F1D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C6692"/>
    <w:rsid w:val="005E2A38"/>
    <w:rsid w:val="005E4A71"/>
    <w:rsid w:val="005E6660"/>
    <w:rsid w:val="005E74D3"/>
    <w:rsid w:val="005E79AE"/>
    <w:rsid w:val="005E7F43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96323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2E9"/>
    <w:rsid w:val="00791847"/>
    <w:rsid w:val="00792B2B"/>
    <w:rsid w:val="0079453A"/>
    <w:rsid w:val="007A04FF"/>
    <w:rsid w:val="007A391A"/>
    <w:rsid w:val="007A4E18"/>
    <w:rsid w:val="007B4A8F"/>
    <w:rsid w:val="007B506D"/>
    <w:rsid w:val="007B5850"/>
    <w:rsid w:val="007C3D20"/>
    <w:rsid w:val="007C55E1"/>
    <w:rsid w:val="007C7E88"/>
    <w:rsid w:val="007D6E44"/>
    <w:rsid w:val="007D6F87"/>
    <w:rsid w:val="0080250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2347"/>
    <w:rsid w:val="008635AD"/>
    <w:rsid w:val="00863F43"/>
    <w:rsid w:val="00864ED3"/>
    <w:rsid w:val="00867C4C"/>
    <w:rsid w:val="008712CD"/>
    <w:rsid w:val="008764E6"/>
    <w:rsid w:val="0088061B"/>
    <w:rsid w:val="008859F3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27C9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63438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2A48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0C62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1E74"/>
    <w:rsid w:val="00AC3A31"/>
    <w:rsid w:val="00AC3E3A"/>
    <w:rsid w:val="00AC4D44"/>
    <w:rsid w:val="00AD1467"/>
    <w:rsid w:val="00AD1693"/>
    <w:rsid w:val="00AD1A9F"/>
    <w:rsid w:val="00AE0AE5"/>
    <w:rsid w:val="00AF0DC5"/>
    <w:rsid w:val="00AF162E"/>
    <w:rsid w:val="00AF1C2D"/>
    <w:rsid w:val="00AF2F8B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83173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405D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444FD"/>
    <w:rsid w:val="00D619BC"/>
    <w:rsid w:val="00D65F37"/>
    <w:rsid w:val="00D70E4F"/>
    <w:rsid w:val="00D751D4"/>
    <w:rsid w:val="00D83AF1"/>
    <w:rsid w:val="00D861A7"/>
    <w:rsid w:val="00D919D1"/>
    <w:rsid w:val="00D94CBC"/>
    <w:rsid w:val="00DA52C2"/>
    <w:rsid w:val="00DB0F51"/>
    <w:rsid w:val="00DB296A"/>
    <w:rsid w:val="00DB3845"/>
    <w:rsid w:val="00DB58BB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22A1D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12AB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wagoda.com/entry/32434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7f6fef5bb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bit.ly/3lqN5u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ee72baa043c8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291</cp:revision>
  <cp:lastPrinted>2020-04-02T12:24:00Z</cp:lastPrinted>
  <dcterms:created xsi:type="dcterms:W3CDTF">2020-08-17T11:22:00Z</dcterms:created>
  <dcterms:modified xsi:type="dcterms:W3CDTF">2023-02-16T10:59:00Z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