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3B7FAC6E" w:rsidR="00CE3FB1" w:rsidRDefault="00075E45" w:rsidP="0037288A">
      <w:pPr>
        <w:rPr>
          <w:rFonts w:ascii="標楷體" w:eastAsia="標楷體" w:hAnsi="標楷體"/>
          <w:sz w:val="32"/>
          <w:szCs w:val="32"/>
        </w:rPr>
      </w:pPr>
      <w:bookmarkStart w:id="0" w:name="_Hlk202446529"/>
      <w:proofErr w:type="gramStart"/>
      <w:r>
        <w:rPr>
          <w:rFonts w:ascii="標楷體" w:eastAsia="標楷體" w:hAnsi="標楷體" w:hint="eastAsia"/>
          <w:sz w:val="48"/>
          <w:szCs w:val="48"/>
        </w:rPr>
        <w:t>柳永</w:t>
      </w:r>
      <w:r w:rsidR="0037288A" w:rsidRPr="00D97037">
        <w:rPr>
          <w:rFonts w:ascii="標楷體" w:eastAsia="標楷體" w:hAnsi="標楷體" w:hint="eastAsia"/>
          <w:sz w:val="36"/>
          <w:szCs w:val="36"/>
        </w:rPr>
        <w:t>《</w:t>
      </w:r>
      <w:r w:rsidR="00E12D63" w:rsidRPr="00E12D63">
        <w:rPr>
          <w:rFonts w:ascii="標楷體" w:eastAsia="標楷體" w:hAnsi="標楷體" w:hint="eastAsia"/>
          <w:sz w:val="36"/>
          <w:szCs w:val="36"/>
        </w:rPr>
        <w:t>八聲甘州·對瀟瀟暮雨灑江天</w:t>
      </w:r>
      <w:r w:rsidR="0037288A" w:rsidRPr="00D97037">
        <w:rPr>
          <w:rFonts w:ascii="標楷體" w:eastAsia="標楷體" w:hAnsi="標楷體" w:hint="eastAsia"/>
          <w:sz w:val="36"/>
          <w:szCs w:val="36"/>
        </w:rPr>
        <w:t>》</w:t>
      </w:r>
      <w:bookmarkEnd w:id="0"/>
      <w:proofErr w:type="gramEnd"/>
      <w:r w:rsidR="0031753E">
        <w:rPr>
          <w:rFonts w:ascii="標楷體" w:eastAsia="標楷體" w:hAnsi="標楷體" w:hint="eastAsia"/>
          <w:sz w:val="48"/>
          <w:szCs w:val="48"/>
        </w:rPr>
        <w:t xml:space="preserve"> </w:t>
      </w:r>
      <w:r w:rsidR="00D97037">
        <w:rPr>
          <w:rFonts w:ascii="標楷體" w:eastAsia="標楷體" w:hAnsi="標楷體" w:hint="eastAsia"/>
          <w:sz w:val="48"/>
          <w:szCs w:val="48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189A3A81" w14:textId="77777777" w:rsidR="00E12D63" w:rsidRDefault="00E12D63" w:rsidP="00E12D63">
      <w:pPr>
        <w:spacing w:line="480" w:lineRule="exact"/>
        <w:rPr>
          <w:rFonts w:ascii="標楷體" w:eastAsia="標楷體" w:hAnsi="標楷體"/>
          <w:sz w:val="34"/>
          <w:szCs w:val="34"/>
        </w:rPr>
      </w:pPr>
      <w:r w:rsidRPr="00E12D63">
        <w:rPr>
          <w:rFonts w:ascii="標楷體" w:eastAsia="標楷體" w:hAnsi="標楷體" w:hint="eastAsia"/>
          <w:sz w:val="34"/>
          <w:szCs w:val="34"/>
        </w:rPr>
        <w:t>對瀟瀟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暮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雨灑江天，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一番洗清秋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。</w:t>
      </w:r>
    </w:p>
    <w:p w14:paraId="621321C8" w14:textId="544C0A50" w:rsidR="00E12D63" w:rsidRDefault="00E12D63" w:rsidP="00E12D63">
      <w:pPr>
        <w:spacing w:line="480" w:lineRule="exact"/>
        <w:rPr>
          <w:rFonts w:ascii="標楷體" w:eastAsia="標楷體" w:hAnsi="標楷體"/>
          <w:sz w:val="34"/>
          <w:szCs w:val="34"/>
        </w:rPr>
      </w:pP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漸霜風淒</w:t>
      </w:r>
      <w:proofErr w:type="gramEnd"/>
      <w:r>
        <w:rPr>
          <w:rFonts w:ascii="標楷體" w:eastAsia="標楷體" w:hAnsi="標楷體" w:hint="eastAsia"/>
          <w:sz w:val="34"/>
          <w:szCs w:val="34"/>
        </w:rPr>
        <w:t>緊</w:t>
      </w:r>
      <w:r w:rsidRPr="00E12D63">
        <w:rPr>
          <w:rFonts w:ascii="標楷體" w:eastAsia="標楷體" w:hAnsi="標楷體" w:hint="eastAsia"/>
          <w:sz w:val="34"/>
          <w:szCs w:val="34"/>
        </w:rPr>
        <w:t>，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關河冷落，殘照當樓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。</w:t>
      </w:r>
    </w:p>
    <w:p w14:paraId="69250806" w14:textId="2A859789" w:rsidR="00E12D63" w:rsidRPr="00E12D63" w:rsidRDefault="00E12D63" w:rsidP="00E12D63">
      <w:pPr>
        <w:spacing w:line="480" w:lineRule="exact"/>
        <w:rPr>
          <w:rFonts w:ascii="標楷體" w:eastAsia="標楷體" w:hAnsi="標楷體" w:hint="eastAsia"/>
          <w:sz w:val="34"/>
          <w:szCs w:val="34"/>
        </w:rPr>
      </w:pPr>
      <w:r w:rsidRPr="00E12D63">
        <w:rPr>
          <w:rFonts w:ascii="標楷體" w:eastAsia="標楷體" w:hAnsi="標楷體" w:hint="eastAsia"/>
          <w:sz w:val="34"/>
          <w:szCs w:val="34"/>
        </w:rPr>
        <w:t>是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處紅衰翠減，苒苒物華休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。惟有長江水，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無語東流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 xml:space="preserve">。　</w:t>
      </w:r>
    </w:p>
    <w:p w14:paraId="2BFE5FF5" w14:textId="77777777" w:rsidR="00E12D63" w:rsidRDefault="00E12D63" w:rsidP="00E12D63">
      <w:pPr>
        <w:spacing w:line="480" w:lineRule="exact"/>
        <w:rPr>
          <w:rFonts w:ascii="標楷體" w:eastAsia="標楷體" w:hAnsi="標楷體"/>
          <w:sz w:val="34"/>
          <w:szCs w:val="34"/>
        </w:rPr>
      </w:pPr>
      <w:r w:rsidRPr="00E12D63">
        <w:rPr>
          <w:rFonts w:ascii="標楷體" w:eastAsia="標楷體" w:hAnsi="標楷體" w:hint="eastAsia"/>
          <w:sz w:val="34"/>
          <w:szCs w:val="34"/>
        </w:rPr>
        <w:t>不忍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登高臨遠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，望故鄉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渺邈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，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歸思難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收。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歎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年來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蹤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迹，何事苦淹留！想佳人、妝樓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顒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望，誤幾回、天際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識歸舟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。</w:t>
      </w:r>
    </w:p>
    <w:p w14:paraId="340058EB" w14:textId="3EE6771D" w:rsidR="006D36F2" w:rsidRPr="00D0096B" w:rsidRDefault="00E12D63" w:rsidP="00E12D63">
      <w:pPr>
        <w:spacing w:line="480" w:lineRule="exact"/>
        <w:rPr>
          <w:rFonts w:ascii="標楷體" w:eastAsia="標楷體" w:hAnsi="標楷體"/>
          <w:sz w:val="34"/>
          <w:szCs w:val="34"/>
        </w:rPr>
      </w:pP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爭知我</w:t>
      </w:r>
      <w:proofErr w:type="gramEnd"/>
      <w:r w:rsidRPr="00E12D63">
        <w:rPr>
          <w:rFonts w:ascii="標楷體" w:eastAsia="標楷體" w:hAnsi="標楷體" w:hint="eastAsia"/>
          <w:sz w:val="34"/>
          <w:szCs w:val="34"/>
        </w:rPr>
        <w:t>、倚闌干處，正</w:t>
      </w:r>
      <w:proofErr w:type="gramStart"/>
      <w:r w:rsidRPr="00E12D63">
        <w:rPr>
          <w:rFonts w:ascii="標楷體" w:eastAsia="標楷體" w:hAnsi="標楷體" w:hint="eastAsia"/>
          <w:sz w:val="34"/>
          <w:szCs w:val="34"/>
        </w:rPr>
        <w:t>恁凝愁</w:t>
      </w:r>
      <w:proofErr w:type="gramEnd"/>
      <w:r>
        <w:rPr>
          <w:rFonts w:ascii="標楷體" w:eastAsia="標楷體" w:hAnsi="標楷體" w:hint="eastAsia"/>
          <w:sz w:val="34"/>
          <w:szCs w:val="34"/>
        </w:rPr>
        <w:t>！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04D59B8" w14:textId="77777777" w:rsidR="00DF476A" w:rsidRDefault="00DF476A" w:rsidP="00DF476A">
      <w:pPr>
        <w:pStyle w:val="a6"/>
        <w:numPr>
          <w:ilvl w:val="0"/>
          <w:numId w:val="16"/>
        </w:numPr>
        <w:spacing w:line="400" w:lineRule="exact"/>
        <w:ind w:leftChars="0" w:hanging="482"/>
        <w:rPr>
          <w:rFonts w:ascii="標楷體" w:eastAsia="標楷體" w:hAnsi="標楷體" w:cs="標楷體"/>
          <w:sz w:val="28"/>
          <w:szCs w:val="28"/>
        </w:rPr>
        <w:sectPr w:rsidR="00DF476A" w:rsidSect="00183D22">
          <w:footerReference w:type="default" r:id="rId7"/>
          <w:type w:val="continuous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57CCD1B7" w14:textId="7C10EC7C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406" w:hanging="286"/>
        <w:rPr>
          <w:rFonts w:ascii="標楷體" w:eastAsia="標楷體" w:hAnsi="標楷體" w:cs="標楷體" w:hint="eastAsia"/>
          <w:sz w:val="28"/>
          <w:szCs w:val="28"/>
        </w:rPr>
      </w:pPr>
      <w:r w:rsidRPr="00E12D63">
        <w:rPr>
          <w:rFonts w:ascii="標楷體" w:eastAsia="標楷體" w:hAnsi="標楷體" w:cs="標楷體" w:hint="eastAsia"/>
          <w:sz w:val="28"/>
          <w:szCs w:val="28"/>
        </w:rPr>
        <w:t>瀟瀟：風雨之聲。</w:t>
      </w:r>
    </w:p>
    <w:p w14:paraId="67964B98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406" w:hanging="286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一番洗清秋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：一番風雨，洗出一個淒清的秋天。</w:t>
      </w:r>
    </w:p>
    <w:p w14:paraId="0BDEF890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406" w:hanging="286"/>
        <w:rPr>
          <w:rFonts w:ascii="標楷體" w:eastAsia="標楷體" w:hAnsi="標楷體" w:cs="標楷體" w:hint="eastAsia"/>
          <w:sz w:val="28"/>
          <w:szCs w:val="28"/>
        </w:rPr>
      </w:pPr>
      <w:r w:rsidRPr="00E12D63">
        <w:rPr>
          <w:rFonts w:ascii="標楷體" w:eastAsia="標楷體" w:hAnsi="標楷體" w:cs="標楷體" w:hint="eastAsia"/>
          <w:sz w:val="28"/>
          <w:szCs w:val="28"/>
        </w:rPr>
        <w:t>霜風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淒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緊：秋風淒涼緊迫。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霜風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，秋風。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淒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緊，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作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E12D63">
        <w:rPr>
          <w:rFonts w:ascii="標楷體" w:eastAsia="標楷體" w:hAnsi="標楷體" w:cs="標楷體" w:hint="eastAsia"/>
          <w:sz w:val="28"/>
          <w:szCs w:val="28"/>
        </w:rPr>
        <w:t>悽慘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E12D6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3F266D6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406" w:hanging="286"/>
        <w:rPr>
          <w:rFonts w:ascii="標楷體" w:eastAsia="標楷體" w:hAnsi="標楷體" w:cs="標楷體" w:hint="eastAsia"/>
          <w:sz w:val="28"/>
          <w:szCs w:val="28"/>
        </w:rPr>
      </w:pPr>
      <w:r w:rsidRPr="00E12D63">
        <w:rPr>
          <w:rFonts w:ascii="標楷體" w:eastAsia="標楷體" w:hAnsi="標楷體" w:cs="標楷體" w:hint="eastAsia"/>
          <w:sz w:val="28"/>
          <w:szCs w:val="28"/>
        </w:rPr>
        <w:t>是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處紅衰翠減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：到處花草凋零。是處，到處。紅，翠，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指代花草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樹木。</w:t>
      </w:r>
    </w:p>
    <w:p w14:paraId="055FCDE7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406" w:hanging="286"/>
        <w:rPr>
          <w:rFonts w:ascii="標楷體" w:eastAsia="標楷體" w:hAnsi="標楷體" w:cs="標楷體"/>
          <w:sz w:val="28"/>
          <w:szCs w:val="28"/>
        </w:rPr>
      </w:pP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苒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Pr="00E12D63">
        <w:rPr>
          <w:rFonts w:ascii="標楷體" w:eastAsia="標楷體" w:hAnsi="標楷體" w:cs="標楷體" w:hint="eastAsia"/>
          <w:color w:val="FF0000"/>
          <w:sz w:val="16"/>
          <w:szCs w:val="16"/>
        </w:rPr>
        <w:t>ㄖㄢˇ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）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苒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：漸漸。</w:t>
      </w:r>
    </w:p>
    <w:p w14:paraId="476AC633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406" w:hanging="286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渺邈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：遙遠。</w:t>
      </w:r>
    </w:p>
    <w:p w14:paraId="66425D9A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406" w:hanging="286"/>
        <w:rPr>
          <w:rFonts w:ascii="標楷體" w:eastAsia="標楷體" w:hAnsi="標楷體" w:cs="標楷體" w:hint="eastAsia"/>
          <w:sz w:val="28"/>
          <w:szCs w:val="28"/>
        </w:rPr>
      </w:pPr>
      <w:r w:rsidRPr="00E12D63">
        <w:rPr>
          <w:rFonts w:ascii="標楷體" w:eastAsia="標楷體" w:hAnsi="標楷體" w:cs="標楷體" w:hint="eastAsia"/>
          <w:sz w:val="28"/>
          <w:szCs w:val="28"/>
        </w:rPr>
        <w:t>淹留：久留。</w:t>
      </w:r>
    </w:p>
    <w:p w14:paraId="1B0DDD4D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548" w:hanging="428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顒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Pr="00DF476A">
        <w:rPr>
          <w:rFonts w:ascii="標楷體" w:eastAsia="標楷體" w:hAnsi="標楷體" w:cs="標楷體" w:hint="eastAsia"/>
          <w:color w:val="FF0000"/>
          <w:sz w:val="16"/>
          <w:szCs w:val="16"/>
        </w:rPr>
        <w:t>ㄩㄥˊ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）望：抬頭遠望</w:t>
      </w:r>
      <w:r>
        <w:rPr>
          <w:rFonts w:ascii="標楷體" w:eastAsia="標楷體" w:hAnsi="標楷體" w:cs="標楷體" w:hint="eastAsia"/>
          <w:sz w:val="28"/>
          <w:szCs w:val="28"/>
        </w:rPr>
        <w:t>(盼望)</w:t>
      </w:r>
      <w:r w:rsidRPr="00E12D6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DEF8C37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548" w:hanging="428"/>
        <w:rPr>
          <w:rFonts w:ascii="標楷體" w:eastAsia="標楷體" w:hAnsi="標楷體" w:cs="標楷體" w:hint="eastAsia"/>
          <w:sz w:val="28"/>
          <w:szCs w:val="28"/>
        </w:rPr>
      </w:pPr>
      <w:r w:rsidRPr="00E12D63">
        <w:rPr>
          <w:rFonts w:ascii="標楷體" w:eastAsia="標楷體" w:hAnsi="標楷體" w:cs="標楷體" w:hint="eastAsia"/>
          <w:sz w:val="28"/>
          <w:szCs w:val="28"/>
        </w:rPr>
        <w:t>誤幾回、天際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識歸舟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多少次錯把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遠處駛來的船當作心上人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的</w:t>
      </w:r>
      <w:r>
        <w:rPr>
          <w:rFonts w:ascii="標楷體" w:eastAsia="標楷體" w:hAnsi="標楷體" w:cs="標楷體" w:hint="eastAsia"/>
          <w:sz w:val="28"/>
          <w:szCs w:val="28"/>
        </w:rPr>
        <w:t>歸船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9E3117D" w14:textId="77777777" w:rsidR="00DF476A" w:rsidRPr="00E12D63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548" w:hanging="428"/>
        <w:rPr>
          <w:rFonts w:ascii="標楷體" w:eastAsia="標楷體" w:hAnsi="標楷體" w:cs="標楷體" w:hint="eastAsia"/>
          <w:sz w:val="28"/>
          <w:szCs w:val="28"/>
        </w:rPr>
      </w:pPr>
      <w:r w:rsidRPr="00E12D63">
        <w:rPr>
          <w:rFonts w:ascii="標楷體" w:eastAsia="標楷體" w:hAnsi="標楷體" w:cs="標楷體" w:hint="eastAsia"/>
          <w:sz w:val="28"/>
          <w:szCs w:val="28"/>
        </w:rPr>
        <w:t>爭：</w:t>
      </w: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怎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4722DDD3" w14:textId="77777777" w:rsidR="00DF476A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548" w:hanging="428"/>
        <w:rPr>
          <w:rFonts w:ascii="標楷體" w:eastAsia="標楷體" w:hAnsi="標楷體" w:cs="標楷體"/>
          <w:sz w:val="28"/>
          <w:szCs w:val="28"/>
        </w:rPr>
      </w:pPr>
      <w:proofErr w:type="gramStart"/>
      <w:r w:rsidRPr="00E12D63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Pr="00DF476A">
        <w:rPr>
          <w:rFonts w:ascii="標楷體" w:eastAsia="標楷體" w:hAnsi="標楷體" w:cs="標楷體" w:hint="eastAsia"/>
          <w:color w:val="FF0000"/>
          <w:sz w:val="16"/>
          <w:szCs w:val="16"/>
        </w:rPr>
        <w:t>ㄖㄣˋ</w:t>
      </w:r>
      <w:proofErr w:type="gramEnd"/>
      <w:r w:rsidRPr="00E12D63">
        <w:rPr>
          <w:rFonts w:ascii="標楷體" w:eastAsia="標楷體" w:hAnsi="標楷體" w:cs="標楷體" w:hint="eastAsia"/>
          <w:sz w:val="28"/>
          <w:szCs w:val="28"/>
        </w:rPr>
        <w:t>）：</w:t>
      </w:r>
    </w:p>
    <w:p w14:paraId="1FA4B355" w14:textId="77777777" w:rsidR="00DF476A" w:rsidRPr="00DF476A" w:rsidRDefault="00DF476A" w:rsidP="00776BDB">
      <w:pPr>
        <w:pStyle w:val="a6"/>
        <w:numPr>
          <w:ilvl w:val="0"/>
          <w:numId w:val="31"/>
        </w:numPr>
        <w:spacing w:line="440" w:lineRule="exact"/>
        <w:ind w:leftChars="50" w:left="548" w:hanging="428"/>
        <w:rPr>
          <w:rFonts w:ascii="標楷體" w:eastAsia="標楷體" w:hAnsi="標楷體" w:cs="標楷體" w:hint="eastAsia"/>
          <w:sz w:val="28"/>
          <w:szCs w:val="28"/>
        </w:rPr>
      </w:pPr>
      <w:r w:rsidRPr="00DF476A">
        <w:rPr>
          <w:rFonts w:ascii="標楷體" w:eastAsia="標楷體" w:hAnsi="標楷體" w:cs="標楷體" w:hint="eastAsia"/>
          <w:sz w:val="28"/>
          <w:szCs w:val="28"/>
        </w:rPr>
        <w:t>這、那。【例】</w:t>
      </w:r>
      <w:proofErr w:type="gramStart"/>
      <w:r w:rsidRPr="00DF476A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DF476A">
        <w:rPr>
          <w:rFonts w:ascii="標楷體" w:eastAsia="標楷體" w:hAnsi="標楷體" w:cs="標楷體" w:hint="eastAsia"/>
          <w:sz w:val="28"/>
          <w:szCs w:val="28"/>
        </w:rPr>
        <w:t>時</w:t>
      </w:r>
    </w:p>
    <w:p w14:paraId="0C8088E4" w14:textId="77777777" w:rsidR="00DF476A" w:rsidRPr="00DF476A" w:rsidRDefault="00DF476A" w:rsidP="00776BDB">
      <w:pPr>
        <w:pStyle w:val="a6"/>
        <w:numPr>
          <w:ilvl w:val="0"/>
          <w:numId w:val="31"/>
        </w:numPr>
        <w:spacing w:line="440" w:lineRule="exact"/>
        <w:ind w:leftChars="50" w:left="548" w:hanging="428"/>
        <w:rPr>
          <w:rFonts w:ascii="標楷體" w:eastAsia="標楷體" w:hAnsi="標楷體" w:cs="標楷體" w:hint="eastAsia"/>
          <w:sz w:val="28"/>
          <w:szCs w:val="28"/>
        </w:rPr>
      </w:pPr>
      <w:r w:rsidRPr="00DF476A">
        <w:rPr>
          <w:rFonts w:ascii="標楷體" w:eastAsia="標楷體" w:hAnsi="標楷體" w:cs="標楷體" w:hint="eastAsia"/>
          <w:sz w:val="28"/>
          <w:szCs w:val="28"/>
        </w:rPr>
        <w:t>如此、這樣。【例】</w:t>
      </w:r>
      <w:proofErr w:type="gramStart"/>
      <w:r w:rsidRPr="00DF476A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DF476A">
        <w:rPr>
          <w:rFonts w:ascii="標楷體" w:eastAsia="標楷體" w:hAnsi="標楷體" w:cs="標楷體" w:hint="eastAsia"/>
          <w:sz w:val="28"/>
          <w:szCs w:val="28"/>
        </w:rPr>
        <w:t>的、</w:t>
      </w:r>
      <w:proofErr w:type="gramStart"/>
      <w:r w:rsidRPr="00DF476A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DF476A">
        <w:rPr>
          <w:rFonts w:ascii="標楷體" w:eastAsia="標楷體" w:hAnsi="標楷體" w:cs="標楷體" w:hint="eastAsia"/>
          <w:sz w:val="28"/>
          <w:szCs w:val="28"/>
        </w:rPr>
        <w:t>般</w:t>
      </w:r>
    </w:p>
    <w:p w14:paraId="3A105178" w14:textId="77777777" w:rsidR="00DF476A" w:rsidRPr="00DF476A" w:rsidRDefault="00DF476A" w:rsidP="00776BDB">
      <w:pPr>
        <w:pStyle w:val="a6"/>
        <w:numPr>
          <w:ilvl w:val="0"/>
          <w:numId w:val="31"/>
        </w:numPr>
        <w:spacing w:line="440" w:lineRule="exact"/>
        <w:ind w:leftChars="50" w:left="548" w:hanging="428"/>
        <w:rPr>
          <w:rFonts w:ascii="標楷體" w:eastAsia="標楷體" w:hAnsi="標楷體" w:cs="標楷體" w:hint="eastAsia"/>
          <w:sz w:val="28"/>
          <w:szCs w:val="28"/>
        </w:rPr>
      </w:pPr>
      <w:r w:rsidRPr="00DF476A">
        <w:rPr>
          <w:rFonts w:ascii="標楷體" w:eastAsia="標楷體" w:hAnsi="標楷體" w:cs="標楷體" w:hint="eastAsia"/>
          <w:sz w:val="28"/>
          <w:szCs w:val="28"/>
        </w:rPr>
        <w:t>什麼、何。【例】</w:t>
      </w:r>
      <w:proofErr w:type="gramStart"/>
      <w:r w:rsidRPr="00DF476A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DF476A">
        <w:rPr>
          <w:rFonts w:ascii="標楷體" w:eastAsia="標楷體" w:hAnsi="標楷體" w:cs="標楷體" w:hint="eastAsia"/>
          <w:sz w:val="28"/>
          <w:szCs w:val="28"/>
        </w:rPr>
        <w:t>人</w:t>
      </w:r>
    </w:p>
    <w:p w14:paraId="1F123CBE" w14:textId="77777777" w:rsidR="00DF476A" w:rsidRPr="00DF476A" w:rsidRDefault="00DF476A" w:rsidP="00776BDB">
      <w:pPr>
        <w:pStyle w:val="a6"/>
        <w:numPr>
          <w:ilvl w:val="0"/>
          <w:numId w:val="31"/>
        </w:numPr>
        <w:spacing w:line="440" w:lineRule="exact"/>
        <w:ind w:leftChars="50" w:left="548" w:hanging="428"/>
        <w:rPr>
          <w:rFonts w:ascii="標楷體" w:eastAsia="標楷體" w:hAnsi="標楷體" w:cs="標楷體"/>
          <w:sz w:val="28"/>
          <w:szCs w:val="28"/>
        </w:rPr>
      </w:pPr>
      <w:r w:rsidRPr="00DF476A">
        <w:rPr>
          <w:rFonts w:ascii="標楷體" w:eastAsia="標楷體" w:hAnsi="標楷體" w:cs="標楷體" w:hint="eastAsia"/>
          <w:sz w:val="28"/>
          <w:szCs w:val="28"/>
        </w:rPr>
        <w:t>怎麼。【例】</w:t>
      </w:r>
      <w:proofErr w:type="gramStart"/>
      <w:r w:rsidRPr="00DF476A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DF476A">
        <w:rPr>
          <w:rFonts w:ascii="標楷體" w:eastAsia="標楷體" w:hAnsi="標楷體" w:cs="標楷體" w:hint="eastAsia"/>
          <w:sz w:val="28"/>
          <w:szCs w:val="28"/>
        </w:rPr>
        <w:t>麼</w:t>
      </w:r>
    </w:p>
    <w:p w14:paraId="316FAFF1" w14:textId="5A866735" w:rsidR="00DF476A" w:rsidRPr="00776BDB" w:rsidRDefault="00DF476A" w:rsidP="00776BDB">
      <w:pPr>
        <w:pStyle w:val="a6"/>
        <w:numPr>
          <w:ilvl w:val="0"/>
          <w:numId w:val="16"/>
        </w:numPr>
        <w:spacing w:line="440" w:lineRule="exact"/>
        <w:ind w:leftChars="50" w:left="548" w:hanging="428"/>
        <w:rPr>
          <w:rFonts w:ascii="標楷體" w:eastAsia="標楷體" w:hAnsi="標楷體" w:cs="標楷體" w:hint="eastAsia"/>
          <w:sz w:val="28"/>
          <w:szCs w:val="28"/>
        </w:rPr>
        <w:sectPr w:rsidR="00DF476A" w:rsidRPr="00776BDB" w:rsidSect="00776BDB">
          <w:footerReference w:type="default" r:id="rId8"/>
          <w:type w:val="continuous"/>
          <w:pgSz w:w="11906" w:h="16838"/>
          <w:pgMar w:top="567" w:right="851" w:bottom="567" w:left="851" w:header="567" w:footer="0" w:gutter="0"/>
          <w:cols w:num="2" w:space="425"/>
          <w:docGrid w:type="lines" w:linePitch="360"/>
        </w:sectPr>
      </w:pPr>
      <w:proofErr w:type="gramStart"/>
      <w:r w:rsidRPr="00776BDB">
        <w:rPr>
          <w:rFonts w:ascii="標楷體" w:eastAsia="標楷體" w:hAnsi="標楷體" w:cs="標楷體" w:hint="eastAsia"/>
          <w:sz w:val="28"/>
          <w:szCs w:val="28"/>
        </w:rPr>
        <w:t>凝愁</w:t>
      </w:r>
      <w:proofErr w:type="gramEnd"/>
      <w:r w:rsidRPr="00776BDB">
        <w:rPr>
          <w:rFonts w:ascii="標楷體" w:eastAsia="標楷體" w:hAnsi="標楷體" w:cs="標楷體" w:hint="eastAsia"/>
          <w:sz w:val="28"/>
          <w:szCs w:val="28"/>
        </w:rPr>
        <w:t>：憂愁凝結不解。</w:t>
      </w:r>
    </w:p>
    <w:p w14:paraId="333D3166" w14:textId="77777777" w:rsidR="00776BDB" w:rsidRDefault="00776BDB" w:rsidP="00776BDB">
      <w:pPr>
        <w:spacing w:line="40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776BDB" w:rsidSect="007242D2">
          <w:type w:val="continuous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1F8FEC1E" w14:textId="65F997B0" w:rsidR="00D630CF" w:rsidRPr="0037288A" w:rsidRDefault="00D630CF" w:rsidP="00776BDB">
      <w:pPr>
        <w:spacing w:line="40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CEA7073" w14:textId="6130D876" w:rsidR="00E12D63" w:rsidRPr="00E12D63" w:rsidRDefault="00E12D63" w:rsidP="00E12D63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12D63">
        <w:rPr>
          <w:rFonts w:ascii="標楷體" w:eastAsia="標楷體" w:hAnsi="標楷體" w:hint="eastAsia"/>
          <w:sz w:val="28"/>
          <w:szCs w:val="28"/>
        </w:rPr>
        <w:t>傍</w:t>
      </w:r>
      <w:r w:rsidR="00FC791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FC7911" w:rsidRPr="00FC7911">
        <w:rPr>
          <w:rFonts w:ascii="標楷體" w:eastAsia="標楷體" w:hAnsi="標楷體" w:hint="eastAsia"/>
          <w:color w:val="FF0000"/>
          <w:sz w:val="16"/>
          <w:szCs w:val="16"/>
        </w:rPr>
        <w:t>ㄅㄤ</w:t>
      </w:r>
      <w:proofErr w:type="gramEnd"/>
      <w:r w:rsidR="00FC7911">
        <w:rPr>
          <w:rFonts w:ascii="標楷體" w:eastAsia="標楷體" w:hAnsi="標楷體" w:hint="eastAsia"/>
          <w:sz w:val="28"/>
          <w:szCs w:val="28"/>
        </w:rPr>
        <w:t>)</w:t>
      </w:r>
      <w:r w:rsidRPr="00E12D63">
        <w:rPr>
          <w:rFonts w:ascii="標楷體" w:eastAsia="標楷體" w:hAnsi="標楷體" w:hint="eastAsia"/>
          <w:sz w:val="28"/>
          <w:szCs w:val="28"/>
        </w:rPr>
        <w:t>晚的天空下著綿綿細雨，灑落在江面和天空</w:t>
      </w:r>
      <w:proofErr w:type="gramStart"/>
      <w:r w:rsidRPr="00E12D63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E12D63">
        <w:rPr>
          <w:rFonts w:ascii="標楷體" w:eastAsia="標楷體" w:hAnsi="標楷體" w:hint="eastAsia"/>
          <w:sz w:val="28"/>
          <w:szCs w:val="28"/>
        </w:rPr>
        <w:t>好像替整個秋天洗了一遍，讓空氣變得清新又涼爽。</w:t>
      </w:r>
    </w:p>
    <w:p w14:paraId="544597D4" w14:textId="33FCA486" w:rsidR="00E12D63" w:rsidRPr="00E12D63" w:rsidRDefault="00E12D63" w:rsidP="00E12D63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12D63">
        <w:rPr>
          <w:rFonts w:ascii="標楷體" w:eastAsia="標楷體" w:hAnsi="標楷體" w:hint="eastAsia"/>
          <w:sz w:val="28"/>
          <w:szCs w:val="28"/>
        </w:rPr>
        <w:t>漸漸地，秋風吹來，越來越冷，讓人感覺悲傷。邊關和河岸一帶顯得冷清孤單，太陽快下山了，只剩下最後的光照在高樓上。</w:t>
      </w:r>
    </w:p>
    <w:p w14:paraId="5073BB85" w14:textId="7E40746E" w:rsidR="00E12D63" w:rsidRPr="00E12D63" w:rsidRDefault="00E12D63" w:rsidP="00E12D63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12D63">
        <w:rPr>
          <w:rFonts w:ascii="標楷體" w:eastAsia="標楷體" w:hAnsi="標楷體" w:hint="eastAsia"/>
          <w:sz w:val="28"/>
          <w:szCs w:val="28"/>
        </w:rPr>
        <w:t>到處的紅花綠葉都凋謝了，美麗的景色慢慢消失。只有那條長江的水，什麼話也沒說，就靜靜地往</w:t>
      </w:r>
      <w:proofErr w:type="gramStart"/>
      <w:r w:rsidRPr="00E12D63">
        <w:rPr>
          <w:rFonts w:ascii="標楷體" w:eastAsia="標楷體" w:hAnsi="標楷體" w:hint="eastAsia"/>
          <w:sz w:val="28"/>
          <w:szCs w:val="28"/>
        </w:rPr>
        <w:t>東流去</w:t>
      </w:r>
      <w:proofErr w:type="gramEnd"/>
      <w:r w:rsidRPr="00E12D63">
        <w:rPr>
          <w:rFonts w:ascii="標楷體" w:eastAsia="標楷體" w:hAnsi="標楷體" w:hint="eastAsia"/>
          <w:sz w:val="28"/>
          <w:szCs w:val="28"/>
        </w:rPr>
        <w:t>。</w:t>
      </w:r>
    </w:p>
    <w:p w14:paraId="756741E4" w14:textId="09BF924E" w:rsidR="00E12D63" w:rsidRPr="00E12D63" w:rsidRDefault="00E12D63" w:rsidP="00E12D63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12D63">
        <w:rPr>
          <w:rFonts w:ascii="標楷體" w:eastAsia="標楷體" w:hAnsi="標楷體" w:hint="eastAsia"/>
          <w:sz w:val="28"/>
          <w:szCs w:val="28"/>
        </w:rPr>
        <w:t>我不忍心登上高樓遠望，因為一想到遙遠的家鄉，心裡就很難過，想回家卻沒辦法實現。唉，這幾年來到處漂泊，不知道為什麼總是</w:t>
      </w:r>
      <w:bookmarkStart w:id="2" w:name="_Hlk202448164"/>
      <w:r w:rsidRPr="00FC7911">
        <w:rPr>
          <w:rFonts w:ascii="標楷體" w:eastAsia="標楷體" w:hAnsi="標楷體" w:hint="eastAsia"/>
          <w:b/>
          <w:bCs/>
          <w:sz w:val="28"/>
          <w:szCs w:val="28"/>
        </w:rPr>
        <w:t>離鄉背井</w:t>
      </w:r>
      <w:bookmarkEnd w:id="2"/>
      <w:r w:rsidRPr="00E12D63">
        <w:rPr>
          <w:rFonts w:ascii="標楷體" w:eastAsia="標楷體" w:hAnsi="標楷體" w:hint="eastAsia"/>
          <w:sz w:val="28"/>
          <w:szCs w:val="28"/>
        </w:rPr>
        <w:t>這麼久！</w:t>
      </w:r>
    </w:p>
    <w:p w14:paraId="1557AB6A" w14:textId="2D25F443" w:rsidR="00E12D63" w:rsidRPr="00E12D63" w:rsidRDefault="00E12D63" w:rsidP="00E12D63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E12D63">
        <w:rPr>
          <w:rFonts w:ascii="標楷體" w:eastAsia="標楷體" w:hAnsi="標楷體" w:hint="eastAsia"/>
          <w:sz w:val="28"/>
          <w:szCs w:val="28"/>
        </w:rPr>
        <w:t>我想像那個心愛的人，站在</w:t>
      </w:r>
      <w:r w:rsidR="00FC7911">
        <w:rPr>
          <w:rFonts w:ascii="標楷體" w:eastAsia="標楷體" w:hAnsi="標楷體" w:hint="eastAsia"/>
          <w:sz w:val="28"/>
          <w:szCs w:val="28"/>
        </w:rPr>
        <w:t>閨房</w:t>
      </w:r>
      <w:r w:rsidRPr="00E12D63">
        <w:rPr>
          <w:rFonts w:ascii="標楷體" w:eastAsia="標楷體" w:hAnsi="標楷體" w:hint="eastAsia"/>
          <w:sz w:val="28"/>
          <w:szCs w:val="28"/>
        </w:rPr>
        <w:t>裡向遠方張望，好幾次都認錯了天邊出現的船，以為是</w:t>
      </w:r>
      <w:r w:rsidR="00FC7911">
        <w:rPr>
          <w:rFonts w:ascii="標楷體" w:eastAsia="標楷體" w:hAnsi="標楷體" w:hint="eastAsia"/>
          <w:sz w:val="28"/>
          <w:szCs w:val="28"/>
        </w:rPr>
        <w:t>心上人</w:t>
      </w:r>
      <w:r w:rsidRPr="00E12D63">
        <w:rPr>
          <w:rFonts w:ascii="標楷體" w:eastAsia="標楷體" w:hAnsi="標楷體" w:hint="eastAsia"/>
          <w:sz w:val="28"/>
          <w:szCs w:val="28"/>
        </w:rPr>
        <w:t>回來了。</w:t>
      </w:r>
    </w:p>
    <w:p w14:paraId="125558F7" w14:textId="2E707738" w:rsidR="006806A6" w:rsidRDefault="00E12D63" w:rsidP="00E12D63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12D63">
        <w:rPr>
          <w:rFonts w:ascii="標楷體" w:eastAsia="標楷體" w:hAnsi="標楷體" w:hint="eastAsia"/>
          <w:sz w:val="28"/>
          <w:szCs w:val="28"/>
        </w:rPr>
        <w:t>你怎麼會知道，我也常常倚著</w:t>
      </w:r>
      <w:r w:rsidR="00FC7911">
        <w:rPr>
          <w:rFonts w:ascii="標楷體" w:eastAsia="標楷體" w:hAnsi="標楷體" w:hint="eastAsia"/>
          <w:sz w:val="28"/>
          <w:szCs w:val="28"/>
        </w:rPr>
        <w:t>欄杆</w:t>
      </w:r>
      <w:r w:rsidRPr="00E12D63">
        <w:rPr>
          <w:rFonts w:ascii="標楷體" w:eastAsia="標楷體" w:hAnsi="標楷體" w:hint="eastAsia"/>
          <w:sz w:val="28"/>
          <w:szCs w:val="28"/>
        </w:rPr>
        <w:t>發呆，心裡充滿了憂愁和思念呢？</w:t>
      </w:r>
      <w:r w:rsidR="00561722" w:rsidRPr="00561722">
        <w:rPr>
          <w:rFonts w:ascii="標楷體" w:eastAsia="標楷體" w:hAnsi="標楷體" w:hint="eastAsia"/>
          <w:sz w:val="28"/>
          <w:szCs w:val="28"/>
        </w:rPr>
        <w:t>。</w:t>
      </w:r>
    </w:p>
    <w:p w14:paraId="702C0C3F" w14:textId="77777777" w:rsidR="00B353A5" w:rsidRDefault="00B353A5" w:rsidP="006806A6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B353A5" w:rsidSect="007242D2">
          <w:type w:val="continuous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1A22A5AF" w14:textId="06735A21" w:rsidR="0037288A" w:rsidRPr="0037288A" w:rsidRDefault="0037288A" w:rsidP="00B353A5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72D0FD12" w14:textId="7774CC3C" w:rsidR="009C237F" w:rsidRPr="009C237F" w:rsidRDefault="00277F62" w:rsidP="009C237F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AD4F97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9C237F" w:rsidRPr="009C237F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9C237F" w:rsidRPr="009C237F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9C237F" w:rsidRPr="009C237F">
        <w:rPr>
          <w:rFonts w:ascii="標楷體" w:eastAsia="標楷體" w:hAnsi="標楷體" w:hint="eastAsia"/>
          <w:sz w:val="28"/>
          <w:szCs w:val="28"/>
        </w:rPr>
        <w:t>《八聲甘州》是一首極富畫面感與情感深度</w:t>
      </w:r>
      <w:proofErr w:type="gramStart"/>
      <w:r w:rsidR="009C237F" w:rsidRPr="009C237F">
        <w:rPr>
          <w:rFonts w:ascii="標楷體" w:eastAsia="標楷體" w:hAnsi="標楷體" w:hint="eastAsia"/>
          <w:sz w:val="28"/>
          <w:szCs w:val="28"/>
        </w:rPr>
        <w:t>的詞作</w:t>
      </w:r>
      <w:proofErr w:type="gramEnd"/>
      <w:r w:rsidR="009C237F" w:rsidRPr="009C237F">
        <w:rPr>
          <w:rFonts w:ascii="標楷體" w:eastAsia="標楷體" w:hAnsi="標楷體" w:hint="eastAsia"/>
          <w:sz w:val="28"/>
          <w:szCs w:val="28"/>
        </w:rPr>
        <w:t>，透過對秋天景色的描繪，抒發詞人</w:t>
      </w:r>
      <w:bookmarkStart w:id="3" w:name="_Hlk202448439"/>
      <w:r w:rsidR="009C237F" w:rsidRPr="009C237F">
        <w:rPr>
          <w:rFonts w:ascii="標楷體" w:eastAsia="標楷體" w:hAnsi="標楷體" w:hint="eastAsia"/>
          <w:b/>
          <w:bCs/>
          <w:sz w:val="28"/>
          <w:szCs w:val="28"/>
        </w:rPr>
        <w:t>羈旅</w:t>
      </w:r>
      <w:bookmarkEnd w:id="3"/>
      <w:r w:rsidR="009C237F" w:rsidRPr="009C237F">
        <w:rPr>
          <w:rFonts w:ascii="標楷體" w:eastAsia="標楷體" w:hAnsi="標楷體" w:hint="eastAsia"/>
          <w:sz w:val="28"/>
          <w:szCs w:val="28"/>
        </w:rPr>
        <w:t>在外、</w:t>
      </w:r>
      <w:proofErr w:type="gramStart"/>
      <w:r w:rsidR="009C237F" w:rsidRPr="009C237F">
        <w:rPr>
          <w:rFonts w:ascii="標楷體" w:eastAsia="標楷體" w:hAnsi="標楷體" w:hint="eastAsia"/>
          <w:sz w:val="28"/>
          <w:szCs w:val="28"/>
        </w:rPr>
        <w:t>思鄉懷人之</w:t>
      </w:r>
      <w:proofErr w:type="gramEnd"/>
      <w:r w:rsidR="009C237F" w:rsidRPr="009C237F">
        <w:rPr>
          <w:rFonts w:ascii="標楷體" w:eastAsia="標楷體" w:hAnsi="標楷體" w:hint="eastAsia"/>
          <w:sz w:val="28"/>
          <w:szCs w:val="28"/>
        </w:rPr>
        <w:t>情。</w:t>
      </w:r>
      <w:proofErr w:type="gramStart"/>
      <w:r w:rsidR="009C237F" w:rsidRPr="009C237F">
        <w:rPr>
          <w:rFonts w:ascii="標楷體" w:eastAsia="標楷體" w:hAnsi="標楷體" w:hint="eastAsia"/>
          <w:sz w:val="28"/>
          <w:szCs w:val="28"/>
        </w:rPr>
        <w:t>全詞借景寫情</w:t>
      </w:r>
      <w:proofErr w:type="gramEnd"/>
      <w:r w:rsidR="009C237F" w:rsidRPr="009C237F">
        <w:rPr>
          <w:rFonts w:ascii="標楷體" w:eastAsia="標楷體" w:hAnsi="標楷體" w:hint="eastAsia"/>
          <w:sz w:val="28"/>
          <w:szCs w:val="28"/>
        </w:rPr>
        <w:t>，層層推進，情景交融，是</w:t>
      </w:r>
      <w:proofErr w:type="gramStart"/>
      <w:r w:rsidR="009C237F" w:rsidRPr="009C237F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9C237F" w:rsidRPr="009C237F">
        <w:rPr>
          <w:rFonts w:ascii="標楷體" w:eastAsia="標楷體" w:hAnsi="標楷體" w:hint="eastAsia"/>
          <w:sz w:val="28"/>
          <w:szCs w:val="28"/>
        </w:rPr>
        <w:t>長調詞中的</w:t>
      </w:r>
      <w:proofErr w:type="gramEnd"/>
      <w:r w:rsidR="009C237F" w:rsidRPr="009C237F">
        <w:rPr>
          <w:rFonts w:ascii="標楷體" w:eastAsia="標楷體" w:hAnsi="標楷體" w:hint="eastAsia"/>
          <w:sz w:val="28"/>
          <w:szCs w:val="28"/>
        </w:rPr>
        <w:t>經典之作。</w:t>
      </w:r>
    </w:p>
    <w:p w14:paraId="56899945" w14:textId="6C7081F4" w:rsidR="009C237F" w:rsidRPr="009C237F" w:rsidRDefault="009C237F" w:rsidP="009C237F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C237F">
        <w:rPr>
          <w:rFonts w:ascii="標楷體" w:eastAsia="標楷體" w:hAnsi="標楷體" w:hint="eastAsia"/>
          <w:sz w:val="28"/>
          <w:szCs w:val="28"/>
        </w:rPr>
        <w:t>上片開頭「對瀟瀟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暮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雨灑江天，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一番洗清秋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」，一開始便營造出一種清冷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淒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美的氛圍。瀟瀟細雨灑落在江面與天空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像是為萬物洗去暑氣，正式宣告秋天的來臨。接著「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漸霜風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淒慘，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關河冷落，殘照當樓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」，描寫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風漸寒、景漸空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、夕陽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映照空樓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，景象淒清，</w:t>
      </w:r>
      <w:bookmarkStart w:id="4" w:name="_Hlk202448638"/>
      <w:r w:rsidRPr="009C237F">
        <w:rPr>
          <w:rFonts w:ascii="標楷體" w:eastAsia="標楷體" w:hAnsi="標楷體" w:hint="eastAsia"/>
          <w:b/>
          <w:bCs/>
          <w:sz w:val="28"/>
          <w:szCs w:val="28"/>
        </w:rPr>
        <w:t>烘托</w:t>
      </w:r>
      <w:bookmarkEnd w:id="4"/>
      <w:r w:rsidRPr="009C237F">
        <w:rPr>
          <w:rFonts w:ascii="標楷體" w:eastAsia="標楷體" w:hAnsi="標楷體" w:hint="eastAsia"/>
          <w:sz w:val="28"/>
          <w:szCs w:val="28"/>
        </w:rPr>
        <w:t>出詞人內心的孤寂與落寞。</w:t>
      </w:r>
    </w:p>
    <w:p w14:paraId="118F3468" w14:textId="46919249" w:rsidR="009C237F" w:rsidRPr="009C237F" w:rsidRDefault="009C237F" w:rsidP="009C237F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C237F">
        <w:rPr>
          <w:rFonts w:ascii="標楷體" w:eastAsia="標楷體" w:hAnsi="標楷體" w:hint="eastAsia"/>
          <w:sz w:val="28"/>
          <w:szCs w:val="28"/>
        </w:rPr>
        <w:t>「是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處紅衰翠減，苒苒物華休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」形容大自然逐漸凋零，象徵青春不再、</w:t>
      </w:r>
      <w:r w:rsidRPr="009C237F">
        <w:rPr>
          <w:rFonts w:ascii="標楷體" w:eastAsia="標楷體" w:hAnsi="標楷體" w:hint="eastAsia"/>
          <w:b/>
          <w:bCs/>
          <w:sz w:val="28"/>
          <w:szCs w:val="28"/>
        </w:rPr>
        <w:t>盛景</w:t>
      </w:r>
      <w:r w:rsidRPr="009C237F">
        <w:rPr>
          <w:rFonts w:ascii="標楷體" w:eastAsia="標楷體" w:hAnsi="標楷體" w:hint="eastAsia"/>
          <w:sz w:val="28"/>
          <w:szCs w:val="28"/>
        </w:rPr>
        <w:t>難留，反映出詞人對流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年易逝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的感慨。而「惟有長江水，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無語東流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」則以大江的沉默與不息，對比詞人無言的愁緒與命運的無常，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增添了詞中的</w:t>
      </w:r>
      <w:bookmarkStart w:id="5" w:name="_Hlk202448762"/>
      <w:proofErr w:type="gramEnd"/>
      <w:r w:rsidRPr="009C237F">
        <w:rPr>
          <w:rFonts w:ascii="標楷體" w:eastAsia="標楷體" w:hAnsi="標楷體" w:hint="eastAsia"/>
          <w:b/>
          <w:bCs/>
          <w:sz w:val="28"/>
          <w:szCs w:val="28"/>
        </w:rPr>
        <w:t>哲理</w:t>
      </w:r>
      <w:bookmarkEnd w:id="5"/>
      <w:r w:rsidRPr="009C237F">
        <w:rPr>
          <w:rFonts w:ascii="標楷體" w:eastAsia="標楷體" w:hAnsi="標楷體" w:hint="eastAsia"/>
          <w:sz w:val="28"/>
          <w:szCs w:val="28"/>
        </w:rPr>
        <w:t>意味。</w:t>
      </w:r>
    </w:p>
    <w:p w14:paraId="76F883C8" w14:textId="4C23A453" w:rsidR="009C237F" w:rsidRPr="009C237F" w:rsidRDefault="009C237F" w:rsidP="009C237F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C237F">
        <w:rPr>
          <w:rFonts w:ascii="標楷體" w:eastAsia="標楷體" w:hAnsi="標楷體" w:hint="eastAsia"/>
          <w:sz w:val="28"/>
          <w:szCs w:val="28"/>
        </w:rPr>
        <w:t>下片情感進一步深化。詞人說「不忍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登高臨遠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」，因為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登高望遠，就會想起遙遠的故鄉，喚起難以平息的思鄉之情。「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歎年來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蹤跡，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何事苦淹留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」則是對自己多年漂泊異地的命運感到無奈和不解，透露出對仕途或人生的失望與倦怠。</w:t>
      </w:r>
    </w:p>
    <w:p w14:paraId="793BFEFE" w14:textId="26DB1B5F" w:rsidR="009C237F" w:rsidRPr="009C237F" w:rsidRDefault="009C237F" w:rsidP="009C237F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C237F">
        <w:rPr>
          <w:rFonts w:ascii="標楷體" w:eastAsia="標楷體" w:hAnsi="標楷體" w:hint="eastAsia"/>
          <w:sz w:val="28"/>
          <w:szCs w:val="28"/>
        </w:rPr>
        <w:t>「想佳人、妝樓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顒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望，誤幾回、天際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識歸舟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」這一句充滿柔情與遺憾，詞人想像遠方的心上人一直盼望著他的歸來，卻屢屢認錯遠方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的船影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。這不僅寫出戀人的苦候，也反映出詞人自己內心的愧疚與牽掛。</w:t>
      </w:r>
    </w:p>
    <w:p w14:paraId="0E44B124" w14:textId="610D37CF" w:rsidR="009C237F" w:rsidRPr="009C237F" w:rsidRDefault="009C237F" w:rsidP="009C237F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C237F">
        <w:rPr>
          <w:rFonts w:ascii="標楷體" w:eastAsia="標楷體" w:hAnsi="標楷體" w:hint="eastAsia"/>
          <w:sz w:val="28"/>
          <w:szCs w:val="28"/>
        </w:rPr>
        <w:t>最後「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爭知我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、倚闌干處，正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恁凝愁」作結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，詞人自己也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在愁思中倚欄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遠望，雙方遙遙相望、卻無法相見，形成強烈的情感共鳴。</w:t>
      </w:r>
    </w:p>
    <w:p w14:paraId="32319225" w14:textId="7249644E" w:rsidR="006A2BBE" w:rsidRDefault="009C237F" w:rsidP="009C237F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C237F">
        <w:rPr>
          <w:rFonts w:ascii="標楷體" w:eastAsia="標楷體" w:hAnsi="標楷體" w:hint="eastAsia"/>
          <w:sz w:val="28"/>
          <w:szCs w:val="28"/>
        </w:rPr>
        <w:t>這首《八聲甘州》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是</w:t>
      </w:r>
      <w:r w:rsidRPr="009C237F">
        <w:rPr>
          <w:rFonts w:ascii="標楷體" w:eastAsia="標楷體" w:hAnsi="標楷體" w:hint="eastAsia"/>
          <w:sz w:val="28"/>
          <w:szCs w:val="28"/>
          <w:u w:val="single"/>
        </w:rPr>
        <w:t>柳永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晚年心境的真實流露</w:t>
      </w:r>
      <w:r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Pr="009C237F">
        <w:rPr>
          <w:rFonts w:ascii="標楷體" w:eastAsia="標楷體" w:hAnsi="標楷體" w:hint="eastAsia"/>
          <w:color w:val="FF0000"/>
          <w:sz w:val="16"/>
          <w:szCs w:val="16"/>
        </w:rPr>
        <w:t>ㄌㄨ</w:t>
      </w:r>
      <w:r w:rsidRPr="009C237F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）</w:t>
      </w:r>
      <w:r w:rsidRPr="009C237F">
        <w:rPr>
          <w:rFonts w:ascii="標楷體" w:eastAsia="標楷體" w:hAnsi="標楷體" w:hint="eastAsia"/>
          <w:sz w:val="28"/>
          <w:szCs w:val="28"/>
        </w:rPr>
        <w:t>，他以細膩的筆觸和</w:t>
      </w:r>
      <w:r w:rsidRPr="009C237F">
        <w:rPr>
          <w:rFonts w:ascii="標楷體" w:eastAsia="標楷體" w:hAnsi="標楷體" w:hint="eastAsia"/>
          <w:b/>
          <w:bCs/>
          <w:sz w:val="28"/>
          <w:szCs w:val="28"/>
        </w:rPr>
        <w:t>婉約</w:t>
      </w:r>
      <w:r w:rsidRPr="009C237F">
        <w:rPr>
          <w:rFonts w:ascii="標楷體" w:eastAsia="標楷體" w:hAnsi="標楷體" w:hint="eastAsia"/>
          <w:sz w:val="28"/>
          <w:szCs w:val="28"/>
        </w:rPr>
        <w:t>的語言，將秋景與愁緒巧妙融合，寫出羈旅之人對家鄉、對愛情深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的思念，展現</w:t>
      </w:r>
      <w:r w:rsidRPr="009C237F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Pr="009C237F">
        <w:rPr>
          <w:rFonts w:ascii="標楷體" w:eastAsia="標楷體" w:hAnsi="標楷體" w:hint="eastAsia"/>
          <w:sz w:val="28"/>
          <w:szCs w:val="28"/>
        </w:rPr>
        <w:t>詞深情婉約的一面。</w:t>
      </w:r>
    </w:p>
    <w:p w14:paraId="5F204B5D" w14:textId="35239C57" w:rsidR="00B543EA" w:rsidRPr="007B2F5C" w:rsidRDefault="00B543EA" w:rsidP="006A2BBE">
      <w:pPr>
        <w:spacing w:beforeLines="50" w:before="180" w:line="48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77059576" w14:textId="77777777" w:rsidR="00FC7911" w:rsidRPr="00FC7911" w:rsidRDefault="00FC7911" w:rsidP="00FC7911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C7911">
        <w:rPr>
          <w:rFonts w:ascii="標楷體" w:eastAsia="標楷體" w:hAnsi="標楷體" w:hint="eastAsia"/>
          <w:sz w:val="28"/>
          <w:szCs w:val="28"/>
        </w:rPr>
        <w:t>離鄉背井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C7911">
        <w:rPr>
          <w:rFonts w:ascii="標楷體" w:eastAsia="標楷體" w:hAnsi="標楷體" w:hint="eastAsia"/>
          <w:sz w:val="28"/>
          <w:szCs w:val="28"/>
        </w:rPr>
        <w:t>離開故鄉，在外地生活。</w:t>
      </w:r>
    </w:p>
    <w:p w14:paraId="29DAD0BA" w14:textId="77777777" w:rsidR="00FC7911" w:rsidRDefault="00FC7911" w:rsidP="00FC7911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C7911">
        <w:rPr>
          <w:rFonts w:ascii="標楷體" w:eastAsia="標楷體" w:hAnsi="標楷體" w:hint="eastAsia"/>
          <w:sz w:val="28"/>
          <w:szCs w:val="28"/>
        </w:rPr>
        <w:t>【例】逢年過節，離鄉背井的遊子總是格外思念親人。</w:t>
      </w:r>
    </w:p>
    <w:p w14:paraId="3CBBE7CD" w14:textId="75DC3558" w:rsidR="009C237F" w:rsidRDefault="009C237F" w:rsidP="009C237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羈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Pr="009C237F">
        <w:rPr>
          <w:rFonts w:ascii="標楷體" w:eastAsia="標楷體" w:hAnsi="標楷體" w:hint="eastAsia"/>
          <w:color w:val="FF0000"/>
          <w:sz w:val="16"/>
          <w:szCs w:val="16"/>
        </w:rPr>
        <w:t>ㄐㄧ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）</w:t>
      </w:r>
      <w:r w:rsidRPr="009C237F">
        <w:rPr>
          <w:rFonts w:ascii="標楷體" w:eastAsia="標楷體" w:hAnsi="標楷體" w:hint="eastAsia"/>
          <w:sz w:val="28"/>
          <w:szCs w:val="28"/>
        </w:rPr>
        <w:t>旅</w:t>
      </w:r>
      <w:r w:rsidRPr="009C237F">
        <w:rPr>
          <w:rFonts w:ascii="標楷體" w:eastAsia="標楷體" w:hAnsi="標楷體" w:hint="eastAsia"/>
          <w:sz w:val="28"/>
          <w:szCs w:val="28"/>
        </w:rPr>
        <w:t>：</w:t>
      </w:r>
      <w:r w:rsidRPr="009C237F">
        <w:rPr>
          <w:rFonts w:ascii="標楷體" w:eastAsia="標楷體" w:hAnsi="標楷體" w:hint="eastAsia"/>
          <w:sz w:val="28"/>
          <w:szCs w:val="28"/>
        </w:rPr>
        <w:t>寄居他鄉</w:t>
      </w:r>
      <w:r w:rsidRPr="009C237F">
        <w:rPr>
          <w:rFonts w:ascii="標楷體" w:eastAsia="標楷體" w:hAnsi="標楷體" w:hint="eastAsia"/>
          <w:sz w:val="28"/>
          <w:szCs w:val="28"/>
        </w:rPr>
        <w:t>；</w:t>
      </w:r>
      <w:r w:rsidRPr="009C237F">
        <w:rPr>
          <w:rFonts w:ascii="標楷體" w:eastAsia="標楷體" w:hAnsi="標楷體" w:hint="eastAsia"/>
          <w:sz w:val="28"/>
          <w:szCs w:val="28"/>
        </w:rPr>
        <w:t>寄身他鄉的旅客。</w:t>
      </w:r>
    </w:p>
    <w:p w14:paraId="01A73CE2" w14:textId="77777777" w:rsidR="009C237F" w:rsidRPr="009C237F" w:rsidRDefault="009C237F" w:rsidP="009C237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9C237F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C237F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1BF770B9" w14:textId="6A679CDF" w:rsidR="009C237F" w:rsidRDefault="009C237F" w:rsidP="009C237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C237F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9C237F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9C237F">
        <w:rPr>
          <w:rFonts w:ascii="標楷體" w:eastAsia="標楷體" w:hAnsi="標楷體" w:hint="eastAsia"/>
          <w:sz w:val="28"/>
          <w:szCs w:val="28"/>
        </w:rPr>
        <w:t>戲因為配角的烘托，使主角形象更為鮮明。</w:t>
      </w:r>
    </w:p>
    <w:p w14:paraId="23F9FADB" w14:textId="3D77F475" w:rsidR="009C237F" w:rsidRDefault="009C237F" w:rsidP="009C237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C237F">
        <w:rPr>
          <w:rFonts w:ascii="標楷體" w:eastAsia="標楷體" w:hAnsi="標楷體" w:hint="eastAsia"/>
          <w:sz w:val="28"/>
          <w:szCs w:val="28"/>
        </w:rPr>
        <w:t>盛景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C237F">
        <w:rPr>
          <w:rFonts w:ascii="標楷體" w:eastAsia="標楷體" w:hAnsi="標楷體" w:hint="eastAsia"/>
          <w:sz w:val="28"/>
          <w:szCs w:val="28"/>
        </w:rPr>
        <w:t>美麗、繁盛、熱鬧的景象或景色。</w:t>
      </w:r>
    </w:p>
    <w:p w14:paraId="3DE9FFE6" w14:textId="434AA659" w:rsidR="009C237F" w:rsidRDefault="009C237F" w:rsidP="006A6782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C237F">
        <w:rPr>
          <w:rFonts w:ascii="標楷體" w:eastAsia="標楷體" w:hAnsi="標楷體" w:hint="eastAsia"/>
          <w:sz w:val="28"/>
          <w:szCs w:val="28"/>
        </w:rPr>
        <w:t>哲理</w:t>
      </w:r>
      <w:r w:rsidRPr="009C237F">
        <w:rPr>
          <w:rFonts w:ascii="標楷體" w:eastAsia="標楷體" w:hAnsi="標楷體" w:hint="eastAsia"/>
          <w:sz w:val="28"/>
          <w:szCs w:val="28"/>
        </w:rPr>
        <w:t>：</w:t>
      </w:r>
      <w:r w:rsidRPr="009C237F">
        <w:rPr>
          <w:rFonts w:ascii="標楷體" w:eastAsia="標楷體" w:hAnsi="標楷體" w:hint="eastAsia"/>
          <w:sz w:val="28"/>
          <w:szCs w:val="28"/>
        </w:rPr>
        <w:t>有關宇宙人生的根本道理。【例】他這一番話很富哲理，使我獲益良多。</w:t>
      </w:r>
    </w:p>
    <w:p w14:paraId="21DC7D20" w14:textId="06A6D4D8" w:rsidR="009C237F" w:rsidRPr="009C237F" w:rsidRDefault="009C237F" w:rsidP="004E0264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9C237F">
        <w:rPr>
          <w:rFonts w:ascii="標楷體" w:eastAsia="標楷體" w:hAnsi="標楷體" w:hint="eastAsia"/>
          <w:sz w:val="28"/>
          <w:szCs w:val="28"/>
        </w:rPr>
        <w:t>婉約</w:t>
      </w:r>
      <w:r w:rsidRPr="009C237F">
        <w:rPr>
          <w:rFonts w:ascii="標楷體" w:eastAsia="標楷體" w:hAnsi="標楷體" w:hint="eastAsia"/>
          <w:sz w:val="28"/>
          <w:szCs w:val="28"/>
        </w:rPr>
        <w:t>：</w:t>
      </w:r>
      <w:r w:rsidRPr="009C237F">
        <w:rPr>
          <w:rFonts w:ascii="標楷體" w:eastAsia="標楷體" w:hAnsi="標楷體" w:hint="eastAsia"/>
          <w:sz w:val="28"/>
          <w:szCs w:val="28"/>
        </w:rPr>
        <w:t>婉轉含蓄。【例】她的個性溫柔婉約，很好相處。</w:t>
      </w:r>
    </w:p>
    <w:sectPr w:rsidR="009C237F" w:rsidRPr="009C237F" w:rsidSect="007242D2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640E" w14:textId="77777777" w:rsidR="00010EB8" w:rsidRDefault="00010EB8" w:rsidP="00714A03">
      <w:r>
        <w:separator/>
      </w:r>
    </w:p>
  </w:endnote>
  <w:endnote w:type="continuationSeparator" w:id="0">
    <w:p w14:paraId="0ED1C6C3" w14:textId="77777777" w:rsidR="00010EB8" w:rsidRDefault="00010EB8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250448"/>
      <w:docPartObj>
        <w:docPartGallery w:val="Page Numbers (Bottom of Page)"/>
        <w:docPartUnique/>
      </w:docPartObj>
    </w:sdtPr>
    <w:sdtContent>
      <w:p w14:paraId="29B1605A" w14:textId="0EB456B5" w:rsidR="0005669B" w:rsidRDefault="0005669B">
        <w:pPr>
          <w:pStyle w:val="a9"/>
          <w:jc w:val="right"/>
        </w:pPr>
        <w:proofErr w:type="gramStart"/>
        <w:r w:rsidRPr="00E12D63">
          <w:rPr>
            <w:rFonts w:ascii="標楷體" w:eastAsia="標楷體" w:hAnsi="標楷體" w:hint="eastAsia"/>
          </w:rPr>
          <w:t>柳永《八聲甘州·對瀟瀟暮雨灑江天》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710FED" w14:textId="13AE8858" w:rsidR="00183D22" w:rsidRPr="0005669B" w:rsidRDefault="00183D22" w:rsidP="00183D22">
    <w:pPr>
      <w:pStyle w:val="a9"/>
      <w:rPr>
        <w:rFonts w:ascii="標楷體" w:eastAsia="標楷體" w:hAnsi="標楷體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202448987" w:displacedByCustomXml="next"/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17A7DDB5" w:rsidR="00714A03" w:rsidRDefault="00E12D63">
        <w:pPr>
          <w:pStyle w:val="a9"/>
          <w:jc w:val="right"/>
        </w:pPr>
        <w:proofErr w:type="gramStart"/>
        <w:r w:rsidRPr="00E12D63">
          <w:rPr>
            <w:rFonts w:ascii="標楷體" w:eastAsia="標楷體" w:hAnsi="標楷體" w:hint="eastAsia"/>
          </w:rPr>
          <w:t>柳永《八聲甘州·對瀟瀟暮雨灑江天》</w:t>
        </w:r>
        <w:bookmarkEnd w:id="1"/>
        <w:proofErr w:type="gramEnd"/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391C" w14:textId="77777777" w:rsidR="00010EB8" w:rsidRDefault="00010EB8" w:rsidP="00714A03">
      <w:r>
        <w:separator/>
      </w:r>
    </w:p>
  </w:footnote>
  <w:footnote w:type="continuationSeparator" w:id="0">
    <w:p w14:paraId="0BAF8617" w14:textId="77777777" w:rsidR="00010EB8" w:rsidRDefault="00010EB8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B530EB"/>
    <w:multiLevelType w:val="hybridMultilevel"/>
    <w:tmpl w:val="CB0415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DB1471"/>
    <w:multiLevelType w:val="hybridMultilevel"/>
    <w:tmpl w:val="251267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7B26CB"/>
    <w:multiLevelType w:val="hybridMultilevel"/>
    <w:tmpl w:val="0D305B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DBD69BA"/>
    <w:multiLevelType w:val="hybridMultilevel"/>
    <w:tmpl w:val="92E256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B8632FE"/>
    <w:multiLevelType w:val="hybridMultilevel"/>
    <w:tmpl w:val="12A243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2504BCE"/>
    <w:multiLevelType w:val="hybridMultilevel"/>
    <w:tmpl w:val="DD28DB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6024C92"/>
    <w:multiLevelType w:val="hybridMultilevel"/>
    <w:tmpl w:val="A68E28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8411110"/>
    <w:multiLevelType w:val="hybridMultilevel"/>
    <w:tmpl w:val="691CE7A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D4035EA"/>
    <w:multiLevelType w:val="hybridMultilevel"/>
    <w:tmpl w:val="110E94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6F0598C"/>
    <w:multiLevelType w:val="hybridMultilevel"/>
    <w:tmpl w:val="0C52FA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B0539FB"/>
    <w:multiLevelType w:val="hybridMultilevel"/>
    <w:tmpl w:val="012417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22"/>
  </w:num>
  <w:num w:numId="3">
    <w:abstractNumId w:val="12"/>
  </w:num>
  <w:num w:numId="4">
    <w:abstractNumId w:val="3"/>
  </w:num>
  <w:num w:numId="5">
    <w:abstractNumId w:val="4"/>
  </w:num>
  <w:num w:numId="6">
    <w:abstractNumId w:val="27"/>
  </w:num>
  <w:num w:numId="7">
    <w:abstractNumId w:val="1"/>
  </w:num>
  <w:num w:numId="8">
    <w:abstractNumId w:val="0"/>
  </w:num>
  <w:num w:numId="9">
    <w:abstractNumId w:val="7"/>
  </w:num>
  <w:num w:numId="10">
    <w:abstractNumId w:val="17"/>
  </w:num>
  <w:num w:numId="11">
    <w:abstractNumId w:val="20"/>
  </w:num>
  <w:num w:numId="12">
    <w:abstractNumId w:val="13"/>
  </w:num>
  <w:num w:numId="13">
    <w:abstractNumId w:val="26"/>
  </w:num>
  <w:num w:numId="14">
    <w:abstractNumId w:val="8"/>
  </w:num>
  <w:num w:numId="15">
    <w:abstractNumId w:val="11"/>
  </w:num>
  <w:num w:numId="16">
    <w:abstractNumId w:val="25"/>
  </w:num>
  <w:num w:numId="17">
    <w:abstractNumId w:val="10"/>
  </w:num>
  <w:num w:numId="18">
    <w:abstractNumId w:val="29"/>
  </w:num>
  <w:num w:numId="19">
    <w:abstractNumId w:val="15"/>
  </w:num>
  <w:num w:numId="20">
    <w:abstractNumId w:val="23"/>
  </w:num>
  <w:num w:numId="21">
    <w:abstractNumId w:val="5"/>
  </w:num>
  <w:num w:numId="22">
    <w:abstractNumId w:val="21"/>
  </w:num>
  <w:num w:numId="23">
    <w:abstractNumId w:val="18"/>
  </w:num>
  <w:num w:numId="24">
    <w:abstractNumId w:val="2"/>
  </w:num>
  <w:num w:numId="25">
    <w:abstractNumId w:val="14"/>
  </w:num>
  <w:num w:numId="26">
    <w:abstractNumId w:val="16"/>
  </w:num>
  <w:num w:numId="27">
    <w:abstractNumId w:val="24"/>
  </w:num>
  <w:num w:numId="28">
    <w:abstractNumId w:val="28"/>
  </w:num>
  <w:num w:numId="29">
    <w:abstractNumId w:val="9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0EB8"/>
    <w:rsid w:val="00013E9A"/>
    <w:rsid w:val="0001756D"/>
    <w:rsid w:val="00024D83"/>
    <w:rsid w:val="0003329D"/>
    <w:rsid w:val="00034C3E"/>
    <w:rsid w:val="000510BE"/>
    <w:rsid w:val="0005669B"/>
    <w:rsid w:val="00060F9D"/>
    <w:rsid w:val="000668EA"/>
    <w:rsid w:val="00075E45"/>
    <w:rsid w:val="000B66CC"/>
    <w:rsid w:val="000C2472"/>
    <w:rsid w:val="000C5E29"/>
    <w:rsid w:val="000C7EE1"/>
    <w:rsid w:val="000E28E6"/>
    <w:rsid w:val="000F518E"/>
    <w:rsid w:val="001105E7"/>
    <w:rsid w:val="00116ADE"/>
    <w:rsid w:val="00126256"/>
    <w:rsid w:val="00127128"/>
    <w:rsid w:val="00142DFB"/>
    <w:rsid w:val="0017342C"/>
    <w:rsid w:val="00183D22"/>
    <w:rsid w:val="001A4FCB"/>
    <w:rsid w:val="001B08AD"/>
    <w:rsid w:val="001B1A8E"/>
    <w:rsid w:val="001C2A2E"/>
    <w:rsid w:val="001C407F"/>
    <w:rsid w:val="001D6F54"/>
    <w:rsid w:val="001E55F1"/>
    <w:rsid w:val="002579A5"/>
    <w:rsid w:val="00264B2B"/>
    <w:rsid w:val="0027007B"/>
    <w:rsid w:val="00276201"/>
    <w:rsid w:val="00277F62"/>
    <w:rsid w:val="00290474"/>
    <w:rsid w:val="0029527F"/>
    <w:rsid w:val="002A459C"/>
    <w:rsid w:val="002A78F2"/>
    <w:rsid w:val="002B7950"/>
    <w:rsid w:val="002D5FAF"/>
    <w:rsid w:val="002E5A80"/>
    <w:rsid w:val="002F2A61"/>
    <w:rsid w:val="00314AFC"/>
    <w:rsid w:val="00315016"/>
    <w:rsid w:val="0031753E"/>
    <w:rsid w:val="003274E8"/>
    <w:rsid w:val="003429B1"/>
    <w:rsid w:val="00357275"/>
    <w:rsid w:val="00367704"/>
    <w:rsid w:val="0037288A"/>
    <w:rsid w:val="00394779"/>
    <w:rsid w:val="00395344"/>
    <w:rsid w:val="003A02BF"/>
    <w:rsid w:val="003B47EA"/>
    <w:rsid w:val="003E0441"/>
    <w:rsid w:val="003F1BC0"/>
    <w:rsid w:val="00421476"/>
    <w:rsid w:val="00442825"/>
    <w:rsid w:val="00447090"/>
    <w:rsid w:val="004476BA"/>
    <w:rsid w:val="0045166B"/>
    <w:rsid w:val="00464BF4"/>
    <w:rsid w:val="004C0379"/>
    <w:rsid w:val="004C1C60"/>
    <w:rsid w:val="004D3AD4"/>
    <w:rsid w:val="00511E75"/>
    <w:rsid w:val="00520FF3"/>
    <w:rsid w:val="005212D4"/>
    <w:rsid w:val="00531B09"/>
    <w:rsid w:val="00561722"/>
    <w:rsid w:val="005747DE"/>
    <w:rsid w:val="00584A17"/>
    <w:rsid w:val="005968E7"/>
    <w:rsid w:val="005B0301"/>
    <w:rsid w:val="005D1E81"/>
    <w:rsid w:val="005D39BB"/>
    <w:rsid w:val="005F06BB"/>
    <w:rsid w:val="005F1062"/>
    <w:rsid w:val="00600805"/>
    <w:rsid w:val="006072C4"/>
    <w:rsid w:val="00626583"/>
    <w:rsid w:val="00654BDF"/>
    <w:rsid w:val="00671097"/>
    <w:rsid w:val="00674189"/>
    <w:rsid w:val="006806A6"/>
    <w:rsid w:val="0069405D"/>
    <w:rsid w:val="00696985"/>
    <w:rsid w:val="006A2BBE"/>
    <w:rsid w:val="006D36F2"/>
    <w:rsid w:val="006F38BA"/>
    <w:rsid w:val="006F6CAE"/>
    <w:rsid w:val="0070756C"/>
    <w:rsid w:val="00711DE7"/>
    <w:rsid w:val="00714A03"/>
    <w:rsid w:val="00717705"/>
    <w:rsid w:val="007242D2"/>
    <w:rsid w:val="00741441"/>
    <w:rsid w:val="00744FC6"/>
    <w:rsid w:val="00771D85"/>
    <w:rsid w:val="00776BDB"/>
    <w:rsid w:val="0079697D"/>
    <w:rsid w:val="007B05A5"/>
    <w:rsid w:val="007B2F5C"/>
    <w:rsid w:val="007C3DF6"/>
    <w:rsid w:val="007D0D6C"/>
    <w:rsid w:val="007F37A6"/>
    <w:rsid w:val="007F764E"/>
    <w:rsid w:val="008152AA"/>
    <w:rsid w:val="00817CBB"/>
    <w:rsid w:val="00824E29"/>
    <w:rsid w:val="00863148"/>
    <w:rsid w:val="0088048B"/>
    <w:rsid w:val="00885C1D"/>
    <w:rsid w:val="008A6277"/>
    <w:rsid w:val="008B074E"/>
    <w:rsid w:val="008B7098"/>
    <w:rsid w:val="008D3B60"/>
    <w:rsid w:val="008D44F0"/>
    <w:rsid w:val="008E5B1D"/>
    <w:rsid w:val="008E5F03"/>
    <w:rsid w:val="00913631"/>
    <w:rsid w:val="0095650F"/>
    <w:rsid w:val="0096329B"/>
    <w:rsid w:val="009A4A46"/>
    <w:rsid w:val="009B7636"/>
    <w:rsid w:val="009C1FCC"/>
    <w:rsid w:val="009C237F"/>
    <w:rsid w:val="009C7884"/>
    <w:rsid w:val="009D67DC"/>
    <w:rsid w:val="00A0117D"/>
    <w:rsid w:val="00A1037B"/>
    <w:rsid w:val="00A109CC"/>
    <w:rsid w:val="00A11327"/>
    <w:rsid w:val="00A3274C"/>
    <w:rsid w:val="00A65E86"/>
    <w:rsid w:val="00A6735B"/>
    <w:rsid w:val="00A677BB"/>
    <w:rsid w:val="00A67EEF"/>
    <w:rsid w:val="00A72F18"/>
    <w:rsid w:val="00AD221E"/>
    <w:rsid w:val="00AD4F97"/>
    <w:rsid w:val="00AE140A"/>
    <w:rsid w:val="00AF47AF"/>
    <w:rsid w:val="00B15861"/>
    <w:rsid w:val="00B15D67"/>
    <w:rsid w:val="00B24E68"/>
    <w:rsid w:val="00B320A4"/>
    <w:rsid w:val="00B353A5"/>
    <w:rsid w:val="00B36DF8"/>
    <w:rsid w:val="00B467F1"/>
    <w:rsid w:val="00B543EA"/>
    <w:rsid w:val="00B5777F"/>
    <w:rsid w:val="00B93AD7"/>
    <w:rsid w:val="00BA10A0"/>
    <w:rsid w:val="00BB5680"/>
    <w:rsid w:val="00BD023B"/>
    <w:rsid w:val="00C07E88"/>
    <w:rsid w:val="00C1358B"/>
    <w:rsid w:val="00C163CB"/>
    <w:rsid w:val="00C36A8E"/>
    <w:rsid w:val="00C37AA1"/>
    <w:rsid w:val="00C4747A"/>
    <w:rsid w:val="00C62358"/>
    <w:rsid w:val="00CC4DC4"/>
    <w:rsid w:val="00CD0744"/>
    <w:rsid w:val="00CE17B2"/>
    <w:rsid w:val="00CE3FB1"/>
    <w:rsid w:val="00D0096B"/>
    <w:rsid w:val="00D14D80"/>
    <w:rsid w:val="00D35AE2"/>
    <w:rsid w:val="00D5562F"/>
    <w:rsid w:val="00D630CF"/>
    <w:rsid w:val="00D86B5F"/>
    <w:rsid w:val="00D97037"/>
    <w:rsid w:val="00D973AE"/>
    <w:rsid w:val="00DA01A2"/>
    <w:rsid w:val="00DC2185"/>
    <w:rsid w:val="00DD582B"/>
    <w:rsid w:val="00DD5B08"/>
    <w:rsid w:val="00DF476A"/>
    <w:rsid w:val="00E025C5"/>
    <w:rsid w:val="00E06F2C"/>
    <w:rsid w:val="00E12D63"/>
    <w:rsid w:val="00E314CC"/>
    <w:rsid w:val="00E32452"/>
    <w:rsid w:val="00E37E70"/>
    <w:rsid w:val="00E524DC"/>
    <w:rsid w:val="00E56D8C"/>
    <w:rsid w:val="00E81AFB"/>
    <w:rsid w:val="00E83B88"/>
    <w:rsid w:val="00EA26B9"/>
    <w:rsid w:val="00EA6D53"/>
    <w:rsid w:val="00EE6BCE"/>
    <w:rsid w:val="00EF60D0"/>
    <w:rsid w:val="00F12216"/>
    <w:rsid w:val="00F13BCF"/>
    <w:rsid w:val="00F302D9"/>
    <w:rsid w:val="00F327AD"/>
    <w:rsid w:val="00F40872"/>
    <w:rsid w:val="00F44236"/>
    <w:rsid w:val="00F65E2C"/>
    <w:rsid w:val="00F7178E"/>
    <w:rsid w:val="00F91E45"/>
    <w:rsid w:val="00FA3E73"/>
    <w:rsid w:val="00FA50F3"/>
    <w:rsid w:val="00FB0A5F"/>
    <w:rsid w:val="00FC7911"/>
    <w:rsid w:val="00FE35D4"/>
    <w:rsid w:val="00FE4B6A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db</cp:lastModifiedBy>
  <cp:revision>150</cp:revision>
  <dcterms:created xsi:type="dcterms:W3CDTF">2022-03-23T23:23:00Z</dcterms:created>
  <dcterms:modified xsi:type="dcterms:W3CDTF">2025-07-03T07:29:00Z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