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9B7F" w14:textId="12F3F4E4" w:rsidR="009959A7" w:rsidRPr="00724AA9" w:rsidRDefault="00103FBA">
      <w:pPr>
        <w:spacing w:after="0" w:line="259" w:lineRule="auto"/>
        <w:ind w:left="0" w:right="0" w:firstLine="0"/>
        <w:rPr>
          <w:sz w:val="52"/>
        </w:rPr>
      </w:pPr>
      <w:r w:rsidRPr="0036736D">
        <w:rPr>
          <w:rFonts w:hint="eastAsia"/>
          <w:kern w:val="0"/>
          <w:sz w:val="48"/>
          <w:szCs w:val="48"/>
        </w:rPr>
        <w:t>歐陽修</w:t>
      </w:r>
      <w:r w:rsidR="00E26B8D" w:rsidRPr="00E26B8D">
        <w:rPr>
          <w:rFonts w:hint="eastAsia"/>
          <w:kern w:val="0"/>
          <w:sz w:val="48"/>
          <w:szCs w:val="48"/>
        </w:rPr>
        <w:t>《</w:t>
      </w:r>
      <w:bookmarkStart w:id="0" w:name="_Hlk200282271"/>
      <w:r w:rsidR="00E26B8D" w:rsidRPr="00E26B8D">
        <w:rPr>
          <w:rFonts w:hint="eastAsia"/>
          <w:kern w:val="0"/>
          <w:sz w:val="48"/>
          <w:szCs w:val="48"/>
        </w:rPr>
        <w:t>踏莎行·候館梅殘</w:t>
      </w:r>
      <w:bookmarkEnd w:id="0"/>
      <w:r w:rsidR="00E26B8D" w:rsidRPr="00E26B8D">
        <w:rPr>
          <w:rFonts w:hint="eastAsia"/>
          <w:kern w:val="0"/>
          <w:sz w:val="48"/>
          <w:szCs w:val="48"/>
        </w:rPr>
        <w:t>》</w:t>
      </w:r>
      <w:r w:rsidR="00E26B8D">
        <w:rPr>
          <w:rFonts w:hint="eastAsia"/>
          <w:kern w:val="0"/>
          <w:sz w:val="48"/>
          <w:szCs w:val="48"/>
        </w:rPr>
        <w:t xml:space="preserve">   </w:t>
      </w:r>
      <w:r w:rsidR="0036736D">
        <w:rPr>
          <w:rFonts w:hint="eastAsia"/>
          <w:kern w:val="0"/>
          <w:sz w:val="48"/>
          <w:szCs w:val="48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51001D3" w14:textId="77777777" w:rsidR="00E26B8D" w:rsidRDefault="00E26B8D" w:rsidP="00E26B8D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E26B8D">
        <w:rPr>
          <w:rFonts w:hint="eastAsia"/>
          <w:color w:val="0F0F0F"/>
          <w:sz w:val="32"/>
          <w:szCs w:val="32"/>
        </w:rPr>
        <w:t>候館梅殘，溪橋柳細。草薰風暖搖征轡。</w:t>
      </w:r>
    </w:p>
    <w:p w14:paraId="342DAFAE" w14:textId="78613A8C" w:rsidR="00E26B8D" w:rsidRPr="00E26B8D" w:rsidRDefault="00E26B8D" w:rsidP="00E26B8D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E26B8D">
        <w:rPr>
          <w:color w:val="0F0F0F"/>
          <w:sz w:val="32"/>
          <w:szCs w:val="32"/>
        </w:rPr>
        <w:t>離愁漸遠漸無窮，迢迢不斷如春水。</w:t>
      </w:r>
    </w:p>
    <w:p w14:paraId="5AC472B5" w14:textId="77777777" w:rsidR="00E26B8D" w:rsidRDefault="00E26B8D" w:rsidP="00E26B8D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E26B8D">
        <w:rPr>
          <w:color w:val="0F0F0F"/>
          <w:sz w:val="32"/>
          <w:szCs w:val="32"/>
        </w:rPr>
        <w:t>寸寸柔腸，盈盈粉淚。樓高莫近危闌倚。</w:t>
      </w:r>
    </w:p>
    <w:p w14:paraId="3E20ECDB" w14:textId="1222C3F6" w:rsidR="0022264E" w:rsidRDefault="00E26B8D" w:rsidP="00E26B8D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E26B8D">
        <w:rPr>
          <w:color w:val="0F0F0F"/>
          <w:sz w:val="32"/>
          <w:szCs w:val="32"/>
        </w:rPr>
        <w:t>平蕪盡處是春山，行人更在春山外。</w:t>
      </w:r>
    </w:p>
    <w:p w14:paraId="0CC9CD3E" w14:textId="48DF6B37" w:rsidR="000342FE" w:rsidRPr="00724AA9" w:rsidRDefault="000342FE" w:rsidP="0022264E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E7DAEDD" w14:textId="6693861A" w:rsidR="00E26B8D" w:rsidRPr="00E26B8D" w:rsidRDefault="00E26B8D" w:rsidP="00E26B8D">
      <w:pPr>
        <w:spacing w:after="0" w:line="480" w:lineRule="exact"/>
        <w:ind w:left="0" w:right="0" w:firstLine="0"/>
        <w:rPr>
          <w:spacing w:val="-4"/>
          <w:szCs w:val="28"/>
        </w:rPr>
      </w:pPr>
      <w:r w:rsidRPr="00E26B8D">
        <w:rPr>
          <w:rFonts w:hint="eastAsia"/>
          <w:spacing w:val="-4"/>
          <w:szCs w:val="28"/>
        </w:rPr>
        <w:t>旅館門前的梅花已經凋零，溪邊橋畔的柳枝也細細嫩嫩的抽出新芽。春風吹來，草地散發出香氣，微風溫暖，輕輕搖動著馬韁。</w:t>
      </w:r>
    </w:p>
    <w:p w14:paraId="7B422193" w14:textId="448C7AC5" w:rsidR="00E26B8D" w:rsidRPr="00E26B8D" w:rsidRDefault="00E26B8D" w:rsidP="00E26B8D">
      <w:pPr>
        <w:spacing w:after="0" w:line="480" w:lineRule="exact"/>
        <w:ind w:left="0" w:right="0" w:firstLine="0"/>
        <w:rPr>
          <w:spacing w:val="-4"/>
          <w:szCs w:val="28"/>
        </w:rPr>
      </w:pPr>
      <w:r w:rsidRPr="00E26B8D">
        <w:rPr>
          <w:rFonts w:hint="eastAsia"/>
          <w:spacing w:val="-4"/>
          <w:szCs w:val="28"/>
        </w:rPr>
        <w:t>離別的愁緒漸漸拉遠，但卻像是無窮無盡，綿延不斷地像春天的流水那樣長長</w:t>
      </w:r>
      <w:r w:rsidRPr="0043090C">
        <w:rPr>
          <w:rFonts w:hint="eastAsia"/>
          <w:b/>
          <w:bCs/>
          <w:spacing w:val="-4"/>
          <w:szCs w:val="28"/>
        </w:rPr>
        <w:t>流淌</w:t>
      </w:r>
      <w:r w:rsidRPr="00E26B8D">
        <w:rPr>
          <w:rFonts w:hint="eastAsia"/>
          <w:spacing w:val="-4"/>
          <w:szCs w:val="28"/>
        </w:rPr>
        <w:t>。</w:t>
      </w:r>
    </w:p>
    <w:p w14:paraId="63C2EDF3" w14:textId="5C4EC3E9" w:rsidR="00E26B8D" w:rsidRPr="00E26B8D" w:rsidRDefault="00E26B8D" w:rsidP="00E26B8D">
      <w:pPr>
        <w:spacing w:after="0" w:line="480" w:lineRule="exact"/>
        <w:ind w:left="0" w:right="0" w:firstLine="0"/>
        <w:rPr>
          <w:spacing w:val="-4"/>
          <w:szCs w:val="28"/>
        </w:rPr>
      </w:pPr>
      <w:r w:rsidRPr="00E26B8D">
        <w:rPr>
          <w:rFonts w:hint="eastAsia"/>
          <w:spacing w:val="-4"/>
          <w:szCs w:val="28"/>
        </w:rPr>
        <w:t>我滿腹柔情，淚水盈眶，像脂粉般細膩滑落。高樓之上千萬不要靠近危險的欄杆去遠望。</w:t>
      </w:r>
    </w:p>
    <w:p w14:paraId="4E8984A6" w14:textId="5CD4B0E7" w:rsidR="006404E1" w:rsidRPr="0036736D" w:rsidRDefault="00E26B8D" w:rsidP="00E26B8D">
      <w:pPr>
        <w:spacing w:after="0" w:line="480" w:lineRule="exact"/>
        <w:ind w:left="0" w:right="0" w:firstLine="0"/>
        <w:rPr>
          <w:spacing w:val="-4"/>
          <w:szCs w:val="28"/>
        </w:rPr>
      </w:pPr>
      <w:r w:rsidRPr="00E26B8D">
        <w:rPr>
          <w:rFonts w:hint="eastAsia"/>
          <w:spacing w:val="-4"/>
          <w:szCs w:val="28"/>
        </w:rPr>
        <w:t>那一望無際的原野盡頭是層疊的春山，而那遠行的人啊，已經走得比春山還要更遠了……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78F3E5F3" w14:textId="48A10C5F" w:rsidR="00E26B8D" w:rsidRPr="00E26B8D" w:rsidRDefault="00E26B8D" w:rsidP="00E26B8D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E26B8D">
        <w:rPr>
          <w:rFonts w:hint="eastAsia"/>
          <w:color w:val="0F0F0F"/>
          <w:szCs w:val="28"/>
        </w:rPr>
        <w:t>候館：迎賓候客之館舍。</w:t>
      </w:r>
    </w:p>
    <w:p w14:paraId="4CE525A1" w14:textId="77777777" w:rsidR="00B20029" w:rsidRDefault="00E26B8D" w:rsidP="00E26B8D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E26B8D">
        <w:rPr>
          <w:rFonts w:hint="eastAsia"/>
          <w:color w:val="0F0F0F"/>
          <w:szCs w:val="28"/>
        </w:rPr>
        <w:t>草薰：小草散發的清香。薰，香氣侵襲。</w:t>
      </w:r>
    </w:p>
    <w:p w14:paraId="3FC988D3" w14:textId="2118BBB0" w:rsidR="00E26B8D" w:rsidRPr="00E26B8D" w:rsidRDefault="00E26B8D" w:rsidP="00E26B8D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E26B8D">
        <w:rPr>
          <w:rFonts w:hint="eastAsia"/>
          <w:color w:val="0F0F0F"/>
          <w:szCs w:val="28"/>
        </w:rPr>
        <w:t>征轡（</w:t>
      </w:r>
      <w:r w:rsidR="00B20029" w:rsidRPr="00B20029">
        <w:rPr>
          <w:rFonts w:hint="eastAsia"/>
          <w:color w:val="EE0000"/>
          <w:sz w:val="16"/>
          <w:szCs w:val="16"/>
        </w:rPr>
        <w:t>ㄆㄟˋ</w:t>
      </w:r>
      <w:r w:rsidRPr="00E26B8D">
        <w:rPr>
          <w:color w:val="0F0F0F"/>
          <w:szCs w:val="28"/>
        </w:rPr>
        <w:t>）：行人坐騎的韁繩。轡，韁繩。</w:t>
      </w:r>
    </w:p>
    <w:p w14:paraId="3192CFB5" w14:textId="77777777" w:rsidR="00E26B8D" w:rsidRPr="00E26B8D" w:rsidRDefault="00E26B8D" w:rsidP="00E26B8D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E26B8D">
        <w:rPr>
          <w:rFonts w:hint="eastAsia"/>
          <w:color w:val="0F0F0F"/>
          <w:szCs w:val="28"/>
        </w:rPr>
        <w:t>迢迢：形容遙遠的樣子。</w:t>
      </w:r>
    </w:p>
    <w:p w14:paraId="6837306A" w14:textId="77777777" w:rsidR="00E26B8D" w:rsidRPr="00E26B8D" w:rsidRDefault="00E26B8D" w:rsidP="00E26B8D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E26B8D">
        <w:rPr>
          <w:rFonts w:hint="eastAsia"/>
          <w:color w:val="0F0F0F"/>
          <w:szCs w:val="28"/>
        </w:rPr>
        <w:t>寸寸柔腸：柔腸寸斷，形容愁苦到極點。</w:t>
      </w:r>
    </w:p>
    <w:p w14:paraId="28492E4C" w14:textId="77777777" w:rsidR="00E26B8D" w:rsidRPr="00E26B8D" w:rsidRDefault="00E26B8D" w:rsidP="00E26B8D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E26B8D">
        <w:rPr>
          <w:rFonts w:hint="eastAsia"/>
          <w:color w:val="0F0F0F"/>
          <w:szCs w:val="28"/>
        </w:rPr>
        <w:t>盈盈：淚水充溢眼眶之狀。粉淚：淚水流到臉上，與粉妝和在一起。</w:t>
      </w:r>
    </w:p>
    <w:p w14:paraId="1A81E0A5" w14:textId="1E5B686A" w:rsidR="00E26B8D" w:rsidRPr="00E26B8D" w:rsidRDefault="00E26B8D" w:rsidP="00E26B8D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E26B8D">
        <w:rPr>
          <w:rFonts w:hint="eastAsia"/>
          <w:color w:val="0F0F0F"/>
          <w:szCs w:val="28"/>
        </w:rPr>
        <w:t>危闌：也作</w:t>
      </w:r>
      <w:r w:rsidR="00B20029">
        <w:rPr>
          <w:rFonts w:hint="eastAsia"/>
          <w:color w:val="0F0F0F"/>
          <w:szCs w:val="28"/>
        </w:rPr>
        <w:t>「</w:t>
      </w:r>
      <w:r w:rsidRPr="00E26B8D">
        <w:rPr>
          <w:rFonts w:hint="eastAsia"/>
          <w:color w:val="0F0F0F"/>
          <w:szCs w:val="28"/>
        </w:rPr>
        <w:t>危欄</w:t>
      </w:r>
      <w:r w:rsidR="00B20029">
        <w:rPr>
          <w:rFonts w:hint="eastAsia"/>
          <w:color w:val="0F0F0F"/>
          <w:szCs w:val="28"/>
        </w:rPr>
        <w:t>」</w:t>
      </w:r>
      <w:r w:rsidRPr="00E26B8D">
        <w:rPr>
          <w:rFonts w:hint="eastAsia"/>
          <w:color w:val="0F0F0F"/>
          <w:szCs w:val="28"/>
        </w:rPr>
        <w:t>，高樓上的欄桿。</w:t>
      </w:r>
    </w:p>
    <w:p w14:paraId="4E82275B" w14:textId="1C9711E9" w:rsidR="008F28E5" w:rsidRPr="00985797" w:rsidRDefault="00E26B8D" w:rsidP="00E26B8D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sz w:val="32"/>
          <w:szCs w:val="32"/>
        </w:rPr>
      </w:pPr>
      <w:r w:rsidRPr="00E26B8D">
        <w:rPr>
          <w:rFonts w:hint="eastAsia"/>
          <w:color w:val="0F0F0F"/>
          <w:szCs w:val="28"/>
        </w:rPr>
        <w:t>平蕪</w:t>
      </w:r>
      <w:r w:rsidR="0043090C">
        <w:rPr>
          <w:rFonts w:hint="eastAsia"/>
          <w:color w:val="0F0F0F"/>
          <w:szCs w:val="28"/>
        </w:rPr>
        <w:t>(</w:t>
      </w:r>
      <w:r w:rsidR="0043090C" w:rsidRPr="0043090C">
        <w:rPr>
          <w:rFonts w:hint="eastAsia"/>
          <w:color w:val="EE0000"/>
          <w:sz w:val="16"/>
          <w:szCs w:val="16"/>
        </w:rPr>
        <w:t>ㄨˊ</w:t>
      </w:r>
      <w:r w:rsidR="0043090C">
        <w:rPr>
          <w:rFonts w:hint="eastAsia"/>
          <w:color w:val="0F0F0F"/>
          <w:szCs w:val="28"/>
        </w:rPr>
        <w:t>)</w:t>
      </w:r>
      <w:r w:rsidRPr="00E26B8D">
        <w:rPr>
          <w:rFonts w:hint="eastAsia"/>
          <w:color w:val="0F0F0F"/>
          <w:szCs w:val="28"/>
        </w:rPr>
        <w:t>：平坦地向前延伸的草地。蕪，草地。</w:t>
      </w:r>
    </w:p>
    <w:p w14:paraId="58BDEF63" w14:textId="08F9A53B" w:rsidR="00985797" w:rsidRPr="00985797" w:rsidRDefault="002628C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2628CA">
        <w:rPr>
          <w:rFonts w:hint="eastAsia"/>
          <w:sz w:val="32"/>
          <w:szCs w:val="32"/>
          <w:bdr w:val="single" w:sz="4" w:space="0" w:color="auto"/>
        </w:rPr>
        <w:t>賞析</w:t>
      </w:r>
    </w:p>
    <w:p w14:paraId="5EB8A112" w14:textId="4A08CC17" w:rsidR="00DA5E34" w:rsidRPr="00DA5E34" w:rsidRDefault="00985797" w:rsidP="00DA5E3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DA5E34" w:rsidRPr="00687F0D">
        <w:rPr>
          <w:rFonts w:hint="eastAsia"/>
          <w:szCs w:val="28"/>
          <w:u w:val="single"/>
        </w:rPr>
        <w:t>歐陽修</w:t>
      </w:r>
      <w:r w:rsidR="00DA5E34" w:rsidRPr="00DA5E34">
        <w:rPr>
          <w:rFonts w:hint="eastAsia"/>
          <w:szCs w:val="28"/>
        </w:rPr>
        <w:t>的《踏莎行·候館梅殘》是一首深具婉約情懷的詞作，全詞借助春景來襯托離愁別緒，情感細膩真摯，語言</w:t>
      </w:r>
      <w:r w:rsidR="00DA5E34" w:rsidRPr="00687F0D">
        <w:rPr>
          <w:rFonts w:hint="eastAsia"/>
          <w:b/>
          <w:bCs/>
          <w:szCs w:val="28"/>
        </w:rPr>
        <w:t>清麗婉轉</w:t>
      </w:r>
      <w:r w:rsidR="00DA5E34" w:rsidRPr="00DA5E34">
        <w:rPr>
          <w:rFonts w:hint="eastAsia"/>
          <w:szCs w:val="28"/>
        </w:rPr>
        <w:t>，是</w:t>
      </w:r>
      <w:r w:rsidR="00DA5E34" w:rsidRPr="00687F0D">
        <w:rPr>
          <w:rFonts w:hint="eastAsia"/>
          <w:szCs w:val="28"/>
          <w:u w:val="single"/>
        </w:rPr>
        <w:t>北宋</w:t>
      </w:r>
      <w:r w:rsidR="00DA5E34" w:rsidRPr="00DA5E34">
        <w:rPr>
          <w:rFonts w:hint="eastAsia"/>
          <w:szCs w:val="28"/>
        </w:rPr>
        <w:t>詞壇婉約派的經典之作。</w:t>
      </w:r>
    </w:p>
    <w:p w14:paraId="0DE642B0" w14:textId="03021C40" w:rsidR="00DA5E34" w:rsidRPr="00DA5E34" w:rsidRDefault="00DA5E34" w:rsidP="00DA5E3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DA5E34">
        <w:rPr>
          <w:rFonts w:hint="eastAsia"/>
          <w:szCs w:val="28"/>
        </w:rPr>
        <w:t>首句「候館梅殘，溪橋柳細」，以清淡的筆觸描繪出早春景色：驛館前的梅花已近凋謝，溪邊橋上的柳條正細細抽芽。這一靜態的畫面不僅點出季節時序，也象徵著離別時刻的悄然到來。接著「草薰風暖搖征轡」一句，春草帶著香氣，春風和煦</w:t>
      </w:r>
      <w:r w:rsidR="00687F0D">
        <w:rPr>
          <w:rFonts w:hint="eastAsia"/>
          <w:szCs w:val="28"/>
        </w:rPr>
        <w:t>的</w:t>
      </w:r>
      <w:r w:rsidRPr="00DA5E34">
        <w:rPr>
          <w:rFonts w:hint="eastAsia"/>
          <w:szCs w:val="28"/>
        </w:rPr>
        <w:t>拂動馬韁，動靜相間，營造出一種柔和卻隱含動身氛圍的意境，為離別做了</w:t>
      </w:r>
      <w:bookmarkStart w:id="1" w:name="_Hlk200282869"/>
      <w:r w:rsidRPr="00687F0D">
        <w:rPr>
          <w:rFonts w:hint="eastAsia"/>
          <w:b/>
          <w:bCs/>
          <w:szCs w:val="28"/>
        </w:rPr>
        <w:t>鋪墊</w:t>
      </w:r>
      <w:bookmarkEnd w:id="1"/>
      <w:r w:rsidRPr="00DA5E34">
        <w:rPr>
          <w:rFonts w:hint="eastAsia"/>
          <w:szCs w:val="28"/>
        </w:rPr>
        <w:t>。</w:t>
      </w:r>
    </w:p>
    <w:p w14:paraId="69FB0051" w14:textId="2DC5006F" w:rsidR="00DA5E34" w:rsidRPr="00DA5E34" w:rsidRDefault="00DA5E34" w:rsidP="00DA5E3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0C4CF4">
        <w:rPr>
          <w:rFonts w:hint="eastAsia"/>
          <w:b/>
          <w:bCs/>
          <w:szCs w:val="28"/>
        </w:rPr>
        <w:t>過片</w:t>
      </w:r>
      <w:r w:rsidRPr="00DA5E34">
        <w:rPr>
          <w:rFonts w:hint="eastAsia"/>
          <w:szCs w:val="28"/>
        </w:rPr>
        <w:t>轉入對離情的抒發：「離愁漸遠漸無窮，迢迢不斷如春水」，情感如春水般無盡綿長，離愁隨著行人的遠去而愈發增長，這種將抽象情感具體化為可視的春水，形象生動且極富詩意。詞人善於運用比喻，使愁緒不再抽象，而成為可以感知的存在。</w:t>
      </w:r>
    </w:p>
    <w:p w14:paraId="32E4F0AA" w14:textId="66A7FBF9" w:rsidR="00DA5E34" w:rsidRPr="00DA5E34" w:rsidRDefault="00DA5E34" w:rsidP="00DA5E3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DA5E34">
        <w:rPr>
          <w:rFonts w:hint="eastAsia"/>
          <w:szCs w:val="28"/>
        </w:rPr>
        <w:t>「寸寸柔腸，盈盈粉淚」句則進一步描繪了離人內心與外在的雙重反應，寫盡相思之苦。「柔腸寸寸」，形容內心柔弱難耐，如被剪碎般的痛楚；「盈盈粉淚」則是外在情感的自然流露，畫面感極強，也表現出人物的哀怨與深情。</w:t>
      </w:r>
    </w:p>
    <w:p w14:paraId="2ED489FC" w14:textId="28390DFD" w:rsidR="00DA5E34" w:rsidRPr="00DA5E34" w:rsidRDefault="00DA5E34" w:rsidP="00DA5E3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Pr="00DA5E34">
        <w:rPr>
          <w:rFonts w:hint="eastAsia"/>
          <w:szCs w:val="28"/>
        </w:rPr>
        <w:t>最後兩句「樓高莫近危欄倚</w:t>
      </w:r>
      <w:r w:rsidR="000C4CF4">
        <w:rPr>
          <w:rFonts w:hint="eastAsia"/>
          <w:szCs w:val="28"/>
        </w:rPr>
        <w:t>。</w:t>
      </w:r>
      <w:r w:rsidRPr="00DA5E34">
        <w:rPr>
          <w:rFonts w:hint="eastAsia"/>
          <w:szCs w:val="28"/>
        </w:rPr>
        <w:t>平蕪盡處是春山，行人更在春山外」，語意轉折，似是旁人勸慰，又像是詞人自我安慰。高樓雖可遠望，卻不能靠近欄杆去遠眺，因為那遼闊的原野盡頭是春山，而所思之人早已遠在春山之外。結語餘韻無窮，把「望穿春水」的感情推向高潮，空間距離的擴展也象徵著情感上的遙不可及。</w:t>
      </w:r>
    </w:p>
    <w:p w14:paraId="5D466F1F" w14:textId="77777777" w:rsidR="00266100" w:rsidRDefault="00DA5E34" w:rsidP="00DA5E3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DA5E34">
        <w:rPr>
          <w:rFonts w:hint="eastAsia"/>
          <w:szCs w:val="28"/>
        </w:rPr>
        <w:t>全詞語言</w:t>
      </w:r>
      <w:r w:rsidRPr="000C4CF4">
        <w:rPr>
          <w:rFonts w:hint="eastAsia"/>
          <w:b/>
          <w:bCs/>
          <w:szCs w:val="28"/>
        </w:rPr>
        <w:t>雅緻</w:t>
      </w:r>
      <w:r w:rsidRPr="00DA5E34">
        <w:rPr>
          <w:rFonts w:hint="eastAsia"/>
          <w:szCs w:val="28"/>
        </w:rPr>
        <w:t>，</w:t>
      </w:r>
      <w:r w:rsidRPr="000C4CF4">
        <w:rPr>
          <w:rFonts w:hint="eastAsia"/>
          <w:b/>
          <w:bCs/>
          <w:szCs w:val="28"/>
        </w:rPr>
        <w:t>章法嚴謹</w:t>
      </w:r>
      <w:r w:rsidRPr="00DA5E34">
        <w:rPr>
          <w:rFonts w:hint="eastAsia"/>
          <w:szCs w:val="28"/>
        </w:rPr>
        <w:t>，情感真摯動人。</w:t>
      </w:r>
      <w:r w:rsidRPr="000C4CF4">
        <w:rPr>
          <w:rFonts w:hint="eastAsia"/>
          <w:szCs w:val="28"/>
          <w:u w:val="single"/>
        </w:rPr>
        <w:t>歐陽修</w:t>
      </w:r>
      <w:r w:rsidRPr="00DA5E34">
        <w:rPr>
          <w:rFonts w:hint="eastAsia"/>
          <w:szCs w:val="28"/>
        </w:rPr>
        <w:t>以自然景物作為載體，寫出濃烈的離愁與思念，將婉約詞的風格發揮得</w:t>
      </w:r>
      <w:bookmarkStart w:id="2" w:name="_Hlk200283541"/>
      <w:r w:rsidRPr="000C4CF4">
        <w:rPr>
          <w:rFonts w:hint="eastAsia"/>
          <w:b/>
          <w:bCs/>
          <w:szCs w:val="28"/>
        </w:rPr>
        <w:t>淋漓盡致</w:t>
      </w:r>
      <w:bookmarkEnd w:id="2"/>
      <w:r w:rsidRPr="00DA5E34">
        <w:rPr>
          <w:rFonts w:hint="eastAsia"/>
          <w:szCs w:val="28"/>
        </w:rPr>
        <w:t>，是</w:t>
      </w:r>
      <w:r w:rsidRPr="000C4CF4">
        <w:rPr>
          <w:rFonts w:hint="eastAsia"/>
          <w:szCs w:val="28"/>
          <w:u w:val="single"/>
        </w:rPr>
        <w:t>宋代</w:t>
      </w:r>
      <w:r w:rsidRPr="00DA5E34">
        <w:rPr>
          <w:rFonts w:hint="eastAsia"/>
          <w:szCs w:val="28"/>
        </w:rPr>
        <w:t>詞作中極具代表性的一篇佳作。</w:t>
      </w:r>
    </w:p>
    <w:p w14:paraId="2593BEEB" w14:textId="77777777" w:rsidR="00266100" w:rsidRPr="00266100" w:rsidRDefault="00266100" w:rsidP="00266100">
      <w:pPr>
        <w:spacing w:beforeLines="50" w:before="120"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</w:pPr>
      <w:r w:rsidRPr="00266100">
        <w:rPr>
          <w:rFonts w:hint="eastAsia"/>
          <w:bCs/>
          <w:sz w:val="32"/>
          <w:szCs w:val="32"/>
          <w:bdr w:val="single" w:sz="4" w:space="0" w:color="auto"/>
        </w:rPr>
        <w:t>藝術手法</w:t>
      </w:r>
    </w:p>
    <w:p w14:paraId="29987BE0" w14:textId="77777777" w:rsidR="00266100" w:rsidRDefault="00266100" w:rsidP="00266100">
      <w:pPr>
        <w:spacing w:after="0" w:line="440" w:lineRule="exact"/>
        <w:ind w:left="0" w:right="0" w:firstLine="0"/>
      </w:pPr>
      <w:r w:rsidRPr="00BF29A3">
        <w:rPr>
          <w:rFonts w:hint="eastAsia"/>
          <w:u w:val="single"/>
        </w:rPr>
        <w:t>歐陽修</w:t>
      </w:r>
      <w:r>
        <w:rPr>
          <w:rFonts w:hint="eastAsia"/>
        </w:rPr>
        <w:t>《踏莎行·候館梅殘》運用了多種藝術手法，使全詞情景交融、婉約動人。首先，借景抒情是全詞的核心手法。詞人以「梅殘」「柳細」「草薰風暖」等早春景物作為背景，烘托離別的氛圍，讓自然景色承載情感。其次，詞中大量運用比喻與擬人，如「離愁漸遠漸無窮，迢迢不斷如春水」，將抽象的離愁比作無盡的春水，使情感具象化、流動化，增添詩意美感。</w:t>
      </w:r>
    </w:p>
    <w:p w14:paraId="59D50F93" w14:textId="77777777" w:rsidR="00266100" w:rsidRDefault="00266100" w:rsidP="00266100">
      <w:pPr>
        <w:spacing w:after="0" w:line="440" w:lineRule="exact"/>
        <w:ind w:left="0" w:right="0" w:firstLine="0"/>
      </w:pPr>
    </w:p>
    <w:p w14:paraId="3B06537B" w14:textId="5DC35404" w:rsidR="00825E70" w:rsidRDefault="00266100" w:rsidP="00266100">
      <w:pPr>
        <w:spacing w:after="0" w:line="440" w:lineRule="exact"/>
        <w:ind w:left="0" w:right="0" w:firstLine="0"/>
        <w:rPr>
          <w:bCs/>
          <w:spacing w:val="-6"/>
          <w:szCs w:val="28"/>
        </w:rPr>
      </w:pPr>
      <w:r>
        <w:rPr>
          <w:rFonts w:hint="eastAsia"/>
        </w:rPr>
        <w:t>此外，詞中善用對比與映襯，如「寸寸柔腸，盈盈粉淚」展現內心與外在的情感呼應，而「春山」與「行人更在春山外」形成視覺與心理上的雙重距離，深化離情之苦。最後，整首詞語言婉轉細膩，節奏平穩，運用層層遞進的結構，由景入情，情隨景深，情感從輕柔轉為濃烈，餘韻悠長，展現了詞人高超的藝術造詣。</w:t>
      </w:r>
      <w:hyperlink r:id="rId8" w:history="1"/>
      <w:hyperlink r:id="rId9" w:history="1"/>
      <w:hyperlink r:id="rId10" w:history="1"/>
      <w:hyperlink r:id="rId11" w:history="1"/>
      <w:hyperlink r:id="rId12" w:history="1"/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D00CD78" w14:textId="2DB6E6E7" w:rsidR="00BF29A3" w:rsidRDefault="00BF29A3" w:rsidP="00873946">
      <w:pPr>
        <w:pStyle w:val="aa"/>
        <w:numPr>
          <w:ilvl w:val="0"/>
          <w:numId w:val="1"/>
        </w:numPr>
        <w:spacing w:line="440" w:lineRule="exact"/>
        <w:ind w:leftChars="0" w:left="284" w:right="0" w:hanging="284"/>
      </w:pPr>
      <w:r>
        <w:rPr>
          <w:rFonts w:hint="eastAsia"/>
        </w:rPr>
        <w:t>踏莎(</w:t>
      </w:r>
      <w:r w:rsidRPr="00BF29A3">
        <w:rPr>
          <w:rFonts w:hint="eastAsia"/>
          <w:color w:val="EE0000"/>
          <w:sz w:val="16"/>
          <w:szCs w:val="16"/>
        </w:rPr>
        <w:t>ㄙㄨㄛ</w:t>
      </w:r>
      <w:r>
        <w:rPr>
          <w:rFonts w:hint="eastAsia"/>
        </w:rPr>
        <w:t>)行：</w:t>
      </w:r>
      <w:r w:rsidRPr="00BF29A3">
        <w:rPr>
          <w:rFonts w:hint="eastAsia"/>
        </w:rPr>
        <w:t>詞牌名中的「莎」通常指的是草地或草叢，與「踏青」、「春行」的意象相關。「莎行」可以理解為行走在草地上，古代詩詞中常用以描寫春日郊遊、離別之情等主題。</w:t>
      </w:r>
    </w:p>
    <w:p w14:paraId="41F2E842" w14:textId="5CA5BAEC" w:rsidR="00083EB8" w:rsidRDefault="0043090C" w:rsidP="00873946">
      <w:pPr>
        <w:pStyle w:val="aa"/>
        <w:numPr>
          <w:ilvl w:val="0"/>
          <w:numId w:val="1"/>
        </w:numPr>
        <w:spacing w:line="440" w:lineRule="exact"/>
        <w:ind w:leftChars="0" w:left="284" w:right="0" w:hanging="284"/>
      </w:pPr>
      <w:r w:rsidRPr="0043090C">
        <w:rPr>
          <w:rFonts w:hint="eastAsia"/>
        </w:rPr>
        <w:t>流淌</w:t>
      </w:r>
      <w:r>
        <w:rPr>
          <w:rFonts w:hint="eastAsia"/>
        </w:rPr>
        <w:t>(</w:t>
      </w:r>
      <w:r w:rsidRPr="0043090C">
        <w:rPr>
          <w:rFonts w:hint="eastAsia"/>
          <w:color w:val="EE0000"/>
          <w:sz w:val="16"/>
          <w:szCs w:val="16"/>
        </w:rPr>
        <w:t>ㄊㄤ</w:t>
      </w:r>
      <w:r w:rsidRPr="0043090C">
        <w:rPr>
          <w:rFonts w:hint="eastAsia"/>
          <w:color w:val="EE0000"/>
          <w:sz w:val="16"/>
          <w:szCs w:val="16"/>
        </w:rPr>
        <w:t>ˇ</w:t>
      </w:r>
      <w:r>
        <w:rPr>
          <w:rFonts w:hint="eastAsia"/>
        </w:rPr>
        <w:t>)：</w:t>
      </w:r>
      <w:r w:rsidRPr="0043090C">
        <w:rPr>
          <w:rFonts w:hint="eastAsia"/>
        </w:rPr>
        <w:t>流動。【例】每一次淚水流淌的經驗，都會是我們成長的養分。</w:t>
      </w:r>
    </w:p>
    <w:p w14:paraId="28DE979A" w14:textId="7871F374" w:rsidR="0043090C" w:rsidRDefault="00687F0D" w:rsidP="00873946">
      <w:pPr>
        <w:pStyle w:val="aa"/>
        <w:numPr>
          <w:ilvl w:val="0"/>
          <w:numId w:val="1"/>
        </w:numPr>
        <w:spacing w:line="440" w:lineRule="exact"/>
        <w:ind w:leftChars="0" w:left="284" w:right="0" w:hanging="284"/>
      </w:pPr>
      <w:r w:rsidRPr="00687F0D">
        <w:rPr>
          <w:rFonts w:hint="eastAsia"/>
        </w:rPr>
        <w:t>清麗婉轉</w:t>
      </w:r>
      <w:r>
        <w:rPr>
          <w:rFonts w:hint="eastAsia"/>
        </w:rPr>
        <w:t>：</w:t>
      </w:r>
      <w:r w:rsidRPr="00687F0D">
        <w:rPr>
          <w:rFonts w:hint="eastAsia"/>
        </w:rPr>
        <w:t>清新優美</w:t>
      </w:r>
      <w:r>
        <w:rPr>
          <w:rFonts w:hint="eastAsia"/>
        </w:rPr>
        <w:t>，含蓄委婉。</w:t>
      </w:r>
    </w:p>
    <w:p w14:paraId="7546B575" w14:textId="504C113C" w:rsidR="00687F0D" w:rsidRDefault="00687F0D" w:rsidP="00873946">
      <w:pPr>
        <w:pStyle w:val="aa"/>
        <w:numPr>
          <w:ilvl w:val="0"/>
          <w:numId w:val="1"/>
        </w:numPr>
        <w:spacing w:line="440" w:lineRule="exact"/>
        <w:ind w:leftChars="0" w:left="284" w:right="0" w:hanging="284"/>
      </w:pPr>
      <w:r w:rsidRPr="00687F0D">
        <w:rPr>
          <w:rFonts w:hint="eastAsia"/>
        </w:rPr>
        <w:t>鋪墊</w:t>
      </w:r>
      <w:r>
        <w:rPr>
          <w:rFonts w:hint="eastAsia"/>
        </w:rPr>
        <w:t>：鋪陳。</w:t>
      </w:r>
      <w:r w:rsidRPr="00687F0D">
        <w:rPr>
          <w:rFonts w:hint="eastAsia"/>
        </w:rPr>
        <w:t>在文學或寫作中，指的是事先安排或設置內容，以便後續情節、情感或主題的發展更自然、有層次。</w:t>
      </w:r>
    </w:p>
    <w:p w14:paraId="12F43683" w14:textId="4A3BD170" w:rsidR="00687F0D" w:rsidRDefault="000C4CF4" w:rsidP="00873946">
      <w:pPr>
        <w:pStyle w:val="aa"/>
        <w:numPr>
          <w:ilvl w:val="0"/>
          <w:numId w:val="1"/>
        </w:numPr>
        <w:spacing w:line="440" w:lineRule="exact"/>
        <w:ind w:leftChars="0" w:left="284" w:right="0" w:hanging="284"/>
      </w:pPr>
      <w:r>
        <w:rPr>
          <w:rFonts w:hint="eastAsia"/>
        </w:rPr>
        <w:t>過片：</w:t>
      </w:r>
      <w:r w:rsidRPr="000C4CF4">
        <w:rPr>
          <w:rFonts w:hint="eastAsia"/>
        </w:rPr>
        <w:t>詞牌中上下兩片（段）之間的過渡語句，通常出現在上片與下片之間的分界處。它不只是段落的分隔點，更承上啟下，起到銜接情感與轉換意境的作用。</w:t>
      </w:r>
    </w:p>
    <w:p w14:paraId="3F42DC8A" w14:textId="3BEAB0AF" w:rsidR="000C4CF4" w:rsidRDefault="000C4CF4" w:rsidP="00873946">
      <w:pPr>
        <w:pStyle w:val="aa"/>
        <w:numPr>
          <w:ilvl w:val="0"/>
          <w:numId w:val="1"/>
        </w:numPr>
        <w:spacing w:line="440" w:lineRule="exact"/>
        <w:ind w:leftChars="0" w:left="284" w:right="0" w:hanging="284"/>
      </w:pPr>
      <w:r w:rsidRPr="000C4CF4">
        <w:rPr>
          <w:rFonts w:hint="eastAsia"/>
        </w:rPr>
        <w:t>雅緻</w:t>
      </w:r>
      <w:r>
        <w:rPr>
          <w:rFonts w:hint="eastAsia"/>
        </w:rPr>
        <w:t>：</w:t>
      </w:r>
      <w:r w:rsidRPr="000C4CF4">
        <w:rPr>
          <w:rFonts w:hint="eastAsia"/>
        </w:rPr>
        <w:t>美觀而不落俗套。</w:t>
      </w:r>
    </w:p>
    <w:p w14:paraId="5CA217C4" w14:textId="0F6754D2" w:rsidR="000C4CF4" w:rsidRDefault="000C4CF4" w:rsidP="00873946">
      <w:pPr>
        <w:pStyle w:val="aa"/>
        <w:numPr>
          <w:ilvl w:val="0"/>
          <w:numId w:val="1"/>
        </w:numPr>
        <w:spacing w:line="440" w:lineRule="exact"/>
        <w:ind w:leftChars="0" w:left="284" w:right="0" w:hanging="284"/>
      </w:pPr>
      <w:r>
        <w:rPr>
          <w:rFonts w:hint="eastAsia"/>
        </w:rPr>
        <w:t>章法嚴謹：</w:t>
      </w:r>
      <w:r w:rsidRPr="000C4CF4">
        <w:rPr>
          <w:rFonts w:hint="eastAsia"/>
        </w:rPr>
        <w:t>整體層層遞進、情景交融，收束自然，首尾呼應。這樣有邏輯、有層次、有節奏的安排</w:t>
      </w:r>
      <w:r>
        <w:rPr>
          <w:rFonts w:hint="eastAsia"/>
        </w:rPr>
        <w:t>。</w:t>
      </w:r>
    </w:p>
    <w:p w14:paraId="249DF737" w14:textId="31957065" w:rsidR="000C4CF4" w:rsidRDefault="000C4CF4" w:rsidP="00873946">
      <w:pPr>
        <w:pStyle w:val="aa"/>
        <w:numPr>
          <w:ilvl w:val="0"/>
          <w:numId w:val="1"/>
        </w:numPr>
        <w:spacing w:line="440" w:lineRule="exact"/>
        <w:ind w:leftChars="0" w:left="284" w:right="0" w:hanging="284"/>
      </w:pPr>
      <w:r w:rsidRPr="000C4CF4">
        <w:rPr>
          <w:rFonts w:hint="eastAsia"/>
        </w:rPr>
        <w:t>淋漓</w:t>
      </w:r>
      <w:r>
        <w:rPr>
          <w:rFonts w:hint="eastAsia"/>
        </w:rPr>
        <w:t>(</w:t>
      </w:r>
      <w:r w:rsidRPr="000C4CF4">
        <w:rPr>
          <w:rFonts w:hint="eastAsia"/>
          <w:color w:val="EE0000"/>
          <w:sz w:val="16"/>
          <w:szCs w:val="16"/>
        </w:rPr>
        <w:t>ㄌㄧㄣ</w:t>
      </w:r>
      <w:r w:rsidRPr="000C4CF4">
        <w:rPr>
          <w:rFonts w:hint="eastAsia"/>
          <w:color w:val="EE0000"/>
          <w:sz w:val="16"/>
          <w:szCs w:val="16"/>
        </w:rPr>
        <w:t xml:space="preserve">ˊ </w:t>
      </w:r>
      <w:r w:rsidRPr="000C4CF4">
        <w:rPr>
          <w:b/>
          <w:bCs/>
          <w:color w:val="EE0000"/>
          <w:sz w:val="16"/>
          <w:szCs w:val="16"/>
        </w:rPr>
        <w:t>ㄌㄧ</w:t>
      </w:r>
      <w:r w:rsidRPr="000C4CF4">
        <w:rPr>
          <w:rFonts w:hint="eastAsia"/>
          <w:b/>
          <w:bCs/>
          <w:color w:val="EE0000"/>
          <w:sz w:val="16"/>
          <w:szCs w:val="16"/>
        </w:rPr>
        <w:t>ˊ</w:t>
      </w:r>
      <w:r>
        <w:rPr>
          <w:rFonts w:hint="eastAsia"/>
        </w:rPr>
        <w:t>)</w:t>
      </w:r>
      <w:r w:rsidRPr="000C4CF4">
        <w:rPr>
          <w:rFonts w:hint="eastAsia"/>
        </w:rPr>
        <w:t>盡致</w:t>
      </w:r>
      <w:r>
        <w:rPr>
          <w:rFonts w:hint="eastAsia"/>
        </w:rPr>
        <w:t>：</w:t>
      </w:r>
      <w:r w:rsidRPr="000C4CF4">
        <w:rPr>
          <w:rFonts w:hint="eastAsia"/>
        </w:rPr>
        <w:t>形容文章或言語表達得暢達詳盡。</w:t>
      </w:r>
    </w:p>
    <w:p w14:paraId="1FAA086A" w14:textId="65D8C4CE" w:rsidR="00BF29A3" w:rsidRDefault="00BF29A3" w:rsidP="00BF29A3">
      <w:pPr>
        <w:pStyle w:val="aa"/>
        <w:spacing w:line="440" w:lineRule="exact"/>
        <w:ind w:leftChars="0" w:left="284" w:right="0" w:firstLine="0"/>
      </w:pPr>
      <w:r w:rsidRPr="00BF29A3">
        <w:rPr>
          <w:rFonts w:hint="eastAsia"/>
        </w:rPr>
        <w:t>【例】這本小說將人性刻劃得淋漓盡致。</w:t>
      </w:r>
    </w:p>
    <w:p w14:paraId="35C25D8D" w14:textId="01741066" w:rsidR="00BF29A3" w:rsidRPr="00825E70" w:rsidRDefault="00BF29A3" w:rsidP="00BF29A3">
      <w:pPr>
        <w:pStyle w:val="aa"/>
        <w:spacing w:line="440" w:lineRule="exact"/>
        <w:ind w:leftChars="0" w:left="284" w:right="0" w:firstLine="0"/>
        <w:rPr>
          <w:rFonts w:hint="eastAsia"/>
        </w:rPr>
      </w:pPr>
      <w:r w:rsidRPr="00BF29A3">
        <w:rPr>
          <w:rFonts w:hint="eastAsia"/>
        </w:rPr>
        <w:t>淋漓：溼透的樣子。【例】大雨淋漓</w:t>
      </w:r>
    </w:p>
    <w:sectPr w:rsidR="00BF29A3" w:rsidRPr="00825E70" w:rsidSect="002A42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FA135" w14:textId="77777777" w:rsidR="00847D1E" w:rsidRDefault="00847D1E" w:rsidP="0046024D">
      <w:pPr>
        <w:spacing w:after="0" w:line="240" w:lineRule="auto"/>
      </w:pPr>
      <w:r>
        <w:separator/>
      </w:r>
    </w:p>
  </w:endnote>
  <w:endnote w:type="continuationSeparator" w:id="0">
    <w:p w14:paraId="6CECEF81" w14:textId="77777777" w:rsidR="00847D1E" w:rsidRDefault="00847D1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6D38A" w14:textId="77777777" w:rsidR="00F26057" w:rsidRDefault="00F2605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F132894" w:rsidR="007D6E44" w:rsidRDefault="0036736D" w:rsidP="00F26057">
        <w:pPr>
          <w:pStyle w:val="a6"/>
          <w:ind w:right="-1"/>
          <w:jc w:val="right"/>
        </w:pPr>
        <w:r w:rsidRPr="0036736D">
          <w:rPr>
            <w:rFonts w:hint="eastAsia"/>
          </w:rPr>
          <w:t>歐陽修《</w:t>
        </w:r>
        <w:r w:rsidR="00F26057" w:rsidRPr="00F26057">
          <w:rPr>
            <w:rFonts w:hint="eastAsia"/>
          </w:rPr>
          <w:t>踏莎行·候館梅殘</w:t>
        </w:r>
        <w:r w:rsidRPr="0036736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1728F" w14:textId="77777777" w:rsidR="00F26057" w:rsidRDefault="00F260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CF58B" w14:textId="77777777" w:rsidR="00847D1E" w:rsidRDefault="00847D1E" w:rsidP="0046024D">
      <w:pPr>
        <w:spacing w:after="0" w:line="240" w:lineRule="auto"/>
      </w:pPr>
      <w:r>
        <w:separator/>
      </w:r>
    </w:p>
  </w:footnote>
  <w:footnote w:type="continuationSeparator" w:id="0">
    <w:p w14:paraId="1AB5C23A" w14:textId="77777777" w:rsidR="00847D1E" w:rsidRDefault="00847D1E" w:rsidP="00460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04E37" w14:textId="77777777" w:rsidR="00F26057" w:rsidRDefault="00F2605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2127" w14:textId="77777777" w:rsidR="00F26057" w:rsidRDefault="00F2605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C811C" w14:textId="77777777" w:rsidR="00F26057" w:rsidRDefault="00F2605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70164B2"/>
    <w:multiLevelType w:val="hybridMultilevel"/>
    <w:tmpl w:val="9FB67CD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F083D1F"/>
    <w:multiLevelType w:val="hybridMultilevel"/>
    <w:tmpl w:val="15BACF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7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0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699161305">
    <w:abstractNumId w:val="24"/>
  </w:num>
  <w:num w:numId="2" w16cid:durableId="548810285">
    <w:abstractNumId w:val="20"/>
  </w:num>
  <w:num w:numId="3" w16cid:durableId="278999851">
    <w:abstractNumId w:val="26"/>
  </w:num>
  <w:num w:numId="4" w16cid:durableId="1725636929">
    <w:abstractNumId w:val="9"/>
  </w:num>
  <w:num w:numId="5" w16cid:durableId="55590460">
    <w:abstractNumId w:val="11"/>
  </w:num>
  <w:num w:numId="6" w16cid:durableId="1828788425">
    <w:abstractNumId w:val="29"/>
  </w:num>
  <w:num w:numId="7" w16cid:durableId="718554277">
    <w:abstractNumId w:val="16"/>
  </w:num>
  <w:num w:numId="8" w16cid:durableId="2124567350">
    <w:abstractNumId w:val="14"/>
  </w:num>
  <w:num w:numId="9" w16cid:durableId="1723095947">
    <w:abstractNumId w:val="37"/>
  </w:num>
  <w:num w:numId="10" w16cid:durableId="294719278">
    <w:abstractNumId w:val="6"/>
  </w:num>
  <w:num w:numId="11" w16cid:durableId="886185414">
    <w:abstractNumId w:val="30"/>
  </w:num>
  <w:num w:numId="12" w16cid:durableId="1190218455">
    <w:abstractNumId w:val="3"/>
  </w:num>
  <w:num w:numId="13" w16cid:durableId="1435712577">
    <w:abstractNumId w:val="18"/>
  </w:num>
  <w:num w:numId="14" w16cid:durableId="772242814">
    <w:abstractNumId w:val="23"/>
  </w:num>
  <w:num w:numId="15" w16cid:durableId="1254316365">
    <w:abstractNumId w:val="17"/>
  </w:num>
  <w:num w:numId="16" w16cid:durableId="1175994919">
    <w:abstractNumId w:val="32"/>
  </w:num>
  <w:num w:numId="17" w16cid:durableId="1032069765">
    <w:abstractNumId w:val="5"/>
  </w:num>
  <w:num w:numId="18" w16cid:durableId="337654379">
    <w:abstractNumId w:val="15"/>
  </w:num>
  <w:num w:numId="19" w16cid:durableId="1754354529">
    <w:abstractNumId w:val="28"/>
  </w:num>
  <w:num w:numId="20" w16cid:durableId="705980704">
    <w:abstractNumId w:val="4"/>
  </w:num>
  <w:num w:numId="21" w16cid:durableId="1671251318">
    <w:abstractNumId w:val="2"/>
  </w:num>
  <w:num w:numId="22" w16cid:durableId="1823539967">
    <w:abstractNumId w:val="12"/>
  </w:num>
  <w:num w:numId="23" w16cid:durableId="1073161096">
    <w:abstractNumId w:val="8"/>
  </w:num>
  <w:num w:numId="24" w16cid:durableId="1909878508">
    <w:abstractNumId w:val="13"/>
  </w:num>
  <w:num w:numId="25" w16cid:durableId="276303885">
    <w:abstractNumId w:val="31"/>
  </w:num>
  <w:num w:numId="26" w16cid:durableId="891891223">
    <w:abstractNumId w:val="38"/>
  </w:num>
  <w:num w:numId="27" w16cid:durableId="865564266">
    <w:abstractNumId w:val="1"/>
  </w:num>
  <w:num w:numId="28" w16cid:durableId="1233858653">
    <w:abstractNumId w:val="33"/>
  </w:num>
  <w:num w:numId="29" w16cid:durableId="1168983908">
    <w:abstractNumId w:val="7"/>
  </w:num>
  <w:num w:numId="30" w16cid:durableId="431122699">
    <w:abstractNumId w:val="36"/>
  </w:num>
  <w:num w:numId="31" w16cid:durableId="1733188557">
    <w:abstractNumId w:val="34"/>
  </w:num>
  <w:num w:numId="32" w16cid:durableId="1386484648">
    <w:abstractNumId w:val="39"/>
  </w:num>
  <w:num w:numId="33" w16cid:durableId="377121117">
    <w:abstractNumId w:val="0"/>
  </w:num>
  <w:num w:numId="34" w16cid:durableId="843931570">
    <w:abstractNumId w:val="21"/>
  </w:num>
  <w:num w:numId="35" w16cid:durableId="1037043855">
    <w:abstractNumId w:val="35"/>
  </w:num>
  <w:num w:numId="36" w16cid:durableId="719596885">
    <w:abstractNumId w:val="22"/>
  </w:num>
  <w:num w:numId="37" w16cid:durableId="128669087">
    <w:abstractNumId w:val="27"/>
  </w:num>
  <w:num w:numId="38" w16cid:durableId="1252280903">
    <w:abstractNumId w:val="10"/>
  </w:num>
  <w:num w:numId="39" w16cid:durableId="1876771455">
    <w:abstractNumId w:val="19"/>
  </w:num>
  <w:num w:numId="40" w16cid:durableId="1111046154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3EB8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C4CF4"/>
    <w:rsid w:val="000D07EA"/>
    <w:rsid w:val="000F1483"/>
    <w:rsid w:val="000F4DAD"/>
    <w:rsid w:val="000F5D3E"/>
    <w:rsid w:val="000F7199"/>
    <w:rsid w:val="00102F3B"/>
    <w:rsid w:val="00103813"/>
    <w:rsid w:val="00103FBA"/>
    <w:rsid w:val="00105175"/>
    <w:rsid w:val="001059C8"/>
    <w:rsid w:val="001073F1"/>
    <w:rsid w:val="0011475D"/>
    <w:rsid w:val="00125F9B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3EC9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16C16"/>
    <w:rsid w:val="0022264E"/>
    <w:rsid w:val="00223DEB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28CA"/>
    <w:rsid w:val="002652EB"/>
    <w:rsid w:val="00266100"/>
    <w:rsid w:val="002663E9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6736D"/>
    <w:rsid w:val="00372DE1"/>
    <w:rsid w:val="00380570"/>
    <w:rsid w:val="003825E6"/>
    <w:rsid w:val="00382D05"/>
    <w:rsid w:val="00383A28"/>
    <w:rsid w:val="00385FFE"/>
    <w:rsid w:val="00390BAB"/>
    <w:rsid w:val="00392502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090C"/>
    <w:rsid w:val="004314C2"/>
    <w:rsid w:val="004337E2"/>
    <w:rsid w:val="0043470E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6552"/>
    <w:rsid w:val="00467748"/>
    <w:rsid w:val="004756C6"/>
    <w:rsid w:val="004802B0"/>
    <w:rsid w:val="004805D5"/>
    <w:rsid w:val="00483164"/>
    <w:rsid w:val="0048434D"/>
    <w:rsid w:val="00486EF5"/>
    <w:rsid w:val="0049733F"/>
    <w:rsid w:val="00497C4C"/>
    <w:rsid w:val="004B12D2"/>
    <w:rsid w:val="004B549A"/>
    <w:rsid w:val="004C61F4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96897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87F0D"/>
    <w:rsid w:val="00690541"/>
    <w:rsid w:val="00691D91"/>
    <w:rsid w:val="006A46FC"/>
    <w:rsid w:val="006B151E"/>
    <w:rsid w:val="006B19E9"/>
    <w:rsid w:val="006B4A56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7D1E"/>
    <w:rsid w:val="008533DC"/>
    <w:rsid w:val="00854137"/>
    <w:rsid w:val="008635AD"/>
    <w:rsid w:val="00863F43"/>
    <w:rsid w:val="00864ED3"/>
    <w:rsid w:val="008712CD"/>
    <w:rsid w:val="00873946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2921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474E"/>
    <w:rsid w:val="00983DB3"/>
    <w:rsid w:val="009844B1"/>
    <w:rsid w:val="0098540A"/>
    <w:rsid w:val="00985797"/>
    <w:rsid w:val="00986ED8"/>
    <w:rsid w:val="00991574"/>
    <w:rsid w:val="0099331D"/>
    <w:rsid w:val="009959A7"/>
    <w:rsid w:val="00997BDA"/>
    <w:rsid w:val="00997C02"/>
    <w:rsid w:val="009B501B"/>
    <w:rsid w:val="009C0EF2"/>
    <w:rsid w:val="009C46B2"/>
    <w:rsid w:val="009C526F"/>
    <w:rsid w:val="009E49D3"/>
    <w:rsid w:val="009E6F18"/>
    <w:rsid w:val="009F0DBF"/>
    <w:rsid w:val="009F7424"/>
    <w:rsid w:val="00A04B30"/>
    <w:rsid w:val="00A055BF"/>
    <w:rsid w:val="00A109B0"/>
    <w:rsid w:val="00A21525"/>
    <w:rsid w:val="00A22042"/>
    <w:rsid w:val="00A278E4"/>
    <w:rsid w:val="00A32A06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E6FE6"/>
    <w:rsid w:val="00AF162E"/>
    <w:rsid w:val="00AF1C2D"/>
    <w:rsid w:val="00AF750F"/>
    <w:rsid w:val="00B02C84"/>
    <w:rsid w:val="00B10BCD"/>
    <w:rsid w:val="00B1270E"/>
    <w:rsid w:val="00B1432F"/>
    <w:rsid w:val="00B15A20"/>
    <w:rsid w:val="00B20029"/>
    <w:rsid w:val="00B211A6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5A55"/>
    <w:rsid w:val="00B96EEE"/>
    <w:rsid w:val="00B97417"/>
    <w:rsid w:val="00BA2FB3"/>
    <w:rsid w:val="00BB0933"/>
    <w:rsid w:val="00BB2BE7"/>
    <w:rsid w:val="00BC3593"/>
    <w:rsid w:val="00BC4864"/>
    <w:rsid w:val="00BD1F21"/>
    <w:rsid w:val="00BD4938"/>
    <w:rsid w:val="00BD666A"/>
    <w:rsid w:val="00BD74CF"/>
    <w:rsid w:val="00BF29A3"/>
    <w:rsid w:val="00BF4E51"/>
    <w:rsid w:val="00C139E6"/>
    <w:rsid w:val="00C32721"/>
    <w:rsid w:val="00C40743"/>
    <w:rsid w:val="00C420C8"/>
    <w:rsid w:val="00C44E22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B426E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26C32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A5E34"/>
    <w:rsid w:val="00DB0F51"/>
    <w:rsid w:val="00DB296A"/>
    <w:rsid w:val="00DB3845"/>
    <w:rsid w:val="00DB59C6"/>
    <w:rsid w:val="00DB72BA"/>
    <w:rsid w:val="00DC4B09"/>
    <w:rsid w:val="00DC7950"/>
    <w:rsid w:val="00DE05EB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6B8D"/>
    <w:rsid w:val="00E3196C"/>
    <w:rsid w:val="00E32C6E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1F25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26057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0ED4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d5ac0bd52789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knews.cc/culture/pj984b8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Dv07x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rteducation.com.tw/shiwenv_b844a63969c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2523dc7baa84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</cp:lastModifiedBy>
  <cp:revision>264</cp:revision>
  <cp:lastPrinted>2020-04-02T12:24:00Z</cp:lastPrinted>
  <dcterms:created xsi:type="dcterms:W3CDTF">2020-08-17T11:22:00Z</dcterms:created>
  <dcterms:modified xsi:type="dcterms:W3CDTF">2025-06-08T06:04:00Z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