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C8476FD" w:rsidR="009959A7" w:rsidRPr="00724AA9" w:rsidRDefault="00CE0442">
      <w:pPr>
        <w:spacing w:after="0" w:line="259" w:lineRule="auto"/>
        <w:ind w:left="0" w:right="0" w:firstLine="0"/>
        <w:rPr>
          <w:sz w:val="52"/>
        </w:rPr>
      </w:pPr>
      <w:r w:rsidRPr="00CE0442">
        <w:rPr>
          <w:rFonts w:hint="eastAsia"/>
          <w:kern w:val="0"/>
          <w:sz w:val="52"/>
        </w:rPr>
        <w:t>秦觀</w:t>
      </w:r>
      <w:r>
        <w:rPr>
          <w:rFonts w:hint="eastAsia"/>
          <w:kern w:val="0"/>
          <w:sz w:val="52"/>
        </w:rPr>
        <w:t>《</w:t>
      </w:r>
      <w:r w:rsidRPr="00CE0442">
        <w:rPr>
          <w:kern w:val="0"/>
          <w:sz w:val="52"/>
        </w:rPr>
        <w:t>江城子·西城楊柳弄春柔</w:t>
      </w:r>
      <w:r>
        <w:rPr>
          <w:rFonts w:hint="eastAsia"/>
          <w:kern w:val="0"/>
          <w:sz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6A86B184" w14:textId="77777777" w:rsidR="00DE7CA0" w:rsidRDefault="00DE7CA0" w:rsidP="00DE7CA0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DE7CA0">
        <w:rPr>
          <w:rFonts w:hint="eastAsia"/>
          <w:color w:val="0F0F0F"/>
          <w:sz w:val="32"/>
          <w:szCs w:val="32"/>
        </w:rPr>
        <w:t>西城楊柳弄春柔，動離憂，淚難收。猶記多情、曾為系歸舟。</w:t>
      </w:r>
    </w:p>
    <w:p w14:paraId="526E3C7C" w14:textId="00AF9228" w:rsidR="00DE7CA0" w:rsidRPr="00DE7CA0" w:rsidRDefault="00DE7CA0" w:rsidP="00DE7CA0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DE7CA0">
        <w:rPr>
          <w:rFonts w:hint="eastAsia"/>
          <w:color w:val="0F0F0F"/>
          <w:sz w:val="32"/>
          <w:szCs w:val="32"/>
        </w:rPr>
        <w:t>碧野朱橋當日事，人不見，水空流。</w:t>
      </w:r>
    </w:p>
    <w:p w14:paraId="7367C736" w14:textId="77777777" w:rsidR="00DE7CA0" w:rsidRDefault="00DE7CA0" w:rsidP="00DE7CA0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DE7CA0">
        <w:rPr>
          <w:rFonts w:hint="eastAsia"/>
          <w:color w:val="0F0F0F"/>
          <w:sz w:val="32"/>
          <w:szCs w:val="32"/>
        </w:rPr>
        <w:t>韶華不為少年留，恨悠悠，幾時休？飛絮落花時候、一登樓。</w:t>
      </w:r>
    </w:p>
    <w:p w14:paraId="527145F3" w14:textId="11B70758" w:rsidR="004863F6" w:rsidRDefault="00DE7CA0" w:rsidP="00DE7CA0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DE7CA0">
        <w:rPr>
          <w:rFonts w:hint="eastAsia"/>
          <w:color w:val="0F0F0F"/>
          <w:sz w:val="32"/>
          <w:szCs w:val="32"/>
        </w:rPr>
        <w:t>便作春江都是淚，流不盡，許多愁。</w:t>
      </w:r>
    </w:p>
    <w:p w14:paraId="0CC9CD3E" w14:textId="44A393FE" w:rsidR="000342FE" w:rsidRPr="00724AA9" w:rsidRDefault="000342FE" w:rsidP="004863F6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AAB953C" w14:textId="289B7A59" w:rsidR="00BA7FD5" w:rsidRPr="00BA7FD5" w:rsidRDefault="00BA7FD5" w:rsidP="00BA7FD5">
      <w:pPr>
        <w:spacing w:after="0" w:line="480" w:lineRule="exact"/>
        <w:ind w:left="0" w:right="0" w:firstLine="0"/>
        <w:rPr>
          <w:szCs w:val="28"/>
        </w:rPr>
      </w:pPr>
      <w:r w:rsidRPr="00BA7FD5">
        <w:rPr>
          <w:rFonts w:hint="eastAsia"/>
          <w:szCs w:val="28"/>
        </w:rPr>
        <w:t>西城的楊柳逗留著春天的柔情，使我想起離別時的憂傷，眼淚很難收回。還記得當年你為我拴著歸來的小舟。綠色的原野，紅色的橋，是我們當時離別的情形。而如今你不在，只有水孤獨</w:t>
      </w:r>
      <w:r w:rsidR="00F80AEA">
        <w:rPr>
          <w:rFonts w:hint="eastAsia"/>
          <w:szCs w:val="28"/>
        </w:rPr>
        <w:t>的</w:t>
      </w:r>
      <w:r w:rsidRPr="00BA7FD5">
        <w:rPr>
          <w:rFonts w:hint="eastAsia"/>
          <w:szCs w:val="28"/>
        </w:rPr>
        <w:t>流著。</w:t>
      </w:r>
    </w:p>
    <w:p w14:paraId="5B0B4289" w14:textId="45EE2B89" w:rsidR="008A2446" w:rsidRPr="004863F6" w:rsidRDefault="00BA7FD5" w:rsidP="00BA7FD5">
      <w:pPr>
        <w:spacing w:after="0" w:line="480" w:lineRule="exact"/>
        <w:ind w:left="0" w:right="0" w:firstLine="0"/>
        <w:rPr>
          <w:szCs w:val="28"/>
        </w:rPr>
      </w:pPr>
      <w:r w:rsidRPr="00BA7FD5">
        <w:rPr>
          <w:rFonts w:hint="eastAsia"/>
          <w:szCs w:val="28"/>
        </w:rPr>
        <w:t>美好的青春不為少年時停留，離別的苦恨，何時才</w:t>
      </w:r>
      <w:r w:rsidR="0043549F">
        <w:rPr>
          <w:rFonts w:hint="eastAsia"/>
          <w:szCs w:val="28"/>
        </w:rPr>
        <w:t>能停止</w:t>
      </w:r>
      <w:r w:rsidRPr="00BA7FD5">
        <w:rPr>
          <w:rFonts w:hint="eastAsia"/>
          <w:szCs w:val="28"/>
        </w:rPr>
        <w:t>？飄飛的柳絮，落花滿地的時候我登上樓台。即使江水都化作淚水，也流不盡，依然有愁苦在心頭。</w:t>
      </w:r>
    </w:p>
    <w:p w14:paraId="77F88117" w14:textId="0F2D61BD" w:rsidR="00E33D3D" w:rsidRDefault="00A77E9A" w:rsidP="008A2446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FAEEEC3" w14:textId="429B4D59" w:rsidR="00C66A6C" w:rsidRPr="00C66A6C" w:rsidRDefault="00C66A6C" w:rsidP="00C66A6C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C66A6C">
        <w:rPr>
          <w:rFonts w:hint="eastAsia"/>
          <w:color w:val="0F0F0F"/>
          <w:szCs w:val="28"/>
        </w:rPr>
        <w:t>江城子：詞牌名，又名</w:t>
      </w:r>
      <w:r>
        <w:rPr>
          <w:rFonts w:hint="eastAsia"/>
          <w:color w:val="0F0F0F"/>
          <w:szCs w:val="28"/>
        </w:rPr>
        <w:t>「</w:t>
      </w:r>
      <w:r w:rsidRPr="00C66A6C">
        <w:rPr>
          <w:rFonts w:hint="eastAsia"/>
          <w:color w:val="0F0F0F"/>
          <w:szCs w:val="28"/>
        </w:rPr>
        <w:t>江神子</w:t>
      </w:r>
      <w:r>
        <w:rPr>
          <w:rFonts w:hint="eastAsia"/>
          <w:color w:val="0F0F0F"/>
          <w:szCs w:val="28"/>
        </w:rPr>
        <w:t>」、「</w:t>
      </w:r>
      <w:r w:rsidRPr="00C66A6C">
        <w:rPr>
          <w:rFonts w:hint="eastAsia"/>
          <w:color w:val="0F0F0F"/>
          <w:szCs w:val="28"/>
        </w:rPr>
        <w:t>村意遠</w:t>
      </w:r>
      <w:r>
        <w:rPr>
          <w:rFonts w:hint="eastAsia"/>
          <w:color w:val="0F0F0F"/>
          <w:szCs w:val="28"/>
        </w:rPr>
        <w:t>」</w:t>
      </w:r>
      <w:r w:rsidRPr="00C66A6C">
        <w:rPr>
          <w:rFonts w:hint="eastAsia"/>
          <w:color w:val="0F0F0F"/>
          <w:szCs w:val="28"/>
        </w:rPr>
        <w:t>。</w:t>
      </w:r>
    </w:p>
    <w:p w14:paraId="250A9D5C" w14:textId="2BCA1372" w:rsidR="00C66A6C" w:rsidRPr="00C66A6C" w:rsidRDefault="00C66A6C" w:rsidP="00C66A6C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C66A6C">
        <w:rPr>
          <w:rFonts w:hint="eastAsia"/>
          <w:color w:val="0F0F0F"/>
          <w:szCs w:val="28"/>
        </w:rPr>
        <w:t>弄春：謂在春日弄姿。</w:t>
      </w:r>
    </w:p>
    <w:p w14:paraId="2343A944" w14:textId="67C29107" w:rsidR="00C66A6C" w:rsidRPr="00C66A6C" w:rsidRDefault="00C66A6C" w:rsidP="00C66A6C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C66A6C">
        <w:rPr>
          <w:rFonts w:hint="eastAsia"/>
          <w:color w:val="0F0F0F"/>
          <w:szCs w:val="28"/>
        </w:rPr>
        <w:t>離憂：離別的憂思；離人的憂傷。</w:t>
      </w:r>
    </w:p>
    <w:p w14:paraId="75C15D2F" w14:textId="174C4207" w:rsidR="00C66A6C" w:rsidRPr="00C66A6C" w:rsidRDefault="00C66A6C" w:rsidP="00C66A6C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C66A6C">
        <w:rPr>
          <w:rFonts w:hint="eastAsia"/>
          <w:color w:val="0F0F0F"/>
          <w:szCs w:val="28"/>
        </w:rPr>
        <w:t>多情：指鍾情的人。</w:t>
      </w:r>
    </w:p>
    <w:p w14:paraId="1620B8DB" w14:textId="42B45D9F" w:rsidR="00C66A6C" w:rsidRPr="00C66A6C" w:rsidRDefault="00C66A6C" w:rsidP="00C66A6C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C66A6C">
        <w:rPr>
          <w:rFonts w:hint="eastAsia"/>
          <w:color w:val="0F0F0F"/>
          <w:szCs w:val="28"/>
        </w:rPr>
        <w:t>歸舟：返航的船。</w:t>
      </w:r>
    </w:p>
    <w:p w14:paraId="006068E1" w14:textId="7B89A1C1" w:rsidR="00C66A6C" w:rsidRPr="00C66A6C" w:rsidRDefault="00C66A6C" w:rsidP="00C66A6C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C66A6C">
        <w:rPr>
          <w:rFonts w:hint="eastAsia"/>
          <w:color w:val="0F0F0F"/>
          <w:szCs w:val="28"/>
        </w:rPr>
        <w:t>韶</w:t>
      </w:r>
      <w:r w:rsidR="00F80AEA">
        <w:rPr>
          <w:rFonts w:hint="eastAsia"/>
          <w:color w:val="0F0F0F"/>
          <w:szCs w:val="28"/>
        </w:rPr>
        <w:t>(</w:t>
      </w:r>
      <w:r w:rsidR="00F80AEA" w:rsidRPr="00F80AEA">
        <w:rPr>
          <w:rFonts w:hint="eastAsia"/>
          <w:color w:val="FF0000"/>
          <w:sz w:val="16"/>
          <w:szCs w:val="16"/>
        </w:rPr>
        <w:t>ㄕㄠ</w:t>
      </w:r>
      <w:r w:rsidR="00F80AEA" w:rsidRPr="00F80AEA">
        <w:rPr>
          <w:rFonts w:hint="eastAsia"/>
          <w:color w:val="FF0000"/>
          <w:sz w:val="16"/>
          <w:szCs w:val="16"/>
        </w:rPr>
        <w:t>ˊ</w:t>
      </w:r>
      <w:r w:rsidR="00F80AEA">
        <w:rPr>
          <w:rFonts w:hint="eastAsia"/>
          <w:color w:val="0F0F0F"/>
          <w:szCs w:val="28"/>
        </w:rPr>
        <w:t>)</w:t>
      </w:r>
      <w:r w:rsidRPr="00C66A6C">
        <w:rPr>
          <w:rFonts w:hint="eastAsia"/>
          <w:color w:val="0F0F0F"/>
          <w:szCs w:val="28"/>
        </w:rPr>
        <w:t>華：美好的時光。常指春光。</w:t>
      </w:r>
    </w:p>
    <w:p w14:paraId="0DA41F83" w14:textId="6640EAA4" w:rsidR="00C66A6C" w:rsidRPr="00C66A6C" w:rsidRDefault="00C66A6C" w:rsidP="00C66A6C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C66A6C">
        <w:rPr>
          <w:rFonts w:hint="eastAsia"/>
          <w:color w:val="0F0F0F"/>
          <w:szCs w:val="28"/>
        </w:rPr>
        <w:t>飛絮：飄飛的柳絮。</w:t>
      </w:r>
    </w:p>
    <w:p w14:paraId="4ADE399A" w14:textId="66824B5C" w:rsidR="00A109B0" w:rsidRDefault="00C66A6C" w:rsidP="00C66A6C">
      <w:pPr>
        <w:pStyle w:val="a9"/>
        <w:numPr>
          <w:ilvl w:val="0"/>
          <w:numId w:val="2"/>
        </w:numPr>
        <w:spacing w:after="0" w:line="480" w:lineRule="exact"/>
        <w:ind w:leftChars="0" w:right="0"/>
        <w:rPr>
          <w:color w:val="0F0F0F"/>
          <w:szCs w:val="28"/>
        </w:rPr>
      </w:pPr>
      <w:r w:rsidRPr="00C66A6C">
        <w:rPr>
          <w:rFonts w:hint="eastAsia"/>
          <w:color w:val="0F0F0F"/>
          <w:szCs w:val="28"/>
        </w:rPr>
        <w:t>春江：春天的江。</w:t>
      </w:r>
    </w:p>
    <w:p w14:paraId="07274BB6" w14:textId="3B17BA9F" w:rsidR="003013E4" w:rsidRPr="00724AA9" w:rsidRDefault="003013E4" w:rsidP="0048089B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5F2836B4" w14:textId="56BF6549" w:rsidR="0048089B" w:rsidRPr="0048089B" w:rsidRDefault="00941C1A" w:rsidP="0048089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48089B" w:rsidRPr="0048089B">
        <w:rPr>
          <w:rFonts w:hint="eastAsia"/>
          <w:bCs/>
          <w:szCs w:val="28"/>
        </w:rPr>
        <w:t>這首愁情詞由春愁離愁寫起，再寫失戀之愁和</w:t>
      </w:r>
      <w:r w:rsidR="0048089B" w:rsidRPr="00D346AB">
        <w:rPr>
          <w:rFonts w:hint="eastAsia"/>
          <w:b/>
          <w:szCs w:val="28"/>
        </w:rPr>
        <w:t>嘆老嗟卑</w:t>
      </w:r>
      <w:r w:rsidR="0048089B" w:rsidRPr="0048089B">
        <w:rPr>
          <w:rFonts w:hint="eastAsia"/>
          <w:bCs/>
          <w:szCs w:val="28"/>
        </w:rPr>
        <w:t>之愁，省略或者說是</w:t>
      </w:r>
      <w:r w:rsidR="0048089B" w:rsidRPr="00C20D8E">
        <w:rPr>
          <w:rFonts w:hint="eastAsia"/>
          <w:b/>
          <w:szCs w:val="28"/>
        </w:rPr>
        <w:t>虛化</w:t>
      </w:r>
      <w:r w:rsidR="0048089B" w:rsidRPr="0048089B">
        <w:rPr>
          <w:rFonts w:hint="eastAsia"/>
          <w:bCs/>
          <w:szCs w:val="28"/>
        </w:rPr>
        <w:t>了具體時空背景，仿佛將詞人一生所經歷之愁都凝聚濃縮在一首詞中了，很富表現力和藝術感染力。</w:t>
      </w:r>
    </w:p>
    <w:p w14:paraId="3B9A4474" w14:textId="0226A599" w:rsidR="0048089B" w:rsidRDefault="0048089B" w:rsidP="0048089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Pr="0048089B">
        <w:rPr>
          <w:rFonts w:hint="eastAsia"/>
          <w:bCs/>
          <w:szCs w:val="28"/>
        </w:rPr>
        <w:t>上片前三句寫初春的離別，並未出現告別的對象而悲淚</w:t>
      </w:r>
      <w:r w:rsidRPr="00C251E1">
        <w:rPr>
          <w:rFonts w:hint="eastAsia"/>
          <w:b/>
          <w:szCs w:val="28"/>
        </w:rPr>
        <w:t>滂沱</w:t>
      </w:r>
      <w:r w:rsidRPr="0048089B">
        <w:rPr>
          <w:rFonts w:hint="eastAsia"/>
          <w:bCs/>
          <w:szCs w:val="28"/>
        </w:rPr>
        <w:t>，已寓無限隱情。</w:t>
      </w:r>
      <w:r w:rsidR="00C251E1">
        <w:rPr>
          <w:rFonts w:hint="eastAsia"/>
          <w:bCs/>
          <w:szCs w:val="28"/>
        </w:rPr>
        <w:t>「</w:t>
      </w:r>
      <w:r w:rsidRPr="0048089B">
        <w:rPr>
          <w:rFonts w:hint="eastAsia"/>
          <w:bCs/>
          <w:szCs w:val="28"/>
        </w:rPr>
        <w:t>猶記</w:t>
      </w:r>
      <w:r w:rsidR="00C251E1">
        <w:rPr>
          <w:rFonts w:hint="eastAsia"/>
          <w:bCs/>
          <w:szCs w:val="28"/>
        </w:rPr>
        <w:t>」</w:t>
      </w:r>
      <w:r w:rsidRPr="0048089B">
        <w:rPr>
          <w:rFonts w:hint="eastAsia"/>
          <w:bCs/>
          <w:szCs w:val="28"/>
        </w:rPr>
        <w:t>兩句轉為憶舊，</w:t>
      </w:r>
      <w:r w:rsidR="00C251E1">
        <w:rPr>
          <w:rFonts w:hint="eastAsia"/>
          <w:bCs/>
          <w:szCs w:val="28"/>
        </w:rPr>
        <w:t>「</w:t>
      </w:r>
      <w:r w:rsidRPr="0048089B">
        <w:rPr>
          <w:rFonts w:hint="eastAsia"/>
          <w:bCs/>
          <w:szCs w:val="28"/>
        </w:rPr>
        <w:t>多情</w:t>
      </w:r>
      <w:r w:rsidR="00C251E1">
        <w:rPr>
          <w:rFonts w:hint="eastAsia"/>
          <w:bCs/>
          <w:szCs w:val="28"/>
        </w:rPr>
        <w:t>」</w:t>
      </w:r>
      <w:r w:rsidRPr="0048089B">
        <w:rPr>
          <w:rFonts w:hint="eastAsia"/>
          <w:bCs/>
          <w:szCs w:val="28"/>
        </w:rPr>
        <w:t>指戀人，</w:t>
      </w:r>
      <w:r w:rsidR="00C251E1">
        <w:rPr>
          <w:rFonts w:hint="eastAsia"/>
          <w:bCs/>
          <w:szCs w:val="28"/>
        </w:rPr>
        <w:t>「</w:t>
      </w:r>
      <w:r w:rsidRPr="0048089B">
        <w:rPr>
          <w:rFonts w:hint="eastAsia"/>
          <w:bCs/>
          <w:szCs w:val="28"/>
        </w:rPr>
        <w:t>系歸舟</w:t>
      </w:r>
      <w:r w:rsidR="00C251E1">
        <w:rPr>
          <w:rFonts w:hint="eastAsia"/>
          <w:bCs/>
          <w:szCs w:val="28"/>
        </w:rPr>
        <w:t>」</w:t>
      </w:r>
      <w:r w:rsidRPr="0048089B">
        <w:rPr>
          <w:rFonts w:hint="eastAsia"/>
          <w:bCs/>
          <w:szCs w:val="28"/>
        </w:rPr>
        <w:t>指飄泊重逢的激動。</w:t>
      </w:r>
      <w:r w:rsidR="00C251E1">
        <w:rPr>
          <w:rFonts w:hint="eastAsia"/>
          <w:bCs/>
          <w:szCs w:val="28"/>
        </w:rPr>
        <w:t>「</w:t>
      </w:r>
      <w:r w:rsidRPr="0048089B">
        <w:rPr>
          <w:rFonts w:hint="eastAsia"/>
          <w:bCs/>
          <w:szCs w:val="28"/>
        </w:rPr>
        <w:t>碧野朱橋</w:t>
      </w:r>
      <w:r w:rsidR="00C251E1">
        <w:rPr>
          <w:rFonts w:hint="eastAsia"/>
          <w:bCs/>
          <w:szCs w:val="28"/>
        </w:rPr>
        <w:t>」</w:t>
      </w:r>
      <w:r w:rsidRPr="0048089B">
        <w:rPr>
          <w:rFonts w:hint="eastAsia"/>
          <w:bCs/>
          <w:szCs w:val="28"/>
        </w:rPr>
        <w:t>是當日</w:t>
      </w:r>
      <w:bookmarkStart w:id="0" w:name="_Hlk140840822"/>
      <w:r w:rsidRPr="0048089B">
        <w:rPr>
          <w:rFonts w:hint="eastAsia"/>
          <w:bCs/>
          <w:szCs w:val="28"/>
        </w:rPr>
        <w:t>繫</w:t>
      </w:r>
      <w:bookmarkEnd w:id="0"/>
      <w:r w:rsidR="00F523B8">
        <w:rPr>
          <w:rFonts w:hint="eastAsia"/>
          <w:bCs/>
          <w:szCs w:val="28"/>
        </w:rPr>
        <w:t>(</w:t>
      </w:r>
      <w:r w:rsidR="00F523B8" w:rsidRPr="00F523B8">
        <w:rPr>
          <w:rFonts w:hint="eastAsia"/>
          <w:bCs/>
          <w:color w:val="FF0000"/>
          <w:sz w:val="16"/>
          <w:szCs w:val="16"/>
        </w:rPr>
        <w:t>ㄒㄧ</w:t>
      </w:r>
      <w:r w:rsidR="00F523B8" w:rsidRPr="00F523B8">
        <w:rPr>
          <w:rFonts w:hint="eastAsia"/>
          <w:bCs/>
          <w:color w:val="FF0000"/>
          <w:sz w:val="16"/>
          <w:szCs w:val="16"/>
        </w:rPr>
        <w:t>ˋ</w:t>
      </w:r>
      <w:r w:rsidR="00F523B8">
        <w:rPr>
          <w:rFonts w:hint="eastAsia"/>
          <w:bCs/>
          <w:szCs w:val="28"/>
        </w:rPr>
        <w:t>)</w:t>
      </w:r>
      <w:r w:rsidRPr="0048089B">
        <w:rPr>
          <w:rFonts w:hint="eastAsia"/>
          <w:bCs/>
          <w:szCs w:val="28"/>
        </w:rPr>
        <w:t>舟處所，又是今日處境。</w:t>
      </w:r>
      <w:r w:rsidR="00C251E1">
        <w:rPr>
          <w:rFonts w:hint="eastAsia"/>
          <w:bCs/>
          <w:szCs w:val="28"/>
        </w:rPr>
        <w:t>「</w:t>
      </w:r>
      <w:r w:rsidRPr="0048089B">
        <w:rPr>
          <w:rFonts w:hint="eastAsia"/>
          <w:bCs/>
          <w:szCs w:val="28"/>
        </w:rPr>
        <w:t>當日事</w:t>
      </w:r>
      <w:r w:rsidR="00C251E1">
        <w:rPr>
          <w:rFonts w:hint="eastAsia"/>
          <w:bCs/>
          <w:szCs w:val="28"/>
        </w:rPr>
        <w:t>」</w:t>
      </w:r>
      <w:r w:rsidRPr="0048089B">
        <w:rPr>
          <w:rFonts w:hint="eastAsia"/>
          <w:bCs/>
          <w:szCs w:val="28"/>
        </w:rPr>
        <w:t>唯存記憶，而眼前是</w:t>
      </w:r>
      <w:r w:rsidR="00C251E1">
        <w:rPr>
          <w:rFonts w:hint="eastAsia"/>
          <w:bCs/>
          <w:szCs w:val="28"/>
        </w:rPr>
        <w:t>「</w:t>
      </w:r>
      <w:r w:rsidRPr="0048089B">
        <w:rPr>
          <w:rFonts w:hint="eastAsia"/>
          <w:bCs/>
          <w:szCs w:val="28"/>
        </w:rPr>
        <w:t>人不見，水空流</w:t>
      </w:r>
      <w:r w:rsidR="00C251E1">
        <w:rPr>
          <w:rFonts w:hint="eastAsia"/>
          <w:bCs/>
          <w:szCs w:val="28"/>
        </w:rPr>
        <w:t>」</w:t>
      </w:r>
      <w:r w:rsidRPr="0048089B">
        <w:rPr>
          <w:rFonts w:hint="eastAsia"/>
          <w:bCs/>
          <w:szCs w:val="28"/>
        </w:rPr>
        <w:t>。即謂再度離別，再度</w:t>
      </w:r>
      <w:r w:rsidR="00C251E1">
        <w:rPr>
          <w:rFonts w:hint="eastAsia"/>
          <w:bCs/>
          <w:szCs w:val="28"/>
        </w:rPr>
        <w:t>「</w:t>
      </w:r>
      <w:r w:rsidRPr="0048089B">
        <w:rPr>
          <w:rFonts w:hint="eastAsia"/>
          <w:bCs/>
          <w:szCs w:val="28"/>
        </w:rPr>
        <w:t>歸來</w:t>
      </w:r>
      <w:r w:rsidR="00C251E1">
        <w:rPr>
          <w:rFonts w:hint="eastAsia"/>
          <w:bCs/>
          <w:szCs w:val="28"/>
        </w:rPr>
        <w:t>」</w:t>
      </w:r>
      <w:r w:rsidRPr="0048089B">
        <w:rPr>
          <w:rFonts w:hint="eastAsia"/>
          <w:bCs/>
          <w:szCs w:val="28"/>
        </w:rPr>
        <w:t>時，已無人</w:t>
      </w:r>
      <w:r w:rsidR="00C251E1">
        <w:rPr>
          <w:rFonts w:hint="eastAsia"/>
          <w:bCs/>
          <w:szCs w:val="28"/>
        </w:rPr>
        <w:t>「</w:t>
      </w:r>
      <w:r w:rsidRPr="0048089B">
        <w:rPr>
          <w:rFonts w:hint="eastAsia"/>
          <w:bCs/>
          <w:szCs w:val="28"/>
        </w:rPr>
        <w:t>繫舟</w:t>
      </w:r>
      <w:r w:rsidR="00C251E1">
        <w:rPr>
          <w:rFonts w:hint="eastAsia"/>
          <w:bCs/>
          <w:szCs w:val="28"/>
        </w:rPr>
        <w:t>」</w:t>
      </w:r>
      <w:r w:rsidRPr="0048089B">
        <w:rPr>
          <w:rFonts w:hint="eastAsia"/>
          <w:bCs/>
          <w:szCs w:val="28"/>
        </w:rPr>
        <w:t>，只見水流了！幾個波折，訴盡赴約而不遇的絕望哀情。</w:t>
      </w:r>
    </w:p>
    <w:p w14:paraId="2EAFDC72" w14:textId="32CF6FF5" w:rsidR="0048089B" w:rsidRPr="0048089B" w:rsidRDefault="0048089B" w:rsidP="0048089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　　</w:t>
      </w:r>
      <w:r w:rsidRPr="005E3505">
        <w:rPr>
          <w:rFonts w:hint="eastAsia"/>
          <w:b/>
          <w:szCs w:val="28"/>
        </w:rPr>
        <w:t>換頭</w:t>
      </w:r>
      <w:r w:rsidR="00C251E1">
        <w:rPr>
          <w:rFonts w:hint="eastAsia"/>
          <w:bCs/>
          <w:szCs w:val="28"/>
        </w:rPr>
        <w:t>「</w:t>
      </w:r>
      <w:r w:rsidRPr="0048089B">
        <w:rPr>
          <w:rFonts w:hint="eastAsia"/>
          <w:bCs/>
          <w:szCs w:val="28"/>
        </w:rPr>
        <w:t>韶華</w:t>
      </w:r>
      <w:r w:rsidR="00C251E1">
        <w:rPr>
          <w:rFonts w:hint="eastAsia"/>
          <w:bCs/>
          <w:szCs w:val="28"/>
        </w:rPr>
        <w:t>」</w:t>
      </w:r>
      <w:r w:rsidRPr="0048089B">
        <w:rPr>
          <w:rFonts w:hint="eastAsia"/>
          <w:bCs/>
          <w:szCs w:val="28"/>
        </w:rPr>
        <w:t>句為議論，道破人生真理，此理雖為常理常情，但由詞人</w:t>
      </w:r>
      <w:r w:rsidRPr="005E3505">
        <w:rPr>
          <w:rFonts w:hint="eastAsia"/>
          <w:b/>
          <w:szCs w:val="28"/>
        </w:rPr>
        <w:t>體味</w:t>
      </w:r>
      <w:r w:rsidRPr="0048089B">
        <w:rPr>
          <w:rFonts w:hint="eastAsia"/>
          <w:bCs/>
          <w:szCs w:val="28"/>
        </w:rPr>
        <w:t>人生後道出則有極哀切的</w:t>
      </w:r>
      <w:r w:rsidRPr="005E3505">
        <w:rPr>
          <w:rFonts w:hint="eastAsia"/>
          <w:b/>
          <w:szCs w:val="28"/>
        </w:rPr>
        <w:t>意蘊</w:t>
      </w:r>
      <w:r w:rsidRPr="0048089B">
        <w:rPr>
          <w:rFonts w:hint="eastAsia"/>
          <w:bCs/>
          <w:szCs w:val="28"/>
        </w:rPr>
        <w:t>。這青春不再，年華易衰，才是</w:t>
      </w:r>
      <w:r w:rsidR="00C251E1">
        <w:rPr>
          <w:rFonts w:hint="eastAsia"/>
          <w:bCs/>
          <w:szCs w:val="28"/>
        </w:rPr>
        <w:t>「</w:t>
      </w:r>
      <w:r w:rsidRPr="0048089B">
        <w:rPr>
          <w:rFonts w:hint="eastAsia"/>
          <w:bCs/>
          <w:szCs w:val="28"/>
        </w:rPr>
        <w:t>恨悠悠</w:t>
      </w:r>
      <w:r w:rsidR="00C251E1">
        <w:rPr>
          <w:rFonts w:hint="eastAsia"/>
          <w:bCs/>
          <w:szCs w:val="28"/>
        </w:rPr>
        <w:t>」</w:t>
      </w:r>
      <w:r w:rsidRPr="0048089B">
        <w:rPr>
          <w:rFonts w:hint="eastAsia"/>
          <w:bCs/>
          <w:szCs w:val="28"/>
        </w:rPr>
        <w:t>的終極原因，何況春天又一次完結了哩</w:t>
      </w:r>
      <w:r w:rsidR="005E3505">
        <w:rPr>
          <w:rFonts w:hint="eastAsia"/>
          <w:bCs/>
          <w:szCs w:val="28"/>
        </w:rPr>
        <w:t>(</w:t>
      </w:r>
      <w:r w:rsidR="005E3505" w:rsidRPr="005E3505">
        <w:rPr>
          <w:rFonts w:hint="eastAsia"/>
          <w:bCs/>
          <w:color w:val="FF0000"/>
          <w:sz w:val="16"/>
          <w:szCs w:val="16"/>
        </w:rPr>
        <w:t>ㄌㄧ</w:t>
      </w:r>
      <w:r w:rsidR="005E3505" w:rsidRPr="005E3505">
        <w:rPr>
          <w:rFonts w:hint="eastAsia"/>
          <w:bCs/>
          <w:color w:val="FF0000"/>
          <w:sz w:val="16"/>
          <w:szCs w:val="16"/>
        </w:rPr>
        <w:t>˙</w:t>
      </w:r>
      <w:r w:rsidR="005E3505">
        <w:rPr>
          <w:rFonts w:hint="eastAsia"/>
          <w:bCs/>
          <w:szCs w:val="28"/>
        </w:rPr>
        <w:t>)</w:t>
      </w:r>
      <w:r w:rsidRPr="0048089B">
        <w:rPr>
          <w:rFonts w:hint="eastAsia"/>
          <w:bCs/>
          <w:szCs w:val="28"/>
        </w:rPr>
        <w:t>！此悠悠長恨，當然將詞人仕途不遇、理想落空的傷感</w:t>
      </w:r>
      <w:r w:rsidRPr="005E3505">
        <w:rPr>
          <w:rFonts w:hint="eastAsia"/>
          <w:b/>
          <w:szCs w:val="28"/>
        </w:rPr>
        <w:t>融注</w:t>
      </w:r>
      <w:r w:rsidRPr="0048089B">
        <w:rPr>
          <w:rFonts w:hint="eastAsia"/>
          <w:bCs/>
          <w:szCs w:val="28"/>
        </w:rPr>
        <w:t>其間了。最後，將愁恨之淚化作春江，極盡誇飾之能事，卻仍</w:t>
      </w:r>
      <w:r w:rsidR="00C251E1">
        <w:rPr>
          <w:rFonts w:hint="eastAsia"/>
          <w:bCs/>
          <w:szCs w:val="28"/>
        </w:rPr>
        <w:t>「</w:t>
      </w:r>
      <w:r w:rsidRPr="0048089B">
        <w:rPr>
          <w:rFonts w:hint="eastAsia"/>
          <w:bCs/>
          <w:szCs w:val="28"/>
        </w:rPr>
        <w:t>流不盡，許多愁</w:t>
      </w:r>
      <w:r w:rsidR="00C251E1">
        <w:rPr>
          <w:rFonts w:hint="eastAsia"/>
          <w:bCs/>
          <w:szCs w:val="28"/>
        </w:rPr>
        <w:t>」</w:t>
      </w:r>
      <w:r w:rsidRPr="0048089B">
        <w:rPr>
          <w:rFonts w:hint="eastAsia"/>
          <w:bCs/>
          <w:szCs w:val="28"/>
        </w:rPr>
        <w:t>！妙在</w:t>
      </w:r>
      <w:r w:rsidR="00C251E1">
        <w:rPr>
          <w:rFonts w:hint="eastAsia"/>
          <w:bCs/>
          <w:szCs w:val="28"/>
        </w:rPr>
        <w:t>「</w:t>
      </w:r>
      <w:r w:rsidRPr="0048089B">
        <w:rPr>
          <w:rFonts w:hint="eastAsia"/>
          <w:bCs/>
          <w:szCs w:val="28"/>
        </w:rPr>
        <w:t>流不盡</w:t>
      </w:r>
      <w:r w:rsidR="00C251E1">
        <w:rPr>
          <w:rFonts w:hint="eastAsia"/>
          <w:bCs/>
          <w:szCs w:val="28"/>
        </w:rPr>
        <w:t>」</w:t>
      </w:r>
      <w:r w:rsidRPr="0048089B">
        <w:rPr>
          <w:rFonts w:hint="eastAsia"/>
          <w:bCs/>
          <w:szCs w:val="28"/>
        </w:rPr>
        <w:t>！此喻，在李後主</w:t>
      </w:r>
      <w:r w:rsidR="00C251E1">
        <w:rPr>
          <w:rFonts w:hint="eastAsia"/>
          <w:bCs/>
          <w:szCs w:val="28"/>
        </w:rPr>
        <w:t>「</w:t>
      </w:r>
      <w:r w:rsidRPr="0048089B">
        <w:rPr>
          <w:rFonts w:hint="eastAsia"/>
          <w:bCs/>
          <w:szCs w:val="28"/>
        </w:rPr>
        <w:t>問君能有幾多愁，恰似一江春水向東流</w:t>
      </w:r>
      <w:r w:rsidR="00C251E1">
        <w:rPr>
          <w:rFonts w:hint="eastAsia"/>
          <w:bCs/>
          <w:szCs w:val="28"/>
        </w:rPr>
        <w:t>」</w:t>
      </w:r>
      <w:r w:rsidRPr="0048089B">
        <w:rPr>
          <w:rFonts w:hint="eastAsia"/>
          <w:bCs/>
          <w:szCs w:val="28"/>
        </w:rPr>
        <w:t>的比喻基礎上，又翻出一層新意，乃脫胎換骨，</w:t>
      </w:r>
      <w:bookmarkStart w:id="1" w:name="_Hlk140841321"/>
      <w:r w:rsidRPr="005E3505">
        <w:rPr>
          <w:rFonts w:hint="eastAsia"/>
          <w:b/>
          <w:szCs w:val="28"/>
        </w:rPr>
        <w:t>點鐵成金</w:t>
      </w:r>
      <w:bookmarkEnd w:id="1"/>
      <w:r w:rsidRPr="0048089B">
        <w:rPr>
          <w:rFonts w:hint="eastAsia"/>
          <w:bCs/>
          <w:szCs w:val="28"/>
        </w:rPr>
        <w:t>之法。</w:t>
      </w:r>
    </w:p>
    <w:p w14:paraId="347B89B2" w14:textId="50C9D856" w:rsidR="00A45E22" w:rsidRDefault="00E47598" w:rsidP="00A45E22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48089B" w:rsidRPr="0048089B">
        <w:rPr>
          <w:rFonts w:hint="eastAsia"/>
          <w:bCs/>
          <w:szCs w:val="28"/>
        </w:rPr>
        <w:t>此詞結構布局極</w:t>
      </w:r>
      <w:r w:rsidR="0048089B" w:rsidRPr="005935D9">
        <w:rPr>
          <w:rFonts w:hint="eastAsia"/>
          <w:b/>
          <w:szCs w:val="28"/>
        </w:rPr>
        <w:t>縝密</w:t>
      </w:r>
      <w:r w:rsidR="0048089B" w:rsidRPr="0048089B">
        <w:rPr>
          <w:rFonts w:hint="eastAsia"/>
          <w:bCs/>
          <w:szCs w:val="28"/>
        </w:rPr>
        <w:t>。下片</w:t>
      </w:r>
      <w:r w:rsidR="00C251E1">
        <w:rPr>
          <w:rFonts w:hint="eastAsia"/>
          <w:bCs/>
          <w:szCs w:val="28"/>
        </w:rPr>
        <w:t>「</w:t>
      </w:r>
      <w:r w:rsidR="0048089B" w:rsidRPr="0048089B">
        <w:rPr>
          <w:rFonts w:hint="eastAsia"/>
          <w:bCs/>
          <w:szCs w:val="28"/>
        </w:rPr>
        <w:t>飛絮落花</w:t>
      </w:r>
      <w:r w:rsidR="00C251E1">
        <w:rPr>
          <w:rFonts w:hint="eastAsia"/>
          <w:bCs/>
          <w:szCs w:val="28"/>
        </w:rPr>
        <w:t>」</w:t>
      </w:r>
      <w:r w:rsidR="0048089B" w:rsidRPr="00332DFB">
        <w:rPr>
          <w:rFonts w:hint="eastAsia"/>
          <w:b/>
          <w:szCs w:val="28"/>
        </w:rPr>
        <w:t>印</w:t>
      </w:r>
      <w:r w:rsidR="0048089B" w:rsidRPr="0048089B">
        <w:rPr>
          <w:rFonts w:hint="eastAsia"/>
          <w:bCs/>
          <w:szCs w:val="28"/>
        </w:rPr>
        <w:t>上片</w:t>
      </w:r>
      <w:r w:rsidR="00C251E1">
        <w:rPr>
          <w:rFonts w:hint="eastAsia"/>
          <w:bCs/>
          <w:szCs w:val="28"/>
        </w:rPr>
        <w:t>「</w:t>
      </w:r>
      <w:r w:rsidR="0048089B" w:rsidRPr="0048089B">
        <w:rPr>
          <w:rFonts w:hint="eastAsia"/>
          <w:bCs/>
          <w:szCs w:val="28"/>
        </w:rPr>
        <w:t>楊柳弄春柔</w:t>
      </w:r>
      <w:r w:rsidR="00C251E1">
        <w:rPr>
          <w:rFonts w:hint="eastAsia"/>
          <w:bCs/>
          <w:szCs w:val="28"/>
        </w:rPr>
        <w:t>」</w:t>
      </w:r>
      <w:r w:rsidR="0048089B" w:rsidRPr="0048089B">
        <w:rPr>
          <w:rFonts w:hint="eastAsia"/>
          <w:bCs/>
          <w:szCs w:val="28"/>
        </w:rPr>
        <w:t>；</w:t>
      </w:r>
      <w:r w:rsidR="00C251E1">
        <w:rPr>
          <w:rFonts w:hint="eastAsia"/>
          <w:bCs/>
          <w:szCs w:val="28"/>
        </w:rPr>
        <w:t>「</w:t>
      </w:r>
      <w:r w:rsidR="0048089B" w:rsidRPr="0048089B">
        <w:rPr>
          <w:rFonts w:hint="eastAsia"/>
          <w:bCs/>
          <w:szCs w:val="28"/>
        </w:rPr>
        <w:t>登樓</w:t>
      </w:r>
      <w:r w:rsidR="00C251E1">
        <w:rPr>
          <w:rFonts w:hint="eastAsia"/>
          <w:bCs/>
          <w:szCs w:val="28"/>
        </w:rPr>
        <w:t>」</w:t>
      </w:r>
      <w:r w:rsidR="0048089B" w:rsidRPr="0048089B">
        <w:rPr>
          <w:rFonts w:hint="eastAsia"/>
          <w:bCs/>
          <w:szCs w:val="28"/>
        </w:rPr>
        <w:t>印</w:t>
      </w:r>
      <w:r w:rsidR="00C251E1">
        <w:rPr>
          <w:rFonts w:hint="eastAsia"/>
          <w:bCs/>
          <w:szCs w:val="28"/>
        </w:rPr>
        <w:t>「</w:t>
      </w:r>
      <w:r w:rsidR="0048089B" w:rsidRPr="0048089B">
        <w:rPr>
          <w:rFonts w:hint="eastAsia"/>
          <w:bCs/>
          <w:szCs w:val="28"/>
        </w:rPr>
        <w:t>離憂</w:t>
      </w:r>
      <w:r w:rsidR="00C251E1">
        <w:rPr>
          <w:rFonts w:hint="eastAsia"/>
          <w:bCs/>
          <w:szCs w:val="28"/>
        </w:rPr>
        <w:t>」</w:t>
      </w:r>
      <w:r w:rsidR="0048089B" w:rsidRPr="0048089B">
        <w:rPr>
          <w:rFonts w:hint="eastAsia"/>
          <w:bCs/>
          <w:szCs w:val="28"/>
        </w:rPr>
        <w:t>；</w:t>
      </w:r>
      <w:r w:rsidR="00C251E1">
        <w:rPr>
          <w:rFonts w:hint="eastAsia"/>
          <w:bCs/>
          <w:szCs w:val="28"/>
        </w:rPr>
        <w:t>「</w:t>
      </w:r>
      <w:r w:rsidR="0048089B" w:rsidRPr="0048089B">
        <w:rPr>
          <w:rFonts w:hint="eastAsia"/>
          <w:bCs/>
          <w:szCs w:val="28"/>
        </w:rPr>
        <w:t>春江都是淚</w:t>
      </w:r>
      <w:r w:rsidR="00C251E1">
        <w:rPr>
          <w:rFonts w:hint="eastAsia"/>
          <w:bCs/>
          <w:szCs w:val="28"/>
        </w:rPr>
        <w:t>」</w:t>
      </w:r>
      <w:r w:rsidR="0048089B" w:rsidRPr="0048089B">
        <w:rPr>
          <w:rFonts w:hint="eastAsia"/>
          <w:bCs/>
          <w:szCs w:val="28"/>
        </w:rPr>
        <w:t>印</w:t>
      </w:r>
      <w:r w:rsidR="00C251E1">
        <w:rPr>
          <w:rFonts w:hint="eastAsia"/>
          <w:bCs/>
          <w:szCs w:val="28"/>
        </w:rPr>
        <w:t>「</w:t>
      </w:r>
      <w:r w:rsidR="0048089B" w:rsidRPr="0048089B">
        <w:rPr>
          <w:rFonts w:hint="eastAsia"/>
          <w:bCs/>
          <w:szCs w:val="28"/>
        </w:rPr>
        <w:t>淚難收</w:t>
      </w:r>
      <w:r w:rsidR="00C251E1">
        <w:rPr>
          <w:rFonts w:hint="eastAsia"/>
          <w:bCs/>
          <w:szCs w:val="28"/>
        </w:rPr>
        <w:t>」</w:t>
      </w:r>
      <w:r w:rsidR="0048089B" w:rsidRPr="0048089B">
        <w:rPr>
          <w:rFonts w:hint="eastAsia"/>
          <w:bCs/>
          <w:szCs w:val="28"/>
        </w:rPr>
        <w:t>；</w:t>
      </w:r>
      <w:r w:rsidR="00C251E1">
        <w:rPr>
          <w:rFonts w:hint="eastAsia"/>
          <w:bCs/>
          <w:szCs w:val="28"/>
        </w:rPr>
        <w:t>「</w:t>
      </w:r>
      <w:r w:rsidR="0048089B" w:rsidRPr="0048089B">
        <w:rPr>
          <w:rFonts w:hint="eastAsia"/>
          <w:bCs/>
          <w:szCs w:val="28"/>
        </w:rPr>
        <w:t>韶華不為少年留</w:t>
      </w:r>
      <w:r w:rsidR="00C251E1">
        <w:rPr>
          <w:rFonts w:hint="eastAsia"/>
          <w:bCs/>
          <w:szCs w:val="28"/>
        </w:rPr>
        <w:t>」</w:t>
      </w:r>
      <w:r w:rsidR="0048089B" w:rsidRPr="0048089B">
        <w:rPr>
          <w:rFonts w:hint="eastAsia"/>
          <w:bCs/>
          <w:szCs w:val="28"/>
        </w:rPr>
        <w:t>總提全詞命意，天然渾成，意態兼善，神韻悠長。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8" w:history="1">
        <w:r w:rsidR="0048089B" w:rsidRPr="0048089B">
          <w:rPr>
            <w:rStyle w:val="a7"/>
            <w:bCs/>
            <w:spacing w:val="-6"/>
            <w:szCs w:val="28"/>
          </w:rPr>
          <w:t>https://bit.ly/43wHK53</w:t>
        </w:r>
      </w:hyperlink>
      <w:r w:rsidR="0048089B">
        <w:rPr>
          <w:rFonts w:hint="eastAsia"/>
          <w:bCs/>
          <w:spacing w:val="-6"/>
          <w:szCs w:val="28"/>
        </w:rPr>
        <w:t>)</w:t>
      </w:r>
    </w:p>
    <w:p w14:paraId="0B725F50" w14:textId="34978950" w:rsidR="005948A9" w:rsidRPr="00561DB3" w:rsidRDefault="005948A9" w:rsidP="00A45E22">
      <w:pPr>
        <w:spacing w:beforeLines="100" w:before="24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38F274FB" w14:textId="0676562A" w:rsidR="00125F2F" w:rsidRDefault="00D346AB" w:rsidP="00E674C4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D346AB">
        <w:rPr>
          <w:rFonts w:hint="eastAsia"/>
          <w:szCs w:val="28"/>
        </w:rPr>
        <w:t>嘆老嗟</w:t>
      </w:r>
      <w:r>
        <w:rPr>
          <w:rFonts w:hint="eastAsia"/>
          <w:szCs w:val="28"/>
        </w:rPr>
        <w:t>(</w:t>
      </w:r>
      <w:r w:rsidRPr="00D346AB">
        <w:rPr>
          <w:rFonts w:hint="eastAsia"/>
          <w:color w:val="FF0000"/>
          <w:sz w:val="16"/>
          <w:szCs w:val="16"/>
        </w:rPr>
        <w:t>ㄐㄧㄝ</w:t>
      </w:r>
      <w:r>
        <w:rPr>
          <w:rFonts w:hint="eastAsia"/>
          <w:szCs w:val="28"/>
        </w:rPr>
        <w:t>)</w:t>
      </w:r>
      <w:r w:rsidRPr="00D346AB">
        <w:rPr>
          <w:rFonts w:hint="eastAsia"/>
          <w:szCs w:val="28"/>
        </w:rPr>
        <w:t>卑</w:t>
      </w:r>
      <w:r>
        <w:rPr>
          <w:rFonts w:hint="eastAsia"/>
          <w:szCs w:val="28"/>
        </w:rPr>
        <w:t>：</w:t>
      </w:r>
      <w:r w:rsidRPr="00D346AB">
        <w:rPr>
          <w:rFonts w:hint="eastAsia"/>
          <w:szCs w:val="28"/>
        </w:rPr>
        <w:t>感嘆年紀老大而地位卑微。</w:t>
      </w:r>
    </w:p>
    <w:p w14:paraId="54822BD3" w14:textId="49B95AF8" w:rsidR="00D346AB" w:rsidRDefault="00C20D8E" w:rsidP="00E674C4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C20D8E">
        <w:rPr>
          <w:rFonts w:hint="eastAsia"/>
          <w:szCs w:val="28"/>
        </w:rPr>
        <w:t>虛化</w:t>
      </w:r>
      <w:r>
        <w:rPr>
          <w:rFonts w:hint="eastAsia"/>
          <w:szCs w:val="28"/>
        </w:rPr>
        <w:t>：</w:t>
      </w:r>
      <w:r w:rsidRPr="00C20D8E">
        <w:rPr>
          <w:rFonts w:hint="eastAsia"/>
          <w:szCs w:val="28"/>
        </w:rPr>
        <w:t>是指在攝影中，將背景或前景模糊化，使主體突出的一種技法。虛化可以用來突出主體的輪廓、形狀和質感，也可以用來營造一種氛圍和情緒。</w:t>
      </w:r>
    </w:p>
    <w:p w14:paraId="46B95B2A" w14:textId="19B90FF7" w:rsidR="00C20D8E" w:rsidRDefault="00C251E1" w:rsidP="00E674C4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滂沱(</w:t>
      </w:r>
      <w:r w:rsidRPr="00C251E1">
        <w:rPr>
          <w:rFonts w:hint="eastAsia"/>
          <w:color w:val="FF0000"/>
          <w:sz w:val="16"/>
          <w:szCs w:val="16"/>
        </w:rPr>
        <w:t>ㄆㄤ</w:t>
      </w:r>
      <w:r w:rsidRPr="00C251E1">
        <w:rPr>
          <w:rFonts w:hint="eastAsia"/>
          <w:color w:val="FF0000"/>
          <w:sz w:val="16"/>
          <w:szCs w:val="16"/>
        </w:rPr>
        <w:t xml:space="preserve"> </w:t>
      </w:r>
      <w:r w:rsidRPr="00C251E1">
        <w:rPr>
          <w:rFonts w:hint="eastAsia"/>
          <w:color w:val="FF0000"/>
          <w:sz w:val="16"/>
          <w:szCs w:val="16"/>
        </w:rPr>
        <w:t>ㄊㄨㄛ</w:t>
      </w:r>
      <w:r w:rsidRPr="00C251E1">
        <w:rPr>
          <w:rFonts w:hint="eastAsia"/>
          <w:color w:val="FF0000"/>
          <w:sz w:val="16"/>
          <w:szCs w:val="16"/>
        </w:rPr>
        <w:t>ˊ</w:t>
      </w:r>
      <w:r>
        <w:rPr>
          <w:rFonts w:hint="eastAsia"/>
          <w:szCs w:val="28"/>
        </w:rPr>
        <w:t>)</w:t>
      </w:r>
    </w:p>
    <w:p w14:paraId="7F7FA7D5" w14:textId="6BADF965" w:rsidR="00C251E1" w:rsidRPr="00C251E1" w:rsidRDefault="00C251E1" w:rsidP="00C251E1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C251E1">
        <w:rPr>
          <w:rFonts w:hint="eastAsia"/>
          <w:szCs w:val="28"/>
        </w:rPr>
        <w:t>雨勢盛大的樣子。【例】大雨滂沱</w:t>
      </w:r>
    </w:p>
    <w:p w14:paraId="2EC4AE08" w14:textId="04DCD6ED" w:rsidR="00C251E1" w:rsidRDefault="00C251E1" w:rsidP="00C251E1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C251E1">
        <w:rPr>
          <w:rFonts w:hint="eastAsia"/>
          <w:szCs w:val="28"/>
        </w:rPr>
        <w:t>淚多的樣子。【例】涕淚滂沱、涕泗滂沱</w:t>
      </w:r>
    </w:p>
    <w:p w14:paraId="2655F20C" w14:textId="3C302F05" w:rsidR="00C251E1" w:rsidRDefault="005E3505" w:rsidP="001F70C6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E3505">
        <w:rPr>
          <w:rFonts w:hint="eastAsia"/>
          <w:szCs w:val="28"/>
        </w:rPr>
        <w:t>換頭</w:t>
      </w:r>
    </w:p>
    <w:p w14:paraId="7EA9C438" w14:textId="334501CB" w:rsidR="005E3505" w:rsidRPr="005E3505" w:rsidRDefault="005E3505" w:rsidP="005E3505">
      <w:pPr>
        <w:pStyle w:val="a9"/>
        <w:numPr>
          <w:ilvl w:val="0"/>
          <w:numId w:val="21"/>
        </w:numPr>
        <w:spacing w:after="0" w:line="440" w:lineRule="exact"/>
        <w:ind w:leftChars="0" w:right="0"/>
        <w:rPr>
          <w:szCs w:val="28"/>
        </w:rPr>
      </w:pPr>
      <w:r w:rsidRPr="005E3505">
        <w:rPr>
          <w:rFonts w:hint="eastAsia"/>
          <w:szCs w:val="28"/>
        </w:rPr>
        <w:t>把頭交換。</w:t>
      </w:r>
    </w:p>
    <w:p w14:paraId="5AA7AB71" w14:textId="0EBA2200" w:rsidR="005E3505" w:rsidRDefault="005E3505" w:rsidP="005E3505">
      <w:pPr>
        <w:pStyle w:val="a9"/>
        <w:numPr>
          <w:ilvl w:val="0"/>
          <w:numId w:val="21"/>
        </w:numPr>
        <w:spacing w:after="0" w:line="440" w:lineRule="exact"/>
        <w:ind w:leftChars="0" w:right="0"/>
        <w:rPr>
          <w:szCs w:val="28"/>
        </w:rPr>
      </w:pPr>
      <w:r w:rsidRPr="005E3505">
        <w:rPr>
          <w:szCs w:val="28"/>
        </w:rPr>
        <w:t>一種曲牌體式。凡雙調詞曲中，上下片首句、字數、平仄不相同的，稱為「換頭」。如清平樂、太常引等。</w:t>
      </w:r>
    </w:p>
    <w:p w14:paraId="2DF0EBF0" w14:textId="1C59AC60" w:rsidR="005E3505" w:rsidRDefault="005E3505" w:rsidP="005E3505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E3505">
        <w:rPr>
          <w:rFonts w:hint="eastAsia"/>
          <w:szCs w:val="28"/>
        </w:rPr>
        <w:t>體味</w:t>
      </w:r>
    </w:p>
    <w:p w14:paraId="32E9A39C" w14:textId="78955057" w:rsidR="005E3505" w:rsidRPr="005E3505" w:rsidRDefault="005E3505" w:rsidP="005E3505">
      <w:pPr>
        <w:pStyle w:val="a9"/>
        <w:numPr>
          <w:ilvl w:val="0"/>
          <w:numId w:val="22"/>
        </w:numPr>
        <w:spacing w:after="0" w:line="440" w:lineRule="exact"/>
        <w:ind w:leftChars="0" w:right="0"/>
        <w:rPr>
          <w:szCs w:val="28"/>
        </w:rPr>
      </w:pPr>
      <w:r w:rsidRPr="005E3505">
        <w:rPr>
          <w:rFonts w:hint="eastAsia"/>
          <w:szCs w:val="28"/>
        </w:rPr>
        <w:t>身體的氣味。【例】他多日未洗澡，身上散發出陣陣難聞的體味。</w:t>
      </w:r>
    </w:p>
    <w:p w14:paraId="47F1C651" w14:textId="455003AF" w:rsidR="005E3505" w:rsidRDefault="005E3505" w:rsidP="005E3505">
      <w:pPr>
        <w:pStyle w:val="a9"/>
        <w:numPr>
          <w:ilvl w:val="0"/>
          <w:numId w:val="22"/>
        </w:numPr>
        <w:spacing w:after="0" w:line="440" w:lineRule="exact"/>
        <w:ind w:leftChars="0" w:right="0"/>
        <w:rPr>
          <w:szCs w:val="28"/>
        </w:rPr>
      </w:pPr>
      <w:r w:rsidRPr="005E3505">
        <w:rPr>
          <w:rFonts w:hint="eastAsia"/>
          <w:szCs w:val="28"/>
        </w:rPr>
        <w:t>親自領略個中滋味。【例】進入職場以後，他深切體味到社會現實與工作壓力。</w:t>
      </w:r>
    </w:p>
    <w:p w14:paraId="00EA8D85" w14:textId="0EF35B46" w:rsidR="005E3505" w:rsidRDefault="005E3505" w:rsidP="00EC4EAF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E3505">
        <w:rPr>
          <w:rFonts w:hint="eastAsia"/>
          <w:szCs w:val="28"/>
        </w:rPr>
        <w:t>意蘊</w:t>
      </w:r>
      <w:r>
        <w:rPr>
          <w:rFonts w:hint="eastAsia"/>
          <w:szCs w:val="28"/>
        </w:rPr>
        <w:t>：</w:t>
      </w:r>
      <w:r w:rsidRPr="005E3505">
        <w:rPr>
          <w:rFonts w:hint="eastAsia"/>
          <w:szCs w:val="28"/>
        </w:rPr>
        <w:t>即事物的內容或含義。</w:t>
      </w:r>
    </w:p>
    <w:p w14:paraId="05334F83" w14:textId="22A588E7" w:rsidR="005E3505" w:rsidRDefault="005E3505" w:rsidP="00EC4EAF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E3505">
        <w:rPr>
          <w:rFonts w:hint="eastAsia"/>
          <w:szCs w:val="28"/>
        </w:rPr>
        <w:t>融注</w:t>
      </w:r>
      <w:r>
        <w:rPr>
          <w:rFonts w:hint="eastAsia"/>
          <w:szCs w:val="28"/>
        </w:rPr>
        <w:t>：融化、傾注。</w:t>
      </w:r>
    </w:p>
    <w:p w14:paraId="6AF96250" w14:textId="77777777" w:rsidR="005E3505" w:rsidRPr="005E3505" w:rsidRDefault="005E3505" w:rsidP="005E3505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脫胎換骨：</w:t>
      </w:r>
      <w:r w:rsidRPr="005E3505">
        <w:rPr>
          <w:rFonts w:hint="eastAsia"/>
          <w:szCs w:val="28"/>
        </w:rPr>
        <w:t>原指修煉得道，脫換凡人的軀殼而成仙。比喻人澈底改變。</w:t>
      </w:r>
    </w:p>
    <w:p w14:paraId="7C7460D3" w14:textId="7C3D8833" w:rsidR="005E3505" w:rsidRDefault="005E3505" w:rsidP="005E3505">
      <w:pPr>
        <w:pStyle w:val="a9"/>
        <w:spacing w:after="0" w:line="440" w:lineRule="exact"/>
        <w:ind w:leftChars="0" w:right="0" w:firstLine="0"/>
        <w:rPr>
          <w:szCs w:val="28"/>
        </w:rPr>
      </w:pPr>
      <w:r w:rsidRPr="005E3505">
        <w:rPr>
          <w:rFonts w:hint="eastAsia"/>
          <w:szCs w:val="28"/>
        </w:rPr>
        <w:t>【例】那個問題學生經過老師細心調教後，如今已脫胎換骨，完全不同於以往。</w:t>
      </w:r>
    </w:p>
    <w:p w14:paraId="2220D600" w14:textId="77777777" w:rsidR="005E3505" w:rsidRDefault="005E3505" w:rsidP="00F76FC0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E3505">
        <w:rPr>
          <w:rFonts w:hint="eastAsia"/>
          <w:szCs w:val="28"/>
        </w:rPr>
        <w:t>點鐵成金</w:t>
      </w:r>
      <w:r w:rsidRPr="005E3505">
        <w:rPr>
          <w:rFonts w:hint="eastAsia"/>
          <w:szCs w:val="28"/>
        </w:rPr>
        <w:t>：</w:t>
      </w:r>
      <w:r w:rsidRPr="005E3505">
        <w:rPr>
          <w:rFonts w:hint="eastAsia"/>
          <w:szCs w:val="28"/>
        </w:rPr>
        <w:t>用手指或靈丹，將鐵塊點化成黃金。比喻善於運用文字，能演化出新的意境，或化腐朽為神奇。</w:t>
      </w:r>
    </w:p>
    <w:p w14:paraId="009060A4" w14:textId="7A6F7D24" w:rsidR="005E3505" w:rsidRDefault="005E3505" w:rsidP="005E3505">
      <w:pPr>
        <w:pStyle w:val="a9"/>
        <w:spacing w:after="0" w:line="440" w:lineRule="exact"/>
        <w:ind w:leftChars="0" w:right="0" w:firstLine="0"/>
        <w:rPr>
          <w:szCs w:val="28"/>
        </w:rPr>
      </w:pPr>
      <w:r w:rsidRPr="005E3505">
        <w:rPr>
          <w:rFonts w:hint="eastAsia"/>
          <w:szCs w:val="28"/>
        </w:rPr>
        <w:t>【例】他擅長將古人的句子引入文章中，常能產生點石成金的效果。</w:t>
      </w:r>
    </w:p>
    <w:p w14:paraId="7F6237DC" w14:textId="77777777" w:rsidR="005935D9" w:rsidRPr="005935D9" w:rsidRDefault="005935D9" w:rsidP="005935D9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935D9">
        <w:rPr>
          <w:rFonts w:hint="eastAsia"/>
          <w:szCs w:val="28"/>
        </w:rPr>
        <w:t>縝</w:t>
      </w:r>
      <w:r>
        <w:rPr>
          <w:rFonts w:hint="eastAsia"/>
          <w:szCs w:val="28"/>
        </w:rPr>
        <w:t>(</w:t>
      </w:r>
      <w:r w:rsidRPr="005935D9">
        <w:rPr>
          <w:rFonts w:hint="eastAsia"/>
          <w:color w:val="FF0000"/>
          <w:sz w:val="16"/>
          <w:szCs w:val="16"/>
        </w:rPr>
        <w:t>ㄓㄣ</w:t>
      </w:r>
      <w:r w:rsidRPr="005935D9">
        <w:rPr>
          <w:rFonts w:hint="eastAsia"/>
          <w:color w:val="FF0000"/>
          <w:sz w:val="16"/>
          <w:szCs w:val="16"/>
        </w:rPr>
        <w:t>ˇ</w:t>
      </w:r>
      <w:r>
        <w:rPr>
          <w:rFonts w:hint="eastAsia"/>
          <w:szCs w:val="28"/>
        </w:rPr>
        <w:t>)</w:t>
      </w:r>
      <w:r w:rsidRPr="005935D9">
        <w:rPr>
          <w:rFonts w:hint="eastAsia"/>
          <w:szCs w:val="28"/>
        </w:rPr>
        <w:t>密</w:t>
      </w:r>
      <w:r>
        <w:rPr>
          <w:rFonts w:hint="eastAsia"/>
          <w:szCs w:val="28"/>
        </w:rPr>
        <w:t>：</w:t>
      </w:r>
      <w:r w:rsidRPr="005935D9">
        <w:rPr>
          <w:rFonts w:hint="eastAsia"/>
          <w:szCs w:val="28"/>
        </w:rPr>
        <w:t>周密、謹慎細心。</w:t>
      </w:r>
    </w:p>
    <w:p w14:paraId="07F405E3" w14:textId="7605E7A8" w:rsidR="005E3505" w:rsidRDefault="005935D9" w:rsidP="005935D9">
      <w:pPr>
        <w:pStyle w:val="a9"/>
        <w:spacing w:after="0" w:line="440" w:lineRule="exact"/>
        <w:ind w:leftChars="0" w:right="0" w:firstLine="0"/>
        <w:rPr>
          <w:szCs w:val="28"/>
        </w:rPr>
      </w:pPr>
      <w:r w:rsidRPr="005935D9">
        <w:rPr>
          <w:rFonts w:hint="eastAsia"/>
          <w:szCs w:val="28"/>
        </w:rPr>
        <w:t>【例】這個計畫事先經過縝密的研究和討論，因此進行起來十分順利。</w:t>
      </w:r>
    </w:p>
    <w:p w14:paraId="01CF878C" w14:textId="75293190" w:rsidR="005935D9" w:rsidRPr="005E3505" w:rsidRDefault="00332DFB" w:rsidP="005935D9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332DFB">
        <w:rPr>
          <w:rFonts w:hint="eastAsia"/>
          <w:szCs w:val="28"/>
        </w:rPr>
        <w:t>印</w:t>
      </w:r>
      <w:r>
        <w:rPr>
          <w:rFonts w:hint="eastAsia"/>
          <w:szCs w:val="28"/>
        </w:rPr>
        <w:t>：</w:t>
      </w:r>
      <w:r w:rsidRPr="00332DFB">
        <w:rPr>
          <w:rFonts w:hint="eastAsia"/>
          <w:szCs w:val="28"/>
        </w:rPr>
        <w:t>在這些例句中，是作者對詩句的一種表達方式，它可以是對詩句的認可、喜愛、理解或感受。</w:t>
      </w:r>
    </w:p>
    <w:sectPr w:rsidR="005935D9" w:rsidRPr="005E3505" w:rsidSect="002A422A">
      <w:footerReference w:type="default" r:id="rId9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13795" w14:textId="77777777" w:rsidR="001B0627" w:rsidRDefault="001B0627" w:rsidP="0046024D">
      <w:pPr>
        <w:spacing w:after="0" w:line="240" w:lineRule="auto"/>
      </w:pPr>
      <w:r>
        <w:separator/>
      </w:r>
    </w:p>
  </w:endnote>
  <w:endnote w:type="continuationSeparator" w:id="0">
    <w:p w14:paraId="20EB4AC0" w14:textId="77777777" w:rsidR="001B0627" w:rsidRDefault="001B062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F8FB36E" w:rsidR="007D6E44" w:rsidRDefault="00CE0442">
        <w:pPr>
          <w:pStyle w:val="a5"/>
          <w:jc w:val="right"/>
        </w:pPr>
        <w:r w:rsidRPr="00CE0442">
          <w:rPr>
            <w:rFonts w:hint="eastAsia"/>
          </w:rPr>
          <w:t>秦觀</w:t>
        </w:r>
        <w:r>
          <w:rPr>
            <w:rFonts w:hint="eastAsia"/>
          </w:rPr>
          <w:t>《</w:t>
        </w:r>
        <w:r w:rsidRPr="00CE0442">
          <w:t>江城子·西城楊柳弄春柔</w:t>
        </w:r>
        <w:r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06E88" w14:textId="77777777" w:rsidR="001B0627" w:rsidRDefault="001B0627" w:rsidP="0046024D">
      <w:pPr>
        <w:spacing w:after="0" w:line="240" w:lineRule="auto"/>
      </w:pPr>
      <w:r>
        <w:separator/>
      </w:r>
    </w:p>
  </w:footnote>
  <w:footnote w:type="continuationSeparator" w:id="0">
    <w:p w14:paraId="06745B34" w14:textId="77777777" w:rsidR="001B0627" w:rsidRDefault="001B062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EDB4A0A"/>
    <w:multiLevelType w:val="hybridMultilevel"/>
    <w:tmpl w:val="52B0AF3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9110B95"/>
    <w:multiLevelType w:val="hybridMultilevel"/>
    <w:tmpl w:val="D0920ABE"/>
    <w:lvl w:ilvl="0" w:tplc="0409000F">
      <w:start w:val="1"/>
      <w:numFmt w:val="decimal"/>
      <w:lvlText w:val="%1."/>
      <w:lvlJc w:val="left"/>
      <w:pPr>
        <w:ind w:left="463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2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0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8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6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4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2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03" w:hanging="480"/>
      </w:pPr>
      <w:rPr>
        <w:rFonts w:ascii="Wingdings" w:hAnsi="Wingdings" w:hint="default"/>
      </w:rPr>
    </w:lvl>
  </w:abstractNum>
  <w:abstractNum w:abstractNumId="11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F32ECA"/>
    <w:multiLevelType w:val="hybridMultilevel"/>
    <w:tmpl w:val="8D9654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5" w15:restartNumberingAfterBreak="0">
    <w:nsid w:val="59B125A3"/>
    <w:multiLevelType w:val="hybridMultilevel"/>
    <w:tmpl w:val="D2A6EA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7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B9F7715"/>
    <w:multiLevelType w:val="hybridMultilevel"/>
    <w:tmpl w:val="587016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F84670A"/>
    <w:multiLevelType w:val="hybridMultilevel"/>
    <w:tmpl w:val="748A3E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86287229">
    <w:abstractNumId w:val="12"/>
  </w:num>
  <w:num w:numId="2" w16cid:durableId="1824539277">
    <w:abstractNumId w:val="10"/>
  </w:num>
  <w:num w:numId="3" w16cid:durableId="1472167375">
    <w:abstractNumId w:val="14"/>
  </w:num>
  <w:num w:numId="4" w16cid:durableId="739136728">
    <w:abstractNumId w:val="3"/>
  </w:num>
  <w:num w:numId="5" w16cid:durableId="1093624856">
    <w:abstractNumId w:val="4"/>
  </w:num>
  <w:num w:numId="6" w16cid:durableId="1155954984">
    <w:abstractNumId w:val="16"/>
  </w:num>
  <w:num w:numId="7" w16cid:durableId="740833438">
    <w:abstractNumId w:val="6"/>
  </w:num>
  <w:num w:numId="8" w16cid:durableId="804740332">
    <w:abstractNumId w:val="5"/>
  </w:num>
  <w:num w:numId="9" w16cid:durableId="62259871">
    <w:abstractNumId w:val="21"/>
  </w:num>
  <w:num w:numId="10" w16cid:durableId="1304115440">
    <w:abstractNumId w:val="2"/>
  </w:num>
  <w:num w:numId="11" w16cid:durableId="479421279">
    <w:abstractNumId w:val="17"/>
  </w:num>
  <w:num w:numId="12" w16cid:durableId="1553422234">
    <w:abstractNumId w:val="0"/>
  </w:num>
  <w:num w:numId="13" w16cid:durableId="1801067062">
    <w:abstractNumId w:val="9"/>
  </w:num>
  <w:num w:numId="14" w16cid:durableId="584149276">
    <w:abstractNumId w:val="11"/>
  </w:num>
  <w:num w:numId="15" w16cid:durableId="714080753">
    <w:abstractNumId w:val="8"/>
  </w:num>
  <w:num w:numId="16" w16cid:durableId="112020487">
    <w:abstractNumId w:val="18"/>
  </w:num>
  <w:num w:numId="17" w16cid:durableId="909540540">
    <w:abstractNumId w:val="1"/>
  </w:num>
  <w:num w:numId="18" w16cid:durableId="470556945">
    <w:abstractNumId w:val="19"/>
  </w:num>
  <w:num w:numId="19" w16cid:durableId="1107852993">
    <w:abstractNumId w:val="13"/>
  </w:num>
  <w:num w:numId="20" w16cid:durableId="2030521116">
    <w:abstractNumId w:val="7"/>
  </w:num>
  <w:num w:numId="21" w16cid:durableId="791828998">
    <w:abstractNumId w:val="20"/>
  </w:num>
  <w:num w:numId="22" w16cid:durableId="241448588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6281"/>
    <w:rsid w:val="000B54C7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5F2F"/>
    <w:rsid w:val="00130D0C"/>
    <w:rsid w:val="00132F20"/>
    <w:rsid w:val="00133F77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44EC"/>
    <w:rsid w:val="001952A6"/>
    <w:rsid w:val="001A1FD1"/>
    <w:rsid w:val="001A213A"/>
    <w:rsid w:val="001A27DA"/>
    <w:rsid w:val="001A29F7"/>
    <w:rsid w:val="001B0627"/>
    <w:rsid w:val="001B438A"/>
    <w:rsid w:val="001B5421"/>
    <w:rsid w:val="001C0632"/>
    <w:rsid w:val="001C115D"/>
    <w:rsid w:val="001C3354"/>
    <w:rsid w:val="001C6D86"/>
    <w:rsid w:val="001C76A0"/>
    <w:rsid w:val="001D08AD"/>
    <w:rsid w:val="001D52A7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2229"/>
    <w:rsid w:val="00257944"/>
    <w:rsid w:val="002634E3"/>
    <w:rsid w:val="002652EB"/>
    <w:rsid w:val="00272535"/>
    <w:rsid w:val="002814DF"/>
    <w:rsid w:val="002815AE"/>
    <w:rsid w:val="00287CBE"/>
    <w:rsid w:val="002917F9"/>
    <w:rsid w:val="00296D71"/>
    <w:rsid w:val="002A2074"/>
    <w:rsid w:val="002A422A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7234"/>
    <w:rsid w:val="003110FB"/>
    <w:rsid w:val="00320DA6"/>
    <w:rsid w:val="00323963"/>
    <w:rsid w:val="003261C7"/>
    <w:rsid w:val="003262D1"/>
    <w:rsid w:val="00331C74"/>
    <w:rsid w:val="003320C1"/>
    <w:rsid w:val="00332DFB"/>
    <w:rsid w:val="00333854"/>
    <w:rsid w:val="003358F9"/>
    <w:rsid w:val="003359D4"/>
    <w:rsid w:val="00342ACF"/>
    <w:rsid w:val="00344EC1"/>
    <w:rsid w:val="00353F33"/>
    <w:rsid w:val="00355A50"/>
    <w:rsid w:val="00380570"/>
    <w:rsid w:val="003825E6"/>
    <w:rsid w:val="00382D05"/>
    <w:rsid w:val="00383A28"/>
    <w:rsid w:val="00390BAB"/>
    <w:rsid w:val="00393FDB"/>
    <w:rsid w:val="00394570"/>
    <w:rsid w:val="00394699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2821"/>
    <w:rsid w:val="00415543"/>
    <w:rsid w:val="00422762"/>
    <w:rsid w:val="0042378A"/>
    <w:rsid w:val="00426793"/>
    <w:rsid w:val="00427330"/>
    <w:rsid w:val="004314C2"/>
    <w:rsid w:val="004337E2"/>
    <w:rsid w:val="004348FC"/>
    <w:rsid w:val="0043493F"/>
    <w:rsid w:val="0043549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07C1"/>
    <w:rsid w:val="004756C6"/>
    <w:rsid w:val="004802B0"/>
    <w:rsid w:val="0048089B"/>
    <w:rsid w:val="0048434D"/>
    <w:rsid w:val="004863F6"/>
    <w:rsid w:val="00486EF5"/>
    <w:rsid w:val="0049733F"/>
    <w:rsid w:val="00497C4C"/>
    <w:rsid w:val="004A49C1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058BF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29F4"/>
    <w:rsid w:val="005935D9"/>
    <w:rsid w:val="005948A9"/>
    <w:rsid w:val="005A1720"/>
    <w:rsid w:val="005B3D6D"/>
    <w:rsid w:val="005B3DCA"/>
    <w:rsid w:val="005B6637"/>
    <w:rsid w:val="005D7BDA"/>
    <w:rsid w:val="005E3505"/>
    <w:rsid w:val="005E4A71"/>
    <w:rsid w:val="005E6660"/>
    <w:rsid w:val="005E79AE"/>
    <w:rsid w:val="006034B2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A46FC"/>
    <w:rsid w:val="006B151E"/>
    <w:rsid w:val="006B19E9"/>
    <w:rsid w:val="006C5168"/>
    <w:rsid w:val="006D7751"/>
    <w:rsid w:val="006F1BD6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0974"/>
    <w:rsid w:val="00782480"/>
    <w:rsid w:val="007843AE"/>
    <w:rsid w:val="00791847"/>
    <w:rsid w:val="00792B2B"/>
    <w:rsid w:val="0079453A"/>
    <w:rsid w:val="007A04FF"/>
    <w:rsid w:val="007A391A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311D7"/>
    <w:rsid w:val="008366A2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A4022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5061"/>
    <w:rsid w:val="00920077"/>
    <w:rsid w:val="0092643E"/>
    <w:rsid w:val="009309DA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109B0"/>
    <w:rsid w:val="00A21525"/>
    <w:rsid w:val="00A22042"/>
    <w:rsid w:val="00A278E4"/>
    <w:rsid w:val="00A3607A"/>
    <w:rsid w:val="00A45E22"/>
    <w:rsid w:val="00A530BF"/>
    <w:rsid w:val="00A77E9A"/>
    <w:rsid w:val="00A8027F"/>
    <w:rsid w:val="00A80818"/>
    <w:rsid w:val="00A85967"/>
    <w:rsid w:val="00A96793"/>
    <w:rsid w:val="00A97DCE"/>
    <w:rsid w:val="00AA4BF1"/>
    <w:rsid w:val="00AA737C"/>
    <w:rsid w:val="00AB04F3"/>
    <w:rsid w:val="00AC3E3A"/>
    <w:rsid w:val="00AD1693"/>
    <w:rsid w:val="00AD1A9F"/>
    <w:rsid w:val="00AF162E"/>
    <w:rsid w:val="00AF750F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352"/>
    <w:rsid w:val="00B92D97"/>
    <w:rsid w:val="00B96EEE"/>
    <w:rsid w:val="00B97417"/>
    <w:rsid w:val="00BA2FB3"/>
    <w:rsid w:val="00BA7FD5"/>
    <w:rsid w:val="00BB0933"/>
    <w:rsid w:val="00BB2BE7"/>
    <w:rsid w:val="00BC2753"/>
    <w:rsid w:val="00BD1F21"/>
    <w:rsid w:val="00BD4938"/>
    <w:rsid w:val="00BD666A"/>
    <w:rsid w:val="00BF4E51"/>
    <w:rsid w:val="00C139E6"/>
    <w:rsid w:val="00C20D8E"/>
    <w:rsid w:val="00C251E1"/>
    <w:rsid w:val="00C32721"/>
    <w:rsid w:val="00C40743"/>
    <w:rsid w:val="00C47748"/>
    <w:rsid w:val="00C50CFB"/>
    <w:rsid w:val="00C66A6C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348C"/>
    <w:rsid w:val="00CE0442"/>
    <w:rsid w:val="00CE32BC"/>
    <w:rsid w:val="00CF132D"/>
    <w:rsid w:val="00CF3469"/>
    <w:rsid w:val="00D01067"/>
    <w:rsid w:val="00D035C5"/>
    <w:rsid w:val="00D3432E"/>
    <w:rsid w:val="00D346AB"/>
    <w:rsid w:val="00D3525A"/>
    <w:rsid w:val="00D35E5D"/>
    <w:rsid w:val="00D619BC"/>
    <w:rsid w:val="00D65F37"/>
    <w:rsid w:val="00D75AF3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7CA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47598"/>
    <w:rsid w:val="00E539DB"/>
    <w:rsid w:val="00E55182"/>
    <w:rsid w:val="00E63649"/>
    <w:rsid w:val="00E674C4"/>
    <w:rsid w:val="00E67BF4"/>
    <w:rsid w:val="00E70569"/>
    <w:rsid w:val="00E756A5"/>
    <w:rsid w:val="00E81F4E"/>
    <w:rsid w:val="00E85652"/>
    <w:rsid w:val="00EA6B84"/>
    <w:rsid w:val="00EB20A1"/>
    <w:rsid w:val="00EB518D"/>
    <w:rsid w:val="00ED0800"/>
    <w:rsid w:val="00ED539F"/>
    <w:rsid w:val="00ED5FFC"/>
    <w:rsid w:val="00EE7130"/>
    <w:rsid w:val="00EE7576"/>
    <w:rsid w:val="00EF706E"/>
    <w:rsid w:val="00F0123B"/>
    <w:rsid w:val="00F02DD4"/>
    <w:rsid w:val="00F102E9"/>
    <w:rsid w:val="00F10971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23B8"/>
    <w:rsid w:val="00F54A33"/>
    <w:rsid w:val="00F5595E"/>
    <w:rsid w:val="00F569BA"/>
    <w:rsid w:val="00F63107"/>
    <w:rsid w:val="00F6635A"/>
    <w:rsid w:val="00F72223"/>
    <w:rsid w:val="00F72BF1"/>
    <w:rsid w:val="00F7357A"/>
    <w:rsid w:val="00F80AEA"/>
    <w:rsid w:val="00F82CB2"/>
    <w:rsid w:val="00F94076"/>
    <w:rsid w:val="00FB3F43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43wHK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200</cp:revision>
  <cp:lastPrinted>2020-04-02T12:24:00Z</cp:lastPrinted>
  <dcterms:created xsi:type="dcterms:W3CDTF">2020-08-17T11:22:00Z</dcterms:created>
  <dcterms:modified xsi:type="dcterms:W3CDTF">2023-07-21T06:24:00Z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