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47886B7" w:rsidR="009959A7" w:rsidRPr="00724AA9" w:rsidRDefault="0045037F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蔣捷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45037F">
        <w:rPr>
          <w:rFonts w:hint="eastAsia"/>
          <w:kern w:val="0"/>
          <w:sz w:val="52"/>
        </w:rPr>
        <w:t>虞美人·聽雨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ED0800">
        <w:rPr>
          <w:rFonts w:hint="eastAsia"/>
          <w:kern w:val="0"/>
          <w:sz w:val="44"/>
          <w:szCs w:val="44"/>
        </w:rPr>
        <w:t xml:space="preserve">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91FCBFB" w14:textId="77777777" w:rsidR="003E5CE1" w:rsidRDefault="003E5CE1" w:rsidP="00E35DEE">
      <w:pPr>
        <w:spacing w:beforeLines="50" w:before="120" w:afterLines="50" w:after="120" w:line="360" w:lineRule="exact"/>
        <w:ind w:left="0" w:right="0" w:firstLine="0"/>
        <w:rPr>
          <w:color w:val="0F0F0F"/>
          <w:sz w:val="32"/>
          <w:szCs w:val="32"/>
        </w:rPr>
      </w:pPr>
      <w:r w:rsidRPr="003E5CE1">
        <w:rPr>
          <w:rFonts w:hint="eastAsia"/>
          <w:color w:val="0F0F0F"/>
          <w:sz w:val="32"/>
          <w:szCs w:val="32"/>
        </w:rPr>
        <w:t>少年</w:t>
      </w:r>
      <w:proofErr w:type="gramStart"/>
      <w:r w:rsidRPr="003E5CE1">
        <w:rPr>
          <w:rFonts w:hint="eastAsia"/>
          <w:color w:val="0F0F0F"/>
          <w:sz w:val="32"/>
          <w:szCs w:val="32"/>
        </w:rPr>
        <w:t>聽雨歌樓上</w:t>
      </w:r>
      <w:proofErr w:type="gramEnd"/>
      <w:r w:rsidRPr="003E5CE1">
        <w:rPr>
          <w:rFonts w:hint="eastAsia"/>
          <w:color w:val="0F0F0F"/>
          <w:sz w:val="32"/>
          <w:szCs w:val="32"/>
        </w:rPr>
        <w:t>。紅</w:t>
      </w:r>
      <w:proofErr w:type="gramStart"/>
      <w:r w:rsidRPr="003E5CE1">
        <w:rPr>
          <w:rFonts w:hint="eastAsia"/>
          <w:color w:val="0F0F0F"/>
          <w:sz w:val="32"/>
          <w:szCs w:val="32"/>
        </w:rPr>
        <w:t>燭昏羅帳</w:t>
      </w:r>
      <w:proofErr w:type="gramEnd"/>
      <w:r w:rsidRPr="003E5CE1">
        <w:rPr>
          <w:rFonts w:hint="eastAsia"/>
          <w:color w:val="0F0F0F"/>
          <w:sz w:val="32"/>
          <w:szCs w:val="32"/>
        </w:rPr>
        <w:t>。</w:t>
      </w:r>
    </w:p>
    <w:p w14:paraId="0A1276A7" w14:textId="233F294A" w:rsidR="003E5CE1" w:rsidRPr="003E5CE1" w:rsidRDefault="003E5CE1" w:rsidP="00E35DEE">
      <w:pPr>
        <w:spacing w:beforeLines="50" w:before="120" w:afterLines="50" w:after="120" w:line="360" w:lineRule="exact"/>
        <w:ind w:left="0" w:right="0" w:firstLine="0"/>
        <w:rPr>
          <w:color w:val="0F0F0F"/>
          <w:sz w:val="32"/>
          <w:szCs w:val="32"/>
        </w:rPr>
      </w:pPr>
      <w:r w:rsidRPr="003E5CE1">
        <w:rPr>
          <w:rFonts w:hint="eastAsia"/>
          <w:color w:val="0F0F0F"/>
          <w:sz w:val="32"/>
          <w:szCs w:val="32"/>
        </w:rPr>
        <w:t>壯年聽</w:t>
      </w:r>
      <w:proofErr w:type="gramStart"/>
      <w:r w:rsidRPr="003E5CE1">
        <w:rPr>
          <w:rFonts w:hint="eastAsia"/>
          <w:color w:val="0F0F0F"/>
          <w:sz w:val="32"/>
          <w:szCs w:val="32"/>
        </w:rPr>
        <w:t>雨客舟中</w:t>
      </w:r>
      <w:proofErr w:type="gramEnd"/>
      <w:r w:rsidRPr="003E5CE1">
        <w:rPr>
          <w:rFonts w:hint="eastAsia"/>
          <w:color w:val="0F0F0F"/>
          <w:sz w:val="32"/>
          <w:szCs w:val="32"/>
        </w:rPr>
        <w:t>。</w:t>
      </w:r>
      <w:proofErr w:type="gramStart"/>
      <w:r w:rsidRPr="003E5CE1">
        <w:rPr>
          <w:rFonts w:hint="eastAsia"/>
          <w:color w:val="0F0F0F"/>
          <w:sz w:val="32"/>
          <w:szCs w:val="32"/>
        </w:rPr>
        <w:t>江闊雲低、斷雁叫</w:t>
      </w:r>
      <w:proofErr w:type="gramEnd"/>
      <w:r w:rsidRPr="003E5CE1">
        <w:rPr>
          <w:rFonts w:hint="eastAsia"/>
          <w:color w:val="0F0F0F"/>
          <w:sz w:val="32"/>
          <w:szCs w:val="32"/>
        </w:rPr>
        <w:t>西風。</w:t>
      </w:r>
    </w:p>
    <w:p w14:paraId="549B6674" w14:textId="77777777" w:rsidR="003E5CE1" w:rsidRDefault="003E5CE1" w:rsidP="00E35DEE">
      <w:pPr>
        <w:spacing w:beforeLines="50" w:before="120" w:afterLines="50" w:after="120" w:line="360" w:lineRule="exact"/>
        <w:ind w:left="0" w:right="0" w:firstLine="0"/>
        <w:rPr>
          <w:color w:val="0F0F0F"/>
          <w:sz w:val="32"/>
          <w:szCs w:val="32"/>
        </w:rPr>
      </w:pPr>
      <w:r w:rsidRPr="003E5CE1">
        <w:rPr>
          <w:rFonts w:hint="eastAsia"/>
          <w:color w:val="0F0F0F"/>
          <w:sz w:val="32"/>
          <w:szCs w:val="32"/>
        </w:rPr>
        <w:t>而今聽</w:t>
      </w:r>
      <w:proofErr w:type="gramStart"/>
      <w:r w:rsidRPr="003E5CE1">
        <w:rPr>
          <w:rFonts w:hint="eastAsia"/>
          <w:color w:val="0F0F0F"/>
          <w:sz w:val="32"/>
          <w:szCs w:val="32"/>
        </w:rPr>
        <w:t>雨僧廬下</w:t>
      </w:r>
      <w:proofErr w:type="gramEnd"/>
      <w:r w:rsidRPr="003E5CE1">
        <w:rPr>
          <w:rFonts w:hint="eastAsia"/>
          <w:color w:val="0F0F0F"/>
          <w:sz w:val="32"/>
          <w:szCs w:val="32"/>
        </w:rPr>
        <w:t>。</w:t>
      </w:r>
      <w:proofErr w:type="gramStart"/>
      <w:r w:rsidRPr="003E5CE1">
        <w:rPr>
          <w:rFonts w:hint="eastAsia"/>
          <w:color w:val="0F0F0F"/>
          <w:sz w:val="32"/>
          <w:szCs w:val="32"/>
        </w:rPr>
        <w:t>鬢已星星</w:t>
      </w:r>
      <w:proofErr w:type="gramEnd"/>
      <w:r w:rsidRPr="003E5CE1">
        <w:rPr>
          <w:rFonts w:hint="eastAsia"/>
          <w:color w:val="0F0F0F"/>
          <w:sz w:val="32"/>
          <w:szCs w:val="32"/>
        </w:rPr>
        <w:t>也。</w:t>
      </w:r>
    </w:p>
    <w:p w14:paraId="2F2DFAC8" w14:textId="62036FDF" w:rsidR="00142B48" w:rsidRPr="00244F75" w:rsidRDefault="003E5CE1" w:rsidP="00E35DEE">
      <w:pPr>
        <w:spacing w:beforeLines="50" w:before="120" w:afterLines="50" w:after="120" w:line="360" w:lineRule="exact"/>
        <w:ind w:left="0" w:right="0" w:firstLine="0"/>
        <w:rPr>
          <w:color w:val="0F0F0F"/>
          <w:sz w:val="32"/>
          <w:szCs w:val="32"/>
        </w:rPr>
      </w:pPr>
      <w:r w:rsidRPr="003E5CE1">
        <w:rPr>
          <w:rFonts w:hint="eastAsia"/>
          <w:color w:val="0F0F0F"/>
          <w:sz w:val="32"/>
          <w:szCs w:val="32"/>
        </w:rPr>
        <w:t>悲歡離合總無情。一任階前、點滴到天明。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ECD6B57" w14:textId="77777777" w:rsidR="003E5CE1" w:rsidRDefault="003E5CE1" w:rsidP="00E35DEE">
      <w:pPr>
        <w:spacing w:after="0" w:line="400" w:lineRule="exact"/>
        <w:ind w:left="0" w:right="0" w:firstLine="0"/>
        <w:rPr>
          <w:szCs w:val="28"/>
        </w:rPr>
      </w:pPr>
      <w:r w:rsidRPr="003E5CE1">
        <w:rPr>
          <w:rFonts w:hint="eastAsia"/>
          <w:szCs w:val="28"/>
        </w:rPr>
        <w:t>年少的時候，歌樓上聽雨，紅燭盞盞，昏暗的燈光</w:t>
      </w:r>
      <w:proofErr w:type="gramStart"/>
      <w:r w:rsidRPr="003E5CE1">
        <w:rPr>
          <w:rFonts w:hint="eastAsia"/>
          <w:szCs w:val="28"/>
        </w:rPr>
        <w:t>下羅帳輕盈</w:t>
      </w:r>
      <w:proofErr w:type="gramEnd"/>
      <w:r w:rsidRPr="003E5CE1">
        <w:rPr>
          <w:rFonts w:hint="eastAsia"/>
          <w:szCs w:val="28"/>
        </w:rPr>
        <w:t>。</w:t>
      </w:r>
    </w:p>
    <w:p w14:paraId="1C909917" w14:textId="2E160BBF" w:rsidR="003E5CE1" w:rsidRPr="003E5CE1" w:rsidRDefault="003E5CE1" w:rsidP="00E35DEE">
      <w:pPr>
        <w:spacing w:after="0" w:line="400" w:lineRule="exact"/>
        <w:ind w:left="0" w:right="0" w:firstLine="0"/>
        <w:rPr>
          <w:szCs w:val="28"/>
        </w:rPr>
      </w:pPr>
      <w:r w:rsidRPr="003E5CE1">
        <w:rPr>
          <w:rFonts w:hint="eastAsia"/>
          <w:szCs w:val="28"/>
        </w:rPr>
        <w:t>人到中年，在異國他鄉的小船上，看濛濛細雨，</w:t>
      </w:r>
      <w:proofErr w:type="gramStart"/>
      <w:r w:rsidRPr="003E5CE1">
        <w:rPr>
          <w:rFonts w:hint="eastAsia"/>
          <w:szCs w:val="28"/>
        </w:rPr>
        <w:t>茫茫江</w:t>
      </w:r>
      <w:proofErr w:type="gramEnd"/>
      <w:r w:rsidRPr="003E5CE1">
        <w:rPr>
          <w:rFonts w:hint="eastAsia"/>
          <w:szCs w:val="28"/>
        </w:rPr>
        <w:t>面，水天一線，西風中，一隻失羣的孤雁陣陣哀鳴。</w:t>
      </w:r>
    </w:p>
    <w:p w14:paraId="74E19F37" w14:textId="77777777" w:rsidR="003E5CE1" w:rsidRDefault="003E5CE1" w:rsidP="00E35DEE">
      <w:pPr>
        <w:spacing w:after="0" w:line="400" w:lineRule="exact"/>
        <w:ind w:left="0" w:right="0" w:firstLine="0"/>
        <w:rPr>
          <w:szCs w:val="28"/>
        </w:rPr>
      </w:pPr>
      <w:r w:rsidRPr="003E5CE1">
        <w:rPr>
          <w:rFonts w:hint="eastAsia"/>
          <w:szCs w:val="28"/>
        </w:rPr>
        <w:t>而今，人已暮年，</w:t>
      </w:r>
      <w:proofErr w:type="gramStart"/>
      <w:r w:rsidRPr="003E5CE1">
        <w:rPr>
          <w:rFonts w:hint="eastAsia"/>
          <w:szCs w:val="28"/>
        </w:rPr>
        <w:t>兩鬢已是</w:t>
      </w:r>
      <w:proofErr w:type="gramEnd"/>
      <w:r w:rsidRPr="003E5CE1">
        <w:rPr>
          <w:rFonts w:hint="eastAsia"/>
          <w:szCs w:val="28"/>
        </w:rPr>
        <w:t>白髮蒼蒼，獨自一人在</w:t>
      </w:r>
      <w:proofErr w:type="gramStart"/>
      <w:r w:rsidRPr="003E5CE1">
        <w:rPr>
          <w:rFonts w:hint="eastAsia"/>
          <w:szCs w:val="28"/>
        </w:rPr>
        <w:t>僧廬下</w:t>
      </w:r>
      <w:proofErr w:type="gramEnd"/>
      <w:r w:rsidRPr="003E5CE1">
        <w:rPr>
          <w:rFonts w:hint="eastAsia"/>
          <w:szCs w:val="28"/>
        </w:rPr>
        <w:t>，聽細雨點點。</w:t>
      </w:r>
    </w:p>
    <w:p w14:paraId="5B0B4289" w14:textId="5304ABA3" w:rsidR="008A2446" w:rsidRDefault="003E5CE1" w:rsidP="00E35DEE">
      <w:pPr>
        <w:spacing w:after="0" w:line="400" w:lineRule="exact"/>
        <w:ind w:left="0" w:right="0" w:firstLine="0"/>
        <w:rPr>
          <w:szCs w:val="28"/>
        </w:rPr>
      </w:pPr>
      <w:r w:rsidRPr="003E5CE1">
        <w:rPr>
          <w:rFonts w:hint="eastAsia"/>
          <w:szCs w:val="28"/>
        </w:rPr>
        <w:t>人生的悲歡離合的經歷是無情的，還是讓臺階前一滴滴的小雨下到天亮吧。</w:t>
      </w:r>
    </w:p>
    <w:p w14:paraId="77F88117" w14:textId="0F2D61BD" w:rsidR="00E33D3D" w:rsidRDefault="00A77E9A" w:rsidP="008A2446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7DDD89F" w14:textId="2FF7E307" w:rsidR="003E5CE1" w:rsidRDefault="003E5CE1" w:rsidP="00E35DEE">
      <w:pPr>
        <w:pStyle w:val="a9"/>
        <w:numPr>
          <w:ilvl w:val="0"/>
          <w:numId w:val="41"/>
        </w:numPr>
        <w:spacing w:after="0" w:line="400" w:lineRule="exact"/>
        <w:ind w:leftChars="0" w:left="340" w:right="0"/>
        <w:rPr>
          <w:color w:val="0F0F0F"/>
          <w:sz w:val="30"/>
          <w:szCs w:val="30"/>
        </w:rPr>
      </w:pPr>
      <w:r w:rsidRPr="003E5CE1">
        <w:rPr>
          <w:rFonts w:hint="eastAsia"/>
          <w:color w:val="0F0F0F"/>
          <w:sz w:val="30"/>
          <w:szCs w:val="30"/>
        </w:rPr>
        <w:t>虞美人：</w:t>
      </w:r>
      <w:hyperlink r:id="rId8" w:history="1">
        <w:r w:rsidRPr="003E5CE1">
          <w:rPr>
            <w:rStyle w:val="a7"/>
            <w:rFonts w:hint="eastAsia"/>
            <w:sz w:val="30"/>
            <w:szCs w:val="30"/>
          </w:rPr>
          <w:t>詞牌</w:t>
        </w:r>
      </w:hyperlink>
      <w:r w:rsidRPr="003E5CE1">
        <w:rPr>
          <w:rFonts w:hint="eastAsia"/>
          <w:color w:val="0F0F0F"/>
          <w:sz w:val="30"/>
          <w:szCs w:val="30"/>
        </w:rPr>
        <w:t>名</w:t>
      </w:r>
    </w:p>
    <w:p w14:paraId="2F3FCB95" w14:textId="0ED3AB27" w:rsidR="003E5CE1" w:rsidRPr="003E5CE1" w:rsidRDefault="003E5CE1" w:rsidP="00E35DEE">
      <w:pPr>
        <w:pStyle w:val="a9"/>
        <w:spacing w:after="0" w:line="400" w:lineRule="exact"/>
        <w:ind w:leftChars="0" w:left="340" w:right="0" w:firstLine="0"/>
        <w:rPr>
          <w:rFonts w:hint="eastAsia"/>
          <w:color w:val="0F0F0F"/>
          <w:sz w:val="30"/>
          <w:szCs w:val="30"/>
        </w:rPr>
      </w:pPr>
      <w:r w:rsidRPr="003E5CE1">
        <w:rPr>
          <w:rFonts w:hint="eastAsia"/>
          <w:color w:val="0F0F0F"/>
          <w:sz w:val="30"/>
          <w:szCs w:val="30"/>
        </w:rPr>
        <w:t>詞牌</w:t>
      </w:r>
      <w:r>
        <w:rPr>
          <w:rFonts w:hint="eastAsia"/>
          <w:color w:val="0F0F0F"/>
          <w:sz w:val="30"/>
          <w:szCs w:val="30"/>
        </w:rPr>
        <w:t>：</w:t>
      </w:r>
      <w:r w:rsidRPr="003E5CE1">
        <w:rPr>
          <w:rFonts w:hint="eastAsia"/>
          <w:color w:val="0F0F0F"/>
          <w:sz w:val="30"/>
          <w:szCs w:val="30"/>
        </w:rPr>
        <w:t>原稱調名。在</w:t>
      </w:r>
      <w:r w:rsidRPr="00D861A7">
        <w:rPr>
          <w:rFonts w:hint="eastAsia"/>
          <w:color w:val="0F0F0F"/>
          <w:sz w:val="30"/>
          <w:szCs w:val="30"/>
          <w:u w:val="single"/>
        </w:rPr>
        <w:t>唐</w:t>
      </w:r>
      <w:r w:rsidR="00D861A7">
        <w:rPr>
          <w:rFonts w:hint="eastAsia"/>
          <w:color w:val="0F0F0F"/>
          <w:sz w:val="30"/>
          <w:szCs w:val="30"/>
        </w:rPr>
        <w:t xml:space="preserve"> </w:t>
      </w:r>
      <w:r w:rsidRPr="00D861A7">
        <w:rPr>
          <w:rFonts w:hint="eastAsia"/>
          <w:color w:val="0F0F0F"/>
          <w:sz w:val="30"/>
          <w:szCs w:val="30"/>
          <w:u w:val="single"/>
        </w:rPr>
        <w:t>宋</w:t>
      </w:r>
      <w:r w:rsidRPr="003E5CE1">
        <w:rPr>
          <w:rFonts w:hint="eastAsia"/>
          <w:color w:val="0F0F0F"/>
          <w:sz w:val="30"/>
          <w:szCs w:val="30"/>
        </w:rPr>
        <w:t>時期，原本沒有「詞牌」這一概念，直到</w:t>
      </w:r>
      <w:r w:rsidRPr="00D861A7">
        <w:rPr>
          <w:rFonts w:hint="eastAsia"/>
          <w:color w:val="0F0F0F"/>
          <w:sz w:val="30"/>
          <w:szCs w:val="30"/>
          <w:u w:val="single"/>
        </w:rPr>
        <w:t>明代</w:t>
      </w:r>
      <w:r w:rsidRPr="003E5CE1">
        <w:rPr>
          <w:rFonts w:hint="eastAsia"/>
          <w:color w:val="0F0F0F"/>
          <w:sz w:val="30"/>
          <w:szCs w:val="30"/>
        </w:rPr>
        <w:t>，由於曲的興起，產生了「曲牌」一名，由於詞與曲在形式上具有很大的相似性，因此</w:t>
      </w:r>
      <w:r w:rsidRPr="00D861A7">
        <w:rPr>
          <w:rFonts w:hint="eastAsia"/>
          <w:color w:val="0F0F0F"/>
          <w:sz w:val="30"/>
          <w:szCs w:val="30"/>
          <w:u w:val="single"/>
        </w:rPr>
        <w:t>明</w:t>
      </w:r>
      <w:r w:rsidRPr="003E5CE1">
        <w:rPr>
          <w:rFonts w:hint="eastAsia"/>
          <w:color w:val="0F0F0F"/>
          <w:sz w:val="30"/>
          <w:szCs w:val="30"/>
        </w:rPr>
        <w:t>人就將其引入到了詞中，發明了「詞牌」這個概念。而調名是填詞用的曲調名。詞最初</w:t>
      </w:r>
      <w:proofErr w:type="gramStart"/>
      <w:r w:rsidRPr="003E5CE1">
        <w:rPr>
          <w:rFonts w:hint="eastAsia"/>
          <w:color w:val="0F0F0F"/>
          <w:sz w:val="30"/>
          <w:szCs w:val="30"/>
        </w:rPr>
        <w:t>是伴曲</w:t>
      </w:r>
      <w:proofErr w:type="gramEnd"/>
      <w:r w:rsidRPr="003E5CE1">
        <w:rPr>
          <w:rFonts w:hint="eastAsia"/>
          <w:color w:val="0F0F0F"/>
          <w:sz w:val="30"/>
          <w:szCs w:val="30"/>
        </w:rPr>
        <w:t>而唱的，曲子都有一定的旋律、節奏。</w:t>
      </w:r>
      <w:r w:rsidR="003B0842">
        <w:rPr>
          <w:color w:val="0F0F0F"/>
          <w:sz w:val="30"/>
          <w:szCs w:val="30"/>
        </w:rPr>
        <w:br/>
      </w:r>
      <w:r w:rsidR="003B0842" w:rsidRPr="003B0842">
        <w:rPr>
          <w:rFonts w:hint="eastAsia"/>
          <w:color w:val="0F0F0F"/>
          <w:sz w:val="30"/>
          <w:szCs w:val="30"/>
        </w:rPr>
        <w:t>詞牌分類</w:t>
      </w:r>
      <w:r w:rsidR="003B0842" w:rsidRPr="003B0842">
        <w:rPr>
          <w:color w:val="0F0F0F"/>
          <w:sz w:val="30"/>
          <w:szCs w:val="30"/>
        </w:rPr>
        <w:t xml:space="preserve"> 目前所知最早是</w:t>
      </w:r>
      <w:proofErr w:type="gramStart"/>
      <w:r w:rsidR="003B0842" w:rsidRPr="003B0842">
        <w:rPr>
          <w:color w:val="0F0F0F"/>
          <w:sz w:val="30"/>
          <w:szCs w:val="30"/>
        </w:rPr>
        <w:t>《草堂詩餘》將詞分為</w:t>
      </w:r>
      <w:proofErr w:type="gramEnd"/>
      <w:r w:rsidR="003B0842" w:rsidRPr="003B0842">
        <w:rPr>
          <w:color w:val="0F0F0F"/>
          <w:sz w:val="30"/>
          <w:szCs w:val="30"/>
        </w:rPr>
        <w:t>小令、中調、長調三種，</w:t>
      </w:r>
      <w:r w:rsidR="003B0842" w:rsidRPr="003B0842">
        <w:rPr>
          <w:color w:val="0F0F0F"/>
          <w:sz w:val="30"/>
          <w:szCs w:val="30"/>
          <w:u w:val="single"/>
        </w:rPr>
        <w:t>清代</w:t>
      </w:r>
      <w:r w:rsidR="003B0842" w:rsidRPr="003B0842">
        <w:rPr>
          <w:color w:val="0F0F0F"/>
          <w:sz w:val="30"/>
          <w:szCs w:val="30"/>
        </w:rPr>
        <w:t>的</w:t>
      </w:r>
      <w:r w:rsidR="003B0842" w:rsidRPr="003B0842">
        <w:rPr>
          <w:color w:val="0F0F0F"/>
          <w:sz w:val="30"/>
          <w:szCs w:val="30"/>
          <w:u w:val="single"/>
        </w:rPr>
        <w:t>毛先舒</w:t>
      </w:r>
      <w:r w:rsidR="003B0842" w:rsidRPr="003B0842">
        <w:rPr>
          <w:color w:val="0F0F0F"/>
          <w:sz w:val="30"/>
          <w:szCs w:val="30"/>
        </w:rPr>
        <w:t>進一步根據字數去定義此三者。 這一分類方法被廣泛使用，但近世學者多以此方法過於生硬，而捨棄以字數的分類。 五十八字以內為小令，五十九字至九十字為中調，九十一字以上為長調。</w:t>
      </w:r>
    </w:p>
    <w:p w14:paraId="6EA93C7E" w14:textId="6B05A7D6" w:rsidR="00D861A7" w:rsidRDefault="00D861A7" w:rsidP="00E35DEE">
      <w:pPr>
        <w:pStyle w:val="a9"/>
        <w:numPr>
          <w:ilvl w:val="0"/>
          <w:numId w:val="41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D861A7">
        <w:rPr>
          <w:color w:val="0F0F0F"/>
          <w:sz w:val="30"/>
          <w:szCs w:val="30"/>
        </w:rPr>
        <w:t>羅：質地輕軟的絲織品。</w:t>
      </w:r>
    </w:p>
    <w:p w14:paraId="24CC36B0" w14:textId="3D292625" w:rsidR="003E5CE1" w:rsidRPr="003E5CE1" w:rsidRDefault="003E5CE1" w:rsidP="00E35DEE">
      <w:pPr>
        <w:pStyle w:val="a9"/>
        <w:numPr>
          <w:ilvl w:val="0"/>
          <w:numId w:val="41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3E5CE1">
        <w:rPr>
          <w:rFonts w:hint="eastAsia"/>
          <w:color w:val="0F0F0F"/>
          <w:sz w:val="30"/>
          <w:szCs w:val="30"/>
        </w:rPr>
        <w:t>斷雁</w:t>
      </w:r>
      <w:proofErr w:type="gramEnd"/>
      <w:r w:rsidRPr="003E5CE1">
        <w:rPr>
          <w:rFonts w:hint="eastAsia"/>
          <w:color w:val="0F0F0F"/>
          <w:sz w:val="30"/>
          <w:szCs w:val="30"/>
        </w:rPr>
        <w:t>：失羣孤雁</w:t>
      </w:r>
    </w:p>
    <w:p w14:paraId="79E82A07" w14:textId="48A0DA0D" w:rsidR="00102F3B" w:rsidRPr="00102F3B" w:rsidRDefault="003E5CE1" w:rsidP="00E35DEE">
      <w:pPr>
        <w:pStyle w:val="a9"/>
        <w:numPr>
          <w:ilvl w:val="0"/>
          <w:numId w:val="41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E5CE1">
        <w:rPr>
          <w:rFonts w:hint="eastAsia"/>
          <w:color w:val="0F0F0F"/>
          <w:sz w:val="30"/>
          <w:szCs w:val="30"/>
        </w:rPr>
        <w:t>星星：白髮點點如星，形容白髮很多。</w:t>
      </w:r>
    </w:p>
    <w:p w14:paraId="1FFFC5AE" w14:textId="2A00C090" w:rsidR="00F7357A" w:rsidRPr="00724AA9" w:rsidRDefault="004F798E" w:rsidP="00102F3B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7AB4EF08" w14:textId="77777777" w:rsidR="003E5CE1" w:rsidRPr="00E35DEE" w:rsidRDefault="00941C1A" w:rsidP="00E35DEE">
      <w:pPr>
        <w:spacing w:after="0" w:line="3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E35DEE">
        <w:rPr>
          <w:rFonts w:hint="eastAsia"/>
          <w:bCs/>
          <w:spacing w:val="-6"/>
          <w:szCs w:val="28"/>
        </w:rPr>
        <w:t>這是</w:t>
      </w:r>
      <w:r w:rsidR="003E5CE1" w:rsidRPr="00E35DEE">
        <w:rPr>
          <w:rFonts w:hint="eastAsia"/>
          <w:bCs/>
          <w:spacing w:val="-6"/>
          <w:szCs w:val="28"/>
          <w:u w:val="single"/>
        </w:rPr>
        <w:t>蔣捷</w:t>
      </w:r>
      <w:r w:rsidR="003E5CE1" w:rsidRPr="00E35DEE">
        <w:rPr>
          <w:rFonts w:hint="eastAsia"/>
          <w:bCs/>
          <w:spacing w:val="-6"/>
          <w:szCs w:val="28"/>
        </w:rPr>
        <w:t>自己一生的真實寫照。詞人曾爲進士，過了幾年官宦生涯。但</w:t>
      </w:r>
      <w:r w:rsidR="003E5CE1" w:rsidRPr="00E35DEE">
        <w:rPr>
          <w:rFonts w:hint="eastAsia"/>
          <w:bCs/>
          <w:spacing w:val="-6"/>
          <w:szCs w:val="28"/>
          <w:u w:val="single"/>
        </w:rPr>
        <w:t>宋朝</w:t>
      </w:r>
      <w:r w:rsidR="003E5CE1" w:rsidRPr="00E35DEE">
        <w:rPr>
          <w:rFonts w:hint="eastAsia"/>
          <w:bCs/>
          <w:spacing w:val="-6"/>
          <w:szCs w:val="28"/>
        </w:rPr>
        <w:t>很快就滅亡。他的一生是在顛沛流離中度過的。三個時期，三種心境，讀來也使人</w:t>
      </w:r>
      <w:proofErr w:type="gramStart"/>
      <w:r w:rsidR="003E5CE1" w:rsidRPr="00E35DEE">
        <w:rPr>
          <w:rFonts w:hint="eastAsia"/>
          <w:bCs/>
          <w:spacing w:val="-6"/>
          <w:szCs w:val="28"/>
        </w:rPr>
        <w:t>悽</w:t>
      </w:r>
      <w:proofErr w:type="gramEnd"/>
      <w:r w:rsidR="003E5CE1" w:rsidRPr="00E35DEE">
        <w:rPr>
          <w:rFonts w:hint="eastAsia"/>
          <w:bCs/>
          <w:spacing w:val="-6"/>
          <w:szCs w:val="28"/>
        </w:rPr>
        <w:t>然。</w:t>
      </w:r>
    </w:p>
    <w:p w14:paraId="0A42FEEB" w14:textId="354E372F" w:rsidR="003E5CE1" w:rsidRPr="003E5CE1" w:rsidRDefault="003B0842" w:rsidP="00E35DEE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3E5CE1">
        <w:rPr>
          <w:rFonts w:hint="eastAsia"/>
          <w:bCs/>
          <w:szCs w:val="28"/>
        </w:rPr>
        <w:t>這首詞作者自己漫長而曲折的經歷中，以三幅象徵性的畫面，概括了從少到老在環境、生活、心情各方面所發生的巨大變化。</w:t>
      </w:r>
    </w:p>
    <w:p w14:paraId="473A3E55" w14:textId="707932CD" w:rsidR="003E5CE1" w:rsidRPr="003E5CE1" w:rsidRDefault="003B0842" w:rsidP="00E35DEE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3E5CE1">
        <w:rPr>
          <w:rFonts w:hint="eastAsia"/>
          <w:bCs/>
          <w:szCs w:val="28"/>
        </w:rPr>
        <w:t>這是一首小令，卻概括出少年、壯年和晚年的特殊感受，可謂言簡意賅。它以“聽雨”爲媒介，將幾十年大跨度的時間和空間相融合。少年只知</w:t>
      </w:r>
      <w:proofErr w:type="gramStart"/>
      <w:r w:rsidR="003E5CE1" w:rsidRPr="003E5CE1">
        <w:rPr>
          <w:rFonts w:hint="eastAsia"/>
          <w:bCs/>
          <w:szCs w:val="28"/>
        </w:rPr>
        <w:t>追歡逐笑</w:t>
      </w:r>
      <w:proofErr w:type="gramEnd"/>
      <w:r w:rsidR="003E5CE1" w:rsidRPr="003E5CE1">
        <w:rPr>
          <w:rFonts w:hint="eastAsia"/>
          <w:bCs/>
          <w:szCs w:val="28"/>
        </w:rPr>
        <w:t>享受陶醉；壯年飄泊孤苦觸景傷懷；老年的寂寞孤獨，一生悲歡離合，盡在雨聲中體現。因受</w:t>
      </w:r>
      <w:proofErr w:type="gramStart"/>
      <w:r w:rsidR="003E5CE1" w:rsidRPr="003E5CE1">
        <w:rPr>
          <w:rFonts w:hint="eastAsia"/>
          <w:bCs/>
          <w:szCs w:val="28"/>
        </w:rPr>
        <w:t>國亡之</w:t>
      </w:r>
      <w:proofErr w:type="gramEnd"/>
      <w:r w:rsidR="003E5CE1" w:rsidRPr="003E5CE1">
        <w:rPr>
          <w:rFonts w:hint="eastAsia"/>
          <w:bCs/>
          <w:szCs w:val="28"/>
        </w:rPr>
        <w:t>痛的影響，感情變得麻木，一任雨聲淋漓，消解了喜怒哀樂…</w:t>
      </w:r>
      <w:proofErr w:type="gramStart"/>
      <w:r w:rsidR="003E5CE1" w:rsidRPr="003E5CE1">
        <w:rPr>
          <w:rFonts w:hint="eastAsia"/>
          <w:bCs/>
          <w:szCs w:val="28"/>
        </w:rPr>
        <w:t>…</w:t>
      </w:r>
      <w:proofErr w:type="gramEnd"/>
      <w:r w:rsidR="003E5CE1" w:rsidRPr="003E5CE1">
        <w:rPr>
          <w:rFonts w:hint="eastAsia"/>
          <w:bCs/>
          <w:szCs w:val="28"/>
        </w:rPr>
        <w:t>而其深層則潛</w:t>
      </w:r>
      <w:proofErr w:type="gramStart"/>
      <w:r w:rsidR="003E5CE1" w:rsidRPr="003E5CE1">
        <w:rPr>
          <w:rFonts w:hint="eastAsia"/>
          <w:bCs/>
          <w:szCs w:val="28"/>
        </w:rPr>
        <w:t>隱</w:t>
      </w:r>
      <w:r>
        <w:rPr>
          <w:rFonts w:hint="eastAsia"/>
          <w:bCs/>
          <w:szCs w:val="28"/>
        </w:rPr>
        <w:t>著</w:t>
      </w:r>
      <w:proofErr w:type="gramEnd"/>
      <w:r w:rsidR="003E5CE1" w:rsidRPr="003E5CE1">
        <w:rPr>
          <w:rFonts w:hint="eastAsia"/>
          <w:bCs/>
          <w:szCs w:val="28"/>
        </w:rPr>
        <w:t>亡國愁情。</w:t>
      </w:r>
    </w:p>
    <w:p w14:paraId="20762F3A" w14:textId="0FDDA35B" w:rsidR="003E5CE1" w:rsidRPr="00E35DEE" w:rsidRDefault="002E14BA" w:rsidP="00E35DEE">
      <w:pPr>
        <w:spacing w:after="0" w:line="3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E35DEE">
        <w:rPr>
          <w:rFonts w:hint="eastAsia"/>
          <w:bCs/>
          <w:spacing w:val="-6"/>
          <w:szCs w:val="28"/>
        </w:rPr>
        <w:t>“少年聽雨歌樓上，紅燭昏羅帳。”展現的只是一時一地的片斷場景，少年的心，總是放蕩不羈的，年少的時候，不識愁滋味，就算聽雨也要找一個浪漫的地方，</w:t>
      </w:r>
      <w:r w:rsidR="003E5CE1" w:rsidRPr="00E35DEE">
        <w:rPr>
          <w:rFonts w:hint="eastAsia"/>
          <w:bCs/>
          <w:spacing w:val="-6"/>
          <w:szCs w:val="28"/>
        </w:rPr>
        <w:lastRenderedPageBreak/>
        <w:t>選擇自己喜歡的人陪在身邊，那時候是無憂無慮的，沒有經歷人生的風雨，心中有</w:t>
      </w:r>
      <w:r w:rsidR="003B0842" w:rsidRPr="00E35DEE">
        <w:rPr>
          <w:rFonts w:hint="eastAsia"/>
          <w:bCs/>
          <w:spacing w:val="-6"/>
          <w:szCs w:val="28"/>
        </w:rPr>
        <w:t>著</w:t>
      </w:r>
      <w:r w:rsidR="003E5CE1" w:rsidRPr="00E35DEE">
        <w:rPr>
          <w:rFonts w:hint="eastAsia"/>
          <w:bCs/>
          <w:spacing w:val="-6"/>
          <w:szCs w:val="28"/>
        </w:rPr>
        <w:t>豪情與壯志，就算</w:t>
      </w:r>
      <w:proofErr w:type="gramStart"/>
      <w:r w:rsidR="003E5CE1" w:rsidRPr="00E35DEE">
        <w:rPr>
          <w:rFonts w:hint="eastAsia"/>
          <w:bCs/>
          <w:spacing w:val="-6"/>
          <w:szCs w:val="28"/>
        </w:rPr>
        <w:t>憂愁，</w:t>
      </w:r>
      <w:proofErr w:type="gramEnd"/>
      <w:r w:rsidR="003E5CE1" w:rsidRPr="00E35DEE">
        <w:rPr>
          <w:rFonts w:hint="eastAsia"/>
          <w:bCs/>
          <w:spacing w:val="-6"/>
          <w:szCs w:val="28"/>
        </w:rPr>
        <w:t>也只顯得淡雅與悠然，也只是爲賦新詞強說愁罷了。在悠閒與得意中，會爲了春花與秋月而不由發出感嘆：青春是一本太倉促的書。</w:t>
      </w:r>
    </w:p>
    <w:p w14:paraId="70FE9092" w14:textId="26A2A501" w:rsidR="003E5CE1" w:rsidRPr="003E5CE1" w:rsidRDefault="00E35DEE" w:rsidP="00E35DEE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3E5CE1">
        <w:rPr>
          <w:rFonts w:hint="eastAsia"/>
          <w:bCs/>
          <w:szCs w:val="28"/>
        </w:rPr>
        <w:t>“壯年聽雨客舟中，江闊雲低斷雁叫西風”。一個</w:t>
      </w:r>
      <w:proofErr w:type="gramStart"/>
      <w:r w:rsidR="003E5CE1" w:rsidRPr="003E5CE1">
        <w:rPr>
          <w:rFonts w:hint="eastAsia"/>
          <w:bCs/>
          <w:szCs w:val="28"/>
        </w:rPr>
        <w:t>客舟中聽</w:t>
      </w:r>
      <w:proofErr w:type="gramEnd"/>
      <w:r w:rsidR="003E5CE1" w:rsidRPr="003E5CE1">
        <w:rPr>
          <w:rFonts w:hint="eastAsia"/>
          <w:bCs/>
          <w:szCs w:val="28"/>
        </w:rPr>
        <w:t>雨的畫面，一幅水天遼闊、</w:t>
      </w:r>
      <w:proofErr w:type="gramStart"/>
      <w:r w:rsidR="003E5CE1" w:rsidRPr="003E5CE1">
        <w:rPr>
          <w:rFonts w:hint="eastAsia"/>
          <w:bCs/>
          <w:szCs w:val="28"/>
        </w:rPr>
        <w:t>風急雲低</w:t>
      </w:r>
      <w:proofErr w:type="gramEnd"/>
      <w:r w:rsidR="003E5CE1" w:rsidRPr="003E5CE1">
        <w:rPr>
          <w:rFonts w:hint="eastAsia"/>
          <w:bCs/>
          <w:szCs w:val="28"/>
        </w:rPr>
        <w:t>的</w:t>
      </w:r>
      <w:proofErr w:type="gramStart"/>
      <w:r w:rsidR="003E5CE1" w:rsidRPr="003E5CE1">
        <w:rPr>
          <w:rFonts w:hint="eastAsia"/>
          <w:bCs/>
          <w:szCs w:val="28"/>
        </w:rPr>
        <w:t>江上秋雨圖</w:t>
      </w:r>
      <w:proofErr w:type="gramEnd"/>
      <w:r w:rsidR="003E5CE1" w:rsidRPr="003E5CE1">
        <w:rPr>
          <w:rFonts w:hint="eastAsia"/>
          <w:bCs/>
          <w:szCs w:val="28"/>
        </w:rPr>
        <w:t>。而一</w:t>
      </w:r>
      <w:r w:rsidR="002E14BA">
        <w:rPr>
          <w:rFonts w:hint="eastAsia"/>
          <w:bCs/>
          <w:szCs w:val="28"/>
        </w:rPr>
        <w:t>隻</w:t>
      </w:r>
      <w:r w:rsidR="003E5CE1" w:rsidRPr="003E5CE1">
        <w:rPr>
          <w:rFonts w:hint="eastAsia"/>
          <w:bCs/>
          <w:szCs w:val="28"/>
        </w:rPr>
        <w:t>失羣孤飛的大雁</w:t>
      </w:r>
      <w:r w:rsidR="002E14BA">
        <w:rPr>
          <w:rFonts w:hint="eastAsia"/>
          <w:bCs/>
          <w:szCs w:val="28"/>
        </w:rPr>
        <w:t>，</w:t>
      </w:r>
      <w:r w:rsidR="003E5CE1" w:rsidRPr="003E5CE1">
        <w:rPr>
          <w:rFonts w:hint="eastAsia"/>
          <w:bCs/>
          <w:szCs w:val="28"/>
        </w:rPr>
        <w:t>恰是爲作者</w:t>
      </w:r>
      <w:r w:rsidR="002E14BA">
        <w:rPr>
          <w:rFonts w:hint="eastAsia"/>
          <w:bCs/>
          <w:szCs w:val="28"/>
        </w:rPr>
        <w:t>而</w:t>
      </w:r>
      <w:r w:rsidR="003E5CE1" w:rsidRPr="003E5CE1">
        <w:rPr>
          <w:rFonts w:hint="eastAsia"/>
          <w:bCs/>
          <w:szCs w:val="28"/>
        </w:rPr>
        <w:t>出現的。壯年之後，兵荒馬亂之際，詞人常常在人生的蒼茫大地上踽踽獨行，常常東奔西走，四方漂流。他通過只展示了這樣一幅</w:t>
      </w:r>
      <w:proofErr w:type="gramStart"/>
      <w:r w:rsidR="003E5CE1" w:rsidRPr="003E5CE1">
        <w:rPr>
          <w:rFonts w:hint="eastAsia"/>
          <w:bCs/>
          <w:szCs w:val="28"/>
        </w:rPr>
        <w:t>江雨圖</w:t>
      </w:r>
      <w:proofErr w:type="gramEnd"/>
      <w:r w:rsidR="003E5CE1" w:rsidRPr="003E5CE1">
        <w:rPr>
          <w:rFonts w:hint="eastAsia"/>
          <w:bCs/>
          <w:szCs w:val="28"/>
        </w:rPr>
        <w:t>，</w:t>
      </w:r>
      <w:proofErr w:type="gramStart"/>
      <w:r w:rsidR="003E5CE1" w:rsidRPr="003E5CE1">
        <w:rPr>
          <w:rFonts w:hint="eastAsia"/>
          <w:bCs/>
          <w:szCs w:val="28"/>
        </w:rPr>
        <w:t>一腔旅恨</w:t>
      </w:r>
      <w:proofErr w:type="gramEnd"/>
      <w:r w:rsidR="003E5CE1" w:rsidRPr="003E5CE1">
        <w:rPr>
          <w:rFonts w:hint="eastAsia"/>
          <w:bCs/>
          <w:szCs w:val="28"/>
        </w:rPr>
        <w:t>、萬種離愁卻都已</w:t>
      </w:r>
      <w:proofErr w:type="gramStart"/>
      <w:r w:rsidR="003E5CE1" w:rsidRPr="003E5CE1">
        <w:rPr>
          <w:rFonts w:hint="eastAsia"/>
          <w:bCs/>
          <w:szCs w:val="28"/>
        </w:rPr>
        <w:t>包孕其中</w:t>
      </w:r>
      <w:proofErr w:type="gramEnd"/>
      <w:r w:rsidR="003E5CE1" w:rsidRPr="003E5CE1">
        <w:rPr>
          <w:rFonts w:hint="eastAsia"/>
          <w:bCs/>
          <w:szCs w:val="28"/>
        </w:rPr>
        <w:t>了。</w:t>
      </w:r>
    </w:p>
    <w:p w14:paraId="70FD1C55" w14:textId="17E27F6F" w:rsidR="003E5CE1" w:rsidRPr="003E5CE1" w:rsidRDefault="003E5CE1" w:rsidP="00E35DEE">
      <w:pPr>
        <w:spacing w:after="0" w:line="380" w:lineRule="exact"/>
        <w:ind w:left="-6" w:right="0" w:hanging="11"/>
        <w:rPr>
          <w:bCs/>
          <w:szCs w:val="28"/>
        </w:rPr>
      </w:pPr>
      <w:r w:rsidRPr="003E5CE1">
        <w:rPr>
          <w:rFonts w:hint="eastAsia"/>
          <w:bCs/>
          <w:szCs w:val="28"/>
        </w:rPr>
        <w:t>“而今聽雨僧廬下，鬢已星星也。”描寫的是一幅顯示他的當前處境的自我畫像。一個白髮老人獨自在</w:t>
      </w:r>
      <w:proofErr w:type="gramStart"/>
      <w:r w:rsidRPr="003E5CE1">
        <w:rPr>
          <w:rFonts w:hint="eastAsia"/>
          <w:bCs/>
          <w:szCs w:val="28"/>
        </w:rPr>
        <w:t>僧廬下傾聽</w:t>
      </w:r>
      <w:proofErr w:type="gramEnd"/>
      <w:r w:rsidR="003B0842">
        <w:rPr>
          <w:rFonts w:hint="eastAsia"/>
          <w:bCs/>
          <w:szCs w:val="28"/>
        </w:rPr>
        <w:t>著</w:t>
      </w:r>
      <w:r w:rsidRPr="003E5CE1">
        <w:rPr>
          <w:rFonts w:hint="eastAsia"/>
          <w:bCs/>
          <w:szCs w:val="28"/>
        </w:rPr>
        <w:t>夜雨。處境之蕭索，心境之淒涼，在十餘字中，一覽無餘。江山已易主，</w:t>
      </w:r>
      <w:proofErr w:type="gramStart"/>
      <w:r w:rsidRPr="003E5CE1">
        <w:rPr>
          <w:rFonts w:hint="eastAsia"/>
          <w:bCs/>
          <w:szCs w:val="28"/>
        </w:rPr>
        <w:t>壯年愁恨</w:t>
      </w:r>
      <w:proofErr w:type="gramEnd"/>
      <w:r w:rsidRPr="003E5CE1">
        <w:rPr>
          <w:rFonts w:hint="eastAsia"/>
          <w:bCs/>
          <w:szCs w:val="28"/>
        </w:rPr>
        <w:t>與少年歡樂，已</w:t>
      </w:r>
      <w:proofErr w:type="gramStart"/>
      <w:r w:rsidRPr="003E5CE1">
        <w:rPr>
          <w:rFonts w:hint="eastAsia"/>
          <w:bCs/>
          <w:szCs w:val="28"/>
        </w:rPr>
        <w:t>如雨打風吹</w:t>
      </w:r>
      <w:proofErr w:type="gramEnd"/>
      <w:r w:rsidRPr="003E5CE1">
        <w:rPr>
          <w:rFonts w:hint="eastAsia"/>
          <w:bCs/>
          <w:szCs w:val="28"/>
        </w:rPr>
        <w:t>去。此時此地再聽到點點滴滴的雨聲，自己卻已</w:t>
      </w:r>
      <w:proofErr w:type="gramStart"/>
      <w:r w:rsidRPr="003E5CE1">
        <w:rPr>
          <w:rFonts w:hint="eastAsia"/>
          <w:bCs/>
          <w:szCs w:val="28"/>
        </w:rPr>
        <w:t>木然無動於衷</w:t>
      </w:r>
      <w:proofErr w:type="gramEnd"/>
      <w:r w:rsidRPr="003E5CE1">
        <w:rPr>
          <w:rFonts w:hint="eastAsia"/>
          <w:bCs/>
          <w:szCs w:val="28"/>
        </w:rPr>
        <w:t>了。“悲歡離合總無情，一任階前點滴到天明”。表達出詞人無可奈何的心緒，使其“聽雨”戛然而止。</w:t>
      </w:r>
    </w:p>
    <w:p w14:paraId="0FED983A" w14:textId="40F86544" w:rsidR="003E5CE1" w:rsidRDefault="00D3432E" w:rsidP="00E35DEE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3E5CE1">
        <w:rPr>
          <w:rFonts w:hint="eastAsia"/>
          <w:bCs/>
          <w:szCs w:val="28"/>
        </w:rPr>
        <w:t>蔣捷的這首詞，內容包涵較廣，感情蘊藏較深。以他一生的遭遇爲主線，由少年歌樓聽雨，壯年客舟聽雨，寫到寄居僧廬、鬢髮星星。結尾兩句更越過這一頂點，展現了一個新的感情境界。“一任”兩個字，就表達了聽雨人的心情。這種心情，在冷漠和</w:t>
      </w:r>
      <w:proofErr w:type="gramStart"/>
      <w:r w:rsidR="003E5CE1" w:rsidRPr="003E5CE1">
        <w:rPr>
          <w:rFonts w:hint="eastAsia"/>
          <w:bCs/>
          <w:szCs w:val="28"/>
        </w:rPr>
        <w:t>決絕中透</w:t>
      </w:r>
      <w:proofErr w:type="gramEnd"/>
      <w:r w:rsidR="003E5CE1" w:rsidRPr="003E5CE1">
        <w:rPr>
          <w:rFonts w:hint="eastAsia"/>
          <w:bCs/>
          <w:szCs w:val="28"/>
        </w:rPr>
        <w:t>出深化的痛苦，可謂字字千鈞。雖“一任點滴到天明”，卻也同時</w:t>
      </w:r>
      <w:proofErr w:type="gramStart"/>
      <w:r w:rsidR="003E5CE1" w:rsidRPr="003E5CE1">
        <w:rPr>
          <w:rFonts w:hint="eastAsia"/>
          <w:bCs/>
          <w:szCs w:val="28"/>
        </w:rPr>
        <w:t>難掩聽雨</w:t>
      </w:r>
      <w:proofErr w:type="gramEnd"/>
      <w:r w:rsidR="003E5CE1" w:rsidRPr="003E5CE1">
        <w:rPr>
          <w:rFonts w:hint="eastAsia"/>
          <w:bCs/>
          <w:szCs w:val="28"/>
        </w:rPr>
        <w:t>人心中的不平靜。身在僧廬，也無法真正與</w:t>
      </w:r>
      <w:proofErr w:type="gramStart"/>
      <w:r w:rsidR="003E5CE1" w:rsidRPr="003E5CE1">
        <w:rPr>
          <w:rFonts w:hint="eastAsia"/>
          <w:bCs/>
          <w:szCs w:val="28"/>
        </w:rPr>
        <w:t>世</w:t>
      </w:r>
      <w:proofErr w:type="gramEnd"/>
      <w:r w:rsidR="003E5CE1" w:rsidRPr="003E5CE1">
        <w:rPr>
          <w:rFonts w:hint="eastAsia"/>
          <w:bCs/>
          <w:szCs w:val="28"/>
        </w:rPr>
        <w:t>隔絕，也不能真正忘懷人生。“點滴到天明”亦</w:t>
      </w:r>
      <w:proofErr w:type="gramStart"/>
      <w:r w:rsidR="003E5CE1" w:rsidRPr="003E5CE1">
        <w:rPr>
          <w:rFonts w:hint="eastAsia"/>
          <w:bCs/>
          <w:szCs w:val="28"/>
        </w:rPr>
        <w:t>無眠到天明</w:t>
      </w:r>
      <w:proofErr w:type="gramEnd"/>
      <w:r w:rsidR="003E5CE1" w:rsidRPr="003E5CE1">
        <w:rPr>
          <w:rFonts w:hint="eastAsia"/>
          <w:bCs/>
          <w:szCs w:val="28"/>
        </w:rPr>
        <w:t>，</w:t>
      </w:r>
      <w:proofErr w:type="gramStart"/>
      <w:r w:rsidR="003E5CE1" w:rsidRPr="003E5CE1">
        <w:rPr>
          <w:rFonts w:hint="eastAsia"/>
          <w:bCs/>
          <w:szCs w:val="28"/>
        </w:rPr>
        <w:t>無靜到</w:t>
      </w:r>
      <w:proofErr w:type="gramEnd"/>
      <w:r w:rsidR="003E5CE1" w:rsidRPr="003E5CE1">
        <w:rPr>
          <w:rFonts w:hint="eastAsia"/>
          <w:bCs/>
          <w:szCs w:val="28"/>
        </w:rPr>
        <w:t>天明也。</w:t>
      </w:r>
    </w:p>
    <w:p w14:paraId="0B725F50" w14:textId="1454AFEB" w:rsidR="005948A9" w:rsidRPr="00561DB3" w:rsidRDefault="005948A9" w:rsidP="003E5CE1">
      <w:pPr>
        <w:spacing w:beforeLines="50" w:before="120" w:after="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CCADEF9" w14:textId="77777777" w:rsidR="003B0842" w:rsidRDefault="003B0842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3B0842">
        <w:rPr>
          <w:rFonts w:hint="eastAsia"/>
          <w:szCs w:val="28"/>
        </w:rPr>
        <w:t>言簡意賅</w:t>
      </w:r>
      <w:r>
        <w:rPr>
          <w:rFonts w:hint="eastAsia"/>
          <w:szCs w:val="28"/>
        </w:rPr>
        <w:t>(</w:t>
      </w:r>
      <w:proofErr w:type="gramStart"/>
      <w:r w:rsidRPr="003B0842">
        <w:rPr>
          <w:rFonts w:hint="eastAsia"/>
          <w:color w:val="FF0000"/>
          <w:sz w:val="16"/>
          <w:szCs w:val="16"/>
        </w:rPr>
        <w:t>ㄍㄞ</w:t>
      </w:r>
      <w:proofErr w:type="gramEnd"/>
      <w:r>
        <w:rPr>
          <w:rFonts w:hint="eastAsia"/>
          <w:szCs w:val="28"/>
        </w:rPr>
        <w:t>)</w:t>
      </w:r>
      <w:r w:rsidR="00E81F4E" w:rsidRPr="00E81F4E">
        <w:rPr>
          <w:rFonts w:hint="eastAsia"/>
          <w:szCs w:val="28"/>
        </w:rPr>
        <w:t>：</w:t>
      </w:r>
      <w:r w:rsidRPr="003B0842">
        <w:rPr>
          <w:rFonts w:hint="eastAsia"/>
          <w:szCs w:val="28"/>
        </w:rPr>
        <w:t>言辭簡練，意思完備。</w:t>
      </w:r>
    </w:p>
    <w:p w14:paraId="7D57466D" w14:textId="5C5C5237" w:rsidR="0089471B" w:rsidRPr="00296D71" w:rsidRDefault="003B0842" w:rsidP="00E35DEE">
      <w:pPr>
        <w:pStyle w:val="a9"/>
        <w:spacing w:line="380" w:lineRule="exact"/>
        <w:ind w:leftChars="0" w:left="482" w:right="0" w:firstLine="0"/>
        <w:rPr>
          <w:szCs w:val="28"/>
        </w:rPr>
      </w:pPr>
      <w:r w:rsidRPr="003B0842">
        <w:rPr>
          <w:rFonts w:hint="eastAsia"/>
          <w:szCs w:val="28"/>
        </w:rPr>
        <w:t>【例】先生這幾句話言簡意賅，真是令人佩服。</w:t>
      </w:r>
    </w:p>
    <w:p w14:paraId="3F33166C" w14:textId="77777777" w:rsidR="003B0842" w:rsidRPr="003B0842" w:rsidRDefault="003B0842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3B0842">
        <w:rPr>
          <w:rFonts w:hint="eastAsia"/>
          <w:szCs w:val="28"/>
        </w:rPr>
        <w:t>媒介</w:t>
      </w:r>
      <w:r w:rsidR="00244F75" w:rsidRPr="00997BDA">
        <w:rPr>
          <w:rFonts w:hint="eastAsia"/>
          <w:szCs w:val="28"/>
        </w:rPr>
        <w:t>：</w:t>
      </w:r>
      <w:r w:rsidRPr="003B0842">
        <w:rPr>
          <w:rFonts w:hint="eastAsia"/>
          <w:szCs w:val="28"/>
        </w:rPr>
        <w:t>居中聯繫，使雙方產生某種特定關係的事物。</w:t>
      </w:r>
    </w:p>
    <w:p w14:paraId="10BC7C11" w14:textId="02E205E0" w:rsidR="00997BDA" w:rsidRDefault="003B0842" w:rsidP="00E35DEE">
      <w:pPr>
        <w:pStyle w:val="a9"/>
        <w:spacing w:line="380" w:lineRule="exact"/>
        <w:ind w:leftChars="0" w:left="482" w:right="0" w:firstLine="0"/>
        <w:rPr>
          <w:szCs w:val="28"/>
        </w:rPr>
      </w:pPr>
      <w:r w:rsidRPr="003B0842">
        <w:rPr>
          <w:rFonts w:hint="eastAsia"/>
          <w:szCs w:val="28"/>
        </w:rPr>
        <w:t>【例】蚊蠅蟑螂是傳播疾病的主要媒介。</w:t>
      </w:r>
    </w:p>
    <w:p w14:paraId="5E61F269" w14:textId="35AA04B7" w:rsidR="0057579D" w:rsidRPr="003B0842" w:rsidRDefault="003B0842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3B0842">
        <w:rPr>
          <w:rFonts w:hint="eastAsia"/>
          <w:bCs/>
          <w:szCs w:val="28"/>
        </w:rPr>
        <w:t>淋漓</w:t>
      </w:r>
      <w:r w:rsidR="0057579D" w:rsidRPr="003B0842">
        <w:rPr>
          <w:rFonts w:hint="eastAsia"/>
          <w:szCs w:val="28"/>
        </w:rPr>
        <w:t>：</w:t>
      </w:r>
      <w:r w:rsidRPr="003B0842">
        <w:rPr>
          <w:rFonts w:hint="eastAsia"/>
          <w:szCs w:val="28"/>
        </w:rPr>
        <w:t>溼透的樣子。【例】大雨淋漓</w:t>
      </w:r>
      <w:r w:rsidRPr="003B084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  </w:t>
      </w:r>
      <w:r w:rsidRPr="003B0842">
        <w:rPr>
          <w:rFonts w:hint="eastAsia"/>
          <w:szCs w:val="28"/>
        </w:rPr>
        <w:t>形容氣勢充沛酣暢。【例】淋漓盡致</w:t>
      </w:r>
    </w:p>
    <w:p w14:paraId="737A433C" w14:textId="075873CD" w:rsidR="000A1FAC" w:rsidRPr="00467748" w:rsidRDefault="002E14BA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2E14BA">
        <w:rPr>
          <w:rFonts w:hint="eastAsia"/>
          <w:bCs/>
          <w:szCs w:val="28"/>
        </w:rPr>
        <w:t>放蕩不羈</w:t>
      </w:r>
      <w:r w:rsidR="00CA4181" w:rsidRPr="00467748">
        <w:rPr>
          <w:rFonts w:hint="eastAsia"/>
          <w:szCs w:val="28"/>
        </w:rPr>
        <w:t>：</w:t>
      </w:r>
      <w:r w:rsidRPr="002E14BA">
        <w:rPr>
          <w:rFonts w:hint="eastAsia"/>
          <w:szCs w:val="28"/>
        </w:rPr>
        <w:t>行動隨便，不受約束。</w:t>
      </w:r>
    </w:p>
    <w:p w14:paraId="4E183DD2" w14:textId="399FA377" w:rsidR="0011475D" w:rsidRDefault="002E14BA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2E14BA">
        <w:rPr>
          <w:rFonts w:hint="eastAsia"/>
          <w:szCs w:val="28"/>
        </w:rPr>
        <w:t>爲賦新詞強說愁</w:t>
      </w:r>
      <w:r w:rsidR="0011475D">
        <w:rPr>
          <w:rFonts w:hint="eastAsia"/>
          <w:szCs w:val="28"/>
        </w:rPr>
        <w:t>：</w:t>
      </w:r>
      <w:r w:rsidRPr="002E14BA">
        <w:rPr>
          <w:rFonts w:hint="eastAsia"/>
          <w:szCs w:val="28"/>
        </w:rPr>
        <w:t>為了寫一首新詩或新詞而故意去說「愁」，使得這「愁」變成了捏造出來的東西。</w:t>
      </w:r>
    </w:p>
    <w:p w14:paraId="6FFD5591" w14:textId="77777777" w:rsidR="00D3432E" w:rsidRDefault="00D3432E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D3432E">
        <w:rPr>
          <w:rFonts w:hint="eastAsia"/>
          <w:szCs w:val="28"/>
        </w:rPr>
        <w:t>踽踽</w:t>
      </w:r>
      <w:r w:rsidR="00010382" w:rsidRPr="00D3432E">
        <w:rPr>
          <w:rFonts w:hint="eastAsia"/>
          <w:szCs w:val="28"/>
        </w:rPr>
        <w:t>(</w:t>
      </w:r>
      <w:proofErr w:type="gramStart"/>
      <w:r w:rsidRPr="00D3432E">
        <w:rPr>
          <w:rFonts w:hint="eastAsia"/>
          <w:color w:val="FF0000"/>
          <w:sz w:val="16"/>
          <w:szCs w:val="16"/>
        </w:rPr>
        <w:t>ㄐㄩ</w:t>
      </w:r>
      <w:r w:rsidR="00010382" w:rsidRPr="00D3432E">
        <w:rPr>
          <w:rFonts w:hint="eastAsia"/>
          <w:color w:val="FF0000"/>
          <w:sz w:val="16"/>
          <w:szCs w:val="16"/>
        </w:rPr>
        <w:t>ˇ</w:t>
      </w:r>
      <w:proofErr w:type="gramEnd"/>
      <w:r w:rsidR="00010382" w:rsidRPr="00D3432E">
        <w:rPr>
          <w:rFonts w:hint="eastAsia"/>
          <w:szCs w:val="28"/>
        </w:rPr>
        <w:t>)</w:t>
      </w:r>
      <w:r w:rsidR="00F0123B" w:rsidRPr="00D3432E">
        <w:rPr>
          <w:rFonts w:hint="eastAsia"/>
          <w:szCs w:val="28"/>
        </w:rPr>
        <w:t>：</w:t>
      </w:r>
      <w:r w:rsidRPr="00D3432E">
        <w:rPr>
          <w:rFonts w:hint="eastAsia"/>
          <w:szCs w:val="28"/>
        </w:rPr>
        <w:t>孤單行走的樣子。</w:t>
      </w:r>
    </w:p>
    <w:p w14:paraId="29685D70" w14:textId="19912321" w:rsidR="00467748" w:rsidRPr="00D3432E" w:rsidRDefault="00D3432E" w:rsidP="00E35DEE">
      <w:pPr>
        <w:pStyle w:val="a9"/>
        <w:spacing w:line="380" w:lineRule="exact"/>
        <w:ind w:leftChars="0" w:left="482" w:right="0" w:firstLine="0"/>
        <w:rPr>
          <w:szCs w:val="28"/>
        </w:rPr>
      </w:pPr>
      <w:r w:rsidRPr="00D3432E">
        <w:rPr>
          <w:rFonts w:hint="eastAsia"/>
          <w:szCs w:val="28"/>
        </w:rPr>
        <w:t>【例】在寒風凜冽的街道上，只見他一人踽踽獨行。</w:t>
      </w:r>
    </w:p>
    <w:p w14:paraId="32E6ED48" w14:textId="74B82FBC" w:rsidR="00F0123B" w:rsidRDefault="00D3432E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D3432E">
        <w:rPr>
          <w:rFonts w:hint="eastAsia"/>
          <w:bCs/>
          <w:szCs w:val="28"/>
        </w:rPr>
        <w:t>蕭索</w:t>
      </w:r>
      <w:r w:rsidR="00B5113E">
        <w:rPr>
          <w:rFonts w:hint="eastAsia"/>
          <w:szCs w:val="28"/>
        </w:rPr>
        <w:t>：</w:t>
      </w:r>
      <w:r w:rsidRPr="00D3432E">
        <w:rPr>
          <w:rFonts w:hint="eastAsia"/>
          <w:szCs w:val="28"/>
        </w:rPr>
        <w:t>冷落衰頹的樣子。</w:t>
      </w:r>
      <w:r w:rsidR="0011475D" w:rsidRPr="0011475D">
        <w:rPr>
          <w:rFonts w:hint="eastAsia"/>
          <w:szCs w:val="28"/>
        </w:rPr>
        <w:t>。</w:t>
      </w:r>
    </w:p>
    <w:p w14:paraId="255125EF" w14:textId="37692391" w:rsidR="0011475D" w:rsidRPr="00D3432E" w:rsidRDefault="00D3432E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D3432E">
        <w:rPr>
          <w:rFonts w:hint="eastAsia"/>
          <w:bCs/>
          <w:szCs w:val="28"/>
        </w:rPr>
        <w:t>木然</w:t>
      </w:r>
      <w:r w:rsidR="004453EC">
        <w:rPr>
          <w:rFonts w:hint="eastAsia"/>
          <w:bCs/>
          <w:szCs w:val="28"/>
        </w:rPr>
        <w:t>：</w:t>
      </w:r>
      <w:r w:rsidRPr="00D3432E">
        <w:rPr>
          <w:rFonts w:hint="eastAsia"/>
          <w:bCs/>
          <w:szCs w:val="28"/>
        </w:rPr>
        <w:t>形容一時痴呆，不知所措的樣子。</w:t>
      </w:r>
    </w:p>
    <w:p w14:paraId="5786309D" w14:textId="62763863" w:rsidR="00D3432E" w:rsidRDefault="00D3432E" w:rsidP="00E35DEE">
      <w:pPr>
        <w:pStyle w:val="a9"/>
        <w:spacing w:line="380" w:lineRule="exact"/>
        <w:ind w:leftChars="0" w:left="482" w:right="0" w:firstLine="0"/>
        <w:rPr>
          <w:rFonts w:hint="eastAsia"/>
          <w:szCs w:val="28"/>
        </w:rPr>
      </w:pPr>
      <w:r w:rsidRPr="00D3432E">
        <w:rPr>
          <w:rFonts w:hint="eastAsia"/>
          <w:szCs w:val="28"/>
        </w:rPr>
        <w:t>【例】目睹這場意外，他只木然的站著，什麼話</w:t>
      </w:r>
      <w:proofErr w:type="gramStart"/>
      <w:r w:rsidRPr="00D3432E">
        <w:rPr>
          <w:rFonts w:hint="eastAsia"/>
          <w:szCs w:val="28"/>
        </w:rPr>
        <w:t>也說不出來</w:t>
      </w:r>
      <w:proofErr w:type="gramEnd"/>
      <w:r w:rsidRPr="00D3432E">
        <w:rPr>
          <w:rFonts w:hint="eastAsia"/>
          <w:szCs w:val="28"/>
        </w:rPr>
        <w:t>。</w:t>
      </w:r>
    </w:p>
    <w:p w14:paraId="3782757A" w14:textId="77777777" w:rsidR="00D3432E" w:rsidRPr="00D3432E" w:rsidRDefault="00D3432E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proofErr w:type="gramStart"/>
      <w:r w:rsidRPr="00D3432E">
        <w:rPr>
          <w:rFonts w:hint="eastAsia"/>
          <w:szCs w:val="28"/>
        </w:rPr>
        <w:t>戛</w:t>
      </w:r>
      <w:proofErr w:type="gramEnd"/>
      <w:r>
        <w:rPr>
          <w:rFonts w:hint="eastAsia"/>
          <w:szCs w:val="28"/>
        </w:rPr>
        <w:t>(</w:t>
      </w:r>
      <w:proofErr w:type="gramStart"/>
      <w:r w:rsidRPr="00D3432E">
        <w:rPr>
          <w:rFonts w:hint="eastAsia"/>
          <w:color w:val="FF0000"/>
          <w:sz w:val="16"/>
          <w:szCs w:val="16"/>
        </w:rPr>
        <w:t>ㄐㄧㄚ</w:t>
      </w:r>
      <w:r w:rsidRPr="00D3432E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</w:t>
      </w:r>
      <w:r w:rsidRPr="00D3432E">
        <w:rPr>
          <w:rFonts w:hint="eastAsia"/>
          <w:szCs w:val="28"/>
        </w:rPr>
        <w:t>然而止</w:t>
      </w:r>
      <w:r w:rsidR="00135F48" w:rsidRPr="0011475D">
        <w:rPr>
          <w:rFonts w:hint="eastAsia"/>
          <w:szCs w:val="28"/>
        </w:rPr>
        <w:t>：</w:t>
      </w:r>
      <w:r w:rsidRPr="00D3432E">
        <w:rPr>
          <w:rFonts w:hint="eastAsia"/>
          <w:szCs w:val="28"/>
        </w:rPr>
        <w:t>一陣聲響之後，突然停止下來。</w:t>
      </w:r>
    </w:p>
    <w:p w14:paraId="14146A6D" w14:textId="77777777" w:rsidR="00D3432E" w:rsidRDefault="00D3432E" w:rsidP="00E35DEE">
      <w:pPr>
        <w:pStyle w:val="a9"/>
        <w:spacing w:line="380" w:lineRule="exact"/>
        <w:ind w:leftChars="0" w:left="482" w:right="0" w:firstLine="0"/>
        <w:rPr>
          <w:szCs w:val="28"/>
        </w:rPr>
      </w:pPr>
      <w:r w:rsidRPr="00D3432E">
        <w:rPr>
          <w:rFonts w:hint="eastAsia"/>
          <w:szCs w:val="28"/>
        </w:rPr>
        <w:t>【例】當老師踏入教室時，同學們的嬉笑叫鬧聲隨即戛然而止。</w:t>
      </w:r>
    </w:p>
    <w:p w14:paraId="457531BB" w14:textId="35B453C5" w:rsidR="00B5113E" w:rsidRPr="00727682" w:rsidRDefault="00D3432E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D3432E">
        <w:rPr>
          <w:rFonts w:hint="eastAsia"/>
          <w:szCs w:val="28"/>
        </w:rPr>
        <w:t>主線</w:t>
      </w:r>
      <w:r w:rsidR="00272535" w:rsidRPr="00727682">
        <w:rPr>
          <w:rFonts w:hint="eastAsia"/>
          <w:szCs w:val="28"/>
        </w:rPr>
        <w:t>：</w:t>
      </w:r>
      <w:r w:rsidRPr="00D3432E">
        <w:rPr>
          <w:rFonts w:hint="eastAsia"/>
          <w:szCs w:val="28"/>
        </w:rPr>
        <w:t>主要的脈絡、道路。</w:t>
      </w:r>
    </w:p>
    <w:p w14:paraId="0900A876" w14:textId="6D9BA506" w:rsidR="00A97DCE" w:rsidRDefault="00E35DEE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E35DEE">
        <w:rPr>
          <w:rFonts w:hint="eastAsia"/>
          <w:szCs w:val="28"/>
        </w:rPr>
        <w:t>決絕</w:t>
      </w:r>
      <w:r w:rsidR="00272535" w:rsidRPr="00E35DEE">
        <w:rPr>
          <w:rFonts w:hint="eastAsia"/>
          <w:szCs w:val="28"/>
        </w:rPr>
        <w:t>：</w:t>
      </w:r>
      <w:r w:rsidRPr="00E35DEE">
        <w:rPr>
          <w:rFonts w:hint="eastAsia"/>
          <w:szCs w:val="28"/>
        </w:rPr>
        <w:t>堅決肯定。【例】聽他語氣這樣決絕，恐怕很難說服他改變心意。</w:t>
      </w:r>
    </w:p>
    <w:p w14:paraId="55BB9AE8" w14:textId="77777777" w:rsidR="00E35DEE" w:rsidRPr="00E35DEE" w:rsidRDefault="00E35DEE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E35DEE">
        <w:rPr>
          <w:rFonts w:hint="eastAsia"/>
          <w:szCs w:val="28"/>
        </w:rPr>
        <w:t>深化</w:t>
      </w:r>
      <w:r>
        <w:rPr>
          <w:rFonts w:hint="eastAsia"/>
          <w:szCs w:val="28"/>
        </w:rPr>
        <w:t>：</w:t>
      </w:r>
      <w:r w:rsidRPr="00E35DEE">
        <w:rPr>
          <w:rFonts w:hint="eastAsia"/>
          <w:szCs w:val="28"/>
        </w:rPr>
        <w:t>向更深的程度或階段發展。</w:t>
      </w:r>
    </w:p>
    <w:p w14:paraId="0716D85C" w14:textId="429F14A4" w:rsidR="00E35DEE" w:rsidRDefault="00E35DEE" w:rsidP="00E35DEE">
      <w:pPr>
        <w:pStyle w:val="a9"/>
        <w:spacing w:line="380" w:lineRule="exact"/>
        <w:ind w:leftChars="0" w:left="482" w:right="0" w:firstLine="0"/>
        <w:rPr>
          <w:szCs w:val="28"/>
        </w:rPr>
      </w:pPr>
      <w:r w:rsidRPr="00E35DEE">
        <w:rPr>
          <w:rFonts w:hint="eastAsia"/>
          <w:szCs w:val="28"/>
        </w:rPr>
        <w:t>【例】經過這次的良性溝通，使我們之間的心靈交流更加深化了。</w:t>
      </w:r>
    </w:p>
    <w:p w14:paraId="6BE7BFCD" w14:textId="5ABA87CB" w:rsidR="00E35DEE" w:rsidRPr="00E35DEE" w:rsidRDefault="00E35DEE" w:rsidP="00E35DEE">
      <w:pPr>
        <w:pStyle w:val="a9"/>
        <w:numPr>
          <w:ilvl w:val="0"/>
          <w:numId w:val="14"/>
        </w:numPr>
        <w:spacing w:line="380" w:lineRule="exact"/>
        <w:ind w:leftChars="0" w:left="482" w:right="0"/>
        <w:rPr>
          <w:szCs w:val="28"/>
        </w:rPr>
      </w:pPr>
      <w:r w:rsidRPr="00E35DEE">
        <w:rPr>
          <w:rFonts w:hint="eastAsia"/>
          <w:szCs w:val="28"/>
        </w:rPr>
        <w:t>千鈞</w:t>
      </w:r>
      <w:r>
        <w:rPr>
          <w:rFonts w:hint="eastAsia"/>
          <w:szCs w:val="28"/>
        </w:rPr>
        <w:t>：</w:t>
      </w:r>
      <w:r w:rsidRPr="00E35DEE">
        <w:rPr>
          <w:rFonts w:hint="eastAsia"/>
          <w:szCs w:val="28"/>
        </w:rPr>
        <w:t>鈞，古時秤量的單位，一鈞等於三十斤。千鈞形容非常重。</w:t>
      </w:r>
    </w:p>
    <w:sectPr w:rsidR="00E35DEE" w:rsidRPr="00E35DEE" w:rsidSect="00E85652">
      <w:footerReference w:type="default" r:id="rId9"/>
      <w:pgSz w:w="11906" w:h="16838"/>
      <w:pgMar w:top="567" w:right="851" w:bottom="567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C5E3" w14:textId="77777777" w:rsidR="00C94E7C" w:rsidRDefault="00C94E7C" w:rsidP="0046024D">
      <w:pPr>
        <w:spacing w:after="0" w:line="240" w:lineRule="auto"/>
      </w:pPr>
      <w:r>
        <w:separator/>
      </w:r>
    </w:p>
  </w:endnote>
  <w:endnote w:type="continuationSeparator" w:id="0">
    <w:p w14:paraId="329BF41B" w14:textId="77777777" w:rsidR="00C94E7C" w:rsidRDefault="00C94E7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9CA6203" w:rsidR="007D6E44" w:rsidRDefault="003B0842">
        <w:pPr>
          <w:pStyle w:val="a5"/>
          <w:jc w:val="right"/>
        </w:pPr>
        <w:r w:rsidRPr="003B0842">
          <w:rPr>
            <w:rFonts w:hint="eastAsia"/>
          </w:rPr>
          <w:t>蔣捷《虞美人·聽雨》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9D41" w14:textId="77777777" w:rsidR="00C94E7C" w:rsidRDefault="00C94E7C" w:rsidP="0046024D">
      <w:pPr>
        <w:spacing w:after="0" w:line="240" w:lineRule="auto"/>
      </w:pPr>
      <w:r>
        <w:separator/>
      </w:r>
    </w:p>
  </w:footnote>
  <w:footnote w:type="continuationSeparator" w:id="0">
    <w:p w14:paraId="2458E1BA" w14:textId="77777777" w:rsidR="00C94E7C" w:rsidRDefault="00C94E7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EF273B"/>
    <w:multiLevelType w:val="hybridMultilevel"/>
    <w:tmpl w:val="F7A658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81768EF"/>
    <w:multiLevelType w:val="hybridMultilevel"/>
    <w:tmpl w:val="A5A420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1" w15:restartNumberingAfterBreak="0">
    <w:nsid w:val="3AF76006"/>
    <w:multiLevelType w:val="hybridMultilevel"/>
    <w:tmpl w:val="1C543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38728E4"/>
    <w:multiLevelType w:val="hybridMultilevel"/>
    <w:tmpl w:val="97C4A9C2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0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82E34A7"/>
    <w:multiLevelType w:val="hybridMultilevel"/>
    <w:tmpl w:val="0756D1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2" w15:restartNumberingAfterBreak="0">
    <w:nsid w:val="5C0D296D"/>
    <w:multiLevelType w:val="hybridMultilevel"/>
    <w:tmpl w:val="F1DE83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CD77466"/>
    <w:multiLevelType w:val="hybridMultilevel"/>
    <w:tmpl w:val="9CF61630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A3128B9"/>
    <w:multiLevelType w:val="hybridMultilevel"/>
    <w:tmpl w:val="868C1276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0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CF06641"/>
    <w:multiLevelType w:val="hybridMultilevel"/>
    <w:tmpl w:val="38987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3654899">
    <w:abstractNumId w:val="36"/>
  </w:num>
  <w:num w:numId="2" w16cid:durableId="2051491615">
    <w:abstractNumId w:val="10"/>
  </w:num>
  <w:num w:numId="3" w16cid:durableId="254872807">
    <w:abstractNumId w:val="1"/>
  </w:num>
  <w:num w:numId="4" w16cid:durableId="1548301940">
    <w:abstractNumId w:val="15"/>
  </w:num>
  <w:num w:numId="5" w16cid:durableId="2087221754">
    <w:abstractNumId w:val="24"/>
  </w:num>
  <w:num w:numId="6" w16cid:durableId="702557688">
    <w:abstractNumId w:val="39"/>
  </w:num>
  <w:num w:numId="7" w16cid:durableId="126170541">
    <w:abstractNumId w:val="5"/>
  </w:num>
  <w:num w:numId="8" w16cid:durableId="91359410">
    <w:abstractNumId w:val="42"/>
  </w:num>
  <w:num w:numId="9" w16cid:durableId="526260562">
    <w:abstractNumId w:val="26"/>
  </w:num>
  <w:num w:numId="10" w16cid:durableId="1991328656">
    <w:abstractNumId w:val="35"/>
  </w:num>
  <w:num w:numId="11" w16cid:durableId="1319730064">
    <w:abstractNumId w:val="6"/>
  </w:num>
  <w:num w:numId="12" w16cid:durableId="125395619">
    <w:abstractNumId w:val="3"/>
  </w:num>
  <w:num w:numId="13" w16cid:durableId="783380188">
    <w:abstractNumId w:val="11"/>
  </w:num>
  <w:num w:numId="14" w16cid:durableId="1841851666">
    <w:abstractNumId w:val="28"/>
  </w:num>
  <w:num w:numId="15" w16cid:durableId="312560511">
    <w:abstractNumId w:val="22"/>
  </w:num>
  <w:num w:numId="16" w16cid:durableId="608513508">
    <w:abstractNumId w:val="34"/>
  </w:num>
  <w:num w:numId="17" w16cid:durableId="14233912">
    <w:abstractNumId w:val="38"/>
  </w:num>
  <w:num w:numId="18" w16cid:durableId="1046372272">
    <w:abstractNumId w:val="12"/>
  </w:num>
  <w:num w:numId="19" w16cid:durableId="495531534">
    <w:abstractNumId w:val="27"/>
  </w:num>
  <w:num w:numId="20" w16cid:durableId="1613709139">
    <w:abstractNumId w:val="25"/>
  </w:num>
  <w:num w:numId="21" w16cid:durableId="207188889">
    <w:abstractNumId w:val="19"/>
  </w:num>
  <w:num w:numId="22" w16cid:durableId="650645936">
    <w:abstractNumId w:val="40"/>
  </w:num>
  <w:num w:numId="23" w16cid:durableId="511377458">
    <w:abstractNumId w:val="23"/>
  </w:num>
  <w:num w:numId="24" w16cid:durableId="796988377">
    <w:abstractNumId w:val="9"/>
  </w:num>
  <w:num w:numId="25" w16cid:durableId="804082769">
    <w:abstractNumId w:val="4"/>
  </w:num>
  <w:num w:numId="26" w16cid:durableId="587617440">
    <w:abstractNumId w:val="13"/>
  </w:num>
  <w:num w:numId="27" w16cid:durableId="1704282259">
    <w:abstractNumId w:val="2"/>
  </w:num>
  <w:num w:numId="28" w16cid:durableId="11808852">
    <w:abstractNumId w:val="14"/>
  </w:num>
  <w:num w:numId="29" w16cid:durableId="1541476358">
    <w:abstractNumId w:val="18"/>
  </w:num>
  <w:num w:numId="30" w16cid:durableId="1806581441">
    <w:abstractNumId w:val="17"/>
  </w:num>
  <w:num w:numId="31" w16cid:durableId="1272326306">
    <w:abstractNumId w:val="16"/>
  </w:num>
  <w:num w:numId="32" w16cid:durableId="1281373269">
    <w:abstractNumId w:val="30"/>
  </w:num>
  <w:num w:numId="33" w16cid:durableId="1028219495">
    <w:abstractNumId w:val="20"/>
  </w:num>
  <w:num w:numId="34" w16cid:durableId="522406030">
    <w:abstractNumId w:val="0"/>
  </w:num>
  <w:num w:numId="35" w16cid:durableId="1461454993">
    <w:abstractNumId w:val="31"/>
  </w:num>
  <w:num w:numId="36" w16cid:durableId="1452703457">
    <w:abstractNumId w:val="41"/>
  </w:num>
  <w:num w:numId="37" w16cid:durableId="1946233452">
    <w:abstractNumId w:val="32"/>
  </w:num>
  <w:num w:numId="38" w16cid:durableId="1977949250">
    <w:abstractNumId w:val="7"/>
  </w:num>
  <w:num w:numId="39" w16cid:durableId="730931500">
    <w:abstractNumId w:val="33"/>
  </w:num>
  <w:num w:numId="40" w16cid:durableId="23671968">
    <w:abstractNumId w:val="29"/>
  </w:num>
  <w:num w:numId="41" w16cid:durableId="1842507633">
    <w:abstractNumId w:val="37"/>
  </w:num>
  <w:num w:numId="42" w16cid:durableId="1893615332">
    <w:abstractNumId w:val="21"/>
  </w:num>
  <w:num w:numId="43" w16cid:durableId="1621956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81FD2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C76A0"/>
    <w:rsid w:val="001D08AD"/>
    <w:rsid w:val="001D782D"/>
    <w:rsid w:val="001E05A5"/>
    <w:rsid w:val="001E73FA"/>
    <w:rsid w:val="00201F0C"/>
    <w:rsid w:val="002254E4"/>
    <w:rsid w:val="00231B41"/>
    <w:rsid w:val="0024185A"/>
    <w:rsid w:val="00244B27"/>
    <w:rsid w:val="00244F75"/>
    <w:rsid w:val="00247C2A"/>
    <w:rsid w:val="00252229"/>
    <w:rsid w:val="002652EB"/>
    <w:rsid w:val="00272535"/>
    <w:rsid w:val="002815AE"/>
    <w:rsid w:val="00287CBE"/>
    <w:rsid w:val="00296D71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14BA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80570"/>
    <w:rsid w:val="003825E6"/>
    <w:rsid w:val="00382D05"/>
    <w:rsid w:val="00390BAB"/>
    <w:rsid w:val="00393FDB"/>
    <w:rsid w:val="00394570"/>
    <w:rsid w:val="00396091"/>
    <w:rsid w:val="003A2A94"/>
    <w:rsid w:val="003B0842"/>
    <w:rsid w:val="003B6EF3"/>
    <w:rsid w:val="003C052B"/>
    <w:rsid w:val="003E070F"/>
    <w:rsid w:val="003E4C34"/>
    <w:rsid w:val="003E563B"/>
    <w:rsid w:val="003E5CE1"/>
    <w:rsid w:val="003F0E6C"/>
    <w:rsid w:val="003F2821"/>
    <w:rsid w:val="00422762"/>
    <w:rsid w:val="0042378A"/>
    <w:rsid w:val="00427330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447C7"/>
    <w:rsid w:val="00644813"/>
    <w:rsid w:val="00647210"/>
    <w:rsid w:val="00647635"/>
    <w:rsid w:val="006539FB"/>
    <w:rsid w:val="00660A48"/>
    <w:rsid w:val="00674D4C"/>
    <w:rsid w:val="0067680B"/>
    <w:rsid w:val="006B19E9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F383A"/>
    <w:rsid w:val="008F7F18"/>
    <w:rsid w:val="009059AB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46B2"/>
    <w:rsid w:val="009C526F"/>
    <w:rsid w:val="009E6F18"/>
    <w:rsid w:val="009F0DBF"/>
    <w:rsid w:val="009F7424"/>
    <w:rsid w:val="00A21525"/>
    <w:rsid w:val="00A22042"/>
    <w:rsid w:val="00A278E4"/>
    <w:rsid w:val="00A3607A"/>
    <w:rsid w:val="00A530BF"/>
    <w:rsid w:val="00A77E9A"/>
    <w:rsid w:val="00A8027F"/>
    <w:rsid w:val="00A85967"/>
    <w:rsid w:val="00A96793"/>
    <w:rsid w:val="00A97DCE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F21"/>
    <w:rsid w:val="00BD4938"/>
    <w:rsid w:val="00BD666A"/>
    <w:rsid w:val="00BF4E51"/>
    <w:rsid w:val="00C32721"/>
    <w:rsid w:val="00C40743"/>
    <w:rsid w:val="00C47748"/>
    <w:rsid w:val="00C50CFB"/>
    <w:rsid w:val="00C82E05"/>
    <w:rsid w:val="00C90202"/>
    <w:rsid w:val="00C94E7C"/>
    <w:rsid w:val="00CA4181"/>
    <w:rsid w:val="00CA46EE"/>
    <w:rsid w:val="00CA556E"/>
    <w:rsid w:val="00CA7BF3"/>
    <w:rsid w:val="00CC3E3A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83AF1"/>
    <w:rsid w:val="00D861A7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8%AF%8D%E7%89%8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141</cp:revision>
  <cp:lastPrinted>2020-04-02T12:24:00Z</cp:lastPrinted>
  <dcterms:created xsi:type="dcterms:W3CDTF">2020-08-17T11:22:00Z</dcterms:created>
  <dcterms:modified xsi:type="dcterms:W3CDTF">2023-01-08T02:31:00Z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