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C789" w14:textId="003ABE21" w:rsidR="008429B5" w:rsidRPr="008429B5" w:rsidRDefault="008429B5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420D56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將進酒</w:t>
      </w: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姓名：</w:t>
      </w:r>
    </w:p>
    <w:p w14:paraId="0604C02B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君不見，黃河之水天上來，奔流到海不復回。</w:t>
      </w:r>
    </w:p>
    <w:p w14:paraId="7F4CEC96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君不見，高堂明鏡悲白髮，朝如青絲暮成雪。</w:t>
      </w:r>
    </w:p>
    <w:p w14:paraId="451D34D2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人生得意須盡歡，莫使金樽空對月。</w:t>
      </w:r>
    </w:p>
    <w:p w14:paraId="0C803FB9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天生我材必有用，千金散盡還復來。</w:t>
      </w:r>
    </w:p>
    <w:p w14:paraId="2F19511C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烹羊宰牛且為樂，會須一飲三百杯。</w:t>
      </w:r>
    </w:p>
    <w:p w14:paraId="79495BC9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岑夫子，丹丘生，將進酒，杯莫停。</w:t>
      </w:r>
    </w:p>
    <w:p w14:paraId="0E532C34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與君歌一曲，請君為我傾耳聽。</w:t>
      </w:r>
    </w:p>
    <w:p w14:paraId="27D375DF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鐘鼓饌玉不足貴，但願長醉不復醒。</w:t>
      </w:r>
    </w:p>
    <w:p w14:paraId="765DC194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古來聖賢皆寂寞，惟有飲者留其名。</w:t>
      </w:r>
    </w:p>
    <w:p w14:paraId="05D8353E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陳王昔時宴平樂，斗酒十千恣歡謔。</w:t>
      </w:r>
    </w:p>
    <w:p w14:paraId="527F4358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主人何為言少錢，徑須沽取對君酌。</w:t>
      </w:r>
    </w:p>
    <w:p w14:paraId="77476D2B" w14:textId="77777777" w:rsidR="00A9195E" w:rsidRPr="00EF314F" w:rsidRDefault="00A9195E" w:rsidP="00F8190A">
      <w:pPr>
        <w:spacing w:line="38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EF314F">
        <w:rPr>
          <w:rFonts w:ascii="標楷體" w:eastAsia="標楷體" w:hAnsi="標楷體" w:cs="Arial"/>
          <w:bCs/>
          <w:color w:val="0F0F0F"/>
          <w:sz w:val="30"/>
          <w:szCs w:val="30"/>
        </w:rPr>
        <w:t>五花馬，千金裘，呼兒將出換美酒，與爾同銷萬古愁。</w:t>
      </w:r>
    </w:p>
    <w:p w14:paraId="0A340189" w14:textId="77777777" w:rsidR="008429B5" w:rsidRPr="00A57D5C" w:rsidRDefault="008429B5" w:rsidP="00A57D5C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57D5C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5DD8DAE" w14:textId="77777777" w:rsidR="00346099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346099">
        <w:rPr>
          <w:rFonts w:ascii="標楷體" w:eastAsia="標楷體" w:hAnsi="標楷體" w:cs="標楷體" w:hint="eastAsia"/>
          <w:sz w:val="28"/>
          <w:szCs w:val="28"/>
        </w:rPr>
        <w:t>將進酒：屬漢樂府舊題。將</w:t>
      </w:r>
      <w:r w:rsidRPr="00346099">
        <w:rPr>
          <w:rFonts w:ascii="標楷體" w:eastAsia="標楷體" w:hAnsi="標楷體" w:cs="新細明體" w:hint="eastAsia"/>
          <w:sz w:val="28"/>
          <w:szCs w:val="28"/>
        </w:rPr>
        <w:t>：願，請。</w:t>
      </w:r>
    </w:p>
    <w:p w14:paraId="56DEDA78" w14:textId="0AF5B845" w:rsidR="00200160" w:rsidRPr="00A57D5C" w:rsidRDefault="00200160" w:rsidP="00F8190A">
      <w:pPr>
        <w:pStyle w:val="a9"/>
        <w:spacing w:line="34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346099">
        <w:rPr>
          <w:rFonts w:ascii="標楷體" w:eastAsia="標楷體" w:hAnsi="標楷體" w:cs="新細明體" w:hint="eastAsia"/>
          <w:sz w:val="28"/>
          <w:szCs w:val="28"/>
        </w:rPr>
        <w:t>《將進酒》選自《李太白全集》。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這首詩大約作於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天寶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十一年（752）。距詩人被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唐玄宗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“賜金放還”已達八年之久。當時，他跟</w:t>
      </w:r>
      <w:r w:rsidR="003C5610" w:rsidRPr="00502653">
        <w:rPr>
          <w:rFonts w:ascii="標楷體" w:eastAsia="標楷體" w:hAnsi="標楷體" w:cs="標楷體" w:hint="eastAsia"/>
          <w:sz w:val="28"/>
          <w:szCs w:val="28"/>
          <w:u w:val="single"/>
        </w:rPr>
        <w:t>岑勛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曾多次應邀到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嵩山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（在今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河南</w:t>
      </w:r>
      <w:r w:rsidR="00346099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登封市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境內）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元丹丘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家裏做客。</w:t>
      </w:r>
    </w:p>
    <w:p w14:paraId="3E700868" w14:textId="093D03B9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君不見：你沒有看見嗎？君：你，此爲泛指。</w:t>
      </w:r>
    </w:p>
    <w:p w14:paraId="6AFF5D50" w14:textId="77777777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天上來：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黃河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發源於青海，因那裏地勢極高，故稱。</w:t>
      </w:r>
    </w:p>
    <w:p w14:paraId="61ABB69A" w14:textId="2913C92E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高堂：在高堂上。另譯爲父母。</w:t>
      </w:r>
    </w:p>
    <w:p w14:paraId="13892B8F" w14:textId="5EB44A31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青絲：黑髮。此句意爲在高堂上面對明鏡，深沉悲嘆那一頭白髮。</w:t>
      </w:r>
    </w:p>
    <w:p w14:paraId="36B89455" w14:textId="2DEF1DC1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須：應當。盡歡：縱情歡樂。千金：大量錢財。還復來：還會再來。且爲樂：姑且作樂。會須：應當。</w:t>
      </w:r>
    </w:p>
    <w:p w14:paraId="621F547F" w14:textId="45D9C42E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岑夫子：指</w:t>
      </w:r>
      <w:r w:rsidR="00502653" w:rsidRPr="00502653">
        <w:rPr>
          <w:rFonts w:ascii="標楷體" w:eastAsia="標楷體" w:hAnsi="標楷體" w:cs="標楷體" w:hint="eastAsia"/>
          <w:sz w:val="28"/>
          <w:szCs w:val="28"/>
          <w:u w:val="single"/>
        </w:rPr>
        <w:t>岑勛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。丹丘生：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元丹丘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。二人均爲</w:t>
      </w:r>
      <w:r w:rsidRPr="00346099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的好友。</w:t>
      </w:r>
    </w:p>
    <w:p w14:paraId="66F9813F" w14:textId="48D0EEE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杯莫停：一作“君莫停”。</w:t>
      </w:r>
    </w:p>
    <w:p w14:paraId="0CE04A6C" w14:textId="126A05D0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與君：給你們，爲你們。君，指</w:t>
      </w:r>
      <w:r w:rsidRPr="00EF314F">
        <w:rPr>
          <w:rFonts w:ascii="標楷體" w:eastAsia="標楷體" w:hAnsi="標楷體" w:cs="標楷體" w:hint="eastAsia"/>
          <w:sz w:val="28"/>
          <w:szCs w:val="28"/>
          <w:u w:val="single"/>
        </w:rPr>
        <w:t>岑</w:t>
      </w:r>
      <w:r w:rsidRPr="00A57D5C">
        <w:rPr>
          <w:rFonts w:ascii="標楷體" w:eastAsia="標楷體" w:hAnsi="標楷體" w:cs="標楷體" w:hint="eastAsia"/>
          <w:sz w:val="28"/>
          <w:szCs w:val="28"/>
        </w:rPr>
        <w:t>、</w:t>
      </w:r>
      <w:r w:rsidRPr="00EF314F">
        <w:rPr>
          <w:rFonts w:ascii="標楷體" w:eastAsia="標楷體" w:hAnsi="標楷體" w:cs="標楷體" w:hint="eastAsia"/>
          <w:sz w:val="28"/>
          <w:szCs w:val="28"/>
          <w:u w:val="single"/>
        </w:rPr>
        <w:t>元</w:t>
      </w:r>
      <w:r w:rsidRPr="00A57D5C">
        <w:rPr>
          <w:rFonts w:ascii="標楷體" w:eastAsia="標楷體" w:hAnsi="標楷體" w:cs="標楷體" w:hint="eastAsia"/>
          <w:sz w:val="28"/>
          <w:szCs w:val="28"/>
        </w:rPr>
        <w:t>二人。</w:t>
      </w:r>
    </w:p>
    <w:p w14:paraId="1393C05E" w14:textId="726C508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傾耳聽：一作“側耳聽”。傾耳：表示注意去聽。</w:t>
      </w:r>
    </w:p>
    <w:p w14:paraId="2647934B" w14:textId="405A5A2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標楷體" w:hint="eastAsia"/>
          <w:sz w:val="28"/>
          <w:szCs w:val="28"/>
        </w:rPr>
        <w:t>鐘鼓：富貴人家宴會中奏樂使用的樂器。</w:t>
      </w:r>
    </w:p>
    <w:p w14:paraId="22EA601E" w14:textId="0CE98050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饌</w:t>
      </w:r>
      <w:r w:rsidR="001B3CA7">
        <w:rPr>
          <w:rFonts w:ascii="標楷體" w:eastAsia="標楷體" w:hAnsi="標楷體" w:cs="新細明體" w:hint="eastAsia"/>
          <w:sz w:val="28"/>
          <w:szCs w:val="28"/>
        </w:rPr>
        <w:t>(</w:t>
      </w:r>
      <w:r w:rsidR="001B3CA7" w:rsidRPr="001B3CA7">
        <w:rPr>
          <w:rFonts w:ascii="標楷體" w:eastAsia="標楷體" w:hAnsi="標楷體" w:cs="新細明體" w:hint="eastAsia"/>
          <w:sz w:val="16"/>
          <w:szCs w:val="16"/>
        </w:rPr>
        <w:t>ㄓㄨㄢˋ</w:t>
      </w:r>
      <w:r w:rsidR="001B3CA7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玉：形容食物如玉一樣精美。饌，</w:t>
      </w:r>
      <w:r w:rsidR="001B3CA7" w:rsidRPr="001B3CA7">
        <w:rPr>
          <w:rFonts w:ascii="標楷體" w:eastAsia="標楷體" w:hAnsi="標楷體" w:cs="新細明體" w:hint="eastAsia"/>
          <w:sz w:val="28"/>
          <w:szCs w:val="28"/>
        </w:rPr>
        <w:t>吃喝、飲食</w:t>
      </w:r>
      <w:r w:rsidR="001B3CA7">
        <w:rPr>
          <w:rFonts w:ascii="標楷體" w:eastAsia="標楷體" w:hAnsi="標楷體" w:cs="新細明體" w:hint="eastAsia"/>
          <w:sz w:val="28"/>
          <w:szCs w:val="28"/>
        </w:rPr>
        <w:t>；</w:t>
      </w:r>
      <w:r w:rsidR="001B3CA7" w:rsidRPr="001B3CA7">
        <w:rPr>
          <w:rFonts w:ascii="標楷體" w:eastAsia="標楷體" w:hAnsi="標楷體" w:cs="新細明體" w:hint="eastAsia"/>
          <w:sz w:val="28"/>
          <w:szCs w:val="28"/>
        </w:rPr>
        <w:t>酒食菜餚。</w:t>
      </w:r>
    </w:p>
    <w:p w14:paraId="116C55E3" w14:textId="502B2032" w:rsidR="00200160" w:rsidRPr="00A57D5C" w:rsidRDefault="0000000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hyperlink r:id="rId7" w:history="1">
        <w:r w:rsidR="00200160" w:rsidRPr="007856D1">
          <w:rPr>
            <w:rStyle w:val="a7"/>
            <w:rFonts w:ascii="標楷體" w:eastAsia="標楷體" w:hAnsi="標楷體" w:cs="新細明體" w:hint="eastAsia"/>
            <w:sz w:val="28"/>
            <w:szCs w:val="28"/>
          </w:rPr>
          <w:t>陳王</w:t>
        </w:r>
      </w:hyperlink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：指</w:t>
      </w:r>
      <w:r w:rsidR="00200160" w:rsidRPr="007856D1">
        <w:rPr>
          <w:rFonts w:ascii="標楷體" w:eastAsia="標楷體" w:hAnsi="標楷體" w:cs="新細明體" w:hint="eastAsia"/>
          <w:sz w:val="28"/>
          <w:szCs w:val="28"/>
          <w:u w:val="single"/>
        </w:rPr>
        <w:t>陳思王</w:t>
      </w:r>
      <w:r w:rsidR="007856D1" w:rsidRPr="007856D1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="00200160" w:rsidRPr="007856D1">
        <w:rPr>
          <w:rFonts w:ascii="標楷體" w:eastAsia="標楷體" w:hAnsi="標楷體" w:cs="新細明體" w:hint="eastAsia"/>
          <w:sz w:val="28"/>
          <w:szCs w:val="28"/>
          <w:u w:val="single"/>
        </w:rPr>
        <w:t>曹植</w:t>
      </w:r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42790ED" w14:textId="075E5420" w:rsidR="00200160" w:rsidRPr="00A57D5C" w:rsidRDefault="00584FA5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hyperlink r:id="rId8" w:history="1">
        <w:r w:rsidR="00200160" w:rsidRPr="00584FA5">
          <w:rPr>
            <w:rStyle w:val="a7"/>
            <w:rFonts w:ascii="標楷體" w:eastAsia="標楷體" w:hAnsi="標楷體" w:cs="新細明體" w:hint="eastAsia"/>
            <w:sz w:val="28"/>
            <w:szCs w:val="28"/>
          </w:rPr>
          <w:t>平樂</w:t>
        </w:r>
      </w:hyperlink>
      <w:r w:rsidR="00200160" w:rsidRPr="00A57D5C">
        <w:rPr>
          <w:rFonts w:ascii="標楷體" w:eastAsia="標楷體" w:hAnsi="標楷體" w:cs="新細明體" w:hint="eastAsia"/>
          <w:sz w:val="28"/>
          <w:szCs w:val="28"/>
        </w:rPr>
        <w:t>：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平樂觀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，宮殿名。在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洛陽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西門外，爲</w:t>
      </w:r>
      <w:r w:rsidR="00200160" w:rsidRPr="007856D1">
        <w:rPr>
          <w:rFonts w:ascii="標楷體" w:eastAsia="標楷體" w:hAnsi="標楷體" w:cs="新細明體" w:hint="eastAsia"/>
          <w:spacing w:val="-6"/>
          <w:sz w:val="28"/>
          <w:szCs w:val="28"/>
          <w:u w:val="single"/>
        </w:rPr>
        <w:t>漢代</w:t>
      </w:r>
      <w:r w:rsidR="00200160" w:rsidRPr="00A57D5C">
        <w:rPr>
          <w:rFonts w:ascii="標楷體" w:eastAsia="標楷體" w:hAnsi="標楷體" w:cs="新細明體" w:hint="eastAsia"/>
          <w:spacing w:val="-6"/>
          <w:sz w:val="28"/>
          <w:szCs w:val="28"/>
        </w:rPr>
        <w:t>富豪顯貴的娛樂場所。</w:t>
      </w:r>
    </w:p>
    <w:p w14:paraId="0E364CCD" w14:textId="07E61D0A" w:rsidR="00200160" w:rsidRPr="00F8190A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F8190A">
        <w:rPr>
          <w:rFonts w:ascii="標楷體" w:eastAsia="標楷體" w:hAnsi="標楷體" w:cs="新細明體" w:hint="eastAsia"/>
          <w:sz w:val="28"/>
          <w:szCs w:val="28"/>
        </w:rPr>
        <w:t>恣</w:t>
      </w:r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(</w:t>
      </w:r>
      <w:r w:rsidR="007856D1" w:rsidRPr="00F8190A">
        <w:rPr>
          <w:rFonts w:ascii="標楷體" w:eastAsia="標楷體" w:hAnsi="標楷體" w:cs="新細明體" w:hint="eastAsia"/>
          <w:sz w:val="16"/>
          <w:szCs w:val="16"/>
        </w:rPr>
        <w:t>ㄗˋ</w:t>
      </w:r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)</w:t>
      </w:r>
      <w:r w:rsidRPr="00F8190A">
        <w:rPr>
          <w:rFonts w:ascii="標楷體" w:eastAsia="標楷體" w:hAnsi="標楷體" w:cs="新細明體" w:hint="eastAsia"/>
          <w:sz w:val="28"/>
          <w:szCs w:val="28"/>
        </w:rPr>
        <w:t>：放縱，無拘無束。謔</w:t>
      </w:r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(</w:t>
      </w:r>
      <w:r w:rsidR="007856D1" w:rsidRPr="00F8190A">
        <w:rPr>
          <w:rFonts w:ascii="標楷體" w:eastAsia="標楷體" w:hAnsi="標楷體" w:cs="新細明體" w:hint="eastAsia"/>
          <w:sz w:val="16"/>
          <w:szCs w:val="16"/>
        </w:rPr>
        <w:t>ㄋㄩㄝˋ</w:t>
      </w:r>
      <w:r w:rsidR="007856D1" w:rsidRPr="00F8190A">
        <w:rPr>
          <w:rFonts w:ascii="標楷體" w:eastAsia="標楷體" w:hAnsi="標楷體" w:cs="新細明體" w:hint="eastAsia"/>
          <w:sz w:val="28"/>
          <w:szCs w:val="28"/>
        </w:rPr>
        <w:t>)</w:t>
      </w:r>
      <w:r w:rsidRPr="00F8190A">
        <w:rPr>
          <w:rFonts w:ascii="標楷體" w:eastAsia="標楷體" w:hAnsi="標楷體" w:cs="新細明體" w:hint="eastAsia"/>
          <w:sz w:val="28"/>
          <w:szCs w:val="28"/>
        </w:rPr>
        <w:t>：玩笑 。</w:t>
      </w:r>
    </w:p>
    <w:p w14:paraId="542CFAC3" w14:textId="088617F7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言少錢：一作“言錢少”。</w:t>
      </w:r>
    </w:p>
    <w:p w14:paraId="5C9CDDB6" w14:textId="1B5220F8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徑須：乾脆，只管，儘管。</w:t>
      </w:r>
    </w:p>
    <w:p w14:paraId="08F264EA" w14:textId="3174BA12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沽：通</w:t>
      </w:r>
      <w:r w:rsidR="00C17124">
        <w:rPr>
          <w:rFonts w:ascii="標楷體" w:eastAsia="標楷體" w:hAnsi="標楷體" w:cs="新細明體"/>
          <w:sz w:val="28"/>
          <w:szCs w:val="28"/>
        </w:rPr>
        <w:t>”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酤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(</w:t>
      </w:r>
      <w:r w:rsidR="007856D1" w:rsidRPr="007856D1">
        <w:rPr>
          <w:rFonts w:ascii="標楷體" w:eastAsia="標楷體" w:hAnsi="標楷體" w:cs="新細明體" w:hint="eastAsia"/>
          <w:sz w:val="16"/>
          <w:szCs w:val="16"/>
        </w:rPr>
        <w:t>ㄍㄨ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)</w:t>
      </w:r>
      <w:r w:rsidR="00C17124">
        <w:rPr>
          <w:rFonts w:ascii="標楷體" w:eastAsia="標楷體" w:hAnsi="標楷體" w:cs="新細明體"/>
          <w:sz w:val="28"/>
          <w:szCs w:val="28"/>
        </w:rPr>
        <w:t>”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，買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或賣</w:t>
      </w:r>
      <w:r w:rsidR="007856D1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，這裏指買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酒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561617A9" w14:textId="1FFD0241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五花馬：指名貴的馬。一說毛色作五花紋，一說頸上長毛修剪成五瓣。千金裘</w:t>
      </w:r>
      <w:r w:rsidR="00760B74">
        <w:rPr>
          <w:rFonts w:ascii="標楷體" w:eastAsia="標楷體" w:hAnsi="標楷體" w:cs="新細明體" w:hint="eastAsia"/>
          <w:sz w:val="28"/>
          <w:szCs w:val="28"/>
        </w:rPr>
        <w:t>(</w:t>
      </w:r>
      <w:r w:rsidR="00760B74" w:rsidRPr="00760B74">
        <w:rPr>
          <w:rFonts w:ascii="標楷體" w:eastAsia="標楷體" w:hAnsi="標楷體" w:cs="新細明體" w:hint="eastAsia"/>
          <w:sz w:val="16"/>
          <w:szCs w:val="16"/>
        </w:rPr>
        <w:t>ㄑㄧㄡˊ</w:t>
      </w:r>
      <w:r w:rsidR="00760B74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：價值千金的皮衣。將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(</w:t>
      </w:r>
      <w:r w:rsidR="00C17124" w:rsidRPr="00C17124">
        <w:rPr>
          <w:rFonts w:ascii="標楷體" w:eastAsia="標楷體" w:hAnsi="標楷體" w:cs="新細明體" w:hint="eastAsia"/>
          <w:color w:val="FF0000"/>
          <w:sz w:val="16"/>
          <w:szCs w:val="16"/>
        </w:rPr>
        <w:t>ㄐㄧㄤ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)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出：拿去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、拿出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28968025" w14:textId="4FD16BBD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爾：你們，指</w:t>
      </w:r>
      <w:r w:rsidRPr="00C17124">
        <w:rPr>
          <w:rFonts w:ascii="標楷體" w:eastAsia="標楷體" w:hAnsi="標楷體" w:cs="新細明體" w:hint="eastAsia"/>
          <w:sz w:val="28"/>
          <w:szCs w:val="28"/>
        </w:rPr>
        <w:t>岑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夫子和</w:t>
      </w:r>
      <w:r w:rsidRPr="00C17124">
        <w:rPr>
          <w:rFonts w:ascii="標楷體" w:eastAsia="標楷體" w:hAnsi="標楷體" w:cs="新細明體" w:hint="eastAsia"/>
          <w:sz w:val="28"/>
          <w:szCs w:val="28"/>
        </w:rPr>
        <w:t>丹丘</w:t>
      </w:r>
      <w:r w:rsidR="00C17124">
        <w:rPr>
          <w:rFonts w:ascii="標楷體" w:eastAsia="標楷體" w:hAnsi="標楷體" w:cs="新細明體" w:hint="eastAsia"/>
          <w:sz w:val="28"/>
          <w:szCs w:val="28"/>
        </w:rPr>
        <w:t>生</w:t>
      </w:r>
      <w:r w:rsidRPr="00A57D5C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30BEC570" w14:textId="77777777" w:rsidR="00200160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銷：同“消”。萬古愁：無窮無盡的愁悶。</w:t>
      </w:r>
    </w:p>
    <w:p w14:paraId="4D3043B6" w14:textId="77777777" w:rsidR="00A57D5C" w:rsidRPr="00A57D5C" w:rsidRDefault="00200160" w:rsidP="00F8190A">
      <w:pPr>
        <w:pStyle w:val="a9"/>
        <w:numPr>
          <w:ilvl w:val="0"/>
          <w:numId w:val="2"/>
        </w:numPr>
        <w:spacing w:line="34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A57D5C">
        <w:rPr>
          <w:rFonts w:ascii="標楷體" w:eastAsia="標楷體" w:hAnsi="標楷體" w:cs="新細明體" w:hint="eastAsia"/>
          <w:sz w:val="28"/>
          <w:szCs w:val="28"/>
        </w:rPr>
        <w:t>聖賢：一般指聖人賢士，又另指古時的酒名。</w:t>
      </w:r>
    </w:p>
    <w:p w14:paraId="70CEEEDF" w14:textId="53E09855" w:rsidR="00992F2C" w:rsidRPr="00A57D5C" w:rsidRDefault="008429B5" w:rsidP="00A57D5C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57D5C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語譯</w:t>
      </w:r>
    </w:p>
    <w:p w14:paraId="4DAECFD5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你難道看不見那</w:t>
      </w:r>
      <w:r w:rsidRPr="00C1712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黃河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之水從天上奔騰而來，波濤翻滾直奔</w:t>
      </w:r>
      <w:r w:rsidRPr="00C17124">
        <w:rPr>
          <w:rFonts w:ascii="標楷體" w:eastAsia="標楷體" w:hAnsi="標楷體" w:hint="eastAsia"/>
          <w:spacing w:val="-6"/>
          <w:sz w:val="28"/>
          <w:szCs w:val="28"/>
        </w:rPr>
        <w:t>東海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，再也沒有回來。</w:t>
      </w:r>
    </w:p>
    <w:p w14:paraId="4667EABB" w14:textId="63A14A39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你沒見那年邁的父母，對</w:t>
      </w:r>
      <w:r w:rsidR="0035275E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明鏡感嘆自己的白髮。</w:t>
      </w:r>
    </w:p>
    <w:p w14:paraId="1BA4E54C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年輕時的滿頭青絲如今已是雪白一片。(喻意青春短暫）</w:t>
      </w:r>
    </w:p>
    <w:p w14:paraId="1FFD5487" w14:textId="53CA7FF4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（所以）人生得意之時就應當縱情歡樂，不要讓這金</w:t>
      </w:r>
      <w:r w:rsidR="00725694">
        <w:rPr>
          <w:rFonts w:ascii="標楷體" w:eastAsia="標楷體" w:hAnsi="標楷體" w:hint="eastAsia"/>
          <w:spacing w:val="-6"/>
          <w:sz w:val="28"/>
          <w:szCs w:val="28"/>
        </w:rPr>
        <w:t>杯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無酒空對明月。</w:t>
      </w:r>
    </w:p>
    <w:p w14:paraId="54A07032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每個人的出生都一定有自己的價值和意義，黃金千兩（就算）一揮而盡，它也還是能夠再得來。</w:t>
      </w:r>
    </w:p>
    <w:p w14:paraId="29FD0E00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我們烹羊宰牛姑且作樂，（今天）一次性痛快地飲三百杯也不爲多！</w:t>
      </w:r>
    </w:p>
    <w:p w14:paraId="6C0ED5B0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岑夫子和丹丘生啊！快喝酒吧！不要停下來。</w:t>
      </w:r>
    </w:p>
    <w:p w14:paraId="1028A9EA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讓我來爲你們高歌一曲，請你們爲我傾耳細聽：</w:t>
      </w:r>
    </w:p>
    <w:p w14:paraId="030B3BEC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整天吃山珍海味的豪華生活有何珍貴，只希望醉生夢死而不願清醒。</w:t>
      </w:r>
    </w:p>
    <w:p w14:paraId="61066BE7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自古以來聖賢無不是冷落寂寞的，只有那會喝酒的人才能夠留傳美名。</w:t>
      </w:r>
    </w:p>
    <w:p w14:paraId="4E666C57" w14:textId="60080B53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陳王</w:t>
      </w:r>
      <w:r w:rsidR="00584FA5" w:rsidRPr="00584FA5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曹植</w:t>
      </w:r>
      <w:r w:rsidRPr="00584FA5">
        <w:rPr>
          <w:rFonts w:ascii="標楷體" w:eastAsia="標楷體" w:hAnsi="標楷體" w:hint="eastAsia"/>
          <w:spacing w:val="-6"/>
          <w:sz w:val="28"/>
          <w:szCs w:val="28"/>
        </w:rPr>
        <w:t>當年宴設</w:t>
      </w:r>
      <w:r w:rsidRPr="00584FA5">
        <w:rPr>
          <w:rFonts w:ascii="標楷體" w:eastAsia="標楷體" w:hAnsi="標楷體" w:hint="eastAsia"/>
          <w:spacing w:val="-6"/>
          <w:sz w:val="28"/>
          <w:szCs w:val="28"/>
          <w:u w:val="single"/>
        </w:rPr>
        <w:t>平樂觀</w:t>
      </w:r>
      <w:r w:rsidRPr="00584FA5">
        <w:rPr>
          <w:rFonts w:ascii="標楷體" w:eastAsia="標楷體" w:hAnsi="標楷體" w:hint="eastAsia"/>
          <w:spacing w:val="-6"/>
          <w:sz w:val="28"/>
          <w:szCs w:val="28"/>
        </w:rPr>
        <w:t>的事蹟</w:t>
      </w: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你可知道，斗酒萬千也豪飲，讓賓主盡情歡樂。</w:t>
      </w:r>
    </w:p>
    <w:p w14:paraId="4A5713E8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主人呀，你爲何說我的錢不多？只管買酒來讓我們一起痛飲。</w:t>
      </w:r>
    </w:p>
    <w:p w14:paraId="09A37E01" w14:textId="77777777" w:rsidR="006852A1" w:rsidRPr="00A57D5C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那些什麼名貴的五花良馬，昂貴的千金狐裘，把你的小兒喊出來，都讓他拿去換美酒來吧。</w:t>
      </w:r>
    </w:p>
    <w:p w14:paraId="6394ED9E" w14:textId="77777777" w:rsidR="00F8190A" w:rsidRDefault="006852A1" w:rsidP="00F8190A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A57D5C">
        <w:rPr>
          <w:rFonts w:ascii="標楷體" w:eastAsia="標楷體" w:hAnsi="標楷體" w:hint="eastAsia"/>
          <w:spacing w:val="-6"/>
          <w:sz w:val="28"/>
          <w:szCs w:val="28"/>
        </w:rPr>
        <w:t>讓我們一起來消除這無窮無盡的萬古長愁！</w:t>
      </w:r>
    </w:p>
    <w:p w14:paraId="217FA99A" w14:textId="5C311F91" w:rsidR="00A9195E" w:rsidRPr="00842EBE" w:rsidRDefault="00E42613" w:rsidP="00F8190A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842EBE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399A49F2" w14:textId="20D34D89" w:rsidR="00A9195E" w:rsidRPr="00842EBE" w:rsidRDefault="00A9195E" w:rsidP="00842EBE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842EBE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天寶</w:t>
      </w:r>
      <w:r w:rsidRPr="00842EBE">
        <w:rPr>
          <w:rFonts w:ascii="標楷體" w:eastAsia="標楷體" w:hAnsi="標楷體" w:hint="eastAsia"/>
          <w:sz w:val="28"/>
          <w:szCs w:val="28"/>
        </w:rPr>
        <w:t>初年（</w:t>
      </w:r>
      <w:r w:rsidRPr="00842EBE">
        <w:rPr>
          <w:rFonts w:ascii="標楷體" w:eastAsia="標楷體" w:hAnsi="標楷體"/>
          <w:sz w:val="28"/>
          <w:szCs w:val="28"/>
        </w:rPr>
        <w:t>742</w:t>
      </w:r>
      <w:r w:rsidRPr="00842EBE">
        <w:rPr>
          <w:rFonts w:ascii="標楷體" w:eastAsia="標楷體" w:hAnsi="標楷體" w:hint="eastAsia"/>
          <w:sz w:val="28"/>
          <w:szCs w:val="28"/>
        </w:rPr>
        <w:t>），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來到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遊歷，愛才的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不但親自召見了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，還把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留在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翰林院</w:t>
      </w:r>
      <w:r w:rsidRPr="00842EBE">
        <w:rPr>
          <w:rFonts w:ascii="標楷體" w:eastAsia="標楷體" w:hAnsi="標楷體" w:hint="eastAsia"/>
          <w:sz w:val="28"/>
          <w:szCs w:val="28"/>
        </w:rPr>
        <w:t>，專門給自己起草詔書。一次，</w:t>
      </w:r>
      <w:r w:rsidRPr="00C1712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叫樂工寫了一支新曲子，想讓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填上新詞。太監們找遍了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翰林院</w:t>
      </w:r>
      <w:r w:rsidRPr="00842EBE">
        <w:rPr>
          <w:rFonts w:ascii="標楷體" w:eastAsia="標楷體" w:hAnsi="標楷體" w:hint="eastAsia"/>
          <w:sz w:val="28"/>
          <w:szCs w:val="28"/>
        </w:rPr>
        <w:t>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的住所，最後</w:t>
      </w:r>
      <w:r w:rsidR="00502653">
        <w:rPr>
          <w:rFonts w:ascii="標楷體" w:eastAsia="標楷體" w:hAnsi="標楷體" w:hint="eastAsia"/>
          <w:sz w:val="28"/>
          <w:szCs w:val="28"/>
        </w:rPr>
        <w:t>才</w:t>
      </w:r>
      <w:r w:rsidRPr="00842EBE">
        <w:rPr>
          <w:rFonts w:ascii="標楷體" w:eastAsia="標楷體" w:hAnsi="標楷體" w:hint="eastAsia"/>
          <w:sz w:val="28"/>
          <w:szCs w:val="28"/>
        </w:rPr>
        <w:t>在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的酒坊裏找到了爛醉如泥的李白。來不及和這位詩人細說，太監們就七手八腳把李白擡到了宮裏。經過清水洗面，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才知道皇帝找自己來填詞，他一眼看到身邊有個年老的太監，就伸長了腿，朝着老太監說：“幫我把靴子脫下來！”這個老太監不是別人，正是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842EBE">
        <w:rPr>
          <w:rFonts w:ascii="標楷體" w:eastAsia="標楷體" w:hAnsi="標楷體" w:hint="eastAsia"/>
          <w:sz w:val="28"/>
          <w:szCs w:val="28"/>
        </w:rPr>
        <w:t>最寵信的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見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這個小翰林居然敢讓自己爲他脫靴，當場就氣得七竅生煙。可看</w:t>
      </w:r>
      <w:r w:rsidR="00502653">
        <w:rPr>
          <w:rFonts w:ascii="標楷體" w:eastAsia="標楷體" w:hAnsi="標楷體" w:hint="eastAsia"/>
          <w:sz w:val="28"/>
          <w:szCs w:val="28"/>
        </w:rPr>
        <w:t>著</w:t>
      </w:r>
      <w:r w:rsidRPr="00842EBE">
        <w:rPr>
          <w:rFonts w:ascii="標楷體" w:eastAsia="標楷體" w:hAnsi="標楷體" w:hint="eastAsia"/>
          <w:sz w:val="28"/>
          <w:szCs w:val="28"/>
        </w:rPr>
        <w:t>正在興頭上的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玄宗</w:t>
      </w:r>
      <w:r w:rsidRPr="00842EBE">
        <w:rPr>
          <w:rFonts w:ascii="標楷體" w:eastAsia="標楷體" w:hAnsi="標楷體" w:hint="eastAsia"/>
          <w:sz w:val="28"/>
          <w:szCs w:val="28"/>
        </w:rPr>
        <w:t>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只好給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脫了靴子。此後，懷恨在心的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向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說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的壞話，說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詩中的“借問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漢</w:t>
      </w:r>
      <w:r w:rsidRPr="00842EBE">
        <w:rPr>
          <w:rFonts w:ascii="標楷體" w:eastAsia="標楷體" w:hAnsi="標楷體" w:hint="eastAsia"/>
          <w:sz w:val="28"/>
          <w:szCs w:val="28"/>
        </w:rPr>
        <w:t>宮誰得似，可憐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飛燕</w:t>
      </w:r>
      <w:r w:rsidRPr="00842EBE">
        <w:rPr>
          <w:rFonts w:ascii="標楷體" w:eastAsia="標楷體" w:hAnsi="標楷體" w:hint="eastAsia"/>
          <w:sz w:val="28"/>
          <w:szCs w:val="28"/>
        </w:rPr>
        <w:t>倚新妝”兩句是把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比作了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漢朝</w:t>
      </w:r>
      <w:r w:rsidRPr="00842EBE">
        <w:rPr>
          <w:rFonts w:ascii="標楷體" w:eastAsia="標楷體" w:hAnsi="標楷體" w:hint="eastAsia"/>
          <w:sz w:val="28"/>
          <w:szCs w:val="28"/>
        </w:rPr>
        <w:t>行爲放蕩的妃子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趙飛燕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842EBE">
        <w:rPr>
          <w:rFonts w:ascii="標楷體" w:eastAsia="標楷體" w:hAnsi="標楷體" w:hint="eastAsia"/>
          <w:sz w:val="28"/>
          <w:szCs w:val="28"/>
        </w:rPr>
        <w:t>聽信了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842EBE">
        <w:rPr>
          <w:rFonts w:ascii="標楷體" w:eastAsia="標楷體" w:hAnsi="標楷體" w:hint="eastAsia"/>
          <w:sz w:val="28"/>
          <w:szCs w:val="28"/>
        </w:rPr>
        <w:t>的話，就向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玄宗</w:t>
      </w:r>
      <w:r w:rsidRPr="00842EBE">
        <w:rPr>
          <w:rFonts w:ascii="標楷體" w:eastAsia="標楷體" w:hAnsi="標楷體" w:hint="eastAsia"/>
          <w:sz w:val="28"/>
          <w:szCs w:val="28"/>
        </w:rPr>
        <w:t>大吹枕邊風，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最終被排擠出了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842EBE">
        <w:rPr>
          <w:rFonts w:ascii="標楷體" w:eastAsia="標楷體" w:hAnsi="標楷體" w:hint="eastAsia"/>
          <w:sz w:val="28"/>
          <w:szCs w:val="28"/>
        </w:rPr>
        <w:t>。</w:t>
      </w:r>
    </w:p>
    <w:p w14:paraId="56BA4CAB" w14:textId="18462B37" w:rsidR="001B3CA7" w:rsidRDefault="00A9195E" w:rsidP="00842EBE">
      <w:pPr>
        <w:spacing w:line="440" w:lineRule="exact"/>
        <w:rPr>
          <w:rFonts w:ascii="標楷體" w:eastAsia="標楷體" w:hAnsi="標楷體"/>
          <w:sz w:val="28"/>
          <w:szCs w:val="28"/>
        </w:rPr>
        <w:sectPr w:rsidR="001B3CA7" w:rsidSect="00842EBE">
          <w:footerReference w:type="default" r:id="rId9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842EBE">
        <w:rPr>
          <w:rFonts w:ascii="標楷體" w:eastAsia="標楷體" w:hAnsi="標楷體" w:hint="eastAsia"/>
          <w:sz w:val="28"/>
          <w:szCs w:val="28"/>
        </w:rPr>
        <w:t xml:space="preserve">　　這首詩是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842EBE">
        <w:rPr>
          <w:rFonts w:ascii="標楷體" w:eastAsia="標楷體" w:hAnsi="標楷體" w:hint="eastAsia"/>
          <w:sz w:val="28"/>
          <w:szCs w:val="28"/>
        </w:rPr>
        <w:t>因權貴的讒言被排擠出京，與友人</w:t>
      </w:r>
      <w:bookmarkStart w:id="0" w:name="_Hlk111532230"/>
      <w:r w:rsidRPr="00502653">
        <w:rPr>
          <w:rFonts w:ascii="標楷體" w:eastAsia="標楷體" w:hAnsi="標楷體" w:hint="eastAsia"/>
          <w:sz w:val="28"/>
          <w:szCs w:val="28"/>
          <w:u w:val="single"/>
        </w:rPr>
        <w:t>岑勛</w:t>
      </w:r>
      <w:bookmarkEnd w:id="0"/>
      <w:r w:rsidRPr="00842EBE">
        <w:rPr>
          <w:rFonts w:ascii="標楷體" w:eastAsia="標楷體" w:hAnsi="標楷體" w:hint="eastAsia"/>
          <w:sz w:val="28"/>
          <w:szCs w:val="28"/>
        </w:rPr>
        <w:t>、</w:t>
      </w:r>
      <w:r w:rsidRPr="00502653">
        <w:rPr>
          <w:rFonts w:ascii="標楷體" w:eastAsia="標楷體" w:hAnsi="標楷體" w:hint="eastAsia"/>
          <w:sz w:val="28"/>
          <w:szCs w:val="28"/>
          <w:u w:val="single"/>
        </w:rPr>
        <w:t>元丹丘</w:t>
      </w:r>
      <w:r w:rsidRPr="00842EBE">
        <w:rPr>
          <w:rFonts w:ascii="標楷體" w:eastAsia="標楷體" w:hAnsi="標楷體" w:hint="eastAsia"/>
          <w:sz w:val="28"/>
          <w:szCs w:val="28"/>
        </w:rPr>
        <w:t>相會時所作。全詩讀來豪放</w:t>
      </w:r>
      <w:r w:rsidR="00D7203E">
        <w:rPr>
          <w:rFonts w:ascii="標楷體" w:eastAsia="標楷體" w:hAnsi="標楷體" w:hint="eastAsia"/>
          <w:sz w:val="28"/>
          <w:szCs w:val="28"/>
        </w:rPr>
        <w:t>灑脫</w:t>
      </w:r>
      <w:r w:rsidRPr="00842EBE">
        <w:rPr>
          <w:rFonts w:ascii="標楷體" w:eastAsia="標楷體" w:hAnsi="標楷體" w:hint="eastAsia"/>
          <w:sz w:val="28"/>
          <w:szCs w:val="28"/>
        </w:rPr>
        <w:t>，讓人心潮澎湃。形象地展現了李白桀驁不馴的性格：一方面是對自己的才能充滿自信，孤高自傲；另一方面是在仕途出現波折時，又流露出縱情享樂之情。</w:t>
      </w:r>
    </w:p>
    <w:p w14:paraId="441C176C" w14:textId="73B0EB66" w:rsidR="001B3CA7" w:rsidRPr="00842EBE" w:rsidRDefault="001B3CA7" w:rsidP="006C49DE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7275DA67" w14:textId="2106F7B0" w:rsidR="00725694" w:rsidRDefault="00725694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25694">
        <w:rPr>
          <w:rFonts w:ascii="標楷體" w:eastAsia="標楷體" w:hAnsi="標楷體" w:hint="eastAsia"/>
          <w:sz w:val="28"/>
          <w:szCs w:val="28"/>
        </w:rPr>
        <w:t>金樽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725694">
        <w:rPr>
          <w:rFonts w:ascii="標楷體" w:eastAsia="標楷體" w:hAnsi="標楷體" w:hint="eastAsia"/>
          <w:sz w:val="16"/>
          <w:szCs w:val="16"/>
        </w:rPr>
        <w:t>ㄗㄨㄣ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725694">
        <w:rPr>
          <w:rFonts w:ascii="標楷體" w:eastAsia="標楷體" w:hAnsi="標楷體" w:hint="eastAsia"/>
          <w:sz w:val="28"/>
          <w:szCs w:val="28"/>
        </w:rPr>
        <w:t>形容精美的酒器。</w:t>
      </w:r>
    </w:p>
    <w:p w14:paraId="5F0ABCC6" w14:textId="04A9FE06" w:rsidR="00725694" w:rsidRPr="00725694" w:rsidRDefault="00725694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25694">
        <w:rPr>
          <w:rFonts w:ascii="標楷體" w:eastAsia="標楷體" w:hAnsi="標楷體" w:hint="eastAsia"/>
          <w:sz w:val="28"/>
          <w:szCs w:val="28"/>
        </w:rPr>
        <w:t>樽：</w:t>
      </w:r>
      <w:r w:rsidRPr="00725694">
        <w:rPr>
          <w:rFonts w:ascii="標楷體" w:eastAsia="標楷體" w:hAnsi="標楷體" w:hint="eastAsia"/>
          <w:sz w:val="28"/>
          <w:szCs w:val="28"/>
        </w:rPr>
        <w:t>古代的一種酒器。【例】樽前月下、樽酒論文、移樽就教</w:t>
      </w:r>
    </w:p>
    <w:p w14:paraId="6F1389F3" w14:textId="1A9B9E0B" w:rsidR="00A9195E" w:rsidRDefault="006C49D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C49DE">
        <w:rPr>
          <w:rFonts w:ascii="標楷體" w:eastAsia="標楷體" w:hAnsi="標楷體" w:hint="eastAsia"/>
          <w:sz w:val="28"/>
          <w:szCs w:val="28"/>
        </w:rPr>
        <w:t>年邁：年老、年紀大。【例】家母年邁，不堪舟車之苦，無法出國旅行。</w:t>
      </w:r>
    </w:p>
    <w:p w14:paraId="27263C78" w14:textId="61A3B86A" w:rsidR="006C49DE" w:rsidRDefault="00725694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25694">
        <w:rPr>
          <w:rFonts w:ascii="標楷體" w:eastAsia="標楷體" w:hAnsi="標楷體" w:hint="eastAsia"/>
          <w:sz w:val="28"/>
          <w:szCs w:val="28"/>
        </w:rPr>
        <w:t>縱</w:t>
      </w:r>
      <w:r w:rsidRPr="00725694">
        <w:rPr>
          <w:rFonts w:ascii="標楷體" w:eastAsia="標楷體" w:hAnsi="標楷體" w:hint="eastAsia"/>
          <w:sz w:val="28"/>
          <w:szCs w:val="28"/>
        </w:rPr>
        <w:t>(</w:t>
      </w:r>
      <w:r w:rsidRPr="00725694">
        <w:rPr>
          <w:rFonts w:ascii="標楷體" w:eastAsia="標楷體" w:hAnsi="標楷體" w:hint="eastAsia"/>
          <w:sz w:val="16"/>
          <w:szCs w:val="16"/>
        </w:rPr>
        <w:t>ㄗㄨㄥ</w:t>
      </w:r>
      <w:r w:rsidRPr="00725694">
        <w:rPr>
          <w:rFonts w:ascii="標楷體" w:eastAsia="標楷體" w:hAnsi="標楷體" w:hint="eastAsia"/>
          <w:sz w:val="16"/>
          <w:szCs w:val="16"/>
        </w:rPr>
        <w:t>ˋ</w:t>
      </w:r>
      <w:r w:rsidRPr="00725694">
        <w:rPr>
          <w:rFonts w:ascii="標楷體" w:eastAsia="標楷體" w:hAnsi="標楷體" w:hint="eastAsia"/>
          <w:sz w:val="28"/>
          <w:szCs w:val="28"/>
        </w:rPr>
        <w:t>)</w:t>
      </w:r>
      <w:r w:rsidRPr="00725694">
        <w:rPr>
          <w:rFonts w:ascii="標楷體" w:eastAsia="標楷體" w:hAnsi="標楷體" w:hint="eastAsia"/>
          <w:sz w:val="28"/>
          <w:szCs w:val="28"/>
        </w:rPr>
        <w:t>情</w:t>
      </w:r>
      <w:r w:rsidRPr="00725694">
        <w:rPr>
          <w:rFonts w:ascii="標楷體" w:eastAsia="標楷體" w:hAnsi="標楷體" w:hint="eastAsia"/>
          <w:sz w:val="28"/>
          <w:szCs w:val="28"/>
        </w:rPr>
        <w:t>：</w:t>
      </w:r>
      <w:r w:rsidRPr="00725694">
        <w:rPr>
          <w:rFonts w:ascii="標楷體" w:eastAsia="標楷體" w:hAnsi="標楷體" w:hint="eastAsia"/>
          <w:sz w:val="28"/>
          <w:szCs w:val="28"/>
        </w:rPr>
        <w:t>放任情意。【例】縱情山水、縱情詩酒</w:t>
      </w:r>
    </w:p>
    <w:p w14:paraId="60E6A02F" w14:textId="7968585B" w:rsidR="00725694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姑且</w:t>
      </w:r>
      <w:r w:rsidRPr="004C4615">
        <w:rPr>
          <w:rFonts w:ascii="標楷體" w:eastAsia="標楷體" w:hAnsi="標楷體" w:hint="eastAsia"/>
          <w:sz w:val="28"/>
          <w:szCs w:val="28"/>
        </w:rPr>
        <w:t>：</w:t>
      </w:r>
      <w:r w:rsidRPr="004C4615">
        <w:rPr>
          <w:rFonts w:ascii="標楷體" w:eastAsia="標楷體" w:hAnsi="標楷體" w:hint="eastAsia"/>
          <w:sz w:val="28"/>
          <w:szCs w:val="28"/>
        </w:rPr>
        <w:t>暫且。【例】既然他已經發誓改過，我們就姑且相信他。</w:t>
      </w:r>
    </w:p>
    <w:p w14:paraId="4F54A018" w14:textId="77777777" w:rsidR="004C4615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醉生夢死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46B0255" w14:textId="76C06E4E" w:rsidR="004C4615" w:rsidRPr="004C4615" w:rsidRDefault="004C4615" w:rsidP="0075676B">
      <w:pPr>
        <w:pStyle w:val="a9"/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像在醉夢中那樣昏昏沉沉過日子。形容人缺乏目標，糊裡糊塗的活著。</w:t>
      </w:r>
    </w:p>
    <w:p w14:paraId="331286F5" w14:textId="7C8E9900" w:rsidR="004C4615" w:rsidRDefault="004C4615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【例】國家面臨存亡危急之秋，國人豈可醉生夢死，不知警惕？</w:t>
      </w:r>
    </w:p>
    <w:p w14:paraId="05907E81" w14:textId="74501A30" w:rsidR="004C4615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豪飲</w:t>
      </w:r>
      <w:r w:rsidRPr="004C4615">
        <w:rPr>
          <w:rFonts w:ascii="標楷體" w:eastAsia="標楷體" w:hAnsi="標楷體" w:hint="eastAsia"/>
          <w:sz w:val="28"/>
          <w:szCs w:val="28"/>
        </w:rPr>
        <w:t>：</w:t>
      </w:r>
      <w:r w:rsidRPr="004C4615">
        <w:rPr>
          <w:rFonts w:ascii="標楷體" w:eastAsia="標楷體" w:hAnsi="標楷體" w:hint="eastAsia"/>
          <w:sz w:val="28"/>
          <w:szCs w:val="28"/>
        </w:rPr>
        <w:t>沒有顧忌的縱情飲酒。【例】我量淺，不善豪飲。</w:t>
      </w:r>
    </w:p>
    <w:p w14:paraId="4009A211" w14:textId="101BC111" w:rsidR="004C4615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狐裘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C4615">
        <w:rPr>
          <w:rFonts w:ascii="標楷體" w:eastAsia="標楷體" w:hAnsi="標楷體" w:hint="eastAsia"/>
          <w:sz w:val="28"/>
          <w:szCs w:val="28"/>
        </w:rPr>
        <w:t>用狐皮製的外衣。</w:t>
      </w:r>
    </w:p>
    <w:p w14:paraId="31EDA1AB" w14:textId="77777777" w:rsidR="00A94ED2" w:rsidRPr="00A94ED2" w:rsidRDefault="004C461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4C4615">
        <w:rPr>
          <w:rFonts w:ascii="標楷體" w:eastAsia="標楷體" w:hAnsi="標楷體" w:hint="eastAsia"/>
          <w:sz w:val="28"/>
          <w:szCs w:val="28"/>
        </w:rPr>
        <w:t>詔</w:t>
      </w:r>
      <w:r w:rsidR="00A94ED2">
        <w:rPr>
          <w:rFonts w:ascii="標楷體" w:eastAsia="標楷體" w:hAnsi="標楷體" w:hint="eastAsia"/>
          <w:sz w:val="28"/>
          <w:szCs w:val="28"/>
        </w:rPr>
        <w:t>(</w:t>
      </w:r>
      <w:r w:rsidR="00A94ED2" w:rsidRPr="00A94ED2">
        <w:rPr>
          <w:rFonts w:ascii="標楷體" w:eastAsia="標楷體" w:hAnsi="標楷體" w:hint="eastAsia"/>
          <w:sz w:val="16"/>
          <w:szCs w:val="16"/>
        </w:rPr>
        <w:t>ㄓㄠ</w:t>
      </w:r>
      <w:r w:rsidR="00A94ED2" w:rsidRPr="00A94ED2">
        <w:rPr>
          <w:rFonts w:ascii="標楷體" w:eastAsia="標楷體" w:hAnsi="標楷體" w:hint="eastAsia"/>
          <w:sz w:val="16"/>
          <w:szCs w:val="16"/>
        </w:rPr>
        <w:t>ˋ</w:t>
      </w:r>
      <w:r w:rsidR="00A94ED2">
        <w:rPr>
          <w:rFonts w:ascii="標楷體" w:eastAsia="標楷體" w:hAnsi="標楷體" w:hint="eastAsia"/>
          <w:sz w:val="28"/>
          <w:szCs w:val="28"/>
        </w:rPr>
        <w:t>)</w:t>
      </w:r>
      <w:r w:rsidRPr="004C4615">
        <w:rPr>
          <w:rFonts w:ascii="標楷體" w:eastAsia="標楷體" w:hAnsi="標楷體" w:hint="eastAsia"/>
          <w:sz w:val="28"/>
          <w:szCs w:val="28"/>
        </w:rPr>
        <w:t>書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94ED2" w:rsidRPr="00A94ED2">
        <w:rPr>
          <w:rFonts w:ascii="標楷體" w:eastAsia="標楷體" w:hAnsi="標楷體" w:hint="eastAsia"/>
          <w:sz w:val="28"/>
          <w:szCs w:val="28"/>
        </w:rPr>
        <w:t>皇帝通告臣民的文書。</w:t>
      </w:r>
    </w:p>
    <w:p w14:paraId="13CA7528" w14:textId="715E23DB" w:rsidR="004C4615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【例】秦孝公採商鞅之議，頒發詔書於全國進行變法。</w:t>
      </w:r>
    </w:p>
    <w:p w14:paraId="43927042" w14:textId="37ACB8C2" w:rsid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樂工</w:t>
      </w:r>
      <w:r w:rsidRPr="00A94ED2"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演奏音樂的藝人。【例】李龜年是唐代著名的樂工。</w:t>
      </w:r>
    </w:p>
    <w:p w14:paraId="4EEB0C14" w14:textId="1A08C363" w:rsidR="00A94ED2" w:rsidRPr="0075676B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酒坊</w:t>
      </w:r>
      <w:r w:rsidRPr="0075676B">
        <w:rPr>
          <w:rFonts w:ascii="標楷體" w:eastAsia="標楷體" w:hAnsi="標楷體" w:hint="eastAsia"/>
          <w:sz w:val="28"/>
          <w:szCs w:val="28"/>
        </w:rPr>
        <w:t>(</w:t>
      </w:r>
      <w:r w:rsidRPr="0075676B">
        <w:rPr>
          <w:rFonts w:ascii="標楷體" w:eastAsia="標楷體" w:hAnsi="標楷體" w:hint="eastAsia"/>
          <w:sz w:val="16"/>
          <w:szCs w:val="16"/>
        </w:rPr>
        <w:t>ㄈㄤ</w:t>
      </w:r>
      <w:r w:rsidRPr="0075676B">
        <w:rPr>
          <w:rFonts w:ascii="標楷體" w:eastAsia="標楷體" w:hAnsi="標楷體" w:hint="eastAsia"/>
          <w:sz w:val="28"/>
          <w:szCs w:val="28"/>
        </w:rPr>
        <w:t>)：</w:t>
      </w:r>
      <w:r w:rsidRPr="0075676B">
        <w:rPr>
          <w:rFonts w:ascii="標楷體" w:eastAsia="標楷體" w:hAnsi="標楷體" w:hint="eastAsia"/>
          <w:sz w:val="28"/>
          <w:szCs w:val="28"/>
        </w:rPr>
        <w:t>古代專司釀酒的官署</w:t>
      </w:r>
      <w:r w:rsidR="0075676B">
        <w:rPr>
          <w:rFonts w:ascii="標楷體" w:eastAsia="標楷體" w:hAnsi="標楷體" w:hint="eastAsia"/>
          <w:sz w:val="28"/>
          <w:szCs w:val="28"/>
        </w:rPr>
        <w:t>；</w:t>
      </w:r>
      <w:r w:rsidRPr="0075676B">
        <w:rPr>
          <w:rFonts w:ascii="標楷體" w:eastAsia="標楷體" w:hAnsi="標楷體" w:hint="eastAsia"/>
          <w:sz w:val="28"/>
          <w:szCs w:val="28"/>
        </w:rPr>
        <w:t>賣酒或供人飲酒的地方</w:t>
      </w:r>
      <w:r w:rsidR="0075676B">
        <w:rPr>
          <w:rFonts w:ascii="標楷體" w:eastAsia="標楷體" w:hAnsi="標楷體" w:hint="eastAsia"/>
          <w:sz w:val="28"/>
          <w:szCs w:val="28"/>
        </w:rPr>
        <w:t>，也稱酒店</w:t>
      </w:r>
      <w:r w:rsidRPr="0075676B">
        <w:rPr>
          <w:rFonts w:ascii="標楷體" w:eastAsia="標楷體" w:hAnsi="標楷體" w:hint="eastAsia"/>
          <w:sz w:val="28"/>
          <w:szCs w:val="28"/>
        </w:rPr>
        <w:t>。</w:t>
      </w:r>
    </w:p>
    <w:p w14:paraId="1122FBC9" w14:textId="77777777" w:rsidR="00A94ED2" w:rsidRP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爛醉如泥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因嚴重醉酒而全身癱軟無力。</w:t>
      </w:r>
    </w:p>
    <w:p w14:paraId="5EDAA513" w14:textId="620D71E4" w:rsidR="00A94ED2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【例】他在同學會上遇到多年不見的好友，一時高興而喝得爛醉如泥。</w:t>
      </w:r>
    </w:p>
    <w:p w14:paraId="09FBDA53" w14:textId="77777777" w:rsidR="00A94ED2" w:rsidRP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七手八腳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形容人多，動作紛亂沒條理。</w:t>
      </w:r>
    </w:p>
    <w:p w14:paraId="38D7346F" w14:textId="1E0E71CC" w:rsidR="00A94ED2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【例】那個學生突然昏倒了，眾人趕忙七手八腳的把他抬到保健室。</w:t>
      </w:r>
    </w:p>
    <w:p w14:paraId="4D130F65" w14:textId="77777777" w:rsidR="00A94ED2" w:rsidRPr="00A94ED2" w:rsidRDefault="00A94ED2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七竅生煙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94ED2">
        <w:rPr>
          <w:rFonts w:ascii="標楷體" w:eastAsia="標楷體" w:hAnsi="標楷體" w:hint="eastAsia"/>
          <w:sz w:val="28"/>
          <w:szCs w:val="28"/>
        </w:rPr>
        <w:t>眼耳鼻口都冒出火來。形容十分憤怒。</w:t>
      </w:r>
    </w:p>
    <w:p w14:paraId="2B305D14" w14:textId="65022BF4" w:rsidR="00A94ED2" w:rsidRDefault="00A94ED2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【例】媽媽回來，看見家裡一團亂，氣得七竅生煙。</w:t>
      </w:r>
    </w:p>
    <w:p w14:paraId="39C44228" w14:textId="2BAE058D" w:rsidR="00CF6F95" w:rsidRDefault="00CF6F9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放蕩：行為不加約束。【例】放蕩不羈</w:t>
      </w:r>
    </w:p>
    <w:p w14:paraId="1F5D1492" w14:textId="2589FD39" w:rsidR="00A94ED2" w:rsidRDefault="00CF6F95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吹枕邊風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CF6F95">
        <w:rPr>
          <w:rFonts w:ascii="標楷體" w:eastAsia="標楷體" w:hAnsi="標楷體" w:hint="eastAsia"/>
          <w:sz w:val="28"/>
          <w:szCs w:val="28"/>
        </w:rPr>
        <w:t>比喻妻子或情婦在身邊慫恿、鼓動。</w:t>
      </w:r>
    </w:p>
    <w:p w14:paraId="5D4606E1" w14:textId="77777777" w:rsidR="00CF6F95" w:rsidRPr="00CF6F95" w:rsidRDefault="00CF6F95" w:rsidP="0075676B">
      <w:pPr>
        <w:pStyle w:val="a9"/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慫恿</w:t>
      </w:r>
      <w:r w:rsidRPr="00CF6F95">
        <w:rPr>
          <w:rFonts w:ascii="標楷體" w:eastAsia="標楷體" w:hAnsi="標楷體" w:hint="eastAsia"/>
          <w:sz w:val="28"/>
          <w:szCs w:val="28"/>
        </w:rPr>
        <w:t>(</w:t>
      </w:r>
      <w:r w:rsidRPr="0075676B">
        <w:rPr>
          <w:rFonts w:ascii="標楷體" w:eastAsia="標楷體" w:hAnsi="標楷體" w:hint="eastAsia"/>
          <w:color w:val="FF0000"/>
          <w:sz w:val="16"/>
          <w:szCs w:val="16"/>
        </w:rPr>
        <w:t>ㄙㄨㄥ</w:t>
      </w:r>
      <w:r w:rsidRPr="0075676B">
        <w:rPr>
          <w:rFonts w:ascii="標楷體" w:eastAsia="標楷體" w:hAnsi="標楷體" w:hint="eastAsia"/>
          <w:color w:val="FF0000"/>
          <w:sz w:val="16"/>
          <w:szCs w:val="16"/>
        </w:rPr>
        <w:t xml:space="preserve">ˇ </w:t>
      </w:r>
      <w:r w:rsidRPr="0075676B">
        <w:rPr>
          <w:rFonts w:ascii="標楷體" w:eastAsia="標楷體" w:hAnsi="標楷體" w:hint="eastAsia"/>
          <w:color w:val="FF0000"/>
          <w:sz w:val="16"/>
          <w:szCs w:val="16"/>
        </w:rPr>
        <w:t>ㄩㄥ</w:t>
      </w:r>
      <w:r w:rsidRPr="0075676B">
        <w:rPr>
          <w:rFonts w:ascii="標楷體" w:eastAsia="標楷體" w:hAnsi="標楷體" w:hint="eastAsia"/>
          <w:color w:val="FF0000"/>
          <w:sz w:val="16"/>
          <w:szCs w:val="16"/>
        </w:rPr>
        <w:t>ˇ</w:t>
      </w:r>
      <w:r w:rsidRPr="00CF6F95">
        <w:rPr>
          <w:rFonts w:ascii="標楷體" w:eastAsia="標楷體" w:hAnsi="標楷體" w:hint="eastAsia"/>
          <w:sz w:val="28"/>
          <w:szCs w:val="28"/>
        </w:rPr>
        <w:t>)：</w:t>
      </w:r>
      <w:r w:rsidRPr="00CF6F95">
        <w:rPr>
          <w:rFonts w:ascii="標楷體" w:eastAsia="標楷體" w:hAnsi="標楷體" w:hint="eastAsia"/>
          <w:sz w:val="28"/>
          <w:szCs w:val="28"/>
        </w:rPr>
        <w:t>從旁勸誘或鼓動。</w:t>
      </w:r>
    </w:p>
    <w:p w14:paraId="066939C0" w14:textId="6282DB26" w:rsidR="00CF6F95" w:rsidRPr="00CF6F95" w:rsidRDefault="00CF6F95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F6F95">
        <w:rPr>
          <w:rFonts w:ascii="標楷體" w:eastAsia="標楷體" w:hAnsi="標楷體" w:hint="eastAsia"/>
          <w:sz w:val="28"/>
          <w:szCs w:val="28"/>
        </w:rPr>
        <w:t>【例】她禁不住同事一再慫恿，便買下了這件新衣。</w:t>
      </w:r>
    </w:p>
    <w:p w14:paraId="0242088E" w14:textId="655586BC" w:rsidR="00D7203E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豪放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7203E">
        <w:rPr>
          <w:rFonts w:ascii="標楷體" w:eastAsia="標楷體" w:hAnsi="標楷體" w:hint="eastAsia"/>
          <w:sz w:val="28"/>
          <w:szCs w:val="28"/>
        </w:rPr>
        <w:t>豪邁奔放。亦指舉止狂放而不拘小節。</w:t>
      </w:r>
    </w:p>
    <w:p w14:paraId="2EEAC364" w14:textId="705C886A" w:rsidR="00CF6F95" w:rsidRPr="00D7203E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灑脫：</w:t>
      </w:r>
      <w:r w:rsidRPr="00D7203E">
        <w:rPr>
          <w:rFonts w:ascii="標楷體" w:eastAsia="標楷體" w:hAnsi="標楷體" w:hint="eastAsia"/>
          <w:sz w:val="28"/>
          <w:szCs w:val="28"/>
        </w:rPr>
        <w:t>態度自然大方，不受拘束的樣子。【例】他個性灑脫，不拘小節。</w:t>
      </w:r>
    </w:p>
    <w:p w14:paraId="008B5A06" w14:textId="2483751F" w:rsidR="00D7203E" w:rsidRPr="00D7203E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心潮澎湃</w:t>
      </w:r>
      <w:r w:rsidRPr="00D7203E">
        <w:rPr>
          <w:rFonts w:ascii="標楷體" w:eastAsia="標楷體" w:hAnsi="標楷體" w:hint="eastAsia"/>
          <w:sz w:val="28"/>
          <w:szCs w:val="28"/>
        </w:rPr>
        <w:t>(</w:t>
      </w:r>
      <w:r w:rsidRPr="00D7203E">
        <w:rPr>
          <w:rFonts w:ascii="標楷體" w:eastAsia="標楷體" w:hAnsi="標楷體" w:hint="eastAsia"/>
          <w:sz w:val="16"/>
          <w:szCs w:val="16"/>
        </w:rPr>
        <w:t>ㄆㄥ</w:t>
      </w:r>
      <w:r w:rsidRPr="00D7203E">
        <w:rPr>
          <w:rFonts w:ascii="標楷體" w:eastAsia="標楷體" w:hAnsi="標楷體" w:hint="eastAsia"/>
          <w:sz w:val="16"/>
          <w:szCs w:val="16"/>
        </w:rPr>
        <w:t xml:space="preserve"> </w:t>
      </w:r>
      <w:r w:rsidRPr="00D7203E">
        <w:rPr>
          <w:rFonts w:ascii="標楷體" w:eastAsia="標楷體" w:hAnsi="標楷體" w:hint="eastAsia"/>
          <w:sz w:val="16"/>
          <w:szCs w:val="16"/>
        </w:rPr>
        <w:t>ㄆㄞ</w:t>
      </w:r>
      <w:r w:rsidRPr="00D7203E">
        <w:rPr>
          <w:rFonts w:ascii="標楷體" w:eastAsia="標楷體" w:hAnsi="標楷體" w:hint="eastAsia"/>
          <w:sz w:val="16"/>
          <w:szCs w:val="16"/>
        </w:rPr>
        <w:t>ˋ</w:t>
      </w:r>
      <w:r w:rsidRPr="00D7203E">
        <w:rPr>
          <w:rFonts w:ascii="標楷體" w:eastAsia="標楷體" w:hAnsi="標楷體" w:hint="eastAsia"/>
          <w:sz w:val="28"/>
          <w:szCs w:val="28"/>
        </w:rPr>
        <w:t>)：</w:t>
      </w:r>
      <w:r w:rsidRPr="00D7203E">
        <w:rPr>
          <w:rFonts w:ascii="標楷體" w:eastAsia="標楷體" w:hAnsi="標楷體" w:hint="eastAsia"/>
          <w:sz w:val="28"/>
          <w:szCs w:val="28"/>
        </w:rPr>
        <w:t>心緒如潮水不斷在撞擊。形容心情非常激動。</w:t>
      </w:r>
    </w:p>
    <w:p w14:paraId="1460682A" w14:textId="6FE9F837" w:rsidR="00CF6F95" w:rsidRDefault="00D7203E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</w:t>
      </w:r>
      <w:r w:rsidRPr="00D7203E">
        <w:rPr>
          <w:rFonts w:ascii="標楷體" w:eastAsia="標楷體" w:hAnsi="標楷體" w:hint="eastAsia"/>
          <w:sz w:val="28"/>
          <w:szCs w:val="28"/>
        </w:rPr>
        <w:t>「他一聽到這噩耗，心潮澎湃，難以平息。」</w:t>
      </w:r>
    </w:p>
    <w:p w14:paraId="3A76248A" w14:textId="77777777" w:rsidR="003344F3" w:rsidRDefault="00D7203E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7203E">
        <w:rPr>
          <w:rFonts w:ascii="標楷體" w:eastAsia="標楷體" w:hAnsi="標楷體" w:hint="eastAsia"/>
          <w:sz w:val="28"/>
          <w:szCs w:val="28"/>
        </w:rPr>
        <w:t>桀驁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D7203E">
        <w:rPr>
          <w:rFonts w:ascii="標楷體" w:eastAsia="標楷體" w:hAnsi="標楷體" w:hint="eastAsia"/>
          <w:sz w:val="16"/>
          <w:szCs w:val="16"/>
        </w:rPr>
        <w:t>ㄐㄧㄝ</w:t>
      </w:r>
      <w:r w:rsidRPr="00D7203E">
        <w:rPr>
          <w:rFonts w:ascii="標楷體" w:eastAsia="標楷體" w:hAnsi="標楷體" w:hint="eastAsia"/>
          <w:sz w:val="16"/>
          <w:szCs w:val="16"/>
        </w:rPr>
        <w:t>ˊ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D7203E">
        <w:rPr>
          <w:rFonts w:ascii="標楷體" w:eastAsia="標楷體" w:hAnsi="標楷體" w:hint="eastAsia"/>
          <w:color w:val="FF0000"/>
          <w:sz w:val="16"/>
          <w:szCs w:val="16"/>
        </w:rPr>
        <w:t>ㄠ</w:t>
      </w:r>
      <w:r w:rsidR="003344F3">
        <w:rPr>
          <w:rFonts w:ascii="標楷體" w:eastAsia="標楷體" w:hAnsi="標楷體" w:hint="eastAsia"/>
          <w:color w:val="FF0000"/>
          <w:sz w:val="16"/>
          <w:szCs w:val="16"/>
        </w:rPr>
        <w:t>ˊ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D7203E">
        <w:rPr>
          <w:rFonts w:ascii="標楷體" w:eastAsia="標楷體" w:hAnsi="標楷體" w:hint="eastAsia"/>
          <w:sz w:val="28"/>
          <w:szCs w:val="28"/>
        </w:rPr>
        <w:t>不馴</w:t>
      </w:r>
      <w:r w:rsidR="003344F3">
        <w:rPr>
          <w:rFonts w:ascii="標楷體" w:eastAsia="標楷體" w:hAnsi="標楷體" w:hint="eastAsia"/>
          <w:sz w:val="28"/>
          <w:szCs w:val="28"/>
        </w:rPr>
        <w:t>(</w:t>
      </w:r>
      <w:r w:rsidR="003344F3" w:rsidRPr="003344F3">
        <w:rPr>
          <w:rFonts w:ascii="標楷體" w:eastAsia="標楷體" w:hAnsi="標楷體" w:hint="eastAsia"/>
          <w:color w:val="FF0000"/>
          <w:sz w:val="16"/>
          <w:szCs w:val="16"/>
        </w:rPr>
        <w:t>ㄒㄩㄣˊ</w:t>
      </w:r>
      <w:r w:rsidR="003344F3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3344F3" w:rsidRPr="003344F3">
        <w:rPr>
          <w:rFonts w:ascii="標楷體" w:eastAsia="標楷體" w:hAnsi="標楷體" w:hint="eastAsia"/>
          <w:sz w:val="28"/>
          <w:szCs w:val="28"/>
        </w:rPr>
        <w:t xml:space="preserve">性情倔強不聽話。 </w:t>
      </w:r>
    </w:p>
    <w:p w14:paraId="679FC99A" w14:textId="6F4E7384" w:rsidR="00D7203E" w:rsidRDefault="003344F3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94ED2">
        <w:rPr>
          <w:rFonts w:ascii="標楷體" w:eastAsia="標楷體" w:hAnsi="標楷體" w:hint="eastAsia"/>
          <w:sz w:val="28"/>
          <w:szCs w:val="28"/>
        </w:rPr>
        <w:t>【例】</w:t>
      </w:r>
      <w:r w:rsidRPr="003344F3">
        <w:rPr>
          <w:rFonts w:ascii="標楷體" w:eastAsia="標楷體" w:hAnsi="標楷體" w:hint="eastAsia"/>
          <w:sz w:val="28"/>
          <w:szCs w:val="28"/>
        </w:rPr>
        <w:t>他的個性桀驁不馴，一向我行我素，從不聽從他人的意見。</w:t>
      </w:r>
    </w:p>
    <w:p w14:paraId="697D310A" w14:textId="77777777" w:rsidR="0075676B" w:rsidRDefault="003344F3" w:rsidP="0075676B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孤高</w:t>
      </w:r>
      <w:r w:rsidRPr="0075676B">
        <w:rPr>
          <w:rFonts w:ascii="標楷體" w:eastAsia="標楷體" w:hAnsi="標楷體" w:hint="eastAsia"/>
          <w:sz w:val="28"/>
          <w:szCs w:val="28"/>
        </w:rPr>
        <w:t>：</w:t>
      </w:r>
      <w:r w:rsidRPr="0075676B">
        <w:rPr>
          <w:rFonts w:ascii="標楷體" w:eastAsia="標楷體" w:hAnsi="標楷體" w:hint="eastAsia"/>
          <w:sz w:val="28"/>
          <w:szCs w:val="28"/>
        </w:rPr>
        <w:t>孤立高聳</w:t>
      </w:r>
      <w:r w:rsidRPr="0075676B">
        <w:rPr>
          <w:rFonts w:ascii="標楷體" w:eastAsia="標楷體" w:hAnsi="標楷體" w:hint="eastAsia"/>
          <w:sz w:val="28"/>
          <w:szCs w:val="28"/>
        </w:rPr>
        <w:t>；</w:t>
      </w:r>
      <w:r w:rsidRPr="0075676B">
        <w:rPr>
          <w:rFonts w:ascii="標楷體" w:eastAsia="標楷體" w:hAnsi="標楷體" w:hint="eastAsia"/>
          <w:sz w:val="28"/>
          <w:szCs w:val="28"/>
        </w:rPr>
        <w:t>人的性情超脫不俗。</w:t>
      </w:r>
    </w:p>
    <w:p w14:paraId="656A636C" w14:textId="77777777" w:rsidR="0075676B" w:rsidRDefault="0075676B" w:rsidP="0075676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超脫</w:t>
      </w:r>
      <w:r w:rsidRPr="0075676B">
        <w:rPr>
          <w:rFonts w:ascii="標楷體" w:eastAsia="標楷體" w:hAnsi="標楷體" w:hint="eastAsia"/>
          <w:sz w:val="28"/>
          <w:szCs w:val="28"/>
        </w:rPr>
        <w:t>：</w:t>
      </w:r>
    </w:p>
    <w:p w14:paraId="450BA517" w14:textId="02CF4A84" w:rsidR="003344F3" w:rsidRPr="0075676B" w:rsidRDefault="0075676B" w:rsidP="0075676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超然物外，不為世俗所拘束。</w:t>
      </w:r>
      <w:r w:rsidR="003344F3" w:rsidRPr="0075676B">
        <w:rPr>
          <w:rFonts w:ascii="標楷體" w:eastAsia="標楷體" w:hAnsi="標楷體" w:hint="eastAsia"/>
          <w:sz w:val="28"/>
          <w:szCs w:val="28"/>
        </w:rPr>
        <w:t>【例】小王生性超脫，不為名利所羈絆。</w:t>
      </w:r>
    </w:p>
    <w:p w14:paraId="4F82497E" w14:textId="2BA3C198" w:rsidR="003344F3" w:rsidRPr="0075676B" w:rsidRDefault="003344F3" w:rsidP="0075676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5676B">
        <w:rPr>
          <w:rFonts w:ascii="標楷體" w:eastAsia="標楷體" w:hAnsi="標楷體" w:hint="eastAsia"/>
          <w:sz w:val="28"/>
          <w:szCs w:val="28"/>
        </w:rPr>
        <w:t>超出、脫離。【例】年輕人應該要嘗試超脫環境的限制，力求上進。</w:t>
      </w:r>
    </w:p>
    <w:sectPr w:rsidR="003344F3" w:rsidRPr="0075676B" w:rsidSect="00842EBE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CFE1" w14:textId="77777777" w:rsidR="00D62723" w:rsidRDefault="00D62723" w:rsidP="008429B5">
      <w:r>
        <w:separator/>
      </w:r>
    </w:p>
  </w:endnote>
  <w:endnote w:type="continuationSeparator" w:id="0">
    <w:p w14:paraId="7E61B700" w14:textId="77777777" w:rsidR="00D62723" w:rsidRDefault="00D62723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928255"/>
      <w:docPartObj>
        <w:docPartGallery w:val="Page Numbers (Bottom of Page)"/>
        <w:docPartUnique/>
      </w:docPartObj>
    </w:sdtPr>
    <w:sdtContent>
      <w:p w14:paraId="466030DF" w14:textId="10B148E7" w:rsidR="00A57D5C" w:rsidRDefault="00842EBE">
        <w:pPr>
          <w:pStyle w:val="a5"/>
          <w:jc w:val="right"/>
        </w:pPr>
        <w:r w:rsidRPr="00842EBE">
          <w:rPr>
            <w:rFonts w:ascii="標楷體" w:eastAsia="標楷體" w:hAnsi="標楷體" w:hint="eastAsia"/>
          </w:rPr>
          <w:t>李白《將進酒》</w:t>
        </w:r>
        <w:r w:rsidR="00A57D5C">
          <w:fldChar w:fldCharType="begin"/>
        </w:r>
        <w:r w:rsidR="00A57D5C">
          <w:instrText>PAGE   \* MERGEFORMAT</w:instrText>
        </w:r>
        <w:r w:rsidR="00A57D5C">
          <w:fldChar w:fldCharType="separate"/>
        </w:r>
        <w:r w:rsidR="00A57D5C">
          <w:rPr>
            <w:lang w:val="zh-TW"/>
          </w:rPr>
          <w:t>2</w:t>
        </w:r>
        <w:r w:rsidR="00A57D5C">
          <w:fldChar w:fldCharType="end"/>
        </w:r>
      </w:p>
    </w:sdtContent>
  </w:sdt>
  <w:p w14:paraId="52189720" w14:textId="77777777" w:rsidR="00A57D5C" w:rsidRDefault="00A57D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B289" w14:textId="77777777" w:rsidR="00D62723" w:rsidRDefault="00D62723" w:rsidP="008429B5">
      <w:r>
        <w:separator/>
      </w:r>
    </w:p>
  </w:footnote>
  <w:footnote w:type="continuationSeparator" w:id="0">
    <w:p w14:paraId="095F480D" w14:textId="77777777" w:rsidR="00D62723" w:rsidRDefault="00D62723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C10"/>
    <w:multiLevelType w:val="hybridMultilevel"/>
    <w:tmpl w:val="F5A207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447186"/>
    <w:multiLevelType w:val="hybridMultilevel"/>
    <w:tmpl w:val="FEB2A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23A7425"/>
    <w:multiLevelType w:val="hybridMultilevel"/>
    <w:tmpl w:val="FAC27C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83674F9"/>
    <w:multiLevelType w:val="hybridMultilevel"/>
    <w:tmpl w:val="2B48C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E0309E"/>
    <w:multiLevelType w:val="hybridMultilevel"/>
    <w:tmpl w:val="D9EE2C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1809634">
    <w:abstractNumId w:val="4"/>
  </w:num>
  <w:num w:numId="2" w16cid:durableId="191697384">
    <w:abstractNumId w:val="0"/>
  </w:num>
  <w:num w:numId="3" w16cid:durableId="533227643">
    <w:abstractNumId w:val="3"/>
  </w:num>
  <w:num w:numId="4" w16cid:durableId="139931081">
    <w:abstractNumId w:val="2"/>
  </w:num>
  <w:num w:numId="5" w16cid:durableId="65834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A6F"/>
    <w:rsid w:val="00194078"/>
    <w:rsid w:val="001B3CA7"/>
    <w:rsid w:val="00200160"/>
    <w:rsid w:val="00241B1E"/>
    <w:rsid w:val="00254274"/>
    <w:rsid w:val="00284EA4"/>
    <w:rsid w:val="002C07C1"/>
    <w:rsid w:val="003344F3"/>
    <w:rsid w:val="00346099"/>
    <w:rsid w:val="0035275E"/>
    <w:rsid w:val="00366AA9"/>
    <w:rsid w:val="003C5610"/>
    <w:rsid w:val="00420D56"/>
    <w:rsid w:val="004C4615"/>
    <w:rsid w:val="00502653"/>
    <w:rsid w:val="00533EA1"/>
    <w:rsid w:val="00584FA5"/>
    <w:rsid w:val="006852A1"/>
    <w:rsid w:val="006C0BBD"/>
    <w:rsid w:val="006C49DE"/>
    <w:rsid w:val="00725694"/>
    <w:rsid w:val="0075676B"/>
    <w:rsid w:val="00760B74"/>
    <w:rsid w:val="007856D1"/>
    <w:rsid w:val="007E5074"/>
    <w:rsid w:val="008429B5"/>
    <w:rsid w:val="00842EBE"/>
    <w:rsid w:val="008652FA"/>
    <w:rsid w:val="008B76E5"/>
    <w:rsid w:val="008E5398"/>
    <w:rsid w:val="00903174"/>
    <w:rsid w:val="00940DC5"/>
    <w:rsid w:val="00992F2C"/>
    <w:rsid w:val="0099649C"/>
    <w:rsid w:val="009D6746"/>
    <w:rsid w:val="00A57D5C"/>
    <w:rsid w:val="00A9195E"/>
    <w:rsid w:val="00A94ED2"/>
    <w:rsid w:val="00B95270"/>
    <w:rsid w:val="00C17124"/>
    <w:rsid w:val="00CE71AD"/>
    <w:rsid w:val="00CF6F95"/>
    <w:rsid w:val="00D154B0"/>
    <w:rsid w:val="00D62723"/>
    <w:rsid w:val="00D7203E"/>
    <w:rsid w:val="00E34272"/>
    <w:rsid w:val="00E37C3D"/>
    <w:rsid w:val="00E42613"/>
    <w:rsid w:val="00ED6DD7"/>
    <w:rsid w:val="00EF314F"/>
    <w:rsid w:val="00F8190A"/>
    <w:rsid w:val="00F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C84B4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57D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n/klp3mk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zh-tw/%E6%9B%B9%E6%A4%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28</cp:revision>
  <dcterms:created xsi:type="dcterms:W3CDTF">2018-12-22T06:44:00Z</dcterms:created>
  <dcterms:modified xsi:type="dcterms:W3CDTF">2022-08-16T10:52:00Z</dcterms:modified>
</cp:coreProperties>
</file>