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38F59F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1664D" w:rsidRPr="0041664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早發白帝城(下江陵)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E068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218DADEF" w14:textId="77777777" w:rsidR="00A25B84" w:rsidRP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朝辭白帝彩雲間，千里江陵一日還。</w:t>
      </w:r>
    </w:p>
    <w:p w14:paraId="447EEE51" w14:textId="77777777" w:rsid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兩岸猿聲啼不住，輕舟已過萬重山。</w:t>
      </w:r>
    </w:p>
    <w:p w14:paraId="36BA2534" w14:textId="332C45CF" w:rsidR="008429B5" w:rsidRPr="00136317" w:rsidRDefault="008429B5" w:rsidP="00A25B84">
      <w:pPr>
        <w:spacing w:beforeLines="50" w:before="180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429CAA1F" w14:textId="4212B7B6" w:rsidR="00A60991" w:rsidRPr="00A60991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發：啓程。</w:t>
      </w:r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：故址在今</w:t>
      </w:r>
      <w:r w:rsidRPr="006E6FD5">
        <w:rPr>
          <w:rFonts w:ascii="標楷體" w:eastAsia="標楷體" w:hAnsi="標楷體" w:cs="標楷體" w:hint="eastAsia"/>
          <w:sz w:val="32"/>
          <w:szCs w:val="32"/>
          <w:u w:val="single"/>
        </w:rPr>
        <w:t>重慶市</w:t>
      </w:r>
      <w:r w:rsidR="006E6FD5" w:rsidRPr="006E6FD5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奉</w:t>
      </w:r>
      <w:r w:rsidRPr="006E6FD5">
        <w:rPr>
          <w:rFonts w:ascii="標楷體" w:eastAsia="標楷體" w:hAnsi="標楷體" w:cs="標楷體" w:hint="eastAsia"/>
          <w:sz w:val="32"/>
          <w:szCs w:val="32"/>
          <w:u w:val="single"/>
        </w:rPr>
        <w:t>節縣</w:t>
      </w:r>
      <w:r w:rsidR="006E6FD5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白帝山</w:t>
      </w:r>
      <w:r w:rsidRPr="00674C82">
        <w:rPr>
          <w:rFonts w:ascii="標楷體" w:eastAsia="標楷體" w:hAnsi="標楷體" w:cs="標楷體" w:hint="eastAsia"/>
          <w:sz w:val="32"/>
          <w:szCs w:val="32"/>
        </w:rPr>
        <w:t>上。</w:t>
      </w:r>
    </w:p>
    <w:p w14:paraId="16C414CD" w14:textId="18FBE97B" w:rsidR="00674C82" w:rsidRDefault="00121EA4" w:rsidP="00676475">
      <w:pPr>
        <w:pStyle w:val="a9"/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為古城名，在今</w:t>
      </w: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四川省</w:t>
      </w:r>
      <w:r w:rsidR="00A60991" w:rsidRPr="00A60991">
        <w:rPr>
          <w:rFonts w:ascii="標楷體" w:eastAsia="標楷體" w:hAnsi="標楷體" w:cs="新細明體" w:hint="eastAsia"/>
          <w:sz w:val="32"/>
          <w:szCs w:val="32"/>
        </w:rPr>
        <w:t xml:space="preserve"> </w:t>
      </w: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奉節縣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東</w:t>
      </w: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瞿塘峽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口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，與</w:t>
      </w:r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巫</w:t>
      </w:r>
      <w:r w:rsidR="00A60991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(</w:t>
      </w:r>
      <w:r w:rsidR="00A60991" w:rsidRPr="00A60991">
        <w:rPr>
          <w:rFonts w:ascii="標楷體" w:eastAsia="標楷體" w:hAnsi="標楷體" w:cs="新細明體" w:hint="eastAsia"/>
          <w:sz w:val="16"/>
          <w:szCs w:val="16"/>
          <w:u w:val="single"/>
        </w:rPr>
        <w:t>ㄨ</w:t>
      </w:r>
      <w:r w:rsidR="00A60991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)</w:t>
      </w:r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山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相近。所謂彩雲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，燦爛美麗的雲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，正指</w:t>
      </w:r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巫山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之雲也。”</w:t>
      </w:r>
    </w:p>
    <w:p w14:paraId="5B7B605B" w14:textId="77777777" w:rsidR="00674C82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朝：早晨。辭：告別。彩雲間：因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在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白帝山</w:t>
      </w:r>
      <w:r w:rsidRPr="00674C82">
        <w:rPr>
          <w:rFonts w:ascii="標楷體" w:eastAsia="標楷體" w:hAnsi="標楷體" w:cs="標楷體" w:hint="eastAsia"/>
          <w:sz w:val="32"/>
          <w:szCs w:val="32"/>
        </w:rPr>
        <w:t>上，地勢高聳，從山下江中仰望，彷彿聳入雲間。</w:t>
      </w:r>
    </w:p>
    <w:p w14:paraId="427B56CA" w14:textId="77777777" w:rsidR="00D62EEE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江陵：今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湖北</w:t>
      </w:r>
      <w:r w:rsidR="00D62EEE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荊州市</w:t>
      </w:r>
      <w:r w:rsidRPr="00674C82">
        <w:rPr>
          <w:rFonts w:ascii="標楷體" w:eastAsia="標楷體" w:hAnsi="標楷體" w:cs="標楷體" w:hint="eastAsia"/>
          <w:sz w:val="32"/>
          <w:szCs w:val="32"/>
        </w:rPr>
        <w:t>。從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到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江陵</w:t>
      </w:r>
      <w:r w:rsidRPr="00674C82">
        <w:rPr>
          <w:rFonts w:ascii="標楷體" w:eastAsia="標楷體" w:hAnsi="標楷體" w:cs="標楷體" w:hint="eastAsia"/>
          <w:sz w:val="32"/>
          <w:szCs w:val="32"/>
        </w:rPr>
        <w:t>約一千二百里，其間包括七百里三峽。</w:t>
      </w:r>
    </w:p>
    <w:p w14:paraId="00A8307B" w14:textId="77777777" w:rsidR="006E6FD5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還：歸；返回。</w:t>
      </w:r>
    </w:p>
    <w:p w14:paraId="1CF584F8" w14:textId="77777777" w:rsidR="006E6FD5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猿：猿猴。啼：鳴、叫。住：停息。</w:t>
      </w:r>
    </w:p>
    <w:p w14:paraId="69133813" w14:textId="11FAD372" w:rsidR="00A25B84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萬重山：層層疊疊的山，形容有許多。</w:t>
      </w:r>
    </w:p>
    <w:p w14:paraId="7A391B82" w14:textId="0DBEBADC" w:rsidR="00992F2C" w:rsidRPr="00136317" w:rsidRDefault="008429B5" w:rsidP="006E6FD5">
      <w:pPr>
        <w:spacing w:beforeLines="50" w:before="180" w:line="48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5C9A4C73" w14:textId="14370ECE" w:rsidR="00A25B84" w:rsidRDefault="00DC1756" w:rsidP="00676475">
      <w:pPr>
        <w:spacing w:afterLines="50" w:after="180" w:line="480" w:lineRule="exact"/>
        <w:rPr>
          <w:rFonts w:ascii="標楷體" w:eastAsia="標楷體" w:hAnsi="標楷體"/>
          <w:spacing w:val="-6"/>
          <w:sz w:val="32"/>
          <w:szCs w:val="32"/>
        </w:rPr>
      </w:pPr>
      <w:r>
        <w:rPr>
          <w:rFonts w:ascii="標楷體" w:eastAsia="標楷體" w:hAnsi="標楷體" w:hint="eastAsia"/>
          <w:spacing w:val="-6"/>
          <w:sz w:val="32"/>
          <w:szCs w:val="32"/>
        </w:rPr>
        <w:t xml:space="preserve">　　</w:t>
      </w:r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清晨，朝霞滿天，我就要踏上歸程。從江上往高處看，可以看見白帝城彩雲繚繞，如在雲間，景色絢</w:t>
      </w:r>
      <w:r w:rsidR="006E6FD5">
        <w:rPr>
          <w:rFonts w:ascii="標楷體" w:eastAsia="標楷體" w:hAnsi="標楷體" w:hint="eastAsia"/>
          <w:spacing w:val="-6"/>
          <w:sz w:val="32"/>
          <w:szCs w:val="32"/>
        </w:rPr>
        <w:t>(</w:t>
      </w:r>
      <w:r w:rsidR="006E6FD5" w:rsidRPr="006E6FD5">
        <w:rPr>
          <w:rFonts w:ascii="標楷體" w:eastAsia="標楷體" w:hAnsi="標楷體" w:hint="eastAsia"/>
          <w:spacing w:val="-6"/>
          <w:sz w:val="16"/>
          <w:szCs w:val="16"/>
        </w:rPr>
        <w:t>ㄒㄩㄢ</w:t>
      </w:r>
      <w:r w:rsidR="006E6FD5" w:rsidRPr="006E6FD5">
        <w:rPr>
          <w:rFonts w:ascii="標楷體" w:eastAsia="標楷體" w:hAnsi="標楷體" w:hint="eastAsia"/>
          <w:spacing w:val="-6"/>
          <w:sz w:val="16"/>
          <w:szCs w:val="16"/>
        </w:rPr>
        <w:t>ˋ</w:t>
      </w:r>
      <w:r w:rsidR="006E6FD5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麗！千里之遙的江陵，一天之間就已經到達。兩岸猿猴的啼聲不斷，迴盪不絕。猿猴的啼聲還</w:t>
      </w:r>
      <w:r w:rsidR="006E6FD5" w:rsidRPr="00A25B84">
        <w:rPr>
          <w:rFonts w:ascii="標楷體" w:eastAsia="標楷體" w:hAnsi="標楷體" w:hint="eastAsia"/>
          <w:spacing w:val="-6"/>
          <w:sz w:val="32"/>
          <w:szCs w:val="32"/>
        </w:rPr>
        <w:t>迴盪</w:t>
      </w:r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在耳邊時，輕快的小船已駛過連綿不絕的萬重山巒。</w:t>
      </w:r>
    </w:p>
    <w:p w14:paraId="61362D8A" w14:textId="64CF4731" w:rsidR="00A9195E" w:rsidRPr="00A25B84" w:rsidRDefault="00E42613" w:rsidP="00D31B37">
      <w:pPr>
        <w:rPr>
          <w:rFonts w:ascii="標楷體" w:eastAsia="標楷體" w:hAnsi="標楷體"/>
          <w:sz w:val="32"/>
          <w:szCs w:val="32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  <w:r w:rsidR="00D31B37">
        <w:rPr>
          <w:rFonts w:ascii="標楷體" w:eastAsia="標楷體" w:hAnsi="標楷體" w:hint="eastAsia"/>
          <w:sz w:val="28"/>
          <w:szCs w:val="28"/>
        </w:rPr>
        <w:t xml:space="preserve"> (</w:t>
      </w:r>
      <w:hyperlink r:id="rId7" w:history="1">
        <w:r w:rsidR="00D31B37" w:rsidRPr="00285C50">
          <w:rPr>
            <w:rStyle w:val="a7"/>
            <w:rFonts w:ascii="標楷體" w:eastAsia="標楷體" w:hAnsi="標楷體"/>
            <w:sz w:val="28"/>
            <w:szCs w:val="28"/>
          </w:rPr>
          <w:t>https://www.mdnkids.com/book_poem/index4.shtml</w:t>
        </w:r>
      </w:hyperlink>
      <w:r w:rsidR="00D31B37">
        <w:rPr>
          <w:rStyle w:val="a7"/>
          <w:rFonts w:ascii="標楷體" w:eastAsia="標楷體" w:hAnsi="標楷體" w:hint="eastAsia"/>
          <w:sz w:val="28"/>
          <w:szCs w:val="28"/>
        </w:rPr>
        <w:t>)</w:t>
      </w:r>
    </w:p>
    <w:p w14:paraId="23393452" w14:textId="77777777" w:rsidR="00A25B84" w:rsidRPr="002E0C90" w:rsidRDefault="00A25B84" w:rsidP="00676475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2E0C90">
        <w:rPr>
          <w:rFonts w:ascii="標楷體" w:eastAsia="標楷體" w:hAnsi="標楷體" w:hint="eastAsia"/>
          <w:spacing w:val="-6"/>
          <w:sz w:val="32"/>
          <w:szCs w:val="32"/>
        </w:rPr>
        <w:t>詩仙</w:t>
      </w:r>
      <w:r w:rsidRPr="006E6FD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李白</w:t>
      </w:r>
      <w:r w:rsidRPr="002E0C90">
        <w:rPr>
          <w:rFonts w:ascii="標楷體" w:eastAsia="標楷體" w:hAnsi="標楷體" w:hint="eastAsia"/>
          <w:spacing w:val="-6"/>
          <w:sz w:val="32"/>
          <w:szCs w:val="32"/>
        </w:rPr>
        <w:t>雖然在文學領域上非常有成就，可惜在政治發展上，因為受人嫉妒排擠，加上命運乖舛，所以起起伏伏，無法好好的發揮實力。</w:t>
      </w:r>
    </w:p>
    <w:p w14:paraId="3DB6E476" w14:textId="77777777" w:rsidR="00676475" w:rsidRDefault="00A25B84" w:rsidP="00676475">
      <w:pPr>
        <w:spacing w:line="480" w:lineRule="exact"/>
        <w:rPr>
          <w:rFonts w:ascii="標楷體" w:eastAsia="標楷體" w:hAnsi="標楷體"/>
          <w:sz w:val="32"/>
          <w:szCs w:val="32"/>
        </w:rPr>
        <w:sectPr w:rsidR="00676475" w:rsidSect="00D31B37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才華洋溢的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很受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A25B84">
        <w:rPr>
          <w:rFonts w:ascii="標楷體" w:eastAsia="標楷體" w:hAnsi="標楷體" w:hint="eastAsia"/>
          <w:sz w:val="32"/>
          <w:szCs w:val="32"/>
        </w:rPr>
        <w:t>重用，本來在宮中當大學士，後來因為受太監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高力士</w:t>
      </w:r>
      <w:r w:rsidRPr="00A25B84">
        <w:rPr>
          <w:rFonts w:ascii="標楷體" w:eastAsia="標楷體" w:hAnsi="標楷體" w:hint="eastAsia"/>
          <w:sz w:val="32"/>
          <w:szCs w:val="32"/>
        </w:rPr>
        <w:t>等人陷害，只好沮喪地離開京城。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天寶</w:t>
      </w:r>
      <w:r w:rsidRPr="00A25B84">
        <w:rPr>
          <w:rFonts w:ascii="標楷體" w:eastAsia="標楷體" w:hAnsi="標楷體" w:hint="eastAsia"/>
          <w:sz w:val="32"/>
          <w:szCs w:val="32"/>
        </w:rPr>
        <w:t>十四年，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</w:t>
      </w:r>
      <w:r w:rsidRPr="00A25B84">
        <w:rPr>
          <w:rFonts w:ascii="標楷體" w:eastAsia="標楷體" w:hAnsi="標楷體" w:hint="eastAsia"/>
          <w:sz w:val="32"/>
          <w:szCs w:val="32"/>
        </w:rPr>
        <w:t>朝大將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安祿山</w:t>
      </w:r>
      <w:r w:rsidRPr="00A25B84">
        <w:rPr>
          <w:rFonts w:ascii="標楷體" w:eastAsia="標楷體" w:hAnsi="標楷體" w:hint="eastAsia"/>
          <w:sz w:val="32"/>
          <w:szCs w:val="32"/>
        </w:rPr>
        <w:t>勾結將領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史思明</w:t>
      </w:r>
      <w:r w:rsidRPr="00A25B84">
        <w:rPr>
          <w:rFonts w:ascii="標楷體" w:eastAsia="標楷體" w:hAnsi="標楷體" w:hint="eastAsia"/>
          <w:sz w:val="32"/>
          <w:szCs w:val="32"/>
        </w:rPr>
        <w:t>叛亂，逼得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A25B84">
        <w:rPr>
          <w:rFonts w:ascii="標楷體" w:eastAsia="標楷體" w:hAnsi="標楷體" w:hint="eastAsia"/>
          <w:sz w:val="32"/>
          <w:szCs w:val="32"/>
        </w:rPr>
        <w:t>和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楊貴妃</w:t>
      </w:r>
      <w:r w:rsidRPr="00A25B84">
        <w:rPr>
          <w:rFonts w:ascii="標楷體" w:eastAsia="標楷體" w:hAnsi="標楷體" w:hint="eastAsia"/>
          <w:sz w:val="32"/>
          <w:szCs w:val="32"/>
        </w:rPr>
        <w:t>等大臣狼狽地逃往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四川</w:t>
      </w:r>
      <w:r w:rsidRPr="00A25B84">
        <w:rPr>
          <w:rFonts w:ascii="標楷體" w:eastAsia="標楷體" w:hAnsi="標楷體" w:hint="eastAsia"/>
          <w:sz w:val="32"/>
          <w:szCs w:val="32"/>
        </w:rPr>
        <w:t>避難，這就是歷史上所說的「安史之亂」。</w:t>
      </w:r>
    </w:p>
    <w:p w14:paraId="417BF36C" w14:textId="41999031" w:rsidR="00A25B84" w:rsidRPr="00A25B84" w:rsidRDefault="002E0C90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　　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逃難時，下詔太子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李亨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為統帥，第十六個兒子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負責保衛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A25B84" w:rsidRPr="00F2210A">
        <w:rPr>
          <w:rFonts w:ascii="標楷體" w:eastAsia="標楷體" w:hAnsi="標楷體" w:hint="eastAsia"/>
          <w:sz w:val="32"/>
          <w:szCs w:val="32"/>
        </w:rPr>
        <w:t>流域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一帶的安危。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向來很賞視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，就派人請他當參謀。失意的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喜不自勝，想到自己又有一展長才的機會，立刻馬不停蹄地來到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的軍營。</w:t>
      </w:r>
    </w:p>
    <w:p w14:paraId="7D90DBBC" w14:textId="77777777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誰知道命運捉弄人，不久後，太子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李亨</w:t>
      </w:r>
      <w:r w:rsidRPr="00A25B84">
        <w:rPr>
          <w:rFonts w:ascii="標楷體" w:eastAsia="標楷體" w:hAnsi="標楷體" w:hint="eastAsia"/>
          <w:sz w:val="32"/>
          <w:szCs w:val="32"/>
        </w:rPr>
        <w:t>登上龍座，成為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肅宗</w:t>
      </w:r>
      <w:r w:rsidRPr="00A25B84">
        <w:rPr>
          <w:rFonts w:ascii="標楷體" w:eastAsia="標楷體" w:hAnsi="標楷體" w:hint="eastAsia"/>
          <w:sz w:val="32"/>
          <w:szCs w:val="32"/>
        </w:rPr>
        <w:t>，他擔心皇弟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r w:rsidRPr="00A25B84">
        <w:rPr>
          <w:rFonts w:ascii="標楷體" w:eastAsia="標楷體" w:hAnsi="標楷體" w:hint="eastAsia"/>
          <w:sz w:val="32"/>
          <w:szCs w:val="32"/>
        </w:rPr>
        <w:t>會篡位，所以派兵攻打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r w:rsidRPr="00A25B84">
        <w:rPr>
          <w:rFonts w:ascii="標楷體" w:eastAsia="標楷體" w:hAnsi="標楷體" w:hint="eastAsia"/>
          <w:sz w:val="32"/>
          <w:szCs w:val="32"/>
        </w:rPr>
        <w:t>，並狠心殺了親弟弟。至於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也受牽連，被流放邊疆地區。</w:t>
      </w:r>
    </w:p>
    <w:p w14:paraId="02C5D227" w14:textId="491081D3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「唉！老天爺真是捉弄人。」垂頭喪氣的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r w:rsidR="00F2210A" w:rsidRPr="00F2210A">
        <w:rPr>
          <w:rFonts w:ascii="標楷體" w:eastAsia="標楷體" w:hAnsi="標楷體" w:hint="eastAsia"/>
          <w:sz w:val="32"/>
          <w:szCs w:val="32"/>
          <w:u w:val="single"/>
        </w:rPr>
        <w:t>白</w:t>
      </w:r>
      <w:r w:rsidRPr="00A25B84">
        <w:rPr>
          <w:rFonts w:ascii="標楷體" w:eastAsia="標楷體" w:hAnsi="標楷體" w:hint="eastAsia"/>
          <w:sz w:val="32"/>
          <w:szCs w:val="32"/>
        </w:rPr>
        <w:t>搭著小船，沿著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Pr="00A25B84">
        <w:rPr>
          <w:rFonts w:ascii="標楷體" w:eastAsia="標楷體" w:hAnsi="標楷體" w:hint="eastAsia"/>
          <w:sz w:val="32"/>
          <w:szCs w:val="32"/>
        </w:rPr>
        <w:t>流域，緩緩地前進。當小船駛進了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 xml:space="preserve"> 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三峽</w:t>
      </w:r>
      <w:r w:rsidRPr="00A25B84">
        <w:rPr>
          <w:rFonts w:ascii="標楷體" w:eastAsia="標楷體" w:hAnsi="標楷體" w:hint="eastAsia"/>
          <w:sz w:val="32"/>
          <w:szCs w:val="32"/>
        </w:rPr>
        <w:t>，竟然從京城傳來了天大的好消息：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被釋放了！原來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唐肅宗</w:t>
      </w:r>
      <w:r w:rsidRPr="00A25B84">
        <w:rPr>
          <w:rFonts w:ascii="標楷體" w:eastAsia="標楷體" w:hAnsi="標楷體" w:hint="eastAsia"/>
          <w:sz w:val="32"/>
          <w:szCs w:val="32"/>
        </w:rPr>
        <w:t>因為立太子，加上數月不下雨，國內鬧旱災，所以決定大赦</w:t>
      </w:r>
      <w:r w:rsidR="00A03DFE">
        <w:rPr>
          <w:rFonts w:ascii="標楷體" w:eastAsia="標楷體" w:hAnsi="標楷體" w:hint="eastAsia"/>
          <w:sz w:val="32"/>
          <w:szCs w:val="32"/>
        </w:rPr>
        <w:t>(</w:t>
      </w:r>
      <w:r w:rsidR="00A03DFE" w:rsidRPr="00A03DFE">
        <w:rPr>
          <w:rFonts w:ascii="標楷體" w:eastAsia="標楷體" w:hAnsi="標楷體" w:hint="eastAsia"/>
          <w:sz w:val="16"/>
          <w:szCs w:val="16"/>
        </w:rPr>
        <w:t>ㄕㄜ</w:t>
      </w:r>
      <w:r w:rsidR="00A03DFE" w:rsidRPr="00A03DFE">
        <w:rPr>
          <w:rFonts w:ascii="標楷體" w:eastAsia="標楷體" w:hAnsi="標楷體" w:hint="eastAsia"/>
          <w:sz w:val="16"/>
          <w:szCs w:val="16"/>
        </w:rPr>
        <w:t>ˋ</w:t>
      </w:r>
      <w:r w:rsidR="00A03DFE">
        <w:rPr>
          <w:rFonts w:ascii="標楷體" w:eastAsia="標楷體" w:hAnsi="標楷體" w:hint="eastAsia"/>
          <w:sz w:val="32"/>
          <w:szCs w:val="32"/>
        </w:rPr>
        <w:t>)</w:t>
      </w:r>
      <w:r w:rsidRPr="00A25B84">
        <w:rPr>
          <w:rFonts w:ascii="標楷體" w:eastAsia="標楷體" w:hAnsi="標楷體" w:hint="eastAsia"/>
          <w:sz w:val="32"/>
          <w:szCs w:val="32"/>
        </w:rPr>
        <w:t>，祈求老天爺降甘霖。</w:t>
      </w:r>
    </w:p>
    <w:p w14:paraId="15C3B071" w14:textId="77777777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聽到消息後，一時呆住了，喃喃自語地說：「這……是真的嗎？哈哈，感謝老天爺，這真是從天上掉下來的好消。」此刻，他的心情就像朵朵盛開的花朵，開心極了！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命船夫在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四川</w:t>
      </w:r>
      <w:r w:rsidRPr="00A25B84">
        <w:rPr>
          <w:rFonts w:ascii="標楷體" w:eastAsia="標楷體" w:hAnsi="標楷體" w:hint="eastAsia"/>
          <w:sz w:val="32"/>
          <w:szCs w:val="32"/>
        </w:rPr>
        <w:t>的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白帝城</w:t>
      </w:r>
      <w:r w:rsidRPr="00A25B84">
        <w:rPr>
          <w:rFonts w:ascii="標楷體" w:eastAsia="標楷體" w:hAnsi="標楷體" w:hint="eastAsia"/>
          <w:sz w:val="32"/>
          <w:szCs w:val="32"/>
        </w:rPr>
        <w:t>掉轉回頭，向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江陵</w:t>
      </w:r>
      <w:r w:rsidRPr="00A25B84">
        <w:rPr>
          <w:rFonts w:ascii="標楷體" w:eastAsia="標楷體" w:hAnsi="標楷體" w:hint="eastAsia"/>
          <w:sz w:val="32"/>
          <w:szCs w:val="32"/>
        </w:rPr>
        <w:t>一路駛去。沿路的風景美不勝收，他忍不住吟詠出一首詩，代表他暢快的心情：「朝辭白帝彩雲間，千里江陵一日還。兩岸猿聲啼不住，輕舟已過萬重山。」</w:t>
      </w:r>
    </w:p>
    <w:p w14:paraId="57E16E78" w14:textId="183A50E8" w:rsidR="00A9195E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原來極為哀傷的心情一掃而空，連船夫都感染到他的愉悅；蔚藍的白雲、輕快的小舟伴隨著李白回到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江陵</w:t>
      </w:r>
      <w:r w:rsidRPr="00A25B84">
        <w:rPr>
          <w:rFonts w:ascii="標楷體" w:eastAsia="標楷體" w:hAnsi="標楷體" w:hint="eastAsia"/>
          <w:sz w:val="32"/>
          <w:szCs w:val="32"/>
        </w:rPr>
        <w:t>，彷彿也在祝福他從此平步青雲，一展鴻圖呢！</w:t>
      </w:r>
    </w:p>
    <w:p w14:paraId="4D14D888" w14:textId="77777777" w:rsidR="006E6FD5" w:rsidRDefault="002E0C90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　 </w:t>
      </w:r>
      <w:r w:rsidRPr="002E0C90">
        <w:rPr>
          <w:rFonts w:ascii="標楷體" w:eastAsia="標楷體" w:hAnsi="標楷體" w:hint="eastAsia"/>
          <w:sz w:val="32"/>
          <w:szCs w:val="32"/>
        </w:rPr>
        <w:t>這首詩的背景是長江流域。長江中上游有一座座的高山，所以群猴會在這裡棲息，李白乘著輕舟經過此地，當然會聽見猿猴的啼叫聲。整首詩給人暢快、興奮的感覺，因為心情愉快，所以即使相距千里遠的路程，也不覺得遙遠。</w:t>
      </w:r>
    </w:p>
    <w:p w14:paraId="4FE7D84F" w14:textId="3D2199C4" w:rsidR="00D31B37" w:rsidRPr="00136317" w:rsidRDefault="00D31B37" w:rsidP="00A03DFE">
      <w:pPr>
        <w:spacing w:beforeLines="50" w:before="180" w:line="440" w:lineRule="exact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103E9D6A" w14:textId="506256F9" w:rsidR="002E0C90" w:rsidRP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6E6FD5">
        <w:rPr>
          <w:rFonts w:ascii="標楷體" w:eastAsia="標楷體" w:hAnsi="標楷體" w:hint="eastAsia"/>
          <w:spacing w:val="-6"/>
          <w:sz w:val="32"/>
          <w:szCs w:val="32"/>
        </w:rPr>
        <w:t>繚繞</w:t>
      </w:r>
      <w:r w:rsidR="00D31B37" w:rsidRPr="006E6FD5">
        <w:rPr>
          <w:rFonts w:ascii="標楷體" w:eastAsia="標楷體" w:hAnsi="標楷體" w:cs="標楷體" w:hint="eastAsia"/>
          <w:sz w:val="32"/>
          <w:szCs w:val="32"/>
        </w:rPr>
        <w:t>：</w:t>
      </w:r>
      <w:r w:rsidRPr="006E6FD5">
        <w:rPr>
          <w:rFonts w:ascii="標楷體" w:eastAsia="標楷體" w:hAnsi="標楷體" w:cs="標楷體" w:hint="eastAsia"/>
          <w:sz w:val="32"/>
          <w:szCs w:val="32"/>
        </w:rPr>
        <w:t>環繞、盤旋。【例】雲煙繚繞、歌聲繚繞</w:t>
      </w:r>
    </w:p>
    <w:p w14:paraId="67AF6FF0" w14:textId="61CC5B85" w:rsid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6E6FD5">
        <w:rPr>
          <w:rFonts w:ascii="標楷體" w:eastAsia="標楷體" w:hAnsi="標楷體" w:hint="eastAsia"/>
          <w:sz w:val="32"/>
          <w:szCs w:val="32"/>
        </w:rPr>
        <w:t>迴盪</w:t>
      </w:r>
      <w:r>
        <w:rPr>
          <w:rFonts w:ascii="標楷體" w:eastAsia="標楷體" w:hAnsi="標楷體" w:hint="eastAsia"/>
          <w:sz w:val="32"/>
          <w:szCs w:val="32"/>
        </w:rPr>
        <w:t>：迴旋漂浮。</w:t>
      </w:r>
    </w:p>
    <w:p w14:paraId="77DFDB20" w14:textId="4B82F9CC" w:rsid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6E6FD5">
        <w:rPr>
          <w:rFonts w:ascii="標楷體" w:eastAsia="標楷體" w:hAnsi="標楷體" w:hint="eastAsia"/>
          <w:sz w:val="32"/>
          <w:szCs w:val="32"/>
        </w:rPr>
        <w:t>乖舛</w:t>
      </w:r>
      <w:r>
        <w:rPr>
          <w:rFonts w:ascii="標楷體" w:eastAsia="標楷體" w:hAnsi="標楷體" w:hint="eastAsia"/>
          <w:sz w:val="32"/>
          <w:szCs w:val="32"/>
        </w:rPr>
        <w:t>(</w:t>
      </w:r>
      <w:r w:rsidRPr="006E6FD5">
        <w:rPr>
          <w:rFonts w:ascii="標楷體" w:eastAsia="標楷體" w:hAnsi="標楷體" w:hint="eastAsia"/>
          <w:sz w:val="16"/>
          <w:szCs w:val="16"/>
        </w:rPr>
        <w:t>ㄔㄨㄢ</w:t>
      </w:r>
      <w:r w:rsidRPr="006E6FD5">
        <w:rPr>
          <w:rFonts w:ascii="標楷體" w:eastAsia="標楷體" w:hAnsi="標楷體" w:hint="eastAsia"/>
          <w:sz w:val="16"/>
          <w:szCs w:val="16"/>
        </w:rPr>
        <w:t>ˇ</w:t>
      </w:r>
      <w:r>
        <w:rPr>
          <w:rFonts w:ascii="標楷體" w:eastAsia="標楷體" w:hAnsi="標楷體" w:hint="eastAsia"/>
          <w:sz w:val="32"/>
          <w:szCs w:val="32"/>
        </w:rPr>
        <w:t>)：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>不齊</w:t>
      </w:r>
      <w:r w:rsidR="00F2210A">
        <w:rPr>
          <w:rFonts w:ascii="標楷體" w:eastAsia="標楷體" w:hAnsi="標楷體" w:hint="eastAsia"/>
          <w:sz w:val="32"/>
          <w:szCs w:val="32"/>
        </w:rPr>
        <w:t>；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>謬誤、差錯</w:t>
      </w:r>
      <w:r w:rsidR="00F2210A">
        <w:rPr>
          <w:rFonts w:ascii="標楷體" w:eastAsia="標楷體" w:hAnsi="標楷體" w:hint="eastAsia"/>
          <w:sz w:val="32"/>
          <w:szCs w:val="32"/>
        </w:rPr>
        <w:t>；不順利。</w:t>
      </w:r>
    </w:p>
    <w:p w14:paraId="7AB5E0DF" w14:textId="4E7CF5D8" w:rsidR="00F2210A" w:rsidRDefault="00A03DFE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A03DFE">
        <w:rPr>
          <w:rFonts w:ascii="標楷體" w:eastAsia="標楷體" w:hAnsi="標楷體" w:hint="eastAsia"/>
          <w:sz w:val="32"/>
          <w:szCs w:val="32"/>
        </w:rPr>
        <w:t>甘霖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A03DFE">
        <w:rPr>
          <w:rFonts w:ascii="標楷體" w:eastAsia="標楷體" w:hAnsi="標楷體" w:hint="eastAsia"/>
          <w:sz w:val="32"/>
          <w:szCs w:val="32"/>
        </w:rPr>
        <w:t>及時解除旱象的雨水。</w:t>
      </w:r>
    </w:p>
    <w:p w14:paraId="2AF03C4E" w14:textId="1B4CBAF1" w:rsidR="00A03DFE" w:rsidRPr="00A03DFE" w:rsidRDefault="00A03DFE" w:rsidP="00B70A8C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03DFE">
        <w:rPr>
          <w:rFonts w:ascii="標楷體" w:eastAsia="標楷體" w:hAnsi="標楷體" w:hint="eastAsia"/>
          <w:sz w:val="32"/>
          <w:szCs w:val="32"/>
        </w:rPr>
        <w:t>平步青雲</w:t>
      </w:r>
      <w:r w:rsidRPr="00A03DFE">
        <w:rPr>
          <w:rFonts w:ascii="標楷體" w:eastAsia="標楷體" w:hAnsi="標楷體" w:hint="eastAsia"/>
          <w:sz w:val="32"/>
          <w:szCs w:val="32"/>
        </w:rPr>
        <w:t>：</w:t>
      </w:r>
      <w:r w:rsidRPr="00A03DFE">
        <w:rPr>
          <w:rFonts w:ascii="標楷體" w:eastAsia="標楷體" w:hAnsi="標楷體" w:hint="eastAsia"/>
          <w:sz w:val="32"/>
          <w:szCs w:val="32"/>
        </w:rPr>
        <w:t>比喻順利無阻，迅速晉升高位。【例】他自從擔任醫院的行政工作後就平步青雲，現已晉升為院長了。</w:t>
      </w:r>
    </w:p>
    <w:p w14:paraId="577D41AE" w14:textId="7715AAEF" w:rsidR="00A03DFE" w:rsidRPr="00C23BA3" w:rsidRDefault="00A03DFE" w:rsidP="00921423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C23BA3">
        <w:rPr>
          <w:rFonts w:ascii="標楷體" w:eastAsia="標楷體" w:hAnsi="標楷體" w:hint="eastAsia"/>
          <w:sz w:val="32"/>
          <w:szCs w:val="32"/>
        </w:rPr>
        <w:t>鴻圖</w:t>
      </w:r>
      <w:r w:rsidRPr="00C23BA3">
        <w:rPr>
          <w:rFonts w:ascii="標楷體" w:eastAsia="標楷體" w:hAnsi="標楷體" w:hint="eastAsia"/>
          <w:sz w:val="32"/>
          <w:szCs w:val="32"/>
        </w:rPr>
        <w:t>：</w:t>
      </w:r>
      <w:r w:rsidRPr="00C23BA3">
        <w:rPr>
          <w:rFonts w:ascii="標楷體" w:eastAsia="標楷體" w:hAnsi="標楷體" w:hint="eastAsia"/>
          <w:sz w:val="32"/>
          <w:szCs w:val="32"/>
        </w:rPr>
        <w:t>遠大的計畫、理想。【例】大展鴻圖</w:t>
      </w:r>
    </w:p>
    <w:sectPr w:rsidR="00A03DFE" w:rsidRPr="00C23BA3" w:rsidSect="00D31B37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8D90" w14:textId="77777777" w:rsidR="00A2353A" w:rsidRDefault="00A2353A" w:rsidP="008429B5">
      <w:r>
        <w:separator/>
      </w:r>
    </w:p>
  </w:endnote>
  <w:endnote w:type="continuationSeparator" w:id="0">
    <w:p w14:paraId="290CEE63" w14:textId="77777777" w:rsidR="00A2353A" w:rsidRDefault="00A2353A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41080"/>
      <w:docPartObj>
        <w:docPartGallery w:val="Page Numbers (Bottom of Page)"/>
        <w:docPartUnique/>
      </w:docPartObj>
    </w:sdtPr>
    <w:sdtContent>
      <w:p w14:paraId="6AC32B46" w14:textId="2ADB4BE6" w:rsidR="00D31B37" w:rsidRDefault="00D31B37">
        <w:pPr>
          <w:pStyle w:val="a5"/>
          <w:jc w:val="right"/>
        </w:pPr>
        <w:r w:rsidRPr="00D31B37">
          <w:rPr>
            <w:rFonts w:ascii="標楷體" w:eastAsia="標楷體" w:hAnsi="標楷體" w:hint="eastAsia"/>
          </w:rPr>
          <w:t>李白《早發白帝城(下江陵)》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91D0FFC" w14:textId="77777777" w:rsidR="00D31B37" w:rsidRDefault="00D31B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2859" w14:textId="77777777" w:rsidR="00A2353A" w:rsidRDefault="00A2353A" w:rsidP="008429B5">
      <w:r>
        <w:separator/>
      </w:r>
    </w:p>
  </w:footnote>
  <w:footnote w:type="continuationSeparator" w:id="0">
    <w:p w14:paraId="0647860F" w14:textId="77777777" w:rsidR="00A2353A" w:rsidRDefault="00A2353A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6EB2"/>
    <w:multiLevelType w:val="hybridMultilevel"/>
    <w:tmpl w:val="5532DB9A"/>
    <w:lvl w:ilvl="0" w:tplc="C9402900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5B3E0A"/>
    <w:multiLevelType w:val="hybridMultilevel"/>
    <w:tmpl w:val="740EC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7409940">
    <w:abstractNumId w:val="0"/>
  </w:num>
  <w:num w:numId="2" w16cid:durableId="42889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21EA4"/>
    <w:rsid w:val="00136317"/>
    <w:rsid w:val="00194078"/>
    <w:rsid w:val="00197FF2"/>
    <w:rsid w:val="001E6660"/>
    <w:rsid w:val="00200160"/>
    <w:rsid w:val="00241B1E"/>
    <w:rsid w:val="00254274"/>
    <w:rsid w:val="00284EA4"/>
    <w:rsid w:val="002C07C1"/>
    <w:rsid w:val="002E0C90"/>
    <w:rsid w:val="00366AA9"/>
    <w:rsid w:val="0041664D"/>
    <w:rsid w:val="00420D56"/>
    <w:rsid w:val="00533EA1"/>
    <w:rsid w:val="00550763"/>
    <w:rsid w:val="00667EA7"/>
    <w:rsid w:val="00674C82"/>
    <w:rsid w:val="00676475"/>
    <w:rsid w:val="006852A1"/>
    <w:rsid w:val="006C0BBD"/>
    <w:rsid w:val="006E139A"/>
    <w:rsid w:val="006E6441"/>
    <w:rsid w:val="006E6FD5"/>
    <w:rsid w:val="007E5074"/>
    <w:rsid w:val="008429B5"/>
    <w:rsid w:val="008B76E5"/>
    <w:rsid w:val="008E5398"/>
    <w:rsid w:val="00940DC5"/>
    <w:rsid w:val="00992F2C"/>
    <w:rsid w:val="0099649C"/>
    <w:rsid w:val="009D6746"/>
    <w:rsid w:val="00A03DFE"/>
    <w:rsid w:val="00A2353A"/>
    <w:rsid w:val="00A25B84"/>
    <w:rsid w:val="00A60991"/>
    <w:rsid w:val="00A84B7A"/>
    <w:rsid w:val="00A9195E"/>
    <w:rsid w:val="00B95270"/>
    <w:rsid w:val="00BC75D2"/>
    <w:rsid w:val="00C23BA3"/>
    <w:rsid w:val="00C44E69"/>
    <w:rsid w:val="00C75024"/>
    <w:rsid w:val="00CE71AD"/>
    <w:rsid w:val="00D154B0"/>
    <w:rsid w:val="00D31B37"/>
    <w:rsid w:val="00D41493"/>
    <w:rsid w:val="00D62EEE"/>
    <w:rsid w:val="00DC1756"/>
    <w:rsid w:val="00DD3CA3"/>
    <w:rsid w:val="00DF63C7"/>
    <w:rsid w:val="00E068A0"/>
    <w:rsid w:val="00E34272"/>
    <w:rsid w:val="00E37C3D"/>
    <w:rsid w:val="00E42613"/>
    <w:rsid w:val="00ED6DD7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1E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4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35</cp:revision>
  <cp:lastPrinted>2019-08-06T10:35:00Z</cp:lastPrinted>
  <dcterms:created xsi:type="dcterms:W3CDTF">2018-12-22T06:44:00Z</dcterms:created>
  <dcterms:modified xsi:type="dcterms:W3CDTF">2022-08-12T05:47:00Z</dcterms:modified>
</cp:coreProperties>
</file>