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1B53072F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0109AE" w:rsidRPr="000109AE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望廬山瀑布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07EECE70" w14:textId="5A98AF2C" w:rsidR="00932597" w:rsidRPr="00AA7F81" w:rsidRDefault="00932597" w:rsidP="00612A35">
      <w:pPr>
        <w:spacing w:line="520" w:lineRule="exact"/>
        <w:rPr>
          <w:rFonts w:ascii="標楷體" w:eastAsia="標楷體" w:hAnsi="標楷體" w:cs="Arial"/>
          <w:bCs/>
          <w:color w:val="0F0F0F"/>
          <w:sz w:val="30"/>
          <w:szCs w:val="30"/>
        </w:rPr>
      </w:pPr>
      <w:r w:rsidRPr="00AA7F81">
        <w:rPr>
          <w:rFonts w:ascii="標楷體" w:eastAsia="標楷體" w:hAnsi="標楷體" w:cs="Arial" w:hint="eastAsia"/>
          <w:bCs/>
          <w:color w:val="0F0F0F"/>
          <w:sz w:val="30"/>
          <w:szCs w:val="30"/>
        </w:rPr>
        <w:t>日照香爐生紫煙，遙看瀑布掛前川。飛流直下三千尺，疑是銀河落九天。</w:t>
      </w:r>
    </w:p>
    <w:p w14:paraId="36BA2534" w14:textId="6D2C6FCA" w:rsidR="008429B5" w:rsidRPr="00612A35" w:rsidRDefault="008429B5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12A3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BB9F072" w14:textId="40F088F5" w:rsidR="00D63559" w:rsidRPr="00E14C9E" w:rsidRDefault="00D63559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廬山：在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江西省</w:t>
      </w:r>
      <w:r w:rsidR="00612A35" w:rsidRPr="00E14C9E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九江市</w:t>
      </w:r>
      <w:r w:rsidRPr="00E14C9E">
        <w:rPr>
          <w:rFonts w:ascii="標楷體" w:eastAsia="標楷體" w:hAnsi="標楷體" w:cs="新細明體" w:hint="eastAsia"/>
          <w:sz w:val="28"/>
          <w:szCs w:val="28"/>
        </w:rPr>
        <w:t>南，是我國著名的風景區。</w:t>
      </w:r>
    </w:p>
    <w:p w14:paraId="474A0182" w14:textId="4D460CD1" w:rsidR="00D63559" w:rsidRPr="00E14C9E" w:rsidRDefault="00D63559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香爐：即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香爐峯</w:t>
      </w:r>
      <w:r w:rsidRPr="00E14C9E">
        <w:rPr>
          <w:rFonts w:ascii="標楷體" w:eastAsia="標楷體" w:hAnsi="標楷體" w:cs="新細明體" w:hint="eastAsia"/>
          <w:sz w:val="28"/>
          <w:szCs w:val="28"/>
        </w:rPr>
        <w:t>，在</w:t>
      </w:r>
      <w:r w:rsidRPr="00E14C9E">
        <w:rPr>
          <w:rFonts w:ascii="標楷體" w:eastAsia="標楷體" w:hAnsi="標楷體" w:cs="新細明體" w:hint="eastAsia"/>
          <w:sz w:val="28"/>
          <w:szCs w:val="28"/>
          <w:u w:val="single"/>
        </w:rPr>
        <w:t>廬山</w:t>
      </w:r>
      <w:r w:rsidRPr="00E14C9E">
        <w:rPr>
          <w:rFonts w:ascii="標楷體" w:eastAsia="標楷體" w:hAnsi="標楷體" w:cs="新細明體" w:hint="eastAsia"/>
          <w:sz w:val="28"/>
          <w:szCs w:val="28"/>
        </w:rPr>
        <w:t>西北，因形似香爐且山上經常籠罩着雲煙而得名。</w:t>
      </w:r>
    </w:p>
    <w:p w14:paraId="0BD4BF4D" w14:textId="267745FB" w:rsidR="00EC2312" w:rsidRPr="00E14C9E" w:rsidRDefault="00EC2312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紫煙：指日光透過雲霧，遠望如紫色的煙雲。</w:t>
      </w:r>
    </w:p>
    <w:p w14:paraId="7D28A5A0" w14:textId="264BA8CF" w:rsidR="00D63559" w:rsidRPr="00E14C9E" w:rsidRDefault="00D63559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掛前川：</w:t>
      </w:r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掛：懸掛。前川：一作“長川”。川：河流，這</w:t>
      </w:r>
      <w:r w:rsidR="0056373A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裡</w:t>
      </w:r>
      <w:r w:rsidR="00EC2312" w:rsidRPr="00E14C9E">
        <w:rPr>
          <w:rFonts w:ascii="標楷體" w:eastAsia="標楷體" w:hAnsi="標楷體" w:cs="新細明體" w:hint="eastAsia"/>
          <w:spacing w:val="-6"/>
          <w:sz w:val="28"/>
          <w:szCs w:val="28"/>
        </w:rPr>
        <w:t>指瀑布。</w:t>
      </w:r>
    </w:p>
    <w:p w14:paraId="7AE4CADC" w14:textId="439BB514" w:rsidR="00EC2312" w:rsidRPr="00E14C9E" w:rsidRDefault="0056373A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直：筆直。三千尺：形容山高。這裡是誇張的說法，不是實指。</w:t>
      </w:r>
    </w:p>
    <w:p w14:paraId="34125AE8" w14:textId="2557F26F" w:rsidR="00EC2312" w:rsidRPr="00E14C9E" w:rsidRDefault="00EC2312" w:rsidP="00AA7F81">
      <w:pPr>
        <w:pStyle w:val="a9"/>
        <w:numPr>
          <w:ilvl w:val="0"/>
          <w:numId w:val="3"/>
        </w:numPr>
        <w:spacing w:line="42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r w:rsidRPr="00E14C9E">
        <w:rPr>
          <w:rFonts w:ascii="標楷體" w:eastAsia="標楷體" w:hAnsi="標楷體" w:cs="新細明體" w:hint="eastAsia"/>
          <w:sz w:val="28"/>
          <w:szCs w:val="28"/>
        </w:rPr>
        <w:t>疑：懷疑。銀河：指銀河系構成的帶狀星群。九天：一作“半天”。古人認為天有九重，九天是天的最高層，九重天，即天空最高處。此句極言瀑布落差之大。</w:t>
      </w:r>
    </w:p>
    <w:p w14:paraId="7A391B82" w14:textId="705896B3" w:rsidR="00992F2C" w:rsidRPr="00612A35" w:rsidRDefault="008429B5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12A3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A111DF0" w14:textId="229F63DC" w:rsidR="00932597" w:rsidRPr="00612A35" w:rsidRDefault="00932597" w:rsidP="00AA7F81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612A35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Pr="00E14C9E">
        <w:rPr>
          <w:rFonts w:ascii="標楷體" w:eastAsia="標楷體" w:hAnsi="標楷體" w:hint="eastAsia"/>
          <w:spacing w:val="-6"/>
          <w:sz w:val="28"/>
          <w:szCs w:val="28"/>
          <w:u w:val="single"/>
        </w:rPr>
        <w:t>香爐峯</w:t>
      </w:r>
      <w:r w:rsidRPr="00612A35">
        <w:rPr>
          <w:rFonts w:ascii="標楷體" w:eastAsia="標楷體" w:hAnsi="標楷體" w:hint="eastAsia"/>
          <w:spacing w:val="-6"/>
          <w:sz w:val="28"/>
          <w:szCs w:val="28"/>
        </w:rPr>
        <w:t>在陽光的照射下生起紫色煙霞，遠遠望見瀑布似白色絹綢懸掛在山前。</w:t>
      </w:r>
    </w:p>
    <w:p w14:paraId="7EC6E260" w14:textId="77777777" w:rsidR="00612A35" w:rsidRPr="00612A35" w:rsidRDefault="00932597" w:rsidP="00AA7F81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612A35">
        <w:rPr>
          <w:rFonts w:ascii="標楷體" w:eastAsia="標楷體" w:hAnsi="標楷體" w:hint="eastAsia"/>
          <w:spacing w:val="-6"/>
          <w:sz w:val="28"/>
          <w:szCs w:val="28"/>
        </w:rPr>
        <w:t xml:space="preserve">　　高崖上飛騰直落的瀑布好像有幾千尺，讓人恍惚以爲銀河從天上瀉落到人間。</w:t>
      </w:r>
    </w:p>
    <w:p w14:paraId="61362D8A" w14:textId="2928014E" w:rsidR="00A9195E" w:rsidRPr="00612A35" w:rsidRDefault="00E42613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612A3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24E998EB" w14:textId="55F181A5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這是詩人</w:t>
      </w:r>
      <w:r w:rsidRPr="00543B7A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612A35">
        <w:rPr>
          <w:rFonts w:ascii="標楷體" w:eastAsia="標楷體" w:hAnsi="標楷體" w:hint="eastAsia"/>
          <w:sz w:val="28"/>
          <w:szCs w:val="28"/>
        </w:rPr>
        <w:t>五十歲左右隱居</w:t>
      </w:r>
      <w:r w:rsidRPr="00543B7A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時寫的一首風景詩。這首詩形</w:t>
      </w:r>
      <w:r w:rsidR="00543B7A">
        <w:rPr>
          <w:rFonts w:ascii="標楷體" w:eastAsia="標楷體" w:hAnsi="標楷體" w:hint="eastAsia"/>
          <w:sz w:val="28"/>
          <w:szCs w:val="28"/>
        </w:rPr>
        <w:t>象</w:t>
      </w:r>
      <w:r w:rsidRPr="00612A35">
        <w:rPr>
          <w:rFonts w:ascii="標楷體" w:eastAsia="標楷體" w:hAnsi="標楷體" w:hint="eastAsia"/>
          <w:sz w:val="28"/>
          <w:szCs w:val="28"/>
        </w:rPr>
        <w:t>地描繪了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瀑布雄奇壯麗的景色，反映了詩人對祖國大好河山的無限熱愛。首句“日照香爐生紫煙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。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“</w:t>
      </w:r>
      <w:r w:rsidRPr="00612A35">
        <w:rPr>
          <w:rFonts w:ascii="標楷體" w:eastAsia="標楷體" w:hAnsi="標楷體" w:hint="eastAsia"/>
          <w:sz w:val="28"/>
          <w:szCs w:val="28"/>
        </w:rPr>
        <w:t>香爐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是指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的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香爐峰</w:t>
      </w:r>
      <w:r w:rsidRPr="00612A35">
        <w:rPr>
          <w:rFonts w:ascii="標楷體" w:eastAsia="標楷體" w:hAnsi="標楷體" w:hint="eastAsia"/>
          <w:sz w:val="28"/>
          <w:szCs w:val="28"/>
        </w:rPr>
        <w:t>。此峰在</w:t>
      </w:r>
      <w:r w:rsidRPr="009A1885">
        <w:rPr>
          <w:rFonts w:ascii="標楷體" w:eastAsia="標楷體" w:hAnsi="標楷體" w:hint="eastAsia"/>
          <w:sz w:val="28"/>
          <w:szCs w:val="28"/>
          <w:u w:val="single"/>
        </w:rPr>
        <w:t>廬山</w:t>
      </w:r>
      <w:r w:rsidRPr="00612A35">
        <w:rPr>
          <w:rFonts w:ascii="標楷體" w:eastAsia="標楷體" w:hAnsi="標楷體" w:hint="eastAsia"/>
          <w:sz w:val="28"/>
          <w:szCs w:val="28"/>
        </w:rPr>
        <w:t>西北，形狀尖圓，像座香爐。由於瀑布飛瀉，水氣蒸騰而上，在麗日照耀下，彷彿有座頂天立地的香爐冉冉升起了團團紫煙。一個“生”字把煙雲冉冉上升的景象寫活了。此句為瀑布設置了雄奇的背景，也為下文直接描寫瀑布渲染了氣氛。</w:t>
      </w:r>
    </w:p>
    <w:p w14:paraId="74FC81F2" w14:textId="79DDA95D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“遙看瀑布”四字照應了題目“望廬山瀑布”。“掛前川”是說瀑布像一條巨大的白練從懸崖</w:t>
      </w:r>
      <w:r w:rsidR="00455E96">
        <w:rPr>
          <w:rFonts w:ascii="標楷體" w:eastAsia="標楷體" w:hAnsi="標楷體" w:hint="eastAsia"/>
          <w:sz w:val="28"/>
          <w:szCs w:val="28"/>
        </w:rPr>
        <w:t>(</w:t>
      </w:r>
      <w:r w:rsidR="00455E96" w:rsidRPr="00455E96">
        <w:rPr>
          <w:rFonts w:ascii="標楷體" w:eastAsia="標楷體" w:hAnsi="標楷體" w:hint="eastAsia"/>
          <w:color w:val="FF0000"/>
          <w:sz w:val="16"/>
          <w:szCs w:val="16"/>
        </w:rPr>
        <w:t>ㄧㄞ</w:t>
      </w:r>
      <w:r w:rsidR="00455E96" w:rsidRPr="00455E96">
        <w:rPr>
          <w:rFonts w:ascii="標楷體" w:eastAsia="標楷體" w:hAnsi="標楷體" w:hint="eastAsia"/>
          <w:color w:val="FF0000"/>
          <w:sz w:val="16"/>
          <w:szCs w:val="16"/>
        </w:rPr>
        <w:t>ˊ</w:t>
      </w:r>
      <w:r w:rsidR="00455E96">
        <w:rPr>
          <w:rFonts w:ascii="標楷體" w:eastAsia="標楷體" w:hAnsi="標楷體" w:hint="eastAsia"/>
          <w:sz w:val="28"/>
          <w:szCs w:val="28"/>
        </w:rPr>
        <w:t>)</w:t>
      </w:r>
      <w:r w:rsidRPr="00612A35">
        <w:rPr>
          <w:rFonts w:ascii="標楷體" w:eastAsia="標楷體" w:hAnsi="標楷體" w:hint="eastAsia"/>
          <w:sz w:val="28"/>
          <w:szCs w:val="28"/>
        </w:rPr>
        <w:t>直掛到前面的河流上。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“</w:t>
      </w:r>
      <w:r w:rsidRPr="00612A35">
        <w:rPr>
          <w:rFonts w:ascii="標楷體" w:eastAsia="標楷體" w:hAnsi="標楷體" w:hint="eastAsia"/>
          <w:sz w:val="28"/>
          <w:szCs w:val="28"/>
        </w:rPr>
        <w:t>掛</w:t>
      </w:r>
      <w:r w:rsidR="00455E96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字化動為靜，維</w:t>
      </w:r>
      <w:r w:rsidR="00455E96">
        <w:rPr>
          <w:rFonts w:ascii="標楷體" w:eastAsia="標楷體" w:hAnsi="標楷體" w:hint="eastAsia"/>
          <w:sz w:val="28"/>
          <w:szCs w:val="28"/>
        </w:rPr>
        <w:t>妙</w:t>
      </w:r>
      <w:r w:rsidRPr="00612A35">
        <w:rPr>
          <w:rFonts w:ascii="標楷體" w:eastAsia="標楷體" w:hAnsi="標楷體" w:hint="eastAsia"/>
          <w:sz w:val="28"/>
          <w:szCs w:val="28"/>
        </w:rPr>
        <w:t>維肖地寫出遙望中的瀑布。</w:t>
      </w:r>
    </w:p>
    <w:p w14:paraId="4C9F3AE9" w14:textId="51726715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詩的前兩句從大處著筆，概寫望中全景：山頂紫煙繚繞，山間白練懸掛，山下激流奔騰，構成一幅絢麗壯美的圖景。</w:t>
      </w:r>
    </w:p>
    <w:p w14:paraId="0E12141D" w14:textId="1294E489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第三句“飛流直下三千尺”是從近處細緻地描寫瀑布“飛流”表現瀑布凌空而出，噴湧飛瀉。“直下”既寫出岩壁的陡峭，又寫出水流之急。“三千尺”極力誇張，寫山的高峻。</w:t>
      </w:r>
    </w:p>
    <w:p w14:paraId="47AC03E5" w14:textId="049010C7" w:rsidR="00A07C5E" w:rsidRPr="00612A35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這樣寫詩人覺得還沒把瀑布的雄奇氣勢表現得淋漓盡致，於是接著又寫上一句“疑是銀河落九天。”說這“飛流直下”的瀑布，使人懷疑是銀河從九天傾瀉下來。一個“疑”，用得空靈活潑，若真若幻，引人遐想，增添了瀑布的神奇色彩。</w:t>
      </w:r>
    </w:p>
    <w:p w14:paraId="5ECD08F5" w14:textId="49F390A1" w:rsidR="00D63559" w:rsidRDefault="00A07C5E" w:rsidP="00AA7F8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12A35">
        <w:rPr>
          <w:rFonts w:ascii="標楷體" w:eastAsia="標楷體" w:hAnsi="標楷體" w:hint="eastAsia"/>
          <w:sz w:val="28"/>
          <w:szCs w:val="28"/>
        </w:rPr>
        <w:t xml:space="preserve">　　這首詩極其成功地運用了比喻，誇張和想像，構思奇特，語言生動形象，洗煉明快。</w:t>
      </w:r>
      <w:r w:rsidRPr="005D6358">
        <w:rPr>
          <w:rFonts w:ascii="標楷體" w:eastAsia="標楷體" w:hAnsi="標楷體" w:hint="eastAsia"/>
          <w:sz w:val="28"/>
          <w:szCs w:val="28"/>
          <w:u w:val="single"/>
        </w:rPr>
        <w:t>蘇東坡</w:t>
      </w:r>
      <w:r w:rsidRPr="00612A35">
        <w:rPr>
          <w:rFonts w:ascii="標楷體" w:eastAsia="標楷體" w:hAnsi="標楷體" w:hint="eastAsia"/>
          <w:sz w:val="28"/>
          <w:szCs w:val="28"/>
        </w:rPr>
        <w:t>十分讚賞這首詩，說“</w:t>
      </w:r>
      <w:hyperlink r:id="rId7" w:history="1">
        <w:r w:rsidRPr="00A020FD">
          <w:rPr>
            <w:rStyle w:val="a7"/>
            <w:rFonts w:ascii="標楷體" w:eastAsia="標楷體" w:hAnsi="標楷體" w:hint="eastAsia"/>
            <w:sz w:val="28"/>
            <w:szCs w:val="28"/>
          </w:rPr>
          <w:t>帝遣銀河一脈垂，古來唯有謫仙詞</w:t>
        </w:r>
      </w:hyperlink>
      <w:r w:rsidRPr="00612A35">
        <w:rPr>
          <w:rFonts w:ascii="標楷體" w:eastAsia="標楷體" w:hAnsi="標楷體" w:hint="eastAsia"/>
          <w:sz w:val="28"/>
          <w:szCs w:val="28"/>
        </w:rPr>
        <w:t>”。“謫仙“就是</w:t>
      </w:r>
      <w:r w:rsidRPr="005D6358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020FD" w:rsidRPr="00612A35">
        <w:rPr>
          <w:rFonts w:ascii="標楷體" w:eastAsia="標楷體" w:hAnsi="標楷體" w:hint="eastAsia"/>
          <w:sz w:val="28"/>
          <w:szCs w:val="28"/>
        </w:rPr>
        <w:t>“</w:t>
      </w:r>
      <w:r w:rsidRPr="00612A35">
        <w:rPr>
          <w:rFonts w:ascii="標楷體" w:eastAsia="標楷體" w:hAnsi="標楷體" w:hint="eastAsia"/>
          <w:sz w:val="28"/>
          <w:szCs w:val="28"/>
        </w:rPr>
        <w:t>望廬山瀑布</w:t>
      </w:r>
      <w:r w:rsidR="00A020FD" w:rsidRPr="00612A35">
        <w:rPr>
          <w:rFonts w:ascii="標楷體" w:eastAsia="標楷體" w:hAnsi="標楷體" w:hint="eastAsia"/>
          <w:sz w:val="28"/>
          <w:szCs w:val="28"/>
        </w:rPr>
        <w:t>”</w:t>
      </w:r>
      <w:r w:rsidRPr="00612A35">
        <w:rPr>
          <w:rFonts w:ascii="標楷體" w:eastAsia="標楷體" w:hAnsi="標楷體" w:hint="eastAsia"/>
          <w:sz w:val="28"/>
          <w:szCs w:val="28"/>
        </w:rPr>
        <w:t>的確是狀物寫景和抒情的範例。</w:t>
      </w:r>
    </w:p>
    <w:p w14:paraId="3F311B76" w14:textId="501A1124" w:rsidR="00612A35" w:rsidRPr="00612A35" w:rsidRDefault="00612A35" w:rsidP="00612A35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補充</w:t>
      </w:r>
    </w:p>
    <w:p w14:paraId="6058869D" w14:textId="16FEABDD" w:rsidR="00612A35" w:rsidRDefault="00E14C9E" w:rsidP="00E14C9E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14C9E">
        <w:rPr>
          <w:rFonts w:ascii="標楷體" w:eastAsia="標楷體" w:hAnsi="標楷體" w:hint="eastAsia"/>
          <w:sz w:val="28"/>
          <w:szCs w:val="28"/>
        </w:rPr>
        <w:t>絹綢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E14C9E">
        <w:rPr>
          <w:rFonts w:ascii="標楷體" w:eastAsia="標楷體" w:hAnsi="標楷體" w:hint="eastAsia"/>
          <w:sz w:val="16"/>
          <w:szCs w:val="16"/>
        </w:rPr>
        <w:t>ㄐㄩㄢ</w:t>
      </w:r>
      <w:r w:rsidRPr="00E14C9E">
        <w:rPr>
          <w:rFonts w:ascii="標楷體" w:eastAsia="標楷體" w:hAnsi="標楷體" w:hint="eastAsia"/>
          <w:sz w:val="16"/>
          <w:szCs w:val="16"/>
        </w:rPr>
        <w:t xml:space="preserve">ˋ </w:t>
      </w:r>
      <w:r w:rsidRPr="00E14C9E">
        <w:rPr>
          <w:rFonts w:ascii="標楷體" w:eastAsia="標楷體" w:hAnsi="標楷體" w:hint="eastAsia"/>
          <w:sz w:val="16"/>
          <w:szCs w:val="16"/>
        </w:rPr>
        <w:t>ㄔㄡ</w:t>
      </w:r>
      <w:r w:rsidRPr="00E14C9E">
        <w:rPr>
          <w:rFonts w:ascii="標楷體" w:eastAsia="標楷體" w:hAnsi="標楷體" w:hint="eastAsia"/>
          <w:sz w:val="16"/>
          <w:szCs w:val="16"/>
        </w:rPr>
        <w:t>ˊ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E14C9E">
        <w:rPr>
          <w:rFonts w:ascii="標楷體" w:eastAsia="標楷體" w:hAnsi="標楷體" w:hint="eastAsia"/>
          <w:sz w:val="28"/>
          <w:szCs w:val="28"/>
        </w:rPr>
        <w:t>用柞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E14C9E">
        <w:rPr>
          <w:rFonts w:ascii="標楷體" w:eastAsia="標楷體" w:hAnsi="標楷體" w:hint="eastAsia"/>
          <w:sz w:val="16"/>
          <w:szCs w:val="16"/>
        </w:rPr>
        <w:t>ㄗㄨㄛ</w:t>
      </w:r>
      <w:r w:rsidRPr="00E14C9E">
        <w:rPr>
          <w:rFonts w:ascii="標楷體" w:eastAsia="標楷體" w:hAnsi="標楷體" w:hint="eastAsia"/>
          <w:sz w:val="16"/>
          <w:szCs w:val="16"/>
        </w:rPr>
        <w:t>ˋ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E14C9E">
        <w:rPr>
          <w:rFonts w:ascii="標楷體" w:eastAsia="標楷體" w:hAnsi="標楷體" w:hint="eastAsia"/>
          <w:sz w:val="28"/>
          <w:szCs w:val="28"/>
        </w:rPr>
        <w:t>蠶絲織成的平絹。</w:t>
      </w:r>
    </w:p>
    <w:p w14:paraId="4313FFE6" w14:textId="61CEA4B7" w:rsidR="00E14C9E" w:rsidRDefault="00E14C9E" w:rsidP="00E14C9E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hyperlink r:id="rId8" w:history="1">
        <w:r w:rsidRPr="00E14C9E">
          <w:rPr>
            <w:rStyle w:val="a7"/>
            <w:rFonts w:ascii="標楷體" w:eastAsia="標楷體" w:hAnsi="標楷體" w:hint="eastAsia"/>
            <w:sz w:val="28"/>
            <w:szCs w:val="28"/>
          </w:rPr>
          <w:t>柞蠶</w:t>
        </w:r>
      </w:hyperlink>
      <w:r>
        <w:rPr>
          <w:rFonts w:ascii="標楷體" w:eastAsia="標楷體" w:hAnsi="標楷體" w:hint="eastAsia"/>
          <w:sz w:val="28"/>
          <w:szCs w:val="28"/>
        </w:rPr>
        <w:t>：</w:t>
      </w:r>
      <w:r w:rsidRPr="00E14C9E">
        <w:rPr>
          <w:rFonts w:ascii="標楷體" w:eastAsia="標楷體" w:hAnsi="標楷體" w:hint="eastAsia"/>
          <w:sz w:val="28"/>
          <w:szCs w:val="28"/>
        </w:rPr>
        <w:t>動物名。節肢動物門昆蟲綱鱗翅目天蠶蛾科。比家蠶大，色綠，食柞、櫟等葉，所吐的絲較桑蠶絲粗而黃，可取製為絲織品。其蛾黃褐色，間雜白色。</w:t>
      </w:r>
    </w:p>
    <w:p w14:paraId="4F91E3C3" w14:textId="4A3D36D6" w:rsidR="002B094B" w:rsidRDefault="002B094B" w:rsidP="00E14C9E">
      <w:pPr>
        <w:pStyle w:val="a9"/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2B094B">
        <w:rPr>
          <w:rFonts w:ascii="標楷體" w:eastAsia="標楷體" w:hAnsi="標楷體" w:hint="eastAsia"/>
          <w:sz w:val="28"/>
          <w:szCs w:val="28"/>
        </w:rPr>
        <w:t>平絹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B094B">
        <w:rPr>
          <w:rFonts w:ascii="標楷體" w:eastAsia="標楷體" w:hAnsi="標楷體" w:hint="eastAsia"/>
          <w:sz w:val="28"/>
          <w:szCs w:val="28"/>
        </w:rPr>
        <w:t>平紋織造，無提花暗紋類，統一歸到平絹類。這也是市面上非常常見的一類</w:t>
      </w:r>
      <w:hyperlink r:id="rId9" w:history="1">
        <w:r w:rsidRPr="002B094B">
          <w:rPr>
            <w:rStyle w:val="a7"/>
            <w:rFonts w:ascii="標楷體" w:eastAsia="標楷體" w:hAnsi="標楷體" w:hint="eastAsia"/>
            <w:sz w:val="28"/>
            <w:szCs w:val="28"/>
          </w:rPr>
          <w:t>正絹</w:t>
        </w:r>
      </w:hyperlink>
      <w:r w:rsidRPr="002B094B">
        <w:rPr>
          <w:rFonts w:ascii="標楷體" w:eastAsia="標楷體" w:hAnsi="標楷體" w:hint="eastAsia"/>
          <w:sz w:val="28"/>
          <w:szCs w:val="28"/>
        </w:rPr>
        <w:t>。</w:t>
      </w:r>
    </w:p>
    <w:p w14:paraId="58AE4034" w14:textId="0BED02CC" w:rsidR="00E14C9E" w:rsidRDefault="00543B7A" w:rsidP="00E14C9E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恍惚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543B7A">
        <w:rPr>
          <w:rFonts w:ascii="標楷體" w:eastAsia="標楷體" w:hAnsi="標楷體" w:hint="eastAsia"/>
          <w:sz w:val="16"/>
          <w:szCs w:val="16"/>
        </w:rPr>
        <w:t>ㄏㄨㄤ</w:t>
      </w:r>
      <w:r w:rsidRPr="00543B7A">
        <w:rPr>
          <w:rFonts w:ascii="標楷體" w:eastAsia="標楷體" w:hAnsi="標楷體" w:hint="eastAsia"/>
          <w:sz w:val="16"/>
          <w:szCs w:val="16"/>
        </w:rPr>
        <w:t xml:space="preserve">ˇ </w:t>
      </w:r>
      <w:r w:rsidRPr="00543B7A">
        <w:rPr>
          <w:rFonts w:ascii="標楷體" w:eastAsia="標楷體" w:hAnsi="標楷體" w:hint="eastAsia"/>
          <w:sz w:val="16"/>
          <w:szCs w:val="16"/>
        </w:rPr>
        <w:t>ㄏㄨ</w:t>
      </w:r>
      <w:r>
        <w:rPr>
          <w:rFonts w:ascii="標楷體" w:eastAsia="標楷體" w:hAnsi="標楷體" w:hint="eastAsia"/>
          <w:sz w:val="28"/>
          <w:szCs w:val="28"/>
        </w:rPr>
        <w:t>)：</w:t>
      </w:r>
    </w:p>
    <w:p w14:paraId="6AF6E72F" w14:textId="05FD69A1" w:rsidR="00543B7A" w:rsidRPr="00543B7A" w:rsidRDefault="00543B7A" w:rsidP="00543B7A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神志模糊不清。【例】他昨晚熬夜讀書，所以今天精神有點恍惚。</w:t>
      </w:r>
    </w:p>
    <w:p w14:paraId="76F5B7C8" w14:textId="2B58462E" w:rsidR="00543B7A" w:rsidRDefault="00543B7A" w:rsidP="00543B7A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彷彿、好像。【例】滿天的星斗，恍惚鑽石般閃爍著光芒。</w:t>
      </w:r>
    </w:p>
    <w:p w14:paraId="7489129F" w14:textId="54973E00" w:rsidR="00543B7A" w:rsidRDefault="00543B7A" w:rsidP="00D3310F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43B7A">
        <w:rPr>
          <w:rFonts w:ascii="標楷體" w:eastAsia="標楷體" w:hAnsi="標楷體" w:hint="eastAsia"/>
          <w:sz w:val="28"/>
          <w:szCs w:val="28"/>
        </w:rPr>
        <w:t>瀉落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43B7A">
        <w:rPr>
          <w:rFonts w:ascii="標楷體" w:eastAsia="標楷體" w:hAnsi="標楷體" w:hint="eastAsia"/>
          <w:sz w:val="28"/>
          <w:szCs w:val="28"/>
        </w:rPr>
        <w:t>液體向下急流。</w:t>
      </w:r>
    </w:p>
    <w:p w14:paraId="2C0630D0" w14:textId="6EE13D37" w:rsidR="009A1885" w:rsidRPr="009A1885" w:rsidRDefault="00543B7A" w:rsidP="002C07AA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9A1885">
        <w:rPr>
          <w:rFonts w:ascii="標楷體" w:eastAsia="標楷體" w:hAnsi="標楷體" w:hint="eastAsia"/>
          <w:sz w:val="28"/>
          <w:szCs w:val="28"/>
        </w:rPr>
        <w:t>形象</w:t>
      </w:r>
      <w:r w:rsidRPr="009A1885">
        <w:rPr>
          <w:rFonts w:ascii="標楷體" w:eastAsia="標楷體" w:hAnsi="標楷體" w:hint="eastAsia"/>
          <w:sz w:val="28"/>
          <w:szCs w:val="28"/>
        </w:rPr>
        <w:t>：</w:t>
      </w:r>
      <w:r w:rsidR="009A1885" w:rsidRPr="009A1885">
        <w:rPr>
          <w:rFonts w:ascii="標楷體" w:eastAsia="標楷體" w:hAnsi="標楷體" w:hint="eastAsia"/>
          <w:sz w:val="28"/>
          <w:szCs w:val="28"/>
        </w:rPr>
        <w:t>是實體經由人的思想而衍生出的有形或可見的表現。</w:t>
      </w:r>
    </w:p>
    <w:p w14:paraId="0FDB590C" w14:textId="2B846D54" w:rsidR="009A1885" w:rsidRDefault="007D531D" w:rsidP="009A1885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D531D">
        <w:rPr>
          <w:rFonts w:ascii="標楷體" w:eastAsia="標楷體" w:hAnsi="標楷體" w:hint="eastAsia"/>
          <w:sz w:val="28"/>
          <w:szCs w:val="28"/>
        </w:rPr>
        <w:t>渲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7D531D">
        <w:rPr>
          <w:rFonts w:ascii="標楷體" w:eastAsia="標楷體" w:hAnsi="標楷體" w:hint="eastAsia"/>
          <w:sz w:val="16"/>
          <w:szCs w:val="16"/>
        </w:rPr>
        <w:t>ㄒㄩㄢ</w:t>
      </w:r>
      <w:r w:rsidRPr="007D531D">
        <w:rPr>
          <w:rFonts w:ascii="標楷體" w:eastAsia="標楷體" w:hAnsi="標楷體" w:hint="eastAsia"/>
          <w:sz w:val="16"/>
          <w:szCs w:val="16"/>
        </w:rPr>
        <w:t>ˋ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7D531D">
        <w:rPr>
          <w:rFonts w:ascii="標楷體" w:eastAsia="標楷體" w:hAnsi="標楷體" w:hint="eastAsia"/>
          <w:sz w:val="28"/>
          <w:szCs w:val="28"/>
        </w:rPr>
        <w:t>染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6DA61EA2" w14:textId="77777777" w:rsidR="007D531D" w:rsidRPr="007D531D" w:rsidRDefault="007D531D" w:rsidP="007D531D">
      <w:pPr>
        <w:pStyle w:val="a9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D531D">
        <w:rPr>
          <w:rFonts w:ascii="標楷體" w:eastAsia="標楷體" w:hAnsi="標楷體" w:hint="eastAsia"/>
          <w:sz w:val="28"/>
          <w:szCs w:val="28"/>
        </w:rPr>
        <w:t>國畫的一種用色技巧。以水墨或顏料，襯托物像，而形成陰陽向背的效果。</w:t>
      </w:r>
    </w:p>
    <w:p w14:paraId="18F211DC" w14:textId="7C870CE7" w:rsidR="007D531D" w:rsidRPr="007D531D" w:rsidRDefault="007D531D" w:rsidP="007D531D">
      <w:pPr>
        <w:pStyle w:val="a9"/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7D531D">
        <w:rPr>
          <w:rFonts w:ascii="標楷體" w:eastAsia="標楷體" w:hAnsi="標楷體" w:hint="eastAsia"/>
          <w:sz w:val="28"/>
          <w:szCs w:val="28"/>
        </w:rPr>
        <w:t>【例】水墨畫常以渲染的手法，點出主題與背景的明暗分別。</w:t>
      </w:r>
    </w:p>
    <w:p w14:paraId="19A3D2B5" w14:textId="77777777" w:rsidR="007D531D" w:rsidRPr="007D531D" w:rsidRDefault="007D531D" w:rsidP="007D531D">
      <w:pPr>
        <w:pStyle w:val="a9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7D531D">
        <w:rPr>
          <w:rFonts w:ascii="標楷體" w:eastAsia="標楷體" w:hAnsi="標楷體" w:hint="eastAsia"/>
          <w:sz w:val="28"/>
          <w:szCs w:val="28"/>
        </w:rPr>
        <w:t>比喻言詞、文字過度吹噓誇大。</w:t>
      </w:r>
    </w:p>
    <w:p w14:paraId="1262FFEB" w14:textId="7BE13B8E" w:rsidR="007D531D" w:rsidRDefault="007D531D" w:rsidP="007D531D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7D531D">
        <w:rPr>
          <w:rFonts w:ascii="標楷體" w:eastAsia="標楷體" w:hAnsi="標楷體" w:hint="eastAsia"/>
          <w:sz w:val="28"/>
          <w:szCs w:val="28"/>
        </w:rPr>
        <w:t>【例】媒體對事件的過度渲染，常會誤導民眾對真象的認知與了解。</w:t>
      </w:r>
    </w:p>
    <w:p w14:paraId="00DA5630" w14:textId="14694FD0" w:rsidR="007D531D" w:rsidRDefault="007D531D" w:rsidP="007D531D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D531D">
        <w:rPr>
          <w:rFonts w:ascii="標楷體" w:eastAsia="標楷體" w:hAnsi="標楷體" w:hint="eastAsia"/>
          <w:sz w:val="28"/>
          <w:szCs w:val="28"/>
        </w:rPr>
        <w:t>白練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D531D">
        <w:rPr>
          <w:rFonts w:ascii="標楷體" w:eastAsia="標楷體" w:hAnsi="標楷體" w:hint="eastAsia"/>
          <w:sz w:val="28"/>
          <w:szCs w:val="28"/>
        </w:rPr>
        <w:t>白色的絹條</w:t>
      </w:r>
      <w:r>
        <w:rPr>
          <w:rFonts w:ascii="標楷體" w:eastAsia="標楷體" w:hAnsi="標楷體" w:hint="eastAsia"/>
          <w:sz w:val="28"/>
          <w:szCs w:val="28"/>
        </w:rPr>
        <w:t>，這裡指瀑布。</w:t>
      </w:r>
    </w:p>
    <w:p w14:paraId="16430D04" w14:textId="45C00506" w:rsidR="007D531D" w:rsidRDefault="00730586" w:rsidP="007D531D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30586">
        <w:rPr>
          <w:rFonts w:ascii="標楷體" w:eastAsia="標楷體" w:hAnsi="標楷體" w:hint="eastAsia"/>
          <w:sz w:val="28"/>
          <w:szCs w:val="28"/>
        </w:rPr>
        <w:t>著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730586">
        <w:rPr>
          <w:rFonts w:ascii="標楷體" w:eastAsia="標楷體" w:hAnsi="標楷體" w:hint="eastAsia"/>
          <w:color w:val="FF0000"/>
          <w:sz w:val="16"/>
          <w:szCs w:val="16"/>
        </w:rPr>
        <w:t>ㄓㄨㄛ</w:t>
      </w:r>
      <w:r w:rsidRPr="00730586">
        <w:rPr>
          <w:rFonts w:ascii="標楷體" w:eastAsia="標楷體" w:hAnsi="標楷體" w:hint="eastAsia"/>
          <w:color w:val="FF0000"/>
          <w:sz w:val="16"/>
          <w:szCs w:val="16"/>
        </w:rPr>
        <w:t>ˊ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730586">
        <w:rPr>
          <w:rFonts w:ascii="標楷體" w:eastAsia="標楷體" w:hAnsi="標楷體" w:hint="eastAsia"/>
          <w:sz w:val="28"/>
          <w:szCs w:val="28"/>
        </w:rPr>
        <w:t>筆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730586">
        <w:rPr>
          <w:rFonts w:ascii="標楷體" w:eastAsia="標楷體" w:hAnsi="標楷體" w:hint="eastAsia"/>
          <w:sz w:val="28"/>
          <w:szCs w:val="28"/>
        </w:rPr>
        <w:t>用筆、落筆，即寫作。如：「他在桌前正準備著筆為文。」</w:t>
      </w:r>
    </w:p>
    <w:p w14:paraId="728D9B6E" w14:textId="725A6F5A" w:rsidR="00730586" w:rsidRDefault="00730586" w:rsidP="00405071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30586">
        <w:rPr>
          <w:rFonts w:ascii="標楷體" w:eastAsia="標楷體" w:hAnsi="標楷體" w:hint="eastAsia"/>
          <w:sz w:val="28"/>
          <w:szCs w:val="28"/>
        </w:rPr>
        <w:t>繚繞</w:t>
      </w:r>
      <w:r w:rsidRPr="00730586">
        <w:rPr>
          <w:rFonts w:ascii="標楷體" w:eastAsia="標楷體" w:hAnsi="標楷體" w:hint="eastAsia"/>
          <w:sz w:val="28"/>
          <w:szCs w:val="28"/>
        </w:rPr>
        <w:t>：</w:t>
      </w:r>
      <w:r w:rsidRPr="00730586">
        <w:rPr>
          <w:rFonts w:ascii="標楷體" w:eastAsia="標楷體" w:hAnsi="標楷體" w:hint="eastAsia"/>
          <w:sz w:val="28"/>
          <w:szCs w:val="28"/>
        </w:rPr>
        <w:t>環繞、盤旋。【例】雲煙繚繞、歌聲繚繞</w:t>
      </w:r>
    </w:p>
    <w:p w14:paraId="126EC5DC" w14:textId="0F06C9C2" w:rsidR="00730586" w:rsidRDefault="00730586" w:rsidP="00405071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730586">
        <w:rPr>
          <w:rFonts w:ascii="標楷體" w:eastAsia="標楷體" w:hAnsi="標楷體" w:hint="eastAsia"/>
          <w:sz w:val="28"/>
          <w:szCs w:val="28"/>
        </w:rPr>
        <w:t>絢</w:t>
      </w:r>
      <w:r w:rsidR="006B1478">
        <w:rPr>
          <w:rFonts w:ascii="標楷體" w:eastAsia="標楷體" w:hAnsi="標楷體" w:hint="eastAsia"/>
          <w:sz w:val="28"/>
          <w:szCs w:val="28"/>
        </w:rPr>
        <w:t>(</w:t>
      </w:r>
      <w:r w:rsidR="006B1478" w:rsidRPr="006B1478">
        <w:rPr>
          <w:rFonts w:ascii="標楷體" w:eastAsia="標楷體" w:hAnsi="標楷體" w:hint="eastAsia"/>
          <w:sz w:val="16"/>
          <w:szCs w:val="16"/>
        </w:rPr>
        <w:t>ㄒㄩㄢ</w:t>
      </w:r>
      <w:r w:rsidR="006B1478" w:rsidRPr="006B1478">
        <w:rPr>
          <w:rFonts w:ascii="標楷體" w:eastAsia="標楷體" w:hAnsi="標楷體" w:hint="eastAsia"/>
          <w:sz w:val="16"/>
          <w:szCs w:val="16"/>
        </w:rPr>
        <w:t>ˋ</w:t>
      </w:r>
      <w:r w:rsidR="006B1478">
        <w:rPr>
          <w:rFonts w:ascii="標楷體" w:eastAsia="標楷體" w:hAnsi="標楷體" w:hint="eastAsia"/>
          <w:sz w:val="28"/>
          <w:szCs w:val="28"/>
        </w:rPr>
        <w:t>)</w:t>
      </w:r>
      <w:r w:rsidRPr="00730586">
        <w:rPr>
          <w:rFonts w:ascii="標楷體" w:eastAsia="標楷體" w:hAnsi="標楷體" w:hint="eastAsia"/>
          <w:sz w:val="28"/>
          <w:szCs w:val="28"/>
        </w:rPr>
        <w:t>麗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6B1478" w:rsidRPr="006B1478">
        <w:rPr>
          <w:rFonts w:ascii="標楷體" w:eastAsia="標楷體" w:hAnsi="標楷體" w:hint="eastAsia"/>
          <w:sz w:val="28"/>
          <w:szCs w:val="28"/>
        </w:rPr>
        <w:t>燦爛、美麗。如：「花季時，陽明山上盛開著絢麗的花朵。」</w:t>
      </w:r>
    </w:p>
    <w:p w14:paraId="1276DDEA" w14:textId="48436D1D" w:rsidR="006B1478" w:rsidRDefault="006B1478" w:rsidP="00F80CB8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凌空</w:t>
      </w:r>
      <w:r w:rsidRPr="006B1478">
        <w:rPr>
          <w:rFonts w:ascii="標楷體" w:eastAsia="標楷體" w:hAnsi="標楷體" w:hint="eastAsia"/>
          <w:sz w:val="28"/>
          <w:szCs w:val="28"/>
        </w:rPr>
        <w:t>：</w:t>
      </w:r>
      <w:r w:rsidRPr="006B1478">
        <w:rPr>
          <w:rFonts w:ascii="標楷體" w:eastAsia="標楷體" w:hAnsi="標楷體" w:hint="eastAsia"/>
          <w:sz w:val="28"/>
          <w:szCs w:val="28"/>
        </w:rPr>
        <w:t>騰越於天空中。【例】季節交替之時，常可見成群的候鳥凌空而過。</w:t>
      </w:r>
    </w:p>
    <w:p w14:paraId="5DBDCEF8" w14:textId="33A206F1" w:rsidR="006B1478" w:rsidRDefault="006B1478" w:rsidP="00C25E0F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陡峭</w:t>
      </w:r>
      <w:r w:rsidRPr="006B1478">
        <w:rPr>
          <w:rFonts w:ascii="標楷體" w:eastAsia="標楷體" w:hAnsi="標楷體" w:hint="eastAsia"/>
          <w:sz w:val="28"/>
          <w:szCs w:val="28"/>
        </w:rPr>
        <w:t>：</w:t>
      </w:r>
      <w:r w:rsidRPr="006B1478">
        <w:rPr>
          <w:rFonts w:ascii="標楷體" w:eastAsia="標楷體" w:hAnsi="標楷體" w:hint="eastAsia"/>
          <w:sz w:val="28"/>
          <w:szCs w:val="28"/>
        </w:rPr>
        <w:t>高峻且坡度大。【例】山勢陡峭</w:t>
      </w:r>
    </w:p>
    <w:p w14:paraId="5BB54CF9" w14:textId="77777777" w:rsidR="006B1478" w:rsidRPr="006B1478" w:rsidRDefault="006B1478" w:rsidP="006B1478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淋漓</w:t>
      </w:r>
      <w:r w:rsidRPr="006B1478">
        <w:rPr>
          <w:rFonts w:ascii="標楷體" w:eastAsia="標楷體" w:hAnsi="標楷體" w:hint="eastAsia"/>
          <w:sz w:val="28"/>
          <w:szCs w:val="28"/>
        </w:rPr>
        <w:t>(</w:t>
      </w:r>
      <w:r w:rsidRPr="006B1478">
        <w:rPr>
          <w:rFonts w:ascii="標楷體" w:eastAsia="標楷體" w:hAnsi="標楷體" w:hint="eastAsia"/>
          <w:sz w:val="16"/>
          <w:szCs w:val="16"/>
        </w:rPr>
        <w:t>ㄌㄧㄣ</w:t>
      </w:r>
      <w:r w:rsidRPr="006B1478">
        <w:rPr>
          <w:rFonts w:ascii="標楷體" w:eastAsia="標楷體" w:hAnsi="標楷體" w:hint="eastAsia"/>
          <w:sz w:val="16"/>
          <w:szCs w:val="16"/>
        </w:rPr>
        <w:t xml:space="preserve">ˊ </w:t>
      </w:r>
      <w:r w:rsidRPr="006B1478">
        <w:rPr>
          <w:rFonts w:ascii="標楷體" w:eastAsia="標楷體" w:hAnsi="標楷體" w:hint="eastAsia"/>
          <w:sz w:val="16"/>
          <w:szCs w:val="16"/>
        </w:rPr>
        <w:t>ㄌㄧ</w:t>
      </w:r>
      <w:r w:rsidRPr="006B1478">
        <w:rPr>
          <w:rFonts w:ascii="標楷體" w:eastAsia="標楷體" w:hAnsi="標楷體" w:hint="eastAsia"/>
          <w:sz w:val="16"/>
          <w:szCs w:val="16"/>
        </w:rPr>
        <w:t>ˊ</w:t>
      </w:r>
      <w:r w:rsidRPr="006B1478">
        <w:rPr>
          <w:rFonts w:ascii="標楷體" w:eastAsia="標楷體" w:hAnsi="標楷體" w:hint="eastAsia"/>
          <w:sz w:val="28"/>
          <w:szCs w:val="28"/>
        </w:rPr>
        <w:t>)</w:t>
      </w:r>
      <w:r w:rsidRPr="006B1478">
        <w:rPr>
          <w:rFonts w:ascii="標楷體" w:eastAsia="標楷體" w:hAnsi="標楷體" w:hint="eastAsia"/>
          <w:sz w:val="28"/>
          <w:szCs w:val="28"/>
        </w:rPr>
        <w:t>盡致</w:t>
      </w:r>
      <w:r w:rsidRPr="006B1478">
        <w:rPr>
          <w:rFonts w:ascii="標楷體" w:eastAsia="標楷體" w:hAnsi="標楷體" w:hint="eastAsia"/>
          <w:sz w:val="28"/>
          <w:szCs w:val="28"/>
        </w:rPr>
        <w:t>：</w:t>
      </w:r>
      <w:r w:rsidRPr="006B1478">
        <w:rPr>
          <w:rFonts w:ascii="標楷體" w:eastAsia="標楷體" w:hAnsi="標楷體" w:hint="eastAsia"/>
          <w:sz w:val="28"/>
          <w:szCs w:val="28"/>
        </w:rPr>
        <w:t>形容文章或言語表達得暢達詳盡。</w:t>
      </w:r>
    </w:p>
    <w:p w14:paraId="69F109F7" w14:textId="00F315E4" w:rsidR="006B1478" w:rsidRDefault="006B1478" w:rsidP="006B1478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【例】這本小說將人性刻劃得淋漓盡致。</w:t>
      </w:r>
    </w:p>
    <w:p w14:paraId="01F3C478" w14:textId="77777777" w:rsidR="006B1478" w:rsidRPr="006B1478" w:rsidRDefault="006B1478" w:rsidP="006B1478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空靈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B1478">
        <w:rPr>
          <w:rFonts w:ascii="標楷體" w:eastAsia="標楷體" w:hAnsi="標楷體" w:hint="eastAsia"/>
          <w:sz w:val="28"/>
          <w:szCs w:val="28"/>
        </w:rPr>
        <w:t>形容詩畫意境高遠，飄逸而蘊含神趣。</w:t>
      </w:r>
    </w:p>
    <w:p w14:paraId="089B8A2C" w14:textId="3F8CF81C" w:rsidR="006B1478" w:rsidRDefault="006B1478" w:rsidP="006B1478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【例】中國山水畫，往往予人一種意境空靈的感覺。</w:t>
      </w:r>
    </w:p>
    <w:p w14:paraId="5095F42F" w14:textId="77777777" w:rsidR="005D6358" w:rsidRDefault="006B1478" w:rsidP="00EF6D56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D6358">
        <w:rPr>
          <w:rFonts w:ascii="標楷體" w:eastAsia="標楷體" w:hAnsi="標楷體" w:hint="eastAsia"/>
          <w:sz w:val="28"/>
          <w:szCs w:val="28"/>
        </w:rPr>
        <w:t>引人遐想</w:t>
      </w:r>
      <w:r w:rsidR="005D6358" w:rsidRPr="005D6358">
        <w:rPr>
          <w:rFonts w:ascii="標楷體" w:eastAsia="標楷體" w:hAnsi="標楷體" w:hint="eastAsia"/>
          <w:sz w:val="28"/>
          <w:szCs w:val="28"/>
        </w:rPr>
        <w:t>(思)</w:t>
      </w:r>
      <w:r w:rsidRPr="005D6358">
        <w:rPr>
          <w:rFonts w:ascii="標楷體" w:eastAsia="標楷體" w:hAnsi="標楷體" w:hint="eastAsia"/>
          <w:sz w:val="28"/>
          <w:szCs w:val="28"/>
        </w:rPr>
        <w:t>：</w:t>
      </w:r>
      <w:r w:rsidR="005D6358" w:rsidRPr="005D6358">
        <w:rPr>
          <w:rFonts w:ascii="標楷體" w:eastAsia="標楷體" w:hAnsi="標楷體" w:hint="eastAsia"/>
          <w:sz w:val="28"/>
          <w:szCs w:val="28"/>
        </w:rPr>
        <w:t>使人產生幻想。</w:t>
      </w:r>
    </w:p>
    <w:p w14:paraId="1E172476" w14:textId="015D6DB5" w:rsidR="006B1478" w:rsidRDefault="005D6358" w:rsidP="005D6358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B1478">
        <w:rPr>
          <w:rFonts w:ascii="標楷體" w:eastAsia="標楷體" w:hAnsi="標楷體" w:hint="eastAsia"/>
          <w:sz w:val="28"/>
          <w:szCs w:val="28"/>
        </w:rPr>
        <w:t>【例】</w:t>
      </w:r>
      <w:r w:rsidRPr="005D6358">
        <w:rPr>
          <w:rFonts w:ascii="標楷體" w:eastAsia="標楷體" w:hAnsi="標楷體" w:hint="eastAsia"/>
          <w:sz w:val="28"/>
          <w:szCs w:val="28"/>
        </w:rPr>
        <w:t>「這片山色迷濛空靈，如真似幻，引人遐思。」</w:t>
      </w:r>
    </w:p>
    <w:p w14:paraId="78465C6B" w14:textId="49D4631F" w:rsidR="005D6358" w:rsidRPr="005D6358" w:rsidRDefault="00AA7F81" w:rsidP="00EF6D56">
      <w:pPr>
        <w:pStyle w:val="a9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AA7F81">
        <w:rPr>
          <w:rFonts w:ascii="標楷體" w:eastAsia="標楷體" w:hAnsi="標楷體" w:hint="eastAsia"/>
          <w:sz w:val="28"/>
          <w:szCs w:val="28"/>
        </w:rPr>
        <w:t>狀物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A7F81">
        <w:rPr>
          <w:rFonts w:ascii="標楷體" w:eastAsia="標楷體" w:hAnsi="標楷體" w:hint="eastAsia"/>
          <w:sz w:val="28"/>
          <w:szCs w:val="28"/>
        </w:rPr>
        <w:t>描述事物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AA7F81">
        <w:rPr>
          <w:rFonts w:ascii="標楷體" w:eastAsia="標楷體" w:hAnsi="標楷體" w:hint="eastAsia"/>
          <w:sz w:val="28"/>
          <w:szCs w:val="28"/>
        </w:rPr>
        <w:t>如動物、植物、靜物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sectPr w:rsidR="005D6358" w:rsidRPr="005D6358" w:rsidSect="00AA7F81">
      <w:footerReference w:type="default" r:id="rId10"/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A070" w14:textId="77777777" w:rsidR="00490442" w:rsidRDefault="00490442" w:rsidP="008429B5">
      <w:r>
        <w:separator/>
      </w:r>
    </w:p>
  </w:endnote>
  <w:endnote w:type="continuationSeparator" w:id="0">
    <w:p w14:paraId="61BF6FD7" w14:textId="77777777" w:rsidR="00490442" w:rsidRDefault="00490442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0146557"/>
      <w:docPartObj>
        <w:docPartGallery w:val="Page Numbers (Bottom of Page)"/>
        <w:docPartUnique/>
      </w:docPartObj>
    </w:sdtPr>
    <w:sdtContent>
      <w:p w14:paraId="58BCE3DA" w14:textId="64F9D8A8" w:rsidR="00AA7F81" w:rsidRDefault="00AA7F81">
        <w:pPr>
          <w:pStyle w:val="a5"/>
          <w:jc w:val="right"/>
        </w:pPr>
        <w:r w:rsidRPr="00AA7F81">
          <w:rPr>
            <w:rFonts w:ascii="標楷體" w:eastAsia="標楷體" w:hAnsi="標楷體" w:hint="eastAsia"/>
          </w:rPr>
          <w:t>李白《望廬山瀑布》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94A21A0" w14:textId="77777777" w:rsidR="00AA7F81" w:rsidRDefault="00AA7F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1596" w14:textId="77777777" w:rsidR="00490442" w:rsidRDefault="00490442" w:rsidP="008429B5">
      <w:r>
        <w:separator/>
      </w:r>
    </w:p>
  </w:footnote>
  <w:footnote w:type="continuationSeparator" w:id="0">
    <w:p w14:paraId="116DECC8" w14:textId="77777777" w:rsidR="00490442" w:rsidRDefault="00490442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1FA"/>
    <w:multiLevelType w:val="hybridMultilevel"/>
    <w:tmpl w:val="72E42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E155B"/>
    <w:multiLevelType w:val="hybridMultilevel"/>
    <w:tmpl w:val="9F26F31E"/>
    <w:lvl w:ilvl="0" w:tplc="5D84E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BE7EFA"/>
    <w:multiLevelType w:val="hybridMultilevel"/>
    <w:tmpl w:val="328A4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482181"/>
    <w:multiLevelType w:val="hybridMultilevel"/>
    <w:tmpl w:val="2ECEF2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0151D26"/>
    <w:multiLevelType w:val="hybridMultilevel"/>
    <w:tmpl w:val="40CC3D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044970">
    <w:abstractNumId w:val="0"/>
  </w:num>
  <w:num w:numId="2" w16cid:durableId="1835149796">
    <w:abstractNumId w:val="2"/>
  </w:num>
  <w:num w:numId="3" w16cid:durableId="258416112">
    <w:abstractNumId w:val="1"/>
  </w:num>
  <w:num w:numId="4" w16cid:durableId="641734748">
    <w:abstractNumId w:val="3"/>
  </w:num>
  <w:num w:numId="5" w16cid:durableId="1999380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9AE"/>
    <w:rsid w:val="000C164A"/>
    <w:rsid w:val="00136317"/>
    <w:rsid w:val="00165C9E"/>
    <w:rsid w:val="00194078"/>
    <w:rsid w:val="00197FF2"/>
    <w:rsid w:val="001E6660"/>
    <w:rsid w:val="00200160"/>
    <w:rsid w:val="00241B1E"/>
    <w:rsid w:val="00254274"/>
    <w:rsid w:val="00284EA4"/>
    <w:rsid w:val="00287EFA"/>
    <w:rsid w:val="002B094B"/>
    <w:rsid w:val="002C07C1"/>
    <w:rsid w:val="00355696"/>
    <w:rsid w:val="00366AA9"/>
    <w:rsid w:val="00420D56"/>
    <w:rsid w:val="00455E96"/>
    <w:rsid w:val="00490442"/>
    <w:rsid w:val="004B025C"/>
    <w:rsid w:val="00533EA1"/>
    <w:rsid w:val="00543B7A"/>
    <w:rsid w:val="00550763"/>
    <w:rsid w:val="0056373A"/>
    <w:rsid w:val="005D6358"/>
    <w:rsid w:val="00612A35"/>
    <w:rsid w:val="00667EA7"/>
    <w:rsid w:val="006852A1"/>
    <w:rsid w:val="006B1478"/>
    <w:rsid w:val="006C0BBD"/>
    <w:rsid w:val="006E139A"/>
    <w:rsid w:val="006E6441"/>
    <w:rsid w:val="00730586"/>
    <w:rsid w:val="007D531D"/>
    <w:rsid w:val="007E5074"/>
    <w:rsid w:val="008429B5"/>
    <w:rsid w:val="008B76E5"/>
    <w:rsid w:val="008E5398"/>
    <w:rsid w:val="00932597"/>
    <w:rsid w:val="00940DC5"/>
    <w:rsid w:val="00992F2C"/>
    <w:rsid w:val="0099649C"/>
    <w:rsid w:val="009A1885"/>
    <w:rsid w:val="009D6746"/>
    <w:rsid w:val="00A020FD"/>
    <w:rsid w:val="00A07C5E"/>
    <w:rsid w:val="00A84B7A"/>
    <w:rsid w:val="00A9195E"/>
    <w:rsid w:val="00AA48BA"/>
    <w:rsid w:val="00AA7F81"/>
    <w:rsid w:val="00AF6BFD"/>
    <w:rsid w:val="00B95270"/>
    <w:rsid w:val="00BF53B4"/>
    <w:rsid w:val="00C44E69"/>
    <w:rsid w:val="00C75024"/>
    <w:rsid w:val="00CE71AD"/>
    <w:rsid w:val="00D154B0"/>
    <w:rsid w:val="00D41493"/>
    <w:rsid w:val="00D63559"/>
    <w:rsid w:val="00DD3CA3"/>
    <w:rsid w:val="00E14C9E"/>
    <w:rsid w:val="00E34272"/>
    <w:rsid w:val="00E37C3D"/>
    <w:rsid w:val="00E42613"/>
    <w:rsid w:val="00EC2312"/>
    <w:rsid w:val="00ED6DD7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12A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web.coa.gov.tw/subject/subject.php?id=141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pfocus.com/0/cu85ce89f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knews.cc/zh-tw/other/pn32kkz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38</cp:revision>
  <dcterms:created xsi:type="dcterms:W3CDTF">2018-12-22T06:44:00Z</dcterms:created>
  <dcterms:modified xsi:type="dcterms:W3CDTF">2022-08-16T13:07:00Z</dcterms:modified>
</cp:coreProperties>
</file>