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42E6853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50C03" w:rsidRPr="00150C03">
        <w:rPr>
          <w:sz w:val="52"/>
        </w:rPr>
        <w:t>房兵曹胡馬</w:t>
      </w:r>
      <w:r>
        <w:rPr>
          <w:sz w:val="52"/>
        </w:rPr>
        <w:t>》</w:t>
      </w:r>
      <w:r>
        <w:rPr>
          <w:sz w:val="32"/>
        </w:rPr>
        <w:t xml:space="preserve">               姓名：</w:t>
      </w:r>
      <w:r>
        <w:rPr>
          <w:sz w:val="42"/>
          <w:vertAlign w:val="subscript"/>
        </w:rPr>
        <w:t xml:space="preserve"> </w:t>
      </w:r>
    </w:p>
    <w:p w14:paraId="0C483EE9" w14:textId="0CD2F626" w:rsidR="00AF2E88" w:rsidRPr="00AF2E88" w:rsidRDefault="00AF2E88" w:rsidP="005B69EB">
      <w:pPr>
        <w:spacing w:after="0" w:line="440" w:lineRule="exact"/>
        <w:ind w:left="0" w:right="0" w:firstLine="0"/>
        <w:rPr>
          <w:color w:val="0F0F0F"/>
          <w:sz w:val="32"/>
        </w:rPr>
      </w:pPr>
      <w:r w:rsidRPr="00AF2E88">
        <w:rPr>
          <w:rFonts w:hint="eastAsia"/>
          <w:color w:val="0F0F0F"/>
          <w:sz w:val="32"/>
        </w:rPr>
        <w:t>胡馬大宛名，</w:t>
      </w:r>
      <w:proofErr w:type="gramStart"/>
      <w:r w:rsidRPr="00AF2E88">
        <w:rPr>
          <w:rFonts w:hint="eastAsia"/>
          <w:color w:val="0F0F0F"/>
          <w:sz w:val="32"/>
        </w:rPr>
        <w:t>鋒棱瘦骨成</w:t>
      </w:r>
      <w:proofErr w:type="gramEnd"/>
      <w:r w:rsidRPr="00AF2E88">
        <w:rPr>
          <w:rFonts w:hint="eastAsia"/>
          <w:color w:val="0F0F0F"/>
          <w:sz w:val="32"/>
        </w:rPr>
        <w:t>。</w:t>
      </w:r>
      <w:proofErr w:type="gramStart"/>
      <w:r w:rsidRPr="00AF2E88">
        <w:rPr>
          <w:rFonts w:hint="eastAsia"/>
          <w:color w:val="0F0F0F"/>
          <w:sz w:val="32"/>
        </w:rPr>
        <w:t>竹批雙</w:t>
      </w:r>
      <w:proofErr w:type="gramEnd"/>
      <w:r w:rsidRPr="00AF2E88">
        <w:rPr>
          <w:rFonts w:hint="eastAsia"/>
          <w:color w:val="0F0F0F"/>
          <w:sz w:val="32"/>
        </w:rPr>
        <w:t>耳峻，風入四</w:t>
      </w:r>
      <w:proofErr w:type="gramStart"/>
      <w:r w:rsidRPr="00AF2E88">
        <w:rPr>
          <w:rFonts w:hint="eastAsia"/>
          <w:color w:val="0F0F0F"/>
          <w:sz w:val="32"/>
        </w:rPr>
        <w:t>蹄輕</w:t>
      </w:r>
      <w:proofErr w:type="gramEnd"/>
      <w:r w:rsidRPr="00AF2E88">
        <w:rPr>
          <w:rFonts w:hint="eastAsia"/>
          <w:color w:val="0F0F0F"/>
          <w:sz w:val="32"/>
        </w:rPr>
        <w:t>。</w:t>
      </w:r>
    </w:p>
    <w:p w14:paraId="128D4D0D" w14:textId="77777777" w:rsidR="00AF2E88" w:rsidRDefault="00AF2E88" w:rsidP="005B69EB">
      <w:pPr>
        <w:spacing w:after="0" w:line="440" w:lineRule="exact"/>
        <w:ind w:left="0" w:right="0" w:firstLine="0"/>
        <w:rPr>
          <w:color w:val="0F0F0F"/>
          <w:sz w:val="32"/>
        </w:rPr>
      </w:pPr>
      <w:r w:rsidRPr="00AF2E88">
        <w:rPr>
          <w:rFonts w:hint="eastAsia"/>
          <w:color w:val="0F0F0F"/>
          <w:sz w:val="32"/>
        </w:rPr>
        <w:t>所向無空闊，</w:t>
      </w:r>
      <w:proofErr w:type="gramStart"/>
      <w:r w:rsidRPr="00AF2E88">
        <w:rPr>
          <w:rFonts w:hint="eastAsia"/>
          <w:color w:val="0F0F0F"/>
          <w:sz w:val="32"/>
        </w:rPr>
        <w:t>真堪托死</w:t>
      </w:r>
      <w:proofErr w:type="gramEnd"/>
      <w:r w:rsidRPr="00AF2E88">
        <w:rPr>
          <w:rFonts w:hint="eastAsia"/>
          <w:color w:val="0F0F0F"/>
          <w:sz w:val="32"/>
        </w:rPr>
        <w:t>生。</w:t>
      </w:r>
      <w:proofErr w:type="gramStart"/>
      <w:r w:rsidRPr="00AF2E88">
        <w:rPr>
          <w:rFonts w:hint="eastAsia"/>
          <w:color w:val="0F0F0F"/>
          <w:sz w:val="32"/>
        </w:rPr>
        <w:t>驍</w:t>
      </w:r>
      <w:proofErr w:type="gramEnd"/>
      <w:r w:rsidRPr="00AF2E88">
        <w:rPr>
          <w:rFonts w:hint="eastAsia"/>
          <w:color w:val="0F0F0F"/>
          <w:sz w:val="32"/>
        </w:rPr>
        <w:t>騰有如此，萬里可橫行。</w:t>
      </w:r>
    </w:p>
    <w:p w14:paraId="0553AAA3" w14:textId="405494E8" w:rsidR="005551E9" w:rsidRDefault="005551E9" w:rsidP="00444B37">
      <w:pPr>
        <w:spacing w:after="0" w:line="440" w:lineRule="exact"/>
        <w:ind w:left="0" w:right="0" w:firstLine="0"/>
        <w:rPr>
          <w:sz w:val="32"/>
          <w:szCs w:val="32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</w:p>
    <w:p w14:paraId="2572C819" w14:textId="77777777" w:rsidR="00F24A22" w:rsidRPr="00444B37" w:rsidRDefault="00F24A22" w:rsidP="009356F6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444B37">
        <w:rPr>
          <w:rFonts w:hint="eastAsia"/>
          <w:szCs w:val="28"/>
        </w:rPr>
        <w:t>房兵曹</w:t>
      </w:r>
      <w:proofErr w:type="gramEnd"/>
      <w:r w:rsidRPr="00444B37">
        <w:rPr>
          <w:rFonts w:hint="eastAsia"/>
          <w:szCs w:val="28"/>
        </w:rPr>
        <w:t>的這一匹馬是產自</w:t>
      </w:r>
      <w:r w:rsidRPr="003B3509">
        <w:rPr>
          <w:rFonts w:hint="eastAsia"/>
          <w:szCs w:val="28"/>
          <w:u w:val="single"/>
        </w:rPr>
        <w:t>大宛國</w:t>
      </w:r>
      <w:r w:rsidRPr="00444B37">
        <w:rPr>
          <w:rFonts w:hint="eastAsia"/>
          <w:szCs w:val="28"/>
        </w:rPr>
        <w:t>的名馬，</w:t>
      </w:r>
      <w:proofErr w:type="gramStart"/>
      <w:r w:rsidRPr="00444B37">
        <w:rPr>
          <w:rFonts w:hint="eastAsia"/>
          <w:szCs w:val="28"/>
        </w:rPr>
        <w:t>它那精瘦</w:t>
      </w:r>
      <w:proofErr w:type="gramEnd"/>
      <w:r w:rsidRPr="00444B37">
        <w:rPr>
          <w:rFonts w:hint="eastAsia"/>
          <w:szCs w:val="28"/>
        </w:rPr>
        <w:t>的筋骨像刀鋒一樣突出分明。</w:t>
      </w:r>
    </w:p>
    <w:p w14:paraId="3F7336E2" w14:textId="77777777" w:rsidR="00F24A22" w:rsidRPr="00444B37" w:rsidRDefault="00F24A22" w:rsidP="009356F6">
      <w:pPr>
        <w:spacing w:after="0" w:line="400" w:lineRule="exact"/>
        <w:ind w:left="0" w:right="0" w:firstLine="0"/>
        <w:rPr>
          <w:szCs w:val="28"/>
        </w:rPr>
      </w:pPr>
      <w:r w:rsidRPr="00444B37">
        <w:rPr>
          <w:rFonts w:hint="eastAsia"/>
          <w:szCs w:val="28"/>
        </w:rPr>
        <w:t>它的</w:t>
      </w:r>
      <w:proofErr w:type="gramStart"/>
      <w:r w:rsidRPr="00444B37">
        <w:rPr>
          <w:rFonts w:hint="eastAsia"/>
          <w:szCs w:val="28"/>
        </w:rPr>
        <w:t>兩耳如斜</w:t>
      </w:r>
      <w:proofErr w:type="gramEnd"/>
      <w:r w:rsidRPr="00444B37">
        <w:rPr>
          <w:rFonts w:hint="eastAsia"/>
          <w:szCs w:val="28"/>
        </w:rPr>
        <w:t>削的竹片一樣尖銳，跑起來四</w:t>
      </w:r>
      <w:proofErr w:type="gramStart"/>
      <w:r w:rsidRPr="00444B37">
        <w:rPr>
          <w:rFonts w:hint="eastAsia"/>
          <w:szCs w:val="28"/>
        </w:rPr>
        <w:t>蹄生風</w:t>
      </w:r>
      <w:proofErr w:type="gramEnd"/>
      <w:r w:rsidRPr="00444B37">
        <w:rPr>
          <w:rFonts w:hint="eastAsia"/>
          <w:szCs w:val="28"/>
        </w:rPr>
        <w:t>，好像蹄不</w:t>
      </w:r>
      <w:proofErr w:type="gramStart"/>
      <w:r w:rsidRPr="00444B37">
        <w:rPr>
          <w:rFonts w:hint="eastAsia"/>
          <w:szCs w:val="28"/>
        </w:rPr>
        <w:t>踐</w:t>
      </w:r>
      <w:proofErr w:type="gramEnd"/>
      <w:r w:rsidRPr="00444B37">
        <w:rPr>
          <w:rFonts w:hint="eastAsia"/>
          <w:szCs w:val="28"/>
        </w:rPr>
        <w:t>地一樣。</w:t>
      </w:r>
    </w:p>
    <w:p w14:paraId="420D40BC" w14:textId="17A731A3" w:rsidR="00F24A22" w:rsidRPr="00444B37" w:rsidRDefault="00F24A22" w:rsidP="009356F6">
      <w:pPr>
        <w:spacing w:after="0" w:line="400" w:lineRule="exact"/>
        <w:ind w:left="0" w:right="0" w:firstLine="0"/>
        <w:rPr>
          <w:szCs w:val="28"/>
        </w:rPr>
      </w:pPr>
      <w:r w:rsidRPr="00444B37">
        <w:rPr>
          <w:rFonts w:hint="eastAsia"/>
          <w:szCs w:val="28"/>
        </w:rPr>
        <w:t>這馬奔馳起來，從不以道路的</w:t>
      </w:r>
      <w:r w:rsidRPr="00905825">
        <w:rPr>
          <w:rFonts w:hint="eastAsia"/>
          <w:b/>
          <w:bCs/>
          <w:szCs w:val="28"/>
        </w:rPr>
        <w:t>空闊遼遠</w:t>
      </w:r>
      <w:r w:rsidRPr="00444B37">
        <w:rPr>
          <w:rFonts w:hint="eastAsia"/>
          <w:szCs w:val="28"/>
        </w:rPr>
        <w:t>爲難，騎</w:t>
      </w:r>
      <w:r w:rsidR="003B3509">
        <w:rPr>
          <w:rFonts w:hint="eastAsia"/>
          <w:szCs w:val="28"/>
        </w:rPr>
        <w:t>著</w:t>
      </w:r>
      <w:r w:rsidRPr="00444B37">
        <w:rPr>
          <w:rFonts w:hint="eastAsia"/>
          <w:szCs w:val="28"/>
        </w:rPr>
        <w:t>它完全可以放心大膽地馳騁沙場，甚至可託生死。</w:t>
      </w:r>
    </w:p>
    <w:p w14:paraId="07DA87EE" w14:textId="77777777" w:rsidR="00F24A22" w:rsidRPr="00444B37" w:rsidRDefault="00F24A22" w:rsidP="009356F6">
      <w:pPr>
        <w:spacing w:after="0" w:line="400" w:lineRule="exact"/>
        <w:ind w:left="0" w:right="0" w:firstLine="0"/>
        <w:rPr>
          <w:szCs w:val="28"/>
        </w:rPr>
      </w:pPr>
      <w:r w:rsidRPr="00444B37">
        <w:rPr>
          <w:rFonts w:hint="eastAsia"/>
          <w:szCs w:val="28"/>
        </w:rPr>
        <w:t>擁有如此奔騰快捷、堪</w:t>
      </w:r>
      <w:proofErr w:type="gramStart"/>
      <w:r w:rsidRPr="00444B37">
        <w:rPr>
          <w:rFonts w:hint="eastAsia"/>
          <w:szCs w:val="28"/>
        </w:rPr>
        <w:t>託</w:t>
      </w:r>
      <w:proofErr w:type="gramEnd"/>
      <w:r w:rsidRPr="00444B37">
        <w:rPr>
          <w:rFonts w:hint="eastAsia"/>
          <w:szCs w:val="28"/>
        </w:rPr>
        <w:t>死生的良馬，真可以橫行萬里之外，爲國立功了。</w:t>
      </w:r>
    </w:p>
    <w:p w14:paraId="0E234A03" w14:textId="7244C1C8" w:rsidR="002B2562" w:rsidRPr="00F24A22" w:rsidRDefault="00A77E9A" w:rsidP="00444B37">
      <w:pPr>
        <w:spacing w:beforeLines="50" w:before="120" w:after="0" w:line="440" w:lineRule="exact"/>
        <w:ind w:left="0" w:right="845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F09C855" w14:textId="0C85A3E6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兵曹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兵曹參軍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的省稱，是</w:t>
      </w:r>
      <w:r w:rsidRPr="003B3509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唐代</w:t>
      </w:r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州府中掌官軍防、</w:t>
      </w:r>
      <w:proofErr w:type="gramStart"/>
      <w:r w:rsidRPr="00905825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驛</w:t>
      </w:r>
      <w:proofErr w:type="gramEnd"/>
      <w:r w:rsidRPr="00905825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傳</w:t>
      </w:r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等事的小官。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房兵曹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，不詳為何人。胡：此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指</w:t>
      </w:r>
      <w:r w:rsidRPr="00444B37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西域</w:t>
      </w:r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  <w:proofErr w:type="gramEnd"/>
    </w:p>
    <w:p w14:paraId="05572E8A" w14:textId="04280A04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大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宛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（</w:t>
      </w:r>
      <w:proofErr w:type="gramStart"/>
      <w:r w:rsidR="009228EE" w:rsidRPr="00444B37">
        <w:rPr>
          <w:rFonts w:ascii="標楷體" w:eastAsia="標楷體" w:hAnsi="標楷體" w:cs="標楷體" w:hint="eastAsia"/>
          <w:color w:val="FF0000"/>
          <w:sz w:val="16"/>
          <w:szCs w:val="16"/>
        </w:rPr>
        <w:t>ㄩㄢ</w:t>
      </w:r>
      <w:proofErr w:type="gramEnd"/>
      <w:r w:rsidRPr="00444B37">
        <w:rPr>
          <w:rFonts w:ascii="標楷體" w:eastAsia="標楷體" w:hAnsi="標楷體" w:cs="標楷體"/>
          <w:color w:val="000000"/>
          <w:sz w:val="28"/>
          <w:szCs w:val="28"/>
        </w:rPr>
        <w:t>）：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漢代</w:t>
      </w:r>
      <w:r w:rsidR="003B3509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西域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國名，其地在今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烏茲別克斯坦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境內，盛產良馬。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大宛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名：著名的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大宛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馬。</w:t>
      </w:r>
    </w:p>
    <w:p w14:paraId="7CA10672" w14:textId="3DF17CF0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pacing w:val="-1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鋒棱</w:t>
      </w:r>
      <w:r w:rsidR="0024196E"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(</w:t>
      </w:r>
      <w:r w:rsidR="0024196E" w:rsidRPr="00444B37">
        <w:rPr>
          <w:rFonts w:ascii="標楷體" w:eastAsia="標楷體" w:hAnsi="標楷體" w:cs="標楷體" w:hint="eastAsia"/>
          <w:color w:val="FF0000"/>
          <w:spacing w:val="-10"/>
          <w:sz w:val="16"/>
          <w:szCs w:val="16"/>
        </w:rPr>
        <w:t>ㄌㄥˊ</w:t>
      </w:r>
      <w:proofErr w:type="gramEnd"/>
      <w:r w:rsidR="0024196E"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)</w:t>
      </w:r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：鋒利的稜角。形容馬的</w:t>
      </w:r>
      <w:bookmarkStart w:id="0" w:name="_Hlk109842321"/>
      <w:r w:rsidRPr="00905825">
        <w:rPr>
          <w:rFonts w:ascii="標楷體" w:eastAsia="標楷體" w:hAnsi="標楷體" w:cs="標楷體" w:hint="eastAsia"/>
          <w:b/>
          <w:bCs/>
          <w:color w:val="000000"/>
          <w:spacing w:val="-10"/>
          <w:sz w:val="28"/>
          <w:szCs w:val="28"/>
        </w:rPr>
        <w:t>神駿</w:t>
      </w:r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健</w:t>
      </w:r>
      <w:proofErr w:type="gramStart"/>
      <w:r w:rsidRPr="00905825">
        <w:rPr>
          <w:rFonts w:ascii="標楷體" w:eastAsia="標楷體" w:hAnsi="標楷體" w:cs="標楷體" w:hint="eastAsia"/>
          <w:b/>
          <w:bCs/>
          <w:color w:val="000000"/>
          <w:spacing w:val="-10"/>
          <w:sz w:val="28"/>
          <w:szCs w:val="28"/>
        </w:rPr>
        <w:t>悍</w:t>
      </w:r>
      <w:bookmarkEnd w:id="0"/>
      <w:proofErr w:type="gramEnd"/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之狀。</w:t>
      </w:r>
      <w:r w:rsidR="00F24A22"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棱，木材的兩面相接的部分。</w:t>
      </w:r>
    </w:p>
    <w:p w14:paraId="48814AF6" w14:textId="77777777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竹批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：形容馬耳尖如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竹尖。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峻：尖銳。“雙耳峻”是良馬的特徵之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一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23258979" w14:textId="6210C916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托死生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：馬值得信賴，對人的生命有保障。</w:t>
      </w:r>
    </w:p>
    <w:p w14:paraId="78D638D6" w14:textId="2FA00E5B" w:rsidR="009228EE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驍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（</w:t>
      </w:r>
      <w:proofErr w:type="gramStart"/>
      <w:r w:rsidR="009228EE" w:rsidRPr="00444B37">
        <w:rPr>
          <w:rFonts w:ascii="標楷體" w:eastAsia="標楷體" w:hAnsi="標楷體" w:cs="標楷體" w:hint="eastAsia"/>
          <w:color w:val="FF0000"/>
          <w:sz w:val="16"/>
          <w:szCs w:val="16"/>
        </w:rPr>
        <w:t>ㄒㄧㄠ</w:t>
      </w:r>
      <w:proofErr w:type="gramEnd"/>
      <w:r w:rsidRPr="00444B37">
        <w:rPr>
          <w:rFonts w:ascii="標楷體" w:eastAsia="標楷體" w:hAnsi="標楷體" w:cs="標楷體"/>
          <w:color w:val="000000"/>
          <w:sz w:val="28"/>
          <w:szCs w:val="28"/>
        </w:rPr>
        <w:t>）騰：</w:t>
      </w:r>
      <w:r w:rsidR="006D6366"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駿馬奔馳飛騰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。</w:t>
      </w:r>
      <w:proofErr w:type="gramStart"/>
      <w:r w:rsidR="000666C2" w:rsidRPr="00444B37">
        <w:rPr>
          <w:rFonts w:ascii="標楷體" w:eastAsia="標楷體" w:hAnsi="標楷體" w:cs="標楷體"/>
          <w:color w:val="000000"/>
          <w:sz w:val="28"/>
          <w:szCs w:val="28"/>
        </w:rPr>
        <w:t>驍</w:t>
      </w:r>
      <w:proofErr w:type="gramEnd"/>
      <w:r w:rsidR="000666C2"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，勇武剛健。</w:t>
      </w:r>
    </w:p>
    <w:p w14:paraId="68C05112" w14:textId="52C4F9AB" w:rsidR="0024196E" w:rsidRPr="00F24A22" w:rsidRDefault="0024196E" w:rsidP="003B3509">
      <w:pPr>
        <w:spacing w:beforeLines="50" w:before="120" w:after="0" w:line="440" w:lineRule="exact"/>
        <w:ind w:left="0" w:right="845" w:firstLine="0"/>
        <w:rPr>
          <w:szCs w:val="28"/>
        </w:rPr>
      </w:pPr>
      <w:r w:rsidRPr="0024196E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1063F0F" w14:textId="77777777" w:rsidR="003B3509" w:rsidRDefault="0024196E" w:rsidP="009356F6">
      <w:pPr>
        <w:spacing w:after="0" w:line="400" w:lineRule="exact"/>
        <w:ind w:left="0" w:right="0" w:firstLine="0"/>
        <w:rPr>
          <w:szCs w:val="28"/>
        </w:rPr>
      </w:pPr>
      <w:r w:rsidRPr="008C5B84">
        <w:rPr>
          <w:rFonts w:hint="eastAsia"/>
          <w:szCs w:val="28"/>
        </w:rPr>
        <w:t>此詩作於</w:t>
      </w:r>
      <w:r w:rsidRPr="003B3509">
        <w:rPr>
          <w:rFonts w:hint="eastAsia"/>
          <w:szCs w:val="28"/>
          <w:u w:val="single"/>
        </w:rPr>
        <w:t>唐玄宗</w:t>
      </w:r>
      <w:r w:rsidR="003B3509">
        <w:rPr>
          <w:rFonts w:hint="eastAsia"/>
          <w:szCs w:val="28"/>
        </w:rPr>
        <w:t xml:space="preserve"> </w:t>
      </w:r>
      <w:r w:rsidRPr="003B3509">
        <w:rPr>
          <w:rFonts w:hint="eastAsia"/>
          <w:szCs w:val="28"/>
          <w:u w:val="single"/>
        </w:rPr>
        <w:t>開元</w:t>
      </w:r>
      <w:r w:rsidRPr="008C5B84">
        <w:rPr>
          <w:rFonts w:hint="eastAsia"/>
          <w:szCs w:val="28"/>
        </w:rPr>
        <w:t>二十八年（</w:t>
      </w:r>
      <w:r w:rsidRPr="008C5B84">
        <w:rPr>
          <w:szCs w:val="28"/>
        </w:rPr>
        <w:t>740年）或二十九年（741年），當時</w:t>
      </w:r>
      <w:r w:rsidRPr="008C5B84">
        <w:rPr>
          <w:szCs w:val="28"/>
          <w:u w:val="single"/>
        </w:rPr>
        <w:t>杜甫</w:t>
      </w:r>
      <w:r w:rsidRPr="008C5B84">
        <w:rPr>
          <w:szCs w:val="28"/>
        </w:rPr>
        <w:t>在</w:t>
      </w:r>
      <w:r w:rsidRPr="008C5B84">
        <w:rPr>
          <w:szCs w:val="28"/>
          <w:u w:val="single"/>
        </w:rPr>
        <w:t>洛陽</w:t>
      </w:r>
      <w:r w:rsidRPr="008C5B84">
        <w:rPr>
          <w:szCs w:val="28"/>
        </w:rPr>
        <w:t>，正值詩人</w:t>
      </w:r>
      <w:proofErr w:type="gramStart"/>
      <w:r w:rsidRPr="008C5B84">
        <w:rPr>
          <w:szCs w:val="28"/>
        </w:rPr>
        <w:t>漫遊齊趙</w:t>
      </w:r>
      <w:proofErr w:type="gramEnd"/>
      <w:r w:rsidRPr="008C5B84">
        <w:rPr>
          <w:szCs w:val="28"/>
        </w:rPr>
        <w:t>，</w:t>
      </w:r>
      <w:r w:rsidRPr="00905825">
        <w:rPr>
          <w:b/>
          <w:bCs/>
          <w:szCs w:val="28"/>
        </w:rPr>
        <w:t>飛鷹走狗</w:t>
      </w:r>
      <w:r w:rsidRPr="008C5B84">
        <w:rPr>
          <w:szCs w:val="28"/>
        </w:rPr>
        <w:t>，</w:t>
      </w:r>
      <w:proofErr w:type="gramStart"/>
      <w:r w:rsidRPr="00905825">
        <w:rPr>
          <w:b/>
          <w:bCs/>
          <w:szCs w:val="28"/>
        </w:rPr>
        <w:t>裘馬輕狂</w:t>
      </w:r>
      <w:proofErr w:type="gramEnd"/>
      <w:r w:rsidRPr="008C5B84">
        <w:rPr>
          <w:szCs w:val="28"/>
        </w:rPr>
        <w:t>的青年時期。</w:t>
      </w:r>
    </w:p>
    <w:p w14:paraId="319A87C9" w14:textId="1AEA13CC" w:rsidR="0044135F" w:rsidRPr="0044135F" w:rsidRDefault="0044135F" w:rsidP="009356F6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676375" w:rsidRPr="00676375">
        <w:rPr>
          <w:rFonts w:hint="eastAsia"/>
          <w:sz w:val="32"/>
          <w:szCs w:val="32"/>
        </w:rPr>
        <w:t xml:space="preserve"> </w:t>
      </w:r>
      <w:r w:rsidR="00676375" w:rsidRPr="00F24A22">
        <w:rPr>
          <w:rFonts w:hint="eastAsia"/>
          <w:szCs w:val="28"/>
        </w:rPr>
        <w:t>(</w:t>
      </w:r>
      <w:r w:rsidR="0032202B">
        <w:rPr>
          <w:rFonts w:hint="eastAsia"/>
          <w:szCs w:val="28"/>
        </w:rPr>
        <w:t>資料來源：</w:t>
      </w:r>
      <w:hyperlink r:id="rId8" w:history="1">
        <w:r w:rsidR="00676375" w:rsidRPr="00F24A22">
          <w:rPr>
            <w:rStyle w:val="a7"/>
            <w:szCs w:val="28"/>
          </w:rPr>
          <w:t>https://bit.ly/3Q0z8gy</w:t>
        </w:r>
      </w:hyperlink>
      <w:r w:rsidR="00676375" w:rsidRPr="00F24A22">
        <w:rPr>
          <w:rFonts w:hint="eastAsia"/>
          <w:szCs w:val="28"/>
        </w:rPr>
        <w:t>)</w:t>
      </w:r>
    </w:p>
    <w:p w14:paraId="7B5FF966" w14:textId="1103EC8F" w:rsidR="009228EE" w:rsidRPr="003B3509" w:rsidRDefault="009228EE" w:rsidP="009356F6">
      <w:pPr>
        <w:spacing w:after="0" w:line="400" w:lineRule="exact"/>
        <w:ind w:left="-6" w:right="0" w:hanging="11"/>
        <w:rPr>
          <w:szCs w:val="28"/>
        </w:rPr>
      </w:pPr>
      <w:r w:rsidRPr="003B3509">
        <w:rPr>
          <w:rFonts w:hint="eastAsia"/>
          <w:szCs w:val="28"/>
        </w:rPr>
        <w:t xml:space="preserve">　　這是</w:t>
      </w:r>
      <w:proofErr w:type="gramStart"/>
      <w:r w:rsidRPr="003B3509">
        <w:rPr>
          <w:rFonts w:hint="eastAsia"/>
          <w:szCs w:val="28"/>
        </w:rPr>
        <w:t>一首詠物言志詩</w:t>
      </w:r>
      <w:proofErr w:type="gramEnd"/>
      <w:r w:rsidRPr="003B3509">
        <w:rPr>
          <w:rFonts w:hint="eastAsia"/>
          <w:szCs w:val="28"/>
        </w:rPr>
        <w:t>。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本來善於騎馬，也很愛馬，寫過</w:t>
      </w:r>
      <w:proofErr w:type="gramStart"/>
      <w:r w:rsidRPr="003B3509">
        <w:rPr>
          <w:rFonts w:hint="eastAsia"/>
          <w:szCs w:val="28"/>
        </w:rPr>
        <w:t>不少詠馬詩</w:t>
      </w:r>
      <w:proofErr w:type="gramEnd"/>
      <w:r w:rsidRPr="003B3509">
        <w:rPr>
          <w:rFonts w:hint="eastAsia"/>
          <w:szCs w:val="28"/>
        </w:rPr>
        <w:t>。此詩的</w:t>
      </w:r>
      <w:proofErr w:type="gramStart"/>
      <w:r w:rsidRPr="003B3509">
        <w:rPr>
          <w:rFonts w:hint="eastAsia"/>
          <w:szCs w:val="28"/>
        </w:rPr>
        <w:t>風格</w:t>
      </w:r>
      <w:r w:rsidRPr="00905825">
        <w:rPr>
          <w:rFonts w:hint="eastAsia"/>
          <w:b/>
          <w:bCs/>
          <w:szCs w:val="28"/>
        </w:rPr>
        <w:t>超邁遒勁</w:t>
      </w:r>
      <w:proofErr w:type="gramEnd"/>
      <w:r w:rsidRPr="003B3509">
        <w:rPr>
          <w:rFonts w:hint="eastAsia"/>
          <w:szCs w:val="28"/>
        </w:rPr>
        <w:t>，</w:t>
      </w:r>
      <w:r w:rsidRPr="00905825">
        <w:rPr>
          <w:rFonts w:hint="eastAsia"/>
          <w:b/>
          <w:bCs/>
          <w:szCs w:val="28"/>
        </w:rPr>
        <w:t>凜凜</w:t>
      </w:r>
      <w:r w:rsidRPr="003B3509">
        <w:rPr>
          <w:rFonts w:hint="eastAsia"/>
          <w:szCs w:val="28"/>
        </w:rPr>
        <w:t>有生氣，反映了青年</w:t>
      </w:r>
      <w:r w:rsidRPr="003B3509">
        <w:rPr>
          <w:rFonts w:hint="eastAsia"/>
          <w:szCs w:val="28"/>
          <w:u w:val="single"/>
        </w:rPr>
        <w:t>杜甫</w:t>
      </w:r>
      <w:r w:rsidRPr="00905825">
        <w:rPr>
          <w:rFonts w:hint="eastAsia"/>
          <w:b/>
          <w:bCs/>
          <w:szCs w:val="28"/>
        </w:rPr>
        <w:t>銳於進取</w:t>
      </w:r>
      <w:r w:rsidRPr="003B3509">
        <w:rPr>
          <w:rFonts w:hint="eastAsia"/>
          <w:szCs w:val="28"/>
        </w:rPr>
        <w:t>的精神。</w:t>
      </w:r>
    </w:p>
    <w:p w14:paraId="24B97A73" w14:textId="5BF7CCDB" w:rsidR="009228EE" w:rsidRPr="003B3509" w:rsidRDefault="009228EE" w:rsidP="009356F6">
      <w:pPr>
        <w:spacing w:after="0" w:line="400" w:lineRule="exact"/>
        <w:ind w:left="-6" w:right="0" w:hanging="11"/>
        <w:rPr>
          <w:szCs w:val="28"/>
        </w:rPr>
      </w:pPr>
      <w:r w:rsidRPr="003B3509">
        <w:rPr>
          <w:rFonts w:hint="eastAsia"/>
          <w:szCs w:val="28"/>
        </w:rPr>
        <w:t xml:space="preserve">　　</w:t>
      </w:r>
      <w:proofErr w:type="gramStart"/>
      <w:r w:rsidRPr="003B3509">
        <w:rPr>
          <w:rFonts w:hint="eastAsia"/>
          <w:szCs w:val="28"/>
        </w:rPr>
        <w:t>詩分前後</w:t>
      </w:r>
      <w:proofErr w:type="gramEnd"/>
      <w:r w:rsidRPr="003B3509">
        <w:rPr>
          <w:rFonts w:hint="eastAsia"/>
          <w:szCs w:val="28"/>
        </w:rPr>
        <w:t>兩部分。前面四句</w:t>
      </w:r>
      <w:proofErr w:type="gramStart"/>
      <w:r w:rsidRPr="003B3509">
        <w:rPr>
          <w:rFonts w:hint="eastAsia"/>
          <w:szCs w:val="28"/>
        </w:rPr>
        <w:t>正面寫馬</w:t>
      </w:r>
      <w:proofErr w:type="gramEnd"/>
      <w:r w:rsidRPr="003B3509">
        <w:rPr>
          <w:rFonts w:hint="eastAsia"/>
          <w:szCs w:val="28"/>
        </w:rPr>
        <w:t>，是實寫。詩人恰似一位丹青妙手，用傳神之筆為我們描畫了一匹</w:t>
      </w:r>
      <w:proofErr w:type="gramStart"/>
      <w:r w:rsidRPr="003B3509">
        <w:rPr>
          <w:rFonts w:hint="eastAsia"/>
          <w:szCs w:val="28"/>
        </w:rPr>
        <w:t>神清骨峻</w:t>
      </w:r>
      <w:proofErr w:type="gramEnd"/>
      <w:r w:rsidRPr="003B3509">
        <w:rPr>
          <w:rFonts w:hint="eastAsia"/>
          <w:szCs w:val="28"/>
        </w:rPr>
        <w:t>的“胡馬”。它來自</w:t>
      </w:r>
      <w:r w:rsidRPr="003B3509">
        <w:rPr>
          <w:rFonts w:hint="eastAsia"/>
          <w:szCs w:val="28"/>
          <w:u w:val="single"/>
        </w:rPr>
        <w:t>大</w:t>
      </w:r>
      <w:proofErr w:type="gramStart"/>
      <w:r w:rsidRPr="003B3509">
        <w:rPr>
          <w:rFonts w:hint="eastAsia"/>
          <w:szCs w:val="28"/>
          <w:u w:val="single"/>
        </w:rPr>
        <w:t>宛</w:t>
      </w:r>
      <w:proofErr w:type="gramEnd"/>
      <w:r w:rsidRPr="003B3509">
        <w:rPr>
          <w:rFonts w:hint="eastAsia"/>
          <w:szCs w:val="28"/>
        </w:rPr>
        <w:t>（</w:t>
      </w:r>
      <w:r w:rsidRPr="003B3509">
        <w:rPr>
          <w:rFonts w:hint="eastAsia"/>
          <w:szCs w:val="28"/>
          <w:u w:val="single"/>
        </w:rPr>
        <w:t>漢</w:t>
      </w:r>
      <w:r w:rsidRPr="003B3509">
        <w:rPr>
          <w:rFonts w:hint="eastAsia"/>
          <w:szCs w:val="28"/>
        </w:rPr>
        <w:t>代</w:t>
      </w:r>
      <w:r w:rsidRPr="003B3509">
        <w:rPr>
          <w:rFonts w:hint="eastAsia"/>
          <w:szCs w:val="28"/>
          <w:u w:val="single"/>
        </w:rPr>
        <w:t>西域</w:t>
      </w:r>
      <w:r w:rsidRPr="003B3509">
        <w:rPr>
          <w:rFonts w:hint="eastAsia"/>
          <w:szCs w:val="28"/>
        </w:rPr>
        <w:t>的國名，素以產“</w:t>
      </w:r>
      <w:hyperlink r:id="rId9" w:history="1">
        <w:r w:rsidRPr="003B3509">
          <w:rPr>
            <w:rStyle w:val="a7"/>
            <w:rFonts w:hint="eastAsia"/>
            <w:szCs w:val="28"/>
          </w:rPr>
          <w:t>汗血馬</w:t>
        </w:r>
      </w:hyperlink>
      <w:r w:rsidRPr="003B3509">
        <w:rPr>
          <w:rFonts w:hint="eastAsia"/>
          <w:szCs w:val="28"/>
        </w:rPr>
        <w:t>”著稱），自然非凡馬可比。</w:t>
      </w:r>
      <w:r w:rsidRPr="003B3509">
        <w:rPr>
          <w:rFonts w:hint="eastAsia"/>
          <w:szCs w:val="28"/>
          <w:u w:val="single"/>
        </w:rPr>
        <w:t>杜甫</w:t>
      </w:r>
      <w:proofErr w:type="gramStart"/>
      <w:r w:rsidRPr="003B3509">
        <w:rPr>
          <w:rFonts w:hint="eastAsia"/>
          <w:szCs w:val="28"/>
        </w:rPr>
        <w:t>寫馬的骨相</w:t>
      </w:r>
      <w:proofErr w:type="gramEnd"/>
      <w:r w:rsidRPr="003B3509">
        <w:rPr>
          <w:rFonts w:hint="eastAsia"/>
          <w:szCs w:val="28"/>
        </w:rPr>
        <w:t>：</w:t>
      </w:r>
      <w:r w:rsidRPr="00905825">
        <w:rPr>
          <w:rFonts w:hint="eastAsia"/>
          <w:b/>
          <w:bCs/>
          <w:szCs w:val="28"/>
        </w:rPr>
        <w:t>嶙峋聳峙</w:t>
      </w:r>
      <w:r w:rsidRPr="003B3509">
        <w:rPr>
          <w:rFonts w:hint="eastAsia"/>
          <w:szCs w:val="28"/>
        </w:rPr>
        <w:t>，狀</w:t>
      </w:r>
      <w:proofErr w:type="gramStart"/>
      <w:r w:rsidRPr="003B3509">
        <w:rPr>
          <w:rFonts w:hint="eastAsia"/>
          <w:szCs w:val="28"/>
        </w:rPr>
        <w:t>如鋒棱</w:t>
      </w:r>
      <w:proofErr w:type="gramEnd"/>
      <w:r w:rsidRPr="003B3509">
        <w:rPr>
          <w:rFonts w:hint="eastAsia"/>
          <w:szCs w:val="28"/>
        </w:rPr>
        <w:t>，勾勒出神峻的輪廓。接著</w:t>
      </w:r>
      <w:proofErr w:type="gramStart"/>
      <w:r w:rsidRPr="003B3509">
        <w:rPr>
          <w:rFonts w:hint="eastAsia"/>
          <w:szCs w:val="28"/>
        </w:rPr>
        <w:t>寫馬耳如刀削斧</w:t>
      </w:r>
      <w:proofErr w:type="gramEnd"/>
      <w:r w:rsidRPr="003B3509">
        <w:rPr>
          <w:rFonts w:hint="eastAsia"/>
          <w:szCs w:val="28"/>
        </w:rPr>
        <w:t>劈一般銳利</w:t>
      </w:r>
      <w:proofErr w:type="gramStart"/>
      <w:r w:rsidRPr="003B3509">
        <w:rPr>
          <w:rFonts w:hint="eastAsia"/>
          <w:szCs w:val="28"/>
        </w:rPr>
        <w:t>勁挺，</w:t>
      </w:r>
      <w:proofErr w:type="gramEnd"/>
      <w:r w:rsidRPr="003B3509">
        <w:rPr>
          <w:rFonts w:hint="eastAsia"/>
          <w:szCs w:val="28"/>
        </w:rPr>
        <w:t>這也是良馬的一個特徵。至此，駿馬的</w:t>
      </w:r>
      <w:proofErr w:type="gramStart"/>
      <w:r w:rsidRPr="00905825">
        <w:rPr>
          <w:rFonts w:hint="eastAsia"/>
          <w:b/>
          <w:bCs/>
          <w:szCs w:val="28"/>
        </w:rPr>
        <w:t>昂藏</w:t>
      </w:r>
      <w:r w:rsidRPr="003B3509">
        <w:rPr>
          <w:rFonts w:hint="eastAsia"/>
          <w:szCs w:val="28"/>
        </w:rPr>
        <w:t>不凡</w:t>
      </w:r>
      <w:proofErr w:type="gramEnd"/>
      <w:r w:rsidRPr="003B3509">
        <w:rPr>
          <w:rFonts w:hint="eastAsia"/>
          <w:szCs w:val="28"/>
        </w:rPr>
        <w:t>已躍然紙上了，我們似見其</w:t>
      </w:r>
      <w:r w:rsidRPr="00905825">
        <w:rPr>
          <w:rFonts w:hint="eastAsia"/>
          <w:b/>
          <w:bCs/>
          <w:szCs w:val="28"/>
        </w:rPr>
        <w:t>咴咴</w:t>
      </w:r>
      <w:r w:rsidRPr="003B3509">
        <w:rPr>
          <w:rFonts w:hint="eastAsia"/>
          <w:szCs w:val="28"/>
        </w:rPr>
        <w:t>噴氣、</w:t>
      </w:r>
      <w:r w:rsidRPr="00905825">
        <w:rPr>
          <w:rFonts w:hint="eastAsia"/>
          <w:b/>
          <w:bCs/>
          <w:szCs w:val="28"/>
        </w:rPr>
        <w:t>躍躍欲試</w:t>
      </w:r>
      <w:r w:rsidRPr="003B3509">
        <w:rPr>
          <w:rFonts w:hint="eastAsia"/>
          <w:szCs w:val="28"/>
        </w:rPr>
        <w:t>的情狀，下面順勢寫其四蹄騰空、</w:t>
      </w:r>
      <w:r w:rsidR="00522346" w:rsidRPr="00905825">
        <w:rPr>
          <w:rFonts w:hint="eastAsia"/>
          <w:b/>
          <w:bCs/>
          <w:szCs w:val="28"/>
        </w:rPr>
        <w:t>凌厲</w:t>
      </w:r>
      <w:r w:rsidR="00522346" w:rsidRPr="003B3509">
        <w:rPr>
          <w:rFonts w:hint="eastAsia"/>
          <w:szCs w:val="28"/>
        </w:rPr>
        <w:t>奔馳的</w:t>
      </w:r>
      <w:r w:rsidRPr="003B3509">
        <w:rPr>
          <w:rFonts w:hint="eastAsia"/>
          <w:szCs w:val="28"/>
        </w:rPr>
        <w:t>雄姿就十分自然。“批”和“入”兩個動詞極其傳神。前者</w:t>
      </w:r>
      <w:proofErr w:type="gramStart"/>
      <w:r w:rsidRPr="003B3509">
        <w:rPr>
          <w:rFonts w:hint="eastAsia"/>
          <w:szCs w:val="28"/>
        </w:rPr>
        <w:t>寫雙耳直</w:t>
      </w:r>
      <w:proofErr w:type="gramEnd"/>
      <w:r w:rsidRPr="003B3509">
        <w:rPr>
          <w:rFonts w:hint="eastAsia"/>
          <w:szCs w:val="28"/>
        </w:rPr>
        <w:t>豎，有一種</w:t>
      </w:r>
      <w:r w:rsidRPr="00905825">
        <w:rPr>
          <w:rFonts w:hint="eastAsia"/>
          <w:b/>
          <w:bCs/>
          <w:szCs w:val="28"/>
        </w:rPr>
        <w:t>挺拔</w:t>
      </w:r>
      <w:r w:rsidRPr="003B3509">
        <w:rPr>
          <w:rFonts w:hint="eastAsia"/>
          <w:szCs w:val="28"/>
        </w:rPr>
        <w:t>的力度；後者不寫四</w:t>
      </w:r>
      <w:proofErr w:type="gramStart"/>
      <w:r w:rsidRPr="003B3509">
        <w:rPr>
          <w:rFonts w:hint="eastAsia"/>
          <w:szCs w:val="28"/>
        </w:rPr>
        <w:t>蹄生風</w:t>
      </w:r>
      <w:proofErr w:type="gramEnd"/>
      <w:r w:rsidRPr="003B3509">
        <w:rPr>
          <w:rFonts w:hint="eastAsia"/>
          <w:szCs w:val="28"/>
        </w:rPr>
        <w:t>，</w:t>
      </w:r>
      <w:proofErr w:type="gramStart"/>
      <w:r w:rsidRPr="003B3509">
        <w:rPr>
          <w:rFonts w:hint="eastAsia"/>
          <w:szCs w:val="28"/>
        </w:rPr>
        <w:t>而寫風入</w:t>
      </w:r>
      <w:proofErr w:type="gramEnd"/>
      <w:r w:rsidRPr="003B3509">
        <w:rPr>
          <w:rFonts w:hint="eastAsia"/>
          <w:szCs w:val="28"/>
        </w:rPr>
        <w:t>四蹄，別具神韻。從騎者的感受說，當其</w:t>
      </w:r>
      <w:r w:rsidRPr="00905825">
        <w:rPr>
          <w:rFonts w:hint="eastAsia"/>
          <w:b/>
          <w:bCs/>
          <w:szCs w:val="28"/>
        </w:rPr>
        <w:t>風馳電掣</w:t>
      </w:r>
      <w:r w:rsidRPr="003B3509">
        <w:rPr>
          <w:rFonts w:hint="eastAsia"/>
          <w:szCs w:val="28"/>
        </w:rPr>
        <w:t>之時，好像馬是不動的，兩旁的景物飛速</w:t>
      </w:r>
      <w:proofErr w:type="gramStart"/>
      <w:r w:rsidRPr="003B3509">
        <w:rPr>
          <w:rFonts w:hint="eastAsia"/>
          <w:szCs w:val="28"/>
        </w:rPr>
        <w:t>後閃，</w:t>
      </w:r>
      <w:proofErr w:type="gramEnd"/>
      <w:r w:rsidRPr="003B3509">
        <w:rPr>
          <w:rFonts w:hint="eastAsia"/>
          <w:szCs w:val="28"/>
        </w:rPr>
        <w:t>風也</w:t>
      </w:r>
      <w:proofErr w:type="gramStart"/>
      <w:r w:rsidRPr="003B3509">
        <w:rPr>
          <w:rFonts w:hint="eastAsia"/>
          <w:szCs w:val="28"/>
        </w:rPr>
        <w:t>向蹄間</w:t>
      </w:r>
      <w:proofErr w:type="gramEnd"/>
      <w:r w:rsidRPr="003B3509">
        <w:rPr>
          <w:rFonts w:hint="eastAsia"/>
          <w:szCs w:val="28"/>
        </w:rPr>
        <w:t>呼嘯而入。詩人刻畫細緻，</w:t>
      </w:r>
      <w:proofErr w:type="gramStart"/>
      <w:r w:rsidRPr="003B3509">
        <w:rPr>
          <w:rFonts w:hint="eastAsia"/>
          <w:szCs w:val="28"/>
        </w:rPr>
        <w:t>唯妙逼真</w:t>
      </w:r>
      <w:proofErr w:type="gramEnd"/>
      <w:r w:rsidRPr="003B3509">
        <w:rPr>
          <w:rFonts w:hint="eastAsia"/>
          <w:szCs w:val="28"/>
        </w:rPr>
        <w:t>。</w:t>
      </w:r>
      <w:proofErr w:type="gramStart"/>
      <w:r w:rsidRPr="00905825">
        <w:rPr>
          <w:rFonts w:hint="eastAsia"/>
          <w:b/>
          <w:bCs/>
          <w:szCs w:val="28"/>
        </w:rPr>
        <w:t>頷聯</w:t>
      </w:r>
      <w:r w:rsidRPr="003B3509">
        <w:rPr>
          <w:rFonts w:hint="eastAsia"/>
          <w:szCs w:val="28"/>
        </w:rPr>
        <w:t>兩句</w:t>
      </w:r>
      <w:proofErr w:type="gramEnd"/>
      <w:r w:rsidRPr="003B3509">
        <w:rPr>
          <w:rFonts w:hint="eastAsia"/>
          <w:szCs w:val="28"/>
        </w:rPr>
        <w:t>以“二二一”的節奏，突出每句的最後一字：</w:t>
      </w:r>
      <w:proofErr w:type="gramStart"/>
      <w:r w:rsidRPr="003B3509">
        <w:rPr>
          <w:rFonts w:hint="eastAsia"/>
          <w:szCs w:val="28"/>
        </w:rPr>
        <w:t>“峻”寫馬的</w:t>
      </w:r>
      <w:proofErr w:type="gramEnd"/>
      <w:r w:rsidRPr="003B3509">
        <w:rPr>
          <w:rFonts w:hint="eastAsia"/>
          <w:szCs w:val="28"/>
        </w:rPr>
        <w:t>氣概，“輕”寫它的疾馳，都顯示出詩人的</w:t>
      </w:r>
      <w:r w:rsidRPr="00905825">
        <w:rPr>
          <w:rFonts w:hint="eastAsia"/>
          <w:b/>
          <w:bCs/>
          <w:szCs w:val="28"/>
        </w:rPr>
        <w:t>匠心</w:t>
      </w:r>
      <w:r w:rsidRPr="003B3509">
        <w:rPr>
          <w:rFonts w:hint="eastAsia"/>
          <w:szCs w:val="28"/>
        </w:rPr>
        <w:t>。這一</w:t>
      </w:r>
      <w:proofErr w:type="gramStart"/>
      <w:r w:rsidRPr="003B3509">
        <w:rPr>
          <w:rFonts w:hint="eastAsia"/>
          <w:szCs w:val="28"/>
        </w:rPr>
        <w:t>部分寫馬的</w:t>
      </w:r>
      <w:proofErr w:type="gramEnd"/>
      <w:r w:rsidRPr="003B3509">
        <w:rPr>
          <w:rFonts w:hint="eastAsia"/>
          <w:szCs w:val="28"/>
        </w:rPr>
        <w:t>風骨，用的是大筆勾勒的方法，不必要的細節一概略去，只寫</w:t>
      </w:r>
      <w:proofErr w:type="gramStart"/>
      <w:r w:rsidRPr="003B3509">
        <w:rPr>
          <w:rFonts w:hint="eastAsia"/>
          <w:szCs w:val="28"/>
        </w:rPr>
        <w:t>其骨相</w:t>
      </w:r>
      <w:proofErr w:type="gramEnd"/>
      <w:r w:rsidRPr="003B3509">
        <w:rPr>
          <w:rFonts w:hint="eastAsia"/>
          <w:szCs w:val="28"/>
        </w:rPr>
        <w:t>、雙耳和</w:t>
      </w:r>
      <w:r w:rsidR="00AF5BB7" w:rsidRPr="003B3509">
        <w:rPr>
          <w:rFonts w:hint="eastAsia"/>
          <w:szCs w:val="28"/>
        </w:rPr>
        <w:t>奔馳</w:t>
      </w:r>
      <w:r w:rsidRPr="003B3509">
        <w:rPr>
          <w:rFonts w:hint="eastAsia"/>
          <w:szCs w:val="28"/>
        </w:rPr>
        <w:t>之態，因為這三者最能體現馬的特色。</w:t>
      </w:r>
    </w:p>
    <w:p w14:paraId="35CC169E" w14:textId="62D908C5" w:rsidR="009228EE" w:rsidRPr="003B3509" w:rsidRDefault="009228EE" w:rsidP="009356F6">
      <w:pPr>
        <w:spacing w:after="0" w:line="400" w:lineRule="exact"/>
        <w:ind w:left="-6" w:right="0" w:hanging="11"/>
        <w:rPr>
          <w:szCs w:val="28"/>
        </w:rPr>
      </w:pPr>
      <w:r w:rsidRPr="003B3509">
        <w:rPr>
          <w:rFonts w:hint="eastAsia"/>
          <w:szCs w:val="28"/>
        </w:rPr>
        <w:lastRenderedPageBreak/>
        <w:t xml:space="preserve">　　詩的前四</w:t>
      </w:r>
      <w:proofErr w:type="gramStart"/>
      <w:r w:rsidRPr="003B3509">
        <w:rPr>
          <w:rFonts w:hint="eastAsia"/>
          <w:szCs w:val="28"/>
        </w:rPr>
        <w:t>句寫馬的</w:t>
      </w:r>
      <w:proofErr w:type="gramEnd"/>
      <w:r w:rsidRPr="003B3509">
        <w:rPr>
          <w:rFonts w:hint="eastAsia"/>
          <w:szCs w:val="28"/>
        </w:rPr>
        <w:t>外形動態，後四</w:t>
      </w:r>
      <w:proofErr w:type="gramStart"/>
      <w:r w:rsidRPr="003B3509">
        <w:rPr>
          <w:rFonts w:hint="eastAsia"/>
          <w:szCs w:val="28"/>
        </w:rPr>
        <w:t>句轉寫馬</w:t>
      </w:r>
      <w:proofErr w:type="gramEnd"/>
      <w:r w:rsidRPr="003B3509">
        <w:rPr>
          <w:rFonts w:hint="eastAsia"/>
          <w:szCs w:val="28"/>
        </w:rPr>
        <w:t>的品格，</w:t>
      </w:r>
      <w:proofErr w:type="gramStart"/>
      <w:r w:rsidRPr="003B3509">
        <w:rPr>
          <w:rFonts w:hint="eastAsia"/>
          <w:szCs w:val="28"/>
        </w:rPr>
        <w:t>用虛寫</w:t>
      </w:r>
      <w:proofErr w:type="gramEnd"/>
      <w:r w:rsidRPr="003B3509">
        <w:rPr>
          <w:rFonts w:hint="eastAsia"/>
          <w:szCs w:val="28"/>
        </w:rPr>
        <w:t>手法，</w:t>
      </w:r>
      <w:proofErr w:type="gramStart"/>
      <w:r w:rsidRPr="003B3509">
        <w:rPr>
          <w:rFonts w:hint="eastAsia"/>
          <w:szCs w:val="28"/>
        </w:rPr>
        <w:t>由詠物</w:t>
      </w:r>
      <w:proofErr w:type="gramEnd"/>
      <w:r w:rsidRPr="003B3509">
        <w:rPr>
          <w:rFonts w:hint="eastAsia"/>
          <w:szCs w:val="28"/>
        </w:rPr>
        <w:t>轉入了抒情。</w:t>
      </w:r>
      <w:proofErr w:type="gramStart"/>
      <w:r w:rsidRPr="003B3509">
        <w:rPr>
          <w:rFonts w:hint="eastAsia"/>
          <w:szCs w:val="28"/>
        </w:rPr>
        <w:t>頸聯承上奔馬</w:t>
      </w:r>
      <w:proofErr w:type="gramEnd"/>
      <w:r w:rsidRPr="003B3509">
        <w:rPr>
          <w:rFonts w:hint="eastAsia"/>
          <w:szCs w:val="28"/>
        </w:rPr>
        <w:t>而來，寫它</w:t>
      </w:r>
      <w:r w:rsidRPr="00905825">
        <w:rPr>
          <w:rFonts w:hint="eastAsia"/>
          <w:b/>
          <w:bCs/>
          <w:szCs w:val="28"/>
        </w:rPr>
        <w:t>縱橫馳騁</w:t>
      </w:r>
      <w:r w:rsidRPr="003B3509">
        <w:rPr>
          <w:rFonts w:hint="eastAsia"/>
          <w:szCs w:val="28"/>
        </w:rPr>
        <w:t>，</w:t>
      </w:r>
      <w:r w:rsidR="00905825" w:rsidRPr="00905825">
        <w:rPr>
          <w:rFonts w:hint="eastAsia"/>
          <w:b/>
          <w:bCs/>
          <w:szCs w:val="28"/>
        </w:rPr>
        <w:t>過</w:t>
      </w:r>
      <w:proofErr w:type="gramStart"/>
      <w:r w:rsidR="00905825" w:rsidRPr="00905825">
        <w:rPr>
          <w:rFonts w:hint="eastAsia"/>
          <w:b/>
          <w:bCs/>
          <w:szCs w:val="28"/>
        </w:rPr>
        <w:t>都</w:t>
      </w:r>
      <w:r w:rsidRPr="00905825">
        <w:rPr>
          <w:rFonts w:hint="eastAsia"/>
          <w:b/>
          <w:bCs/>
          <w:szCs w:val="28"/>
        </w:rPr>
        <w:t>歷塊</w:t>
      </w:r>
      <w:proofErr w:type="gramEnd"/>
      <w:r w:rsidRPr="003B3509">
        <w:rPr>
          <w:rFonts w:hint="eastAsia"/>
          <w:szCs w:val="28"/>
        </w:rPr>
        <w:t>，有著無窮廣闊的活動天地；它能逾越一切險阻的能力就足以使人信賴。這裡</w:t>
      </w:r>
      <w:proofErr w:type="gramStart"/>
      <w:r w:rsidRPr="003B3509">
        <w:rPr>
          <w:rFonts w:hint="eastAsia"/>
          <w:szCs w:val="28"/>
        </w:rPr>
        <w:t>看似寫馬</w:t>
      </w:r>
      <w:proofErr w:type="gramEnd"/>
      <w:r w:rsidRPr="003B3509">
        <w:rPr>
          <w:rFonts w:hint="eastAsia"/>
          <w:szCs w:val="28"/>
        </w:rPr>
        <w:t>，實是寫人，這其實就是一個忠實的朋友、勇敢的將士、俠義的豪傑的形象。</w:t>
      </w:r>
      <w:proofErr w:type="gramStart"/>
      <w:r w:rsidRPr="003B3509">
        <w:rPr>
          <w:rFonts w:hint="eastAsia"/>
          <w:szCs w:val="28"/>
        </w:rPr>
        <w:t>尾聯先</w:t>
      </w:r>
      <w:proofErr w:type="gramEnd"/>
      <w:r w:rsidRPr="003B3509">
        <w:rPr>
          <w:rFonts w:hint="eastAsia"/>
          <w:szCs w:val="28"/>
        </w:rPr>
        <w:t>用“</w:t>
      </w:r>
      <w:proofErr w:type="gramStart"/>
      <w:r w:rsidRPr="003B3509">
        <w:rPr>
          <w:rFonts w:hint="eastAsia"/>
          <w:szCs w:val="28"/>
        </w:rPr>
        <w:t>驍</w:t>
      </w:r>
      <w:proofErr w:type="gramEnd"/>
      <w:r w:rsidRPr="003B3509">
        <w:rPr>
          <w:rFonts w:hint="eastAsia"/>
          <w:szCs w:val="28"/>
        </w:rPr>
        <w:t>騰有如此”</w:t>
      </w:r>
      <w:proofErr w:type="gramStart"/>
      <w:r w:rsidRPr="00905825">
        <w:rPr>
          <w:rFonts w:hint="eastAsia"/>
          <w:b/>
          <w:bCs/>
          <w:szCs w:val="28"/>
        </w:rPr>
        <w:t>總挽</w:t>
      </w:r>
      <w:r w:rsidRPr="003B3509">
        <w:rPr>
          <w:rFonts w:hint="eastAsia"/>
          <w:szCs w:val="28"/>
        </w:rPr>
        <w:t>上文</w:t>
      </w:r>
      <w:proofErr w:type="gramEnd"/>
      <w:r w:rsidRPr="003B3509">
        <w:rPr>
          <w:rFonts w:hint="eastAsia"/>
          <w:szCs w:val="28"/>
        </w:rPr>
        <w:t>，對馬作概括，最後</w:t>
      </w:r>
      <w:proofErr w:type="gramStart"/>
      <w:r w:rsidRPr="00905825">
        <w:rPr>
          <w:rFonts w:hint="eastAsia"/>
          <w:b/>
          <w:bCs/>
          <w:szCs w:val="28"/>
        </w:rPr>
        <w:t>宕</w:t>
      </w:r>
      <w:proofErr w:type="gramEnd"/>
      <w:r w:rsidRPr="00905825">
        <w:rPr>
          <w:rFonts w:hint="eastAsia"/>
          <w:b/>
          <w:bCs/>
          <w:szCs w:val="28"/>
        </w:rPr>
        <w:t>開</w:t>
      </w:r>
      <w:r w:rsidRPr="003B3509">
        <w:rPr>
          <w:rFonts w:hint="eastAsia"/>
          <w:szCs w:val="28"/>
        </w:rPr>
        <w:t>一句：“萬里可橫行”，包含著無盡的期望和抱負，將意境開拓得非常深遠。</w:t>
      </w:r>
      <w:proofErr w:type="gramStart"/>
      <w:r w:rsidRPr="003B3509">
        <w:rPr>
          <w:rFonts w:hint="eastAsia"/>
          <w:szCs w:val="28"/>
        </w:rPr>
        <w:t>這一聯收得</w:t>
      </w:r>
      <w:proofErr w:type="gramEnd"/>
      <w:r w:rsidRPr="003B3509">
        <w:rPr>
          <w:rFonts w:hint="eastAsia"/>
          <w:szCs w:val="28"/>
        </w:rPr>
        <w:t>攏，也放得開，它</w:t>
      </w:r>
      <w:proofErr w:type="gramStart"/>
      <w:r w:rsidRPr="003B3509">
        <w:rPr>
          <w:rFonts w:hint="eastAsia"/>
          <w:szCs w:val="28"/>
        </w:rPr>
        <w:t>既是寫馬馳騁</w:t>
      </w:r>
      <w:proofErr w:type="gramEnd"/>
      <w:r w:rsidRPr="003B3509">
        <w:rPr>
          <w:rFonts w:hint="eastAsia"/>
          <w:szCs w:val="28"/>
        </w:rPr>
        <w:t>萬里，也是</w:t>
      </w:r>
      <w:proofErr w:type="gramStart"/>
      <w:r w:rsidRPr="003B3509">
        <w:rPr>
          <w:rFonts w:hint="eastAsia"/>
          <w:szCs w:val="28"/>
        </w:rPr>
        <w:t>期望房兵曹為國</w:t>
      </w:r>
      <w:proofErr w:type="gramEnd"/>
      <w:r w:rsidRPr="003B3509">
        <w:rPr>
          <w:rFonts w:hint="eastAsia"/>
          <w:szCs w:val="28"/>
        </w:rPr>
        <w:t>立功，更是詩人自己志向的寫照。</w:t>
      </w:r>
      <w:r w:rsidRPr="003B3509">
        <w:rPr>
          <w:rFonts w:hint="eastAsia"/>
          <w:szCs w:val="28"/>
          <w:u w:val="single"/>
        </w:rPr>
        <w:t>盛唐</w:t>
      </w:r>
      <w:r w:rsidRPr="003B3509">
        <w:rPr>
          <w:rFonts w:hint="eastAsia"/>
          <w:szCs w:val="28"/>
        </w:rPr>
        <w:t>時代國力的強盛，疆土的開拓，激發了民眾的豪情，書生</w:t>
      </w:r>
      <w:r w:rsidRPr="00905825">
        <w:rPr>
          <w:rFonts w:hint="eastAsia"/>
          <w:b/>
          <w:bCs/>
          <w:szCs w:val="28"/>
        </w:rPr>
        <w:t>寒士</w:t>
      </w:r>
      <w:r w:rsidRPr="003B3509">
        <w:rPr>
          <w:rFonts w:hint="eastAsia"/>
          <w:szCs w:val="28"/>
        </w:rPr>
        <w:t>都渴望建功立業，</w:t>
      </w:r>
      <w:r w:rsidRPr="00905825">
        <w:rPr>
          <w:rFonts w:hint="eastAsia"/>
          <w:b/>
          <w:bCs/>
          <w:szCs w:val="28"/>
        </w:rPr>
        <w:t>封侯萬里</w:t>
      </w:r>
      <w:r w:rsidRPr="003B3509">
        <w:rPr>
          <w:rFonts w:hint="eastAsia"/>
          <w:szCs w:val="28"/>
        </w:rPr>
        <w:t>。這種蓬勃向上的精神用駿馬來表現確是最合適不過了。這和後期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通過</w:t>
      </w:r>
      <w:proofErr w:type="gramStart"/>
      <w:r w:rsidRPr="003B3509">
        <w:rPr>
          <w:rFonts w:hint="eastAsia"/>
          <w:szCs w:val="28"/>
        </w:rPr>
        <w:t>對病馬的</w:t>
      </w:r>
      <w:proofErr w:type="gramEnd"/>
      <w:r w:rsidRPr="003B3509">
        <w:rPr>
          <w:rFonts w:hint="eastAsia"/>
          <w:szCs w:val="28"/>
        </w:rPr>
        <w:t>悲</w:t>
      </w:r>
      <w:proofErr w:type="gramStart"/>
      <w:r w:rsidRPr="003B3509">
        <w:rPr>
          <w:rFonts w:hint="eastAsia"/>
          <w:szCs w:val="28"/>
        </w:rPr>
        <w:t>憫</w:t>
      </w:r>
      <w:proofErr w:type="gramEnd"/>
      <w:r w:rsidRPr="003B3509">
        <w:rPr>
          <w:rFonts w:hint="eastAsia"/>
          <w:szCs w:val="28"/>
        </w:rPr>
        <w:t>來表現憂國之情，真不可同日而語。</w:t>
      </w:r>
    </w:p>
    <w:p w14:paraId="4D595121" w14:textId="77777777" w:rsidR="003B3509" w:rsidRDefault="009228EE" w:rsidP="009356F6">
      <w:pPr>
        <w:spacing w:after="0" w:line="400" w:lineRule="exact"/>
        <w:ind w:left="-6" w:right="0" w:hanging="11"/>
        <w:rPr>
          <w:szCs w:val="28"/>
        </w:rPr>
      </w:pPr>
      <w:r w:rsidRPr="003B3509">
        <w:rPr>
          <w:rFonts w:hint="eastAsia"/>
          <w:szCs w:val="28"/>
        </w:rPr>
        <w:t xml:space="preserve">　　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此</w:t>
      </w:r>
      <w:proofErr w:type="gramStart"/>
      <w:r w:rsidRPr="003B3509">
        <w:rPr>
          <w:rFonts w:hint="eastAsia"/>
          <w:szCs w:val="28"/>
        </w:rPr>
        <w:t>詩將狀物</w:t>
      </w:r>
      <w:proofErr w:type="gramEnd"/>
      <w:r w:rsidRPr="003B3509">
        <w:rPr>
          <w:rFonts w:hint="eastAsia"/>
          <w:szCs w:val="28"/>
        </w:rPr>
        <w:t>和抒情結合得自然無間。</w:t>
      </w:r>
      <w:proofErr w:type="gramStart"/>
      <w:r w:rsidRPr="003B3509">
        <w:rPr>
          <w:rFonts w:hint="eastAsia"/>
          <w:szCs w:val="28"/>
        </w:rPr>
        <w:t>在寫馬中</w:t>
      </w:r>
      <w:proofErr w:type="gramEnd"/>
      <w:r w:rsidRPr="003B3509">
        <w:rPr>
          <w:rFonts w:hint="eastAsia"/>
          <w:szCs w:val="28"/>
        </w:rPr>
        <w:t>也寫人，寫人又</w:t>
      </w:r>
      <w:proofErr w:type="gramStart"/>
      <w:r w:rsidRPr="003B3509">
        <w:rPr>
          <w:rFonts w:hint="eastAsia"/>
          <w:szCs w:val="28"/>
        </w:rPr>
        <w:t>離不開寫馬</w:t>
      </w:r>
      <w:proofErr w:type="gramEnd"/>
      <w:r w:rsidRPr="003B3509">
        <w:rPr>
          <w:rFonts w:hint="eastAsia"/>
          <w:szCs w:val="28"/>
        </w:rPr>
        <w:t>，這樣一方面賦予馬</w:t>
      </w:r>
      <w:proofErr w:type="gramStart"/>
      <w:r w:rsidRPr="003B3509">
        <w:rPr>
          <w:rFonts w:hint="eastAsia"/>
          <w:szCs w:val="28"/>
        </w:rPr>
        <w:t>以活的靈魂</w:t>
      </w:r>
      <w:proofErr w:type="gramEnd"/>
      <w:r w:rsidRPr="003B3509">
        <w:rPr>
          <w:rFonts w:hint="eastAsia"/>
          <w:szCs w:val="28"/>
        </w:rPr>
        <w:t>，用人的精神進一步將馬寫活；另一方面寫人有馬的品格，人</w:t>
      </w:r>
      <w:proofErr w:type="gramStart"/>
      <w:r w:rsidRPr="003B3509">
        <w:rPr>
          <w:rFonts w:hint="eastAsia"/>
          <w:szCs w:val="28"/>
        </w:rPr>
        <w:t>的情志也</w:t>
      </w:r>
      <w:proofErr w:type="gramEnd"/>
      <w:r w:rsidRPr="003B3509">
        <w:rPr>
          <w:rFonts w:hint="eastAsia"/>
          <w:szCs w:val="28"/>
        </w:rPr>
        <w:t>有了形象的表現。前人講“</w:t>
      </w:r>
      <w:r w:rsidRPr="00905825">
        <w:rPr>
          <w:rFonts w:hint="eastAsia"/>
          <w:b/>
          <w:bCs/>
          <w:szCs w:val="28"/>
        </w:rPr>
        <w:t>詠物詩</w:t>
      </w:r>
      <w:r w:rsidRPr="003B3509">
        <w:rPr>
          <w:rFonts w:hint="eastAsia"/>
          <w:szCs w:val="28"/>
        </w:rPr>
        <w:t>最</w:t>
      </w:r>
      <w:r w:rsidRPr="00905825">
        <w:rPr>
          <w:rFonts w:hint="eastAsia"/>
          <w:b/>
          <w:bCs/>
          <w:szCs w:val="28"/>
        </w:rPr>
        <w:t>難工</w:t>
      </w:r>
      <w:r w:rsidRPr="003B3509">
        <w:rPr>
          <w:rFonts w:hint="eastAsia"/>
          <w:szCs w:val="28"/>
        </w:rPr>
        <w:t>，太切題則</w:t>
      </w:r>
      <w:r w:rsidRPr="00905825">
        <w:rPr>
          <w:rFonts w:hint="eastAsia"/>
          <w:b/>
          <w:bCs/>
          <w:szCs w:val="28"/>
        </w:rPr>
        <w:t>粘皮帶骨</w:t>
      </w:r>
      <w:r w:rsidRPr="003B3509">
        <w:rPr>
          <w:rFonts w:hint="eastAsia"/>
          <w:szCs w:val="28"/>
        </w:rPr>
        <w:t>，不切題則</w:t>
      </w:r>
      <w:r w:rsidRPr="00905825">
        <w:rPr>
          <w:rFonts w:hint="eastAsia"/>
          <w:b/>
          <w:bCs/>
          <w:szCs w:val="28"/>
        </w:rPr>
        <w:t>捕風捉影</w:t>
      </w:r>
      <w:r w:rsidRPr="003B3509">
        <w:rPr>
          <w:rFonts w:hint="eastAsia"/>
          <w:szCs w:val="28"/>
        </w:rPr>
        <w:t>，須在</w:t>
      </w:r>
      <w:r w:rsidRPr="00905825">
        <w:rPr>
          <w:rFonts w:hint="eastAsia"/>
          <w:b/>
          <w:bCs/>
          <w:szCs w:val="28"/>
        </w:rPr>
        <w:t>不即不離</w:t>
      </w:r>
      <w:r w:rsidRPr="003B3509">
        <w:rPr>
          <w:rFonts w:hint="eastAsia"/>
          <w:szCs w:val="28"/>
        </w:rPr>
        <w:t>之間”</w:t>
      </w:r>
      <w:r w:rsidR="00FD346F" w:rsidRPr="003B3509">
        <w:rPr>
          <w:rFonts w:hint="eastAsia"/>
          <w:szCs w:val="28"/>
        </w:rPr>
        <w:t>。</w:t>
      </w:r>
      <w:proofErr w:type="gramStart"/>
      <w:r w:rsidRPr="003B3509">
        <w:rPr>
          <w:rFonts w:hint="eastAsia"/>
          <w:szCs w:val="28"/>
          <w:u w:val="single"/>
        </w:rPr>
        <w:t>錢泳</w:t>
      </w:r>
      <w:r w:rsidRPr="003B3509">
        <w:rPr>
          <w:rFonts w:hint="eastAsia"/>
          <w:szCs w:val="28"/>
        </w:rPr>
        <w:t>《履園談詩》</w:t>
      </w:r>
      <w:proofErr w:type="gramEnd"/>
      <w:r w:rsidR="00FD346F" w:rsidRPr="003B3509">
        <w:rPr>
          <w:rFonts w:hint="eastAsia"/>
          <w:szCs w:val="28"/>
        </w:rPr>
        <w:t>：</w:t>
      </w:r>
      <w:r w:rsidRPr="003B3509">
        <w:rPr>
          <w:rFonts w:hint="eastAsia"/>
          <w:szCs w:val="28"/>
        </w:rPr>
        <w:t>這個要求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是做到了。</w:t>
      </w:r>
    </w:p>
    <w:p w14:paraId="2CD494ED" w14:textId="0FA1CD9A" w:rsidR="005B321F" w:rsidRPr="00E03C07" w:rsidRDefault="005B321F" w:rsidP="003B3509">
      <w:pPr>
        <w:spacing w:after="0" w:line="440" w:lineRule="exact"/>
        <w:ind w:left="-6" w:right="0" w:hanging="11"/>
        <w:rPr>
          <w:sz w:val="32"/>
          <w:szCs w:val="32"/>
        </w:rPr>
      </w:pPr>
      <w:r w:rsidRPr="00E03C07">
        <w:rPr>
          <w:rFonts w:hint="eastAsia"/>
          <w:sz w:val="32"/>
          <w:szCs w:val="32"/>
          <w:bdr w:val="single" w:sz="4" w:space="0" w:color="auto"/>
        </w:rPr>
        <w:t>補充</w:t>
      </w:r>
    </w:p>
    <w:p w14:paraId="540F5584" w14:textId="607712E9" w:rsidR="00201E8B" w:rsidRDefault="00201E8B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空闊：寬大遼闊。</w:t>
      </w:r>
    </w:p>
    <w:p w14:paraId="1286838D" w14:textId="41722C03" w:rsidR="00676375" w:rsidRDefault="00676375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676375">
        <w:rPr>
          <w:rFonts w:ascii="標楷體" w:eastAsia="標楷體" w:hAnsi="標楷體" w:hint="eastAsia"/>
          <w:sz w:val="28"/>
          <w:szCs w:val="28"/>
        </w:rPr>
        <w:t>遼遠：遙遠。</w:t>
      </w:r>
    </w:p>
    <w:p w14:paraId="756BB969" w14:textId="337AE1E3" w:rsidR="00676375" w:rsidRDefault="000666C2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0666C2">
        <w:rPr>
          <w:rFonts w:ascii="標楷體" w:eastAsia="標楷體" w:hAnsi="標楷體" w:hint="eastAsia"/>
          <w:sz w:val="28"/>
          <w:szCs w:val="28"/>
        </w:rPr>
        <w:t>驛</w:t>
      </w:r>
      <w:proofErr w:type="gramEnd"/>
      <w:r w:rsidRPr="000666C2">
        <w:rPr>
          <w:rFonts w:ascii="標楷體" w:eastAsia="標楷體" w:hAnsi="標楷體" w:hint="eastAsia"/>
          <w:sz w:val="28"/>
          <w:szCs w:val="28"/>
        </w:rPr>
        <w:t>傳</w:t>
      </w:r>
      <w:r w:rsidRPr="00F13489">
        <w:rPr>
          <w:rFonts w:ascii="標楷體" w:eastAsia="標楷體" w:hAnsi="標楷體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/>
          <w:color w:val="FF0000"/>
          <w:sz w:val="16"/>
          <w:szCs w:val="16"/>
        </w:rPr>
        <w:t>ㄔㄨㄢˊ</w:t>
      </w:r>
      <w:proofErr w:type="gramEnd"/>
      <w:r w:rsidRPr="00F13489">
        <w:rPr>
          <w:rFonts w:ascii="標楷體" w:eastAsia="標楷體" w:hAnsi="標楷體"/>
          <w:sz w:val="20"/>
          <w:szCs w:val="20"/>
        </w:rPr>
        <w:t>)</w:t>
      </w:r>
      <w:r w:rsidRPr="000666C2">
        <w:rPr>
          <w:rFonts w:ascii="標楷體" w:eastAsia="標楷體" w:hAnsi="標楷體"/>
          <w:sz w:val="28"/>
          <w:szCs w:val="28"/>
        </w:rPr>
        <w:t>：古代官方為傳遞文書或接待官員往來而設的交通機構。最遲源於</w:t>
      </w:r>
      <w:r w:rsidRPr="00796F98">
        <w:rPr>
          <w:rFonts w:ascii="標楷體" w:eastAsia="標楷體" w:hAnsi="標楷體"/>
          <w:sz w:val="28"/>
          <w:szCs w:val="28"/>
          <w:u w:val="single"/>
        </w:rPr>
        <w:t>春秋</w:t>
      </w:r>
      <w:r w:rsidRPr="000666C2">
        <w:rPr>
          <w:rFonts w:ascii="標楷體" w:eastAsia="標楷體" w:hAnsi="標楷體"/>
          <w:sz w:val="28"/>
          <w:szCs w:val="28"/>
        </w:rPr>
        <w:t>、</w:t>
      </w:r>
      <w:r w:rsidRPr="00796F98">
        <w:rPr>
          <w:rFonts w:ascii="標楷體" w:eastAsia="標楷體" w:hAnsi="標楷體"/>
          <w:sz w:val="28"/>
          <w:szCs w:val="28"/>
          <w:u w:val="single"/>
        </w:rPr>
        <w:t>戰國</w:t>
      </w:r>
      <w:r w:rsidRPr="000666C2">
        <w:rPr>
          <w:rFonts w:ascii="標楷體" w:eastAsia="標楷體" w:hAnsi="標楷體"/>
          <w:sz w:val="28"/>
          <w:szCs w:val="28"/>
        </w:rPr>
        <w:t>時代，至</w:t>
      </w:r>
      <w:proofErr w:type="gramStart"/>
      <w:r w:rsidRPr="00F13489">
        <w:rPr>
          <w:rFonts w:ascii="標楷體" w:eastAsia="標楷體" w:hAnsi="標楷體"/>
          <w:sz w:val="28"/>
          <w:szCs w:val="28"/>
          <w:u w:val="single"/>
        </w:rPr>
        <w:t>清</w:t>
      </w:r>
      <w:r w:rsidRPr="000666C2">
        <w:rPr>
          <w:rFonts w:ascii="標楷體" w:eastAsia="標楷體" w:hAnsi="標楷體"/>
          <w:sz w:val="28"/>
          <w:szCs w:val="28"/>
        </w:rPr>
        <w:t>末改辦</w:t>
      </w:r>
      <w:proofErr w:type="gramEnd"/>
      <w:r w:rsidRPr="000666C2">
        <w:rPr>
          <w:rFonts w:ascii="標楷體" w:eastAsia="標楷體" w:hAnsi="標楷體"/>
          <w:sz w:val="28"/>
          <w:szCs w:val="28"/>
        </w:rPr>
        <w:t>郵局後廢除。</w:t>
      </w:r>
    </w:p>
    <w:p w14:paraId="53AE26E3" w14:textId="77777777" w:rsidR="000666C2" w:rsidRDefault="000666C2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神駿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01E8B">
        <w:rPr>
          <w:rFonts w:ascii="標楷體" w:eastAsia="標楷體" w:hAnsi="標楷體" w:hint="eastAsia"/>
          <w:sz w:val="28"/>
          <w:szCs w:val="28"/>
        </w:rPr>
        <w:t>良馬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201E8B">
        <w:rPr>
          <w:rFonts w:ascii="標楷體" w:eastAsia="標楷體" w:hAnsi="標楷體"/>
          <w:sz w:val="28"/>
          <w:szCs w:val="28"/>
        </w:rPr>
        <w:t>形容良馬</w:t>
      </w:r>
      <w:proofErr w:type="gramStart"/>
      <w:r w:rsidRPr="00201E8B">
        <w:rPr>
          <w:rFonts w:ascii="標楷體" w:eastAsia="標楷體" w:hAnsi="標楷體"/>
          <w:sz w:val="28"/>
          <w:szCs w:val="28"/>
        </w:rPr>
        <w:t>﹑</w:t>
      </w:r>
      <w:proofErr w:type="gramEnd"/>
      <w:r w:rsidRPr="00201E8B">
        <w:rPr>
          <w:rFonts w:ascii="標楷體" w:eastAsia="標楷體" w:hAnsi="標楷體"/>
          <w:sz w:val="28"/>
          <w:szCs w:val="28"/>
        </w:rPr>
        <w:t>猛禽等姿態雄健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201E8B">
        <w:rPr>
          <w:rFonts w:ascii="標楷體" w:eastAsia="標楷體" w:hAnsi="標楷體"/>
          <w:sz w:val="28"/>
          <w:szCs w:val="28"/>
        </w:rPr>
        <w:t>形容文藝作品意境神奇新穎。</w:t>
      </w:r>
    </w:p>
    <w:p w14:paraId="5B16B5E5" w14:textId="77777777" w:rsidR="000666C2" w:rsidRDefault="000666C2" w:rsidP="00DC1068">
      <w:pPr>
        <w:pStyle w:val="a8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201E8B">
        <w:rPr>
          <w:rFonts w:ascii="標楷體" w:eastAsia="標楷體" w:hAnsi="標楷體" w:hint="eastAsia"/>
          <w:sz w:val="28"/>
          <w:szCs w:val="28"/>
        </w:rPr>
        <w:t>悍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</w:p>
    <w:p w14:paraId="114CED75" w14:textId="77777777" w:rsidR="000666C2" w:rsidRPr="00201E8B" w:rsidRDefault="000666C2" w:rsidP="00DC1068">
      <w:pPr>
        <w:pStyle w:val="a8"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勇猛、勇敢。如：「強悍」、「短小精悍」。</w:t>
      </w:r>
    </w:p>
    <w:p w14:paraId="4F3E5E1F" w14:textId="77777777" w:rsidR="000666C2" w:rsidRPr="00201E8B" w:rsidRDefault="000666C2" w:rsidP="00DC1068">
      <w:pPr>
        <w:pStyle w:val="a8"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凶暴不講理的人或事。如：「悍婦」、「馴</w:t>
      </w:r>
      <w:proofErr w:type="gramStart"/>
      <w:r w:rsidRPr="00201E8B">
        <w:rPr>
          <w:rFonts w:ascii="標楷體" w:eastAsia="標楷體" w:hAnsi="標楷體" w:hint="eastAsia"/>
          <w:sz w:val="28"/>
          <w:szCs w:val="28"/>
        </w:rPr>
        <w:t>悍</w:t>
      </w:r>
      <w:proofErr w:type="gramEnd"/>
      <w:r w:rsidRPr="00201E8B">
        <w:rPr>
          <w:rFonts w:ascii="標楷體" w:eastAsia="標楷體" w:hAnsi="標楷體" w:hint="eastAsia"/>
          <w:sz w:val="28"/>
          <w:szCs w:val="28"/>
        </w:rPr>
        <w:t>」、「悍然不顧」。</w:t>
      </w:r>
    </w:p>
    <w:p w14:paraId="26ADA314" w14:textId="77777777" w:rsidR="000666C2" w:rsidRDefault="000666C2" w:rsidP="00DC1068">
      <w:pPr>
        <w:pStyle w:val="a8"/>
        <w:widowControl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強勁、猛烈。如：「</w:t>
      </w:r>
      <w:proofErr w:type="gramStart"/>
      <w:r w:rsidRPr="00201E8B">
        <w:rPr>
          <w:rFonts w:ascii="標楷體" w:eastAsia="標楷體" w:hAnsi="標楷體" w:hint="eastAsia"/>
          <w:sz w:val="28"/>
          <w:szCs w:val="28"/>
        </w:rPr>
        <w:t>悍</w:t>
      </w:r>
      <w:proofErr w:type="gramEnd"/>
      <w:r w:rsidRPr="00201E8B">
        <w:rPr>
          <w:rFonts w:ascii="標楷體" w:eastAsia="標楷體" w:hAnsi="標楷體" w:hint="eastAsia"/>
          <w:sz w:val="28"/>
          <w:szCs w:val="28"/>
        </w:rPr>
        <w:t>藥」。</w:t>
      </w:r>
    </w:p>
    <w:p w14:paraId="1C17068F" w14:textId="5736D9D9" w:rsidR="00E16658" w:rsidRPr="00DC1068" w:rsidRDefault="000666C2" w:rsidP="00DC1068">
      <w:pPr>
        <w:pStyle w:val="a8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C1068">
        <w:rPr>
          <w:rFonts w:ascii="標楷體" w:eastAsia="標楷體" w:hAnsi="標楷體" w:hint="eastAsia"/>
          <w:sz w:val="28"/>
          <w:szCs w:val="28"/>
        </w:rPr>
        <w:t>飛鷹走狗：</w:t>
      </w:r>
      <w:proofErr w:type="gramStart"/>
      <w:r w:rsidR="00E16658" w:rsidRPr="00DC1068">
        <w:rPr>
          <w:rFonts w:ascii="標楷體" w:eastAsia="標楷體" w:hAnsi="標楷體" w:hint="eastAsia"/>
          <w:sz w:val="28"/>
          <w:szCs w:val="28"/>
        </w:rPr>
        <w:t>放出鷹狗去</w:t>
      </w:r>
      <w:proofErr w:type="gramEnd"/>
      <w:r w:rsidR="00E16658" w:rsidRPr="00DC1068">
        <w:rPr>
          <w:rFonts w:ascii="標楷體" w:eastAsia="標楷體" w:hAnsi="標楷體" w:hint="eastAsia"/>
          <w:sz w:val="28"/>
          <w:szCs w:val="28"/>
        </w:rPr>
        <w:t>追捕野獸。指打獵遊蕩的生活。也作「飛鷹走馬」、「飛鷹走犬」。飛鷹走馬：</w:t>
      </w:r>
      <w:proofErr w:type="gramStart"/>
      <w:r w:rsidR="00E16658" w:rsidRPr="00DC1068">
        <w:rPr>
          <w:rFonts w:ascii="標楷體" w:eastAsia="標楷體" w:hAnsi="標楷體" w:hint="eastAsia"/>
          <w:sz w:val="28"/>
          <w:szCs w:val="28"/>
        </w:rPr>
        <w:t>放鷹追捕</w:t>
      </w:r>
      <w:proofErr w:type="gramEnd"/>
      <w:r w:rsidR="00E16658" w:rsidRPr="00DC1068">
        <w:rPr>
          <w:rFonts w:ascii="標楷體" w:eastAsia="標楷體" w:hAnsi="標楷體" w:hint="eastAsia"/>
          <w:sz w:val="28"/>
          <w:szCs w:val="28"/>
        </w:rPr>
        <w:t>和騎馬追逐鳥獸。</w:t>
      </w:r>
    </w:p>
    <w:p w14:paraId="62F89074" w14:textId="77777777" w:rsidR="00E16658" w:rsidRDefault="00E16658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16658">
        <w:rPr>
          <w:rFonts w:ascii="標楷體" w:eastAsia="標楷體" w:hAnsi="標楷體" w:hint="eastAsia"/>
          <w:sz w:val="28"/>
          <w:szCs w:val="28"/>
        </w:rPr>
        <w:t>裘</w:t>
      </w:r>
      <w:r w:rsidRPr="00E16658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ㄑㄧㄡˊ</w:t>
      </w:r>
      <w:proofErr w:type="gramEnd"/>
      <w:r w:rsidRPr="00E16658">
        <w:rPr>
          <w:rFonts w:ascii="標楷體" w:eastAsia="標楷體" w:hAnsi="標楷體" w:hint="eastAsia"/>
          <w:sz w:val="20"/>
          <w:szCs w:val="20"/>
        </w:rPr>
        <w:t>)</w:t>
      </w:r>
      <w:r w:rsidRPr="00E16658">
        <w:rPr>
          <w:rFonts w:ascii="標楷體" w:eastAsia="標楷體" w:hAnsi="標楷體" w:hint="eastAsia"/>
          <w:sz w:val="28"/>
          <w:szCs w:val="28"/>
        </w:rPr>
        <w:t>馬輕狂：指生活富裕，放蕩不羈。</w:t>
      </w:r>
    </w:p>
    <w:p w14:paraId="1C264E4D" w14:textId="77777777" w:rsidR="00E16658" w:rsidRDefault="00E16658" w:rsidP="00DC1068">
      <w:pPr>
        <w:pStyle w:val="a8"/>
        <w:widowControl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16658">
        <w:rPr>
          <w:rFonts w:ascii="標楷體" w:eastAsia="標楷體" w:hAnsi="標楷體" w:hint="eastAsia"/>
          <w:sz w:val="28"/>
          <w:szCs w:val="28"/>
        </w:rPr>
        <w:t>裘馬</w:t>
      </w:r>
      <w:proofErr w:type="gramEnd"/>
      <w:r w:rsidRPr="00E16658">
        <w:rPr>
          <w:rFonts w:ascii="標楷體" w:eastAsia="標楷體" w:hAnsi="標楷體" w:hint="eastAsia"/>
          <w:sz w:val="28"/>
          <w:szCs w:val="28"/>
        </w:rPr>
        <w:t>，柔軟的皮衣與肥壯的馬，多用以比喻生活豪富。</w:t>
      </w:r>
    </w:p>
    <w:p w14:paraId="0C388CEC" w14:textId="74CA9E42" w:rsidR="000666C2" w:rsidRDefault="00E16658" w:rsidP="00DC1068">
      <w:pPr>
        <w:pStyle w:val="a8"/>
        <w:widowControl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16658">
        <w:rPr>
          <w:rFonts w:ascii="標楷體" w:eastAsia="標楷體" w:hAnsi="標楷體" w:hint="eastAsia"/>
          <w:sz w:val="28"/>
          <w:szCs w:val="28"/>
        </w:rPr>
        <w:t>輕狂，輕佻、狂放。【例】年少輕狂</w:t>
      </w:r>
    </w:p>
    <w:p w14:paraId="0A7E64C8" w14:textId="0A9EADE4" w:rsidR="00E16658" w:rsidRDefault="00475844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超邁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475844">
        <w:rPr>
          <w:rFonts w:ascii="標楷體" w:eastAsia="標楷體" w:hAnsi="標楷體" w:hint="eastAsia"/>
          <w:sz w:val="28"/>
          <w:szCs w:val="28"/>
        </w:rPr>
        <w:t>超越眾人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481A912" w14:textId="103FA7F7" w:rsidR="00475844" w:rsidRDefault="00475844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遒</w:t>
      </w:r>
      <w:proofErr w:type="gramEnd"/>
      <w:r w:rsidRPr="00475844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ㄑㄧㄡˊ</w:t>
      </w:r>
      <w:proofErr w:type="gramEnd"/>
      <w:r w:rsidRPr="00475844">
        <w:rPr>
          <w:rFonts w:ascii="標楷體" w:eastAsia="標楷體" w:hAnsi="標楷體" w:hint="eastAsia"/>
          <w:sz w:val="20"/>
          <w:szCs w:val="20"/>
        </w:rPr>
        <w:t>)</w:t>
      </w:r>
      <w:r w:rsidRPr="00475844">
        <w:rPr>
          <w:rFonts w:ascii="標楷體" w:eastAsia="標楷體" w:hAnsi="標楷體" w:hint="eastAsia"/>
          <w:sz w:val="28"/>
          <w:szCs w:val="28"/>
        </w:rPr>
        <w:t>勁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5844">
        <w:rPr>
          <w:rFonts w:ascii="標楷體" w:eastAsia="標楷體" w:hAnsi="標楷體" w:hint="eastAsia"/>
          <w:sz w:val="28"/>
          <w:szCs w:val="28"/>
        </w:rPr>
        <w:t>強勁有力。常用來描述文章、書畫的風格、筆法。</w:t>
      </w:r>
    </w:p>
    <w:p w14:paraId="66EC806A" w14:textId="77777777" w:rsidR="00475844" w:rsidRDefault="00475844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凜</w:t>
      </w:r>
      <w:proofErr w:type="gramEnd"/>
      <w:r w:rsidRPr="00475844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ㄌㄧㄣˇ</w:t>
      </w:r>
      <w:proofErr w:type="gramEnd"/>
      <w:r w:rsidRPr="00475844">
        <w:rPr>
          <w:rFonts w:ascii="標楷體" w:eastAsia="標楷體" w:hAnsi="標楷體" w:hint="eastAsia"/>
          <w:sz w:val="20"/>
          <w:szCs w:val="20"/>
        </w:rPr>
        <w:t>)</w:t>
      </w: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凜</w:t>
      </w:r>
      <w:proofErr w:type="gramEnd"/>
      <w:r w:rsidRPr="00475844">
        <w:rPr>
          <w:rFonts w:ascii="標楷體" w:eastAsia="標楷體" w:hAnsi="標楷體" w:hint="eastAsia"/>
          <w:sz w:val="28"/>
          <w:szCs w:val="28"/>
        </w:rPr>
        <w:t>：</w:t>
      </w:r>
    </w:p>
    <w:p w14:paraId="1B5FDB89" w14:textId="77777777" w:rsidR="00475844" w:rsidRDefault="00475844" w:rsidP="00DC1068">
      <w:pPr>
        <w:pStyle w:val="a8"/>
        <w:widowControl/>
        <w:numPr>
          <w:ilvl w:val="0"/>
          <w:numId w:val="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 w:hint="eastAsia"/>
          <w:sz w:val="28"/>
          <w:szCs w:val="28"/>
        </w:rPr>
        <w:t>寒冷。</w:t>
      </w:r>
    </w:p>
    <w:p w14:paraId="751B6F04" w14:textId="01685A61" w:rsidR="00475844" w:rsidRDefault="00475844" w:rsidP="00DC1068">
      <w:pPr>
        <w:pStyle w:val="a8"/>
        <w:widowControl/>
        <w:numPr>
          <w:ilvl w:val="0"/>
          <w:numId w:val="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/>
          <w:sz w:val="28"/>
          <w:szCs w:val="28"/>
        </w:rPr>
        <w:t>態度嚴肅，令人敬畏的樣子。如：「威風凜凜」。</w:t>
      </w:r>
    </w:p>
    <w:p w14:paraId="25DBEEE4" w14:textId="25101860" w:rsidR="00475844" w:rsidRDefault="00475844" w:rsidP="006414DF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銳於進取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：積極進取</w:t>
      </w:r>
      <w:r w:rsidR="00D07B60">
        <w:rPr>
          <w:rFonts w:ascii="標楷體" w:eastAsia="標楷體" w:hAnsi="標楷體" w:hint="eastAsia"/>
          <w:sz w:val="28"/>
          <w:szCs w:val="28"/>
        </w:rPr>
        <w:t>。</w:t>
      </w:r>
    </w:p>
    <w:p w14:paraId="5C929E08" w14:textId="77777777" w:rsidR="00D07B60" w:rsidRDefault="00D07B60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嶙峋</w:t>
      </w:r>
      <w:r w:rsidRPr="00D07B60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ㄒㄩㄣˊ</w:t>
      </w:r>
      <w:proofErr w:type="gramEnd"/>
      <w:r w:rsidRPr="00D07B60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39D9C22" w14:textId="35380890" w:rsidR="00D07B60" w:rsidRPr="00D07B60" w:rsidRDefault="00D07B60" w:rsidP="009356F6">
      <w:pPr>
        <w:pStyle w:val="a8"/>
        <w:numPr>
          <w:ilvl w:val="0"/>
          <w:numId w:val="10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山石重疊聳峭的樣子。【例】怪石嶙峋</w:t>
      </w:r>
    </w:p>
    <w:p w14:paraId="03A3F621" w14:textId="4AE375BA" w:rsidR="00D07B60" w:rsidRPr="00D07B60" w:rsidRDefault="00D07B60" w:rsidP="009356F6">
      <w:pPr>
        <w:pStyle w:val="a8"/>
        <w:numPr>
          <w:ilvl w:val="0"/>
          <w:numId w:val="10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lastRenderedPageBreak/>
        <w:t>形容人清瘦見骨的樣子。【例】瘦骨嶙峋</w:t>
      </w:r>
    </w:p>
    <w:p w14:paraId="7583E401" w14:textId="057D3A9D" w:rsidR="00D07B60" w:rsidRDefault="00D07B60" w:rsidP="009356F6">
      <w:pPr>
        <w:pStyle w:val="a8"/>
        <w:widowControl/>
        <w:numPr>
          <w:ilvl w:val="0"/>
          <w:numId w:val="10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形容為人剛毅正直。【例】文天祥風骨嶙峋，其寧死不屈的節操傳頌千古。</w:t>
      </w:r>
    </w:p>
    <w:p w14:paraId="303E417F" w14:textId="2F4985A5" w:rsidR="00D07B60" w:rsidRDefault="00E84C0B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聳峙：高聳矗立。</w:t>
      </w:r>
    </w:p>
    <w:p w14:paraId="3298CE74" w14:textId="7F1BD114" w:rsidR="00E84C0B" w:rsidRDefault="00E84C0B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84C0B">
        <w:rPr>
          <w:rFonts w:ascii="標楷體" w:eastAsia="標楷體" w:hAnsi="標楷體" w:hint="eastAsia"/>
          <w:sz w:val="28"/>
          <w:szCs w:val="28"/>
        </w:rPr>
        <w:t>昂藏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E84C0B">
        <w:rPr>
          <w:rFonts w:ascii="標楷體" w:eastAsia="標楷體" w:hAnsi="標楷體" w:hint="eastAsia"/>
          <w:sz w:val="28"/>
          <w:szCs w:val="28"/>
        </w:rPr>
        <w:t>氣宇軒昂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E84C0B">
        <w:rPr>
          <w:rFonts w:ascii="標楷體" w:eastAsia="標楷體" w:hAnsi="標楷體" w:hint="eastAsia"/>
          <w:sz w:val="28"/>
          <w:szCs w:val="28"/>
        </w:rPr>
        <w:t>儀態雄偉。</w:t>
      </w:r>
    </w:p>
    <w:p w14:paraId="6930F468" w14:textId="15F35CCA" w:rsidR="00E84C0B" w:rsidRDefault="00E84C0B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84C0B">
        <w:rPr>
          <w:rFonts w:ascii="標楷體" w:eastAsia="標楷體" w:hAnsi="標楷體" w:hint="eastAsia"/>
          <w:sz w:val="28"/>
          <w:szCs w:val="28"/>
        </w:rPr>
        <w:t>咴</w:t>
      </w:r>
      <w:r w:rsidRPr="00E84C0B">
        <w:rPr>
          <w:rFonts w:ascii="標楷體" w:eastAsia="標楷體" w:hAnsi="標楷體" w:hint="eastAsia"/>
          <w:sz w:val="20"/>
          <w:szCs w:val="20"/>
        </w:rPr>
        <w:t>(</w:t>
      </w:r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ㄏㄨㄟ</w:t>
      </w:r>
      <w:r w:rsidRPr="00E84C0B">
        <w:rPr>
          <w:rFonts w:ascii="標楷體" w:eastAsia="標楷體" w:hAnsi="標楷體" w:hint="eastAsia"/>
          <w:sz w:val="20"/>
          <w:szCs w:val="20"/>
        </w:rPr>
        <w:t>)</w:t>
      </w:r>
      <w:r w:rsidR="00905825" w:rsidRPr="00905825">
        <w:rPr>
          <w:rFonts w:ascii="標楷體" w:eastAsia="標楷體" w:hAnsi="標楷體" w:hint="eastAsia"/>
          <w:sz w:val="28"/>
          <w:szCs w:val="28"/>
        </w:rPr>
        <w:t xml:space="preserve"> </w:t>
      </w:r>
      <w:r w:rsidR="00905825" w:rsidRPr="00E84C0B">
        <w:rPr>
          <w:rFonts w:ascii="標楷體" w:eastAsia="標楷體" w:hAnsi="標楷體" w:hint="eastAsia"/>
          <w:sz w:val="28"/>
          <w:szCs w:val="28"/>
        </w:rPr>
        <w:t>咴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狀聲詞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，形容馬叫聲。</w:t>
      </w:r>
    </w:p>
    <w:p w14:paraId="6A0496EF" w14:textId="75783387" w:rsidR="00522346" w:rsidRPr="00522346" w:rsidRDefault="00522346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躍</w:t>
      </w:r>
      <w:r w:rsidRPr="00522346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ㄩㄝˋ</w:t>
      </w:r>
      <w:proofErr w:type="gramEnd"/>
      <w:r w:rsidRPr="00522346">
        <w:rPr>
          <w:rFonts w:ascii="標楷體" w:eastAsia="標楷體" w:hAnsi="標楷體" w:hint="eastAsia"/>
          <w:sz w:val="20"/>
          <w:szCs w:val="20"/>
        </w:rPr>
        <w:t>)</w:t>
      </w:r>
      <w:r w:rsidRPr="00522346">
        <w:rPr>
          <w:rFonts w:ascii="標楷體" w:eastAsia="標楷體" w:hAnsi="標楷體" w:hint="eastAsia"/>
          <w:sz w:val="28"/>
          <w:szCs w:val="28"/>
        </w:rPr>
        <w:t>躍欲試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22346">
        <w:rPr>
          <w:rFonts w:ascii="標楷體" w:eastAsia="標楷體" w:hAnsi="標楷體" w:hint="eastAsia"/>
          <w:sz w:val="28"/>
          <w:szCs w:val="28"/>
        </w:rPr>
        <w:t>心動技癢，急切的想嘗試一下。</w:t>
      </w:r>
    </w:p>
    <w:p w14:paraId="5C3096BC" w14:textId="45472FCB" w:rsidR="00E84C0B" w:rsidRDefault="00522346" w:rsidP="009356F6">
      <w:pPr>
        <w:pStyle w:val="a8"/>
        <w:widowControl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【例】比賽尚未鳴槍開始，選手們個個躍躍欲試，準備一決高下。</w:t>
      </w:r>
    </w:p>
    <w:p w14:paraId="5701512B" w14:textId="61C93A64" w:rsidR="00522346" w:rsidRDefault="00522346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凌厲：形容氣勢猛烈，奮發直前。【例】在我方凌厲的攻勢下，敵軍節節敗退。</w:t>
      </w:r>
    </w:p>
    <w:p w14:paraId="4DCC957F" w14:textId="77777777" w:rsidR="00AF5BB7" w:rsidRDefault="00522346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挺拔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72ADBEBA" w14:textId="3C8FFA22" w:rsidR="00522346" w:rsidRPr="00522346" w:rsidRDefault="00522346" w:rsidP="009356F6">
      <w:pPr>
        <w:pStyle w:val="a8"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直立高聳。【例】校園裡有棵蒼勁挺拔的杉樹。</w:t>
      </w:r>
    </w:p>
    <w:p w14:paraId="174FE269" w14:textId="049CFBB6" w:rsidR="00522346" w:rsidRPr="00AF5BB7" w:rsidRDefault="00522346" w:rsidP="009356F6">
      <w:pPr>
        <w:pStyle w:val="a8"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獨立特出的樣子。【例】英俊挺拔</w:t>
      </w:r>
    </w:p>
    <w:p w14:paraId="7FD1F979" w14:textId="2D0CE2B9" w:rsidR="00522346" w:rsidRDefault="00522346" w:rsidP="009356F6">
      <w:pPr>
        <w:pStyle w:val="a8"/>
        <w:widowControl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堅強有力。【例】他的書法剛勁挺拔，力透紙背。</w:t>
      </w:r>
    </w:p>
    <w:p w14:paraId="3D5B2089" w14:textId="2AC13001" w:rsidR="00AF5BB7" w:rsidRPr="00AF5BB7" w:rsidRDefault="00AF5BB7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風馳電掣</w:t>
      </w:r>
      <w:r w:rsidRPr="00AF5BB7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ㄔㄜˋ</w:t>
      </w:r>
      <w:proofErr w:type="gramEnd"/>
      <w:r w:rsidRPr="00AF5BB7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F5BB7">
        <w:rPr>
          <w:rFonts w:ascii="標楷體" w:eastAsia="標楷體" w:hAnsi="標楷體" w:hint="eastAsia"/>
          <w:sz w:val="28"/>
          <w:szCs w:val="28"/>
        </w:rPr>
        <w:t>比喻快速。</w:t>
      </w:r>
      <w:proofErr w:type="gramStart"/>
      <w:r w:rsidR="000700ED" w:rsidRPr="000700ED">
        <w:rPr>
          <w:rFonts w:ascii="標楷體" w:eastAsia="標楷體" w:hAnsi="標楷體" w:hint="eastAsia"/>
          <w:sz w:val="28"/>
          <w:szCs w:val="28"/>
        </w:rPr>
        <w:t>掣</w:t>
      </w:r>
      <w:proofErr w:type="gramEnd"/>
      <w:r w:rsidR="000700ED">
        <w:rPr>
          <w:rFonts w:ascii="標楷體" w:eastAsia="標楷體" w:hAnsi="標楷體" w:hint="eastAsia"/>
          <w:sz w:val="28"/>
          <w:szCs w:val="28"/>
        </w:rPr>
        <w:t>，急速而過。</w:t>
      </w:r>
    </w:p>
    <w:p w14:paraId="62629777" w14:textId="3D4C958D" w:rsidR="00AF5BB7" w:rsidRDefault="00AF5BB7" w:rsidP="009356F6">
      <w:pPr>
        <w:pStyle w:val="a8"/>
        <w:widowControl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【例】飆車雖可享一時風馳電掣的快感，發生意外卻得付出一輩子的幸福。</w:t>
      </w:r>
    </w:p>
    <w:p w14:paraId="3E1221C2" w14:textId="48FD7859" w:rsidR="00AF5BB7" w:rsidRDefault="00AF5BB7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頷</w:t>
      </w:r>
      <w:r w:rsidRPr="00AF5BB7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ㄏㄢˋ</w:t>
      </w:r>
      <w:proofErr w:type="gramEnd"/>
      <w:r w:rsidRPr="00AF5BB7">
        <w:rPr>
          <w:rFonts w:ascii="標楷體" w:eastAsia="標楷體" w:hAnsi="標楷體" w:hint="eastAsia"/>
          <w:sz w:val="20"/>
          <w:szCs w:val="20"/>
        </w:rPr>
        <w:t>)</w:t>
      </w:r>
      <w:r w:rsidRPr="00AF5BB7">
        <w:rPr>
          <w:rFonts w:ascii="標楷體" w:eastAsia="標楷體" w:hAnsi="標楷體" w:hint="eastAsia"/>
          <w:sz w:val="28"/>
          <w:szCs w:val="28"/>
        </w:rPr>
        <w:t>聯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F5BB7">
        <w:rPr>
          <w:rFonts w:ascii="標楷體" w:eastAsia="標楷體" w:hAnsi="標楷體" w:hint="eastAsia"/>
          <w:sz w:val="28"/>
          <w:szCs w:val="28"/>
        </w:rPr>
        <w:t>律詩中第三、第四兩句對仗工整，稱為「</w:t>
      </w:r>
      <w:proofErr w:type="gramStart"/>
      <w:r w:rsidRPr="00AF5BB7">
        <w:rPr>
          <w:rFonts w:ascii="標楷體" w:eastAsia="標楷體" w:hAnsi="標楷體" w:hint="eastAsia"/>
          <w:sz w:val="28"/>
          <w:szCs w:val="28"/>
        </w:rPr>
        <w:t>頷聯</w:t>
      </w:r>
      <w:proofErr w:type="gramEnd"/>
      <w:r w:rsidRPr="00AF5BB7">
        <w:rPr>
          <w:rFonts w:ascii="標楷體" w:eastAsia="標楷體" w:hAnsi="標楷體" w:hint="eastAsia"/>
          <w:sz w:val="28"/>
          <w:szCs w:val="28"/>
        </w:rPr>
        <w:t>」。</w:t>
      </w:r>
    </w:p>
    <w:p w14:paraId="3EFEDC67" w14:textId="3D111089" w:rsidR="009E6E8C" w:rsidRDefault="009E6E8C" w:rsidP="009356F6">
      <w:pPr>
        <w:pStyle w:val="a8"/>
        <w:widowControl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E6E8C">
        <w:rPr>
          <w:rFonts w:ascii="標楷體" w:eastAsia="標楷體" w:hAnsi="標楷體" w:hint="eastAsia"/>
          <w:sz w:val="28"/>
          <w:szCs w:val="28"/>
        </w:rPr>
        <w:t>律詩分為四聯：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首聯、頷聯、頸聯</w:t>
      </w:r>
      <w:proofErr w:type="gramEnd"/>
      <w:r w:rsidR="003D2472">
        <w:rPr>
          <w:rFonts w:ascii="標楷體" w:eastAsia="標楷體" w:hAnsi="標楷體" w:hint="eastAsia"/>
          <w:sz w:val="28"/>
          <w:szCs w:val="28"/>
        </w:rPr>
        <w:t>(</w:t>
      </w:r>
      <w:r w:rsidR="003D2472" w:rsidRPr="003D2472">
        <w:rPr>
          <w:rFonts w:ascii="標楷體" w:eastAsia="標楷體" w:hAnsi="標楷體" w:hint="eastAsia"/>
          <w:sz w:val="28"/>
          <w:szCs w:val="28"/>
        </w:rPr>
        <w:t>也</w:t>
      </w:r>
      <w:proofErr w:type="gramStart"/>
      <w:r w:rsidR="003D2472" w:rsidRPr="003D2472">
        <w:rPr>
          <w:rFonts w:ascii="標楷體" w:eastAsia="標楷體" w:hAnsi="標楷體" w:hint="eastAsia"/>
          <w:sz w:val="28"/>
          <w:szCs w:val="28"/>
        </w:rPr>
        <w:t>稱為腹聯</w:t>
      </w:r>
      <w:proofErr w:type="gramEnd"/>
      <w:r w:rsidR="003D2472">
        <w:rPr>
          <w:rFonts w:ascii="標楷體" w:eastAsia="標楷體" w:hAnsi="標楷體" w:hint="eastAsia"/>
          <w:sz w:val="28"/>
          <w:szCs w:val="28"/>
        </w:rPr>
        <w:t>)</w:t>
      </w:r>
      <w:r w:rsidRPr="009E6E8C">
        <w:rPr>
          <w:rFonts w:ascii="標楷體" w:eastAsia="標楷體" w:hAnsi="標楷體" w:hint="eastAsia"/>
          <w:sz w:val="28"/>
          <w:szCs w:val="28"/>
        </w:rPr>
        <w:t>和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尾聯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首聯是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第一二句，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頷聯是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第三四句，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頸聯是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第五六句，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尾聯是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第七八句。一首詩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到了尾聯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，便要結束了。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尾聯一般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不用對仗，對仗不太適宜用作結束語。</w:t>
      </w:r>
    </w:p>
    <w:p w14:paraId="3B8C59F5" w14:textId="0DF5A60E" w:rsidR="00AF5BB7" w:rsidRDefault="00AF5BB7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匠心</w:t>
      </w:r>
      <w:r>
        <w:rPr>
          <w:rFonts w:ascii="標楷體" w:eastAsia="標楷體" w:hAnsi="標楷體" w:hint="eastAsia"/>
          <w:sz w:val="28"/>
          <w:szCs w:val="28"/>
        </w:rPr>
        <w:t>：巧妙的心思。</w:t>
      </w:r>
    </w:p>
    <w:p w14:paraId="2FD98439" w14:textId="4A08D009" w:rsidR="000700ED" w:rsidRDefault="000700ED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700ED">
        <w:rPr>
          <w:rFonts w:ascii="標楷體" w:eastAsia="標楷體" w:hAnsi="標楷體" w:hint="eastAsia"/>
          <w:sz w:val="28"/>
          <w:szCs w:val="28"/>
        </w:rPr>
        <w:t>縱</w:t>
      </w:r>
      <w:r w:rsidRPr="000700ED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ㄗㄨㄥ</w:t>
      </w:r>
      <w:proofErr w:type="gramEnd"/>
      <w:r w:rsidRPr="000700ED">
        <w:rPr>
          <w:rFonts w:ascii="標楷體" w:eastAsia="標楷體" w:hAnsi="標楷體" w:hint="eastAsia"/>
          <w:sz w:val="20"/>
          <w:szCs w:val="20"/>
        </w:rPr>
        <w:t>)</w:t>
      </w:r>
      <w:r w:rsidRPr="000700ED">
        <w:rPr>
          <w:rFonts w:ascii="標楷體" w:eastAsia="標楷體" w:hAnsi="標楷體" w:hint="eastAsia"/>
          <w:sz w:val="28"/>
          <w:szCs w:val="28"/>
        </w:rPr>
        <w:t>橫馳騁</w:t>
      </w:r>
      <w:r w:rsidRPr="000700ED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ㄔㄥˇ</w:t>
      </w:r>
      <w:proofErr w:type="gramEnd"/>
      <w:r w:rsidRPr="000700ED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700ED">
        <w:rPr>
          <w:rFonts w:ascii="標楷體" w:eastAsia="標楷體" w:hAnsi="標楷體" w:hint="eastAsia"/>
          <w:sz w:val="28"/>
          <w:szCs w:val="28"/>
        </w:rPr>
        <w:t>四處奔馳，毫無阻礙。多指作戰英勇無敵。如：「他縱橫馳騁，打了不少勝仗。」</w:t>
      </w:r>
    </w:p>
    <w:p w14:paraId="4F21C4C2" w14:textId="11DFD81C" w:rsidR="000700ED" w:rsidRDefault="000700ED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700ED">
        <w:rPr>
          <w:rFonts w:ascii="標楷體" w:eastAsia="標楷體" w:hAnsi="標楷體" w:hint="eastAsia"/>
          <w:sz w:val="28"/>
          <w:szCs w:val="28"/>
        </w:rPr>
        <w:t>過</w:t>
      </w:r>
      <w:proofErr w:type="gramStart"/>
      <w:r w:rsidRPr="000700ED">
        <w:rPr>
          <w:rFonts w:ascii="標楷體" w:eastAsia="標楷體" w:hAnsi="標楷體" w:hint="eastAsia"/>
          <w:sz w:val="28"/>
          <w:szCs w:val="28"/>
        </w:rPr>
        <w:t>都歷塊</w:t>
      </w:r>
      <w:proofErr w:type="gramEnd"/>
      <w:r w:rsidRPr="000700ED">
        <w:rPr>
          <w:rFonts w:ascii="標楷體" w:eastAsia="標楷體" w:hAnsi="標楷體" w:hint="eastAsia"/>
          <w:sz w:val="28"/>
          <w:szCs w:val="28"/>
        </w:rPr>
        <w:t>：</w:t>
      </w:r>
      <w:r w:rsidR="009E6E8C" w:rsidRPr="009E6E8C">
        <w:rPr>
          <w:rFonts w:ascii="標楷體" w:eastAsia="標楷體" w:hAnsi="標楷體" w:hint="eastAsia"/>
          <w:sz w:val="28"/>
          <w:szCs w:val="28"/>
        </w:rPr>
        <w:t>越過都市，經過山</w:t>
      </w:r>
      <w:proofErr w:type="gramStart"/>
      <w:r w:rsidR="009E6E8C" w:rsidRPr="009E6E8C">
        <w:rPr>
          <w:rFonts w:ascii="標楷體" w:eastAsia="標楷體" w:hAnsi="標楷體" w:hint="eastAsia"/>
          <w:sz w:val="28"/>
          <w:szCs w:val="28"/>
        </w:rPr>
        <w:t>阜</w:t>
      </w:r>
      <w:proofErr w:type="gramEnd"/>
      <w:r w:rsidR="009E6E8C">
        <w:rPr>
          <w:rFonts w:ascii="標楷體" w:eastAsia="標楷體" w:hAnsi="標楷體" w:hint="eastAsia"/>
          <w:sz w:val="28"/>
          <w:szCs w:val="28"/>
        </w:rPr>
        <w:t>(土山)</w:t>
      </w:r>
      <w:r w:rsidR="009E6E8C" w:rsidRPr="009E6E8C">
        <w:rPr>
          <w:rFonts w:ascii="標楷體" w:eastAsia="標楷體" w:hAnsi="標楷體" w:hint="eastAsia"/>
          <w:sz w:val="28"/>
          <w:szCs w:val="28"/>
        </w:rPr>
        <w:t>。意指縱橫馳騁，施展才能。</w:t>
      </w:r>
    </w:p>
    <w:p w14:paraId="53725B2D" w14:textId="75F23741" w:rsidR="003D2472" w:rsidRDefault="003D2472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D2472">
        <w:rPr>
          <w:rFonts w:ascii="標楷體" w:eastAsia="標楷體" w:hAnsi="標楷體" w:hint="eastAsia"/>
          <w:sz w:val="28"/>
          <w:szCs w:val="28"/>
        </w:rPr>
        <w:t>總挽</w:t>
      </w:r>
      <w:r w:rsidRPr="003D2472">
        <w:rPr>
          <w:rFonts w:ascii="標楷體" w:eastAsia="標楷體" w:hAnsi="標楷體" w:hint="eastAsia"/>
          <w:sz w:val="20"/>
          <w:szCs w:val="20"/>
        </w:rPr>
        <w:t>(</w:t>
      </w:r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ㄨㄢˇ</w:t>
      </w:r>
      <w:proofErr w:type="gramEnd"/>
      <w:r w:rsidRPr="003D2472">
        <w:rPr>
          <w:rFonts w:ascii="標楷體" w:eastAsia="標楷體" w:hAnsi="標楷體" w:hint="eastAsia"/>
          <w:sz w:val="20"/>
          <w:szCs w:val="20"/>
        </w:rPr>
        <w:t>)</w:t>
      </w:r>
      <w:r w:rsidRPr="003D2472">
        <w:rPr>
          <w:rFonts w:ascii="標楷體" w:eastAsia="標楷體" w:hAnsi="標楷體" w:hint="eastAsia"/>
          <w:sz w:val="28"/>
          <w:szCs w:val="28"/>
        </w:rPr>
        <w:t>上文</w:t>
      </w:r>
      <w:r>
        <w:rPr>
          <w:rFonts w:ascii="標楷體" w:eastAsia="標楷體" w:hAnsi="標楷體" w:hint="eastAsia"/>
          <w:sz w:val="28"/>
          <w:szCs w:val="28"/>
        </w:rPr>
        <w:t>：總起上文。</w:t>
      </w:r>
    </w:p>
    <w:p w14:paraId="683EACFA" w14:textId="2DCB32EC" w:rsidR="008503E5" w:rsidRDefault="008503E5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宕</w:t>
      </w:r>
      <w:proofErr w:type="gramEnd"/>
      <w:r w:rsidRPr="008503E5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ㄉㄤˋ</w:t>
      </w:r>
      <w:proofErr w:type="gramEnd"/>
      <w:r w:rsidRPr="008503E5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開：</w:t>
      </w:r>
      <w:r w:rsidR="00423DAF" w:rsidRPr="00423DAF">
        <w:rPr>
          <w:rFonts w:ascii="標楷體" w:eastAsia="標楷體" w:hAnsi="標楷體" w:hint="eastAsia"/>
          <w:sz w:val="28"/>
          <w:szCs w:val="28"/>
        </w:rPr>
        <w:t>將筆頭轉向另一個方面去，引申</w:t>
      </w:r>
      <w:r w:rsidR="00423DAF">
        <w:rPr>
          <w:rFonts w:ascii="標楷體" w:eastAsia="標楷體" w:hAnsi="標楷體" w:hint="eastAsia"/>
          <w:sz w:val="28"/>
          <w:szCs w:val="28"/>
        </w:rPr>
        <w:t>為</w:t>
      </w:r>
      <w:r w:rsidR="00423DAF" w:rsidRPr="00423DAF">
        <w:rPr>
          <w:rFonts w:ascii="標楷體" w:eastAsia="標楷體" w:hAnsi="標楷體" w:hint="eastAsia"/>
          <w:sz w:val="28"/>
          <w:szCs w:val="28"/>
        </w:rPr>
        <w:t>另外開闢一條路</w:t>
      </w:r>
      <w:r w:rsidR="00423DAF">
        <w:rPr>
          <w:rFonts w:ascii="標楷體" w:eastAsia="標楷體" w:hAnsi="標楷體" w:hint="eastAsia"/>
          <w:sz w:val="28"/>
          <w:szCs w:val="28"/>
        </w:rPr>
        <w:t>。</w:t>
      </w:r>
    </w:p>
    <w:p w14:paraId="5A5A73E4" w14:textId="217DAA79" w:rsidR="008503E5" w:rsidRDefault="008503E5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8503E5">
        <w:rPr>
          <w:rFonts w:ascii="標楷體" w:eastAsia="標楷體" w:hAnsi="標楷體" w:hint="eastAsia"/>
          <w:sz w:val="28"/>
          <w:szCs w:val="28"/>
        </w:rPr>
        <w:t>寒士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503E5">
        <w:rPr>
          <w:rFonts w:ascii="標楷體" w:eastAsia="標楷體" w:hAnsi="標楷體" w:hint="eastAsia"/>
          <w:sz w:val="28"/>
          <w:szCs w:val="28"/>
        </w:rPr>
        <w:t>家境貧寒、身分卑微的人。</w:t>
      </w:r>
    </w:p>
    <w:p w14:paraId="6D01B7B9" w14:textId="63DD5DC1" w:rsidR="008503E5" w:rsidRDefault="009A76FA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A76FA">
        <w:rPr>
          <w:rFonts w:ascii="標楷體" w:eastAsia="標楷體" w:hAnsi="標楷體" w:hint="eastAsia"/>
          <w:sz w:val="28"/>
          <w:szCs w:val="28"/>
        </w:rPr>
        <w:t>封侯萬里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A76FA">
        <w:rPr>
          <w:rFonts w:ascii="標楷體" w:eastAsia="標楷體" w:hAnsi="標楷體" w:hint="eastAsia"/>
          <w:sz w:val="28"/>
          <w:szCs w:val="28"/>
        </w:rPr>
        <w:t>立功於邊遠之地而得封官。也作「萬里封侯」、「萬里侯」。</w:t>
      </w:r>
    </w:p>
    <w:p w14:paraId="3E62ADF9" w14:textId="274B397C" w:rsidR="009A76FA" w:rsidRDefault="009A76FA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A76FA">
        <w:rPr>
          <w:rFonts w:ascii="標楷體" w:eastAsia="標楷體" w:hAnsi="標楷體" w:hint="eastAsia"/>
          <w:sz w:val="28"/>
          <w:szCs w:val="28"/>
        </w:rPr>
        <w:t>詠物詩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9A76FA">
        <w:rPr>
          <w:rFonts w:ascii="標楷體" w:eastAsia="標楷體" w:hAnsi="標楷體" w:hint="eastAsia"/>
          <w:sz w:val="28"/>
          <w:szCs w:val="28"/>
        </w:rPr>
        <w:t>託物言志</w:t>
      </w:r>
      <w:proofErr w:type="gramEnd"/>
      <w:r w:rsidRPr="009A76FA">
        <w:rPr>
          <w:rFonts w:ascii="標楷體" w:eastAsia="標楷體" w:hAnsi="標楷體" w:hint="eastAsia"/>
          <w:sz w:val="28"/>
          <w:szCs w:val="28"/>
        </w:rPr>
        <w:t>的詩歌，通過事物的詠</w:t>
      </w:r>
      <w:proofErr w:type="gramStart"/>
      <w:r w:rsidRPr="009A76FA">
        <w:rPr>
          <w:rFonts w:ascii="標楷體" w:eastAsia="標楷體" w:hAnsi="標楷體" w:hint="eastAsia"/>
          <w:sz w:val="28"/>
          <w:szCs w:val="28"/>
        </w:rPr>
        <w:t>歎</w:t>
      </w:r>
      <w:proofErr w:type="gramEnd"/>
      <w:r w:rsidRPr="009A76FA">
        <w:rPr>
          <w:rFonts w:ascii="標楷體" w:eastAsia="標楷體" w:hAnsi="標楷體" w:hint="eastAsia"/>
          <w:sz w:val="28"/>
          <w:szCs w:val="28"/>
        </w:rPr>
        <w:t>體現人文思想。詠物詩中</w:t>
      </w:r>
      <w:proofErr w:type="gramStart"/>
      <w:r w:rsidRPr="009A76FA">
        <w:rPr>
          <w:rFonts w:ascii="標楷體" w:eastAsia="標楷體" w:hAnsi="標楷體" w:hint="eastAsia"/>
          <w:sz w:val="28"/>
          <w:szCs w:val="28"/>
        </w:rPr>
        <w:t>所詠之</w:t>
      </w:r>
      <w:proofErr w:type="gramEnd"/>
      <w:r w:rsidRPr="009A76FA">
        <w:rPr>
          <w:rFonts w:ascii="標楷體" w:eastAsia="標楷體" w:hAnsi="標楷體" w:hint="eastAsia"/>
          <w:sz w:val="28"/>
          <w:szCs w:val="28"/>
        </w:rPr>
        <w:t>“物”往往是作者的自</w:t>
      </w:r>
      <w:proofErr w:type="gramStart"/>
      <w:r w:rsidRPr="009A76FA">
        <w:rPr>
          <w:rFonts w:ascii="標楷體" w:eastAsia="標楷體" w:hAnsi="標楷體" w:hint="eastAsia"/>
          <w:sz w:val="28"/>
          <w:szCs w:val="28"/>
        </w:rPr>
        <w:t>況</w:t>
      </w:r>
      <w:proofErr w:type="gramEnd"/>
      <w:r w:rsidRPr="009A76FA">
        <w:rPr>
          <w:rFonts w:ascii="標楷體" w:eastAsia="標楷體" w:hAnsi="標楷體" w:hint="eastAsia"/>
          <w:sz w:val="28"/>
          <w:szCs w:val="28"/>
        </w:rPr>
        <w:t>，與詩人的自我形象完全融合在一起，作者在描摹事物中寄託了一定的感情。</w:t>
      </w:r>
    </w:p>
    <w:p w14:paraId="0BE917E7" w14:textId="3004BAA7" w:rsidR="009A76FA" w:rsidRDefault="00DE3AD0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難工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指很難</w:t>
      </w:r>
      <w:proofErr w:type="gramEnd"/>
      <w:r>
        <w:rPr>
          <w:rFonts w:ascii="標楷體" w:eastAsia="標楷體" w:hAnsi="標楷體" w:hint="eastAsia"/>
          <w:sz w:val="28"/>
          <w:szCs w:val="28"/>
        </w:rPr>
        <w:t>寫得好。</w:t>
      </w:r>
    </w:p>
    <w:p w14:paraId="40795369" w14:textId="7A3DF86F" w:rsidR="00DE3AD0" w:rsidRDefault="00DE3AD0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粘</w:t>
      </w:r>
      <w:r w:rsidRPr="00DE3AD0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ㄋㄧㄢˊ</w:t>
      </w:r>
      <w:proofErr w:type="gramEnd"/>
      <w:r w:rsidRPr="00DE3AD0">
        <w:rPr>
          <w:rFonts w:ascii="標楷體" w:eastAsia="標楷體" w:hAnsi="標楷體" w:hint="eastAsia"/>
          <w:sz w:val="20"/>
          <w:szCs w:val="20"/>
        </w:rPr>
        <w:t>)</w:t>
      </w:r>
      <w:r w:rsidRPr="00DE3AD0">
        <w:rPr>
          <w:rFonts w:ascii="標楷體" w:eastAsia="標楷體" w:hAnsi="標楷體" w:hint="eastAsia"/>
          <w:sz w:val="28"/>
          <w:szCs w:val="28"/>
        </w:rPr>
        <w:t>皮帶骨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E3AD0">
        <w:rPr>
          <w:rFonts w:ascii="標楷體" w:eastAsia="標楷體" w:hAnsi="標楷體" w:hint="eastAsia"/>
          <w:sz w:val="28"/>
          <w:szCs w:val="28"/>
        </w:rPr>
        <w:t>糾纏牽扯、不夠乾脆</w:t>
      </w:r>
      <w:proofErr w:type="gramStart"/>
      <w:r w:rsidRPr="00DE3AD0">
        <w:rPr>
          <w:rFonts w:ascii="標楷體" w:eastAsia="標楷體" w:hAnsi="標楷體" w:hint="eastAsia"/>
          <w:sz w:val="28"/>
          <w:szCs w:val="28"/>
        </w:rPr>
        <w:t>俐</w:t>
      </w:r>
      <w:proofErr w:type="gramEnd"/>
      <w:r w:rsidRPr="00DE3AD0">
        <w:rPr>
          <w:rFonts w:ascii="標楷體" w:eastAsia="標楷體" w:hAnsi="標楷體" w:hint="eastAsia"/>
          <w:sz w:val="28"/>
          <w:szCs w:val="28"/>
        </w:rPr>
        <w:t>落。</w:t>
      </w:r>
    </w:p>
    <w:p w14:paraId="1CC1C88E" w14:textId="77777777" w:rsidR="00DE3AD0" w:rsidRPr="00DE3AD0" w:rsidRDefault="00DE3AD0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捕風捉影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E3AD0">
        <w:rPr>
          <w:rFonts w:ascii="標楷體" w:eastAsia="標楷體" w:hAnsi="標楷體" w:hint="eastAsia"/>
          <w:sz w:val="28"/>
          <w:szCs w:val="28"/>
        </w:rPr>
        <w:t>比喻所做之事或所說的話毫無根據，憑空揣測。</w:t>
      </w:r>
    </w:p>
    <w:p w14:paraId="3670B07D" w14:textId="60BC145C" w:rsidR="00DE3AD0" w:rsidRDefault="00DE3AD0" w:rsidP="009356F6">
      <w:pPr>
        <w:pStyle w:val="a8"/>
        <w:widowControl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【例】社會上多的是喜歡捕風捉影，造謠生事的人。</w:t>
      </w:r>
    </w:p>
    <w:p w14:paraId="4EEA881D" w14:textId="30CFF490" w:rsidR="00DE3AD0" w:rsidRPr="005937B0" w:rsidRDefault="00796F98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不即不離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DE3AD0" w:rsidRPr="00DE3AD0">
        <w:rPr>
          <w:rFonts w:ascii="標楷體" w:eastAsia="標楷體" w:hAnsi="標楷體" w:hint="eastAsia"/>
          <w:sz w:val="28"/>
          <w:szCs w:val="28"/>
        </w:rPr>
        <w:t>比喻對人的態度，既</w:t>
      </w:r>
      <w:proofErr w:type="gramStart"/>
      <w:r w:rsidR="00DE3AD0" w:rsidRPr="00DE3AD0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DE3AD0" w:rsidRPr="00DE3AD0">
        <w:rPr>
          <w:rFonts w:ascii="標楷體" w:eastAsia="標楷體" w:hAnsi="標楷體" w:hint="eastAsia"/>
          <w:sz w:val="28"/>
          <w:szCs w:val="28"/>
        </w:rPr>
        <w:t>親近，也</w:t>
      </w:r>
      <w:proofErr w:type="gramStart"/>
      <w:r w:rsidR="00DE3AD0" w:rsidRPr="00DE3AD0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DE3AD0" w:rsidRPr="00DE3AD0">
        <w:rPr>
          <w:rFonts w:ascii="標楷體" w:eastAsia="標楷體" w:hAnsi="標楷體" w:hint="eastAsia"/>
          <w:sz w:val="28"/>
          <w:szCs w:val="28"/>
        </w:rPr>
        <w:t>疏遠。如：「她不即不離的態度，讓他苦惱萬分。」</w:t>
      </w:r>
    </w:p>
    <w:sectPr w:rsidR="00DE3AD0" w:rsidRPr="005937B0" w:rsidSect="00905825">
      <w:footerReference w:type="default" r:id="rId10"/>
      <w:pgSz w:w="11906" w:h="16838"/>
      <w:pgMar w:top="851" w:right="851" w:bottom="851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E55B" w14:textId="77777777" w:rsidR="007D53E4" w:rsidRDefault="007D53E4" w:rsidP="0046024D">
      <w:pPr>
        <w:spacing w:after="0" w:line="240" w:lineRule="auto"/>
      </w:pPr>
      <w:r>
        <w:separator/>
      </w:r>
    </w:p>
  </w:endnote>
  <w:endnote w:type="continuationSeparator" w:id="0">
    <w:p w14:paraId="18103C27" w14:textId="77777777" w:rsidR="007D53E4" w:rsidRDefault="007D53E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980995"/>
      <w:docPartObj>
        <w:docPartGallery w:val="Page Numbers (Bottom of Page)"/>
        <w:docPartUnique/>
      </w:docPartObj>
    </w:sdtPr>
    <w:sdtContent>
      <w:p w14:paraId="0F28660A" w14:textId="2C1402C4" w:rsidR="00E03C07" w:rsidRDefault="00E03C07">
        <w:pPr>
          <w:pStyle w:val="a5"/>
          <w:jc w:val="right"/>
        </w:pPr>
        <w:r w:rsidRPr="00E03C07">
          <w:rPr>
            <w:rFonts w:hint="eastAsia"/>
          </w:rPr>
          <w:t>杜甫《房兵曹胡馬》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4A9E088" w14:textId="77777777" w:rsidR="00E03C07" w:rsidRDefault="00E03C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7EF3" w14:textId="77777777" w:rsidR="007D53E4" w:rsidRDefault="007D53E4" w:rsidP="0046024D">
      <w:pPr>
        <w:spacing w:after="0" w:line="240" w:lineRule="auto"/>
      </w:pPr>
      <w:r>
        <w:separator/>
      </w:r>
    </w:p>
  </w:footnote>
  <w:footnote w:type="continuationSeparator" w:id="0">
    <w:p w14:paraId="61C0D56E" w14:textId="77777777" w:rsidR="007D53E4" w:rsidRDefault="007D53E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064"/>
    <w:multiLevelType w:val="hybridMultilevel"/>
    <w:tmpl w:val="83E8EC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0D6785"/>
    <w:multiLevelType w:val="hybridMultilevel"/>
    <w:tmpl w:val="DEDAF78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54F6805"/>
    <w:multiLevelType w:val="hybridMultilevel"/>
    <w:tmpl w:val="AC826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930663"/>
    <w:multiLevelType w:val="hybridMultilevel"/>
    <w:tmpl w:val="5E02EAE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1330DB3"/>
    <w:multiLevelType w:val="hybridMultilevel"/>
    <w:tmpl w:val="77964E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C2621D8"/>
    <w:multiLevelType w:val="hybridMultilevel"/>
    <w:tmpl w:val="2D50A8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8E6443C"/>
    <w:multiLevelType w:val="hybridMultilevel"/>
    <w:tmpl w:val="EBC21D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A63572D"/>
    <w:multiLevelType w:val="hybridMultilevel"/>
    <w:tmpl w:val="8B1AC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502550"/>
    <w:multiLevelType w:val="hybridMultilevel"/>
    <w:tmpl w:val="430478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4F04D0"/>
    <w:multiLevelType w:val="hybridMultilevel"/>
    <w:tmpl w:val="59160D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87505545">
    <w:abstractNumId w:val="9"/>
  </w:num>
  <w:num w:numId="2" w16cid:durableId="2076735881">
    <w:abstractNumId w:val="2"/>
  </w:num>
  <w:num w:numId="3" w16cid:durableId="186450661">
    <w:abstractNumId w:val="7"/>
  </w:num>
  <w:num w:numId="4" w16cid:durableId="1090350303">
    <w:abstractNumId w:val="6"/>
  </w:num>
  <w:num w:numId="5" w16cid:durableId="1984845234">
    <w:abstractNumId w:val="8"/>
  </w:num>
  <w:num w:numId="6" w16cid:durableId="1013920769">
    <w:abstractNumId w:val="4"/>
  </w:num>
  <w:num w:numId="7" w16cid:durableId="244725098">
    <w:abstractNumId w:val="5"/>
  </w:num>
  <w:num w:numId="8" w16cid:durableId="154541686">
    <w:abstractNumId w:val="0"/>
  </w:num>
  <w:num w:numId="9" w16cid:durableId="1098523207">
    <w:abstractNumId w:val="10"/>
  </w:num>
  <w:num w:numId="10" w16cid:durableId="709306731">
    <w:abstractNumId w:val="3"/>
  </w:num>
  <w:num w:numId="11" w16cid:durableId="94669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666C2"/>
    <w:rsid w:val="000700ED"/>
    <w:rsid w:val="00072DBB"/>
    <w:rsid w:val="00150C03"/>
    <w:rsid w:val="00201E8B"/>
    <w:rsid w:val="0024196E"/>
    <w:rsid w:val="002B2562"/>
    <w:rsid w:val="0032202B"/>
    <w:rsid w:val="003B3509"/>
    <w:rsid w:val="003D2472"/>
    <w:rsid w:val="00423DAF"/>
    <w:rsid w:val="0044135F"/>
    <w:rsid w:val="00444B37"/>
    <w:rsid w:val="0046024D"/>
    <w:rsid w:val="00467EE3"/>
    <w:rsid w:val="00475844"/>
    <w:rsid w:val="004F25A5"/>
    <w:rsid w:val="00522346"/>
    <w:rsid w:val="005551E9"/>
    <w:rsid w:val="005937B0"/>
    <w:rsid w:val="005B321F"/>
    <w:rsid w:val="005B69EB"/>
    <w:rsid w:val="006414DF"/>
    <w:rsid w:val="00676375"/>
    <w:rsid w:val="006D6366"/>
    <w:rsid w:val="006D7456"/>
    <w:rsid w:val="00796F98"/>
    <w:rsid w:val="007D53E4"/>
    <w:rsid w:val="008503E5"/>
    <w:rsid w:val="008C5B84"/>
    <w:rsid w:val="00905825"/>
    <w:rsid w:val="009224ED"/>
    <w:rsid w:val="009228EE"/>
    <w:rsid w:val="009356F6"/>
    <w:rsid w:val="009959A7"/>
    <w:rsid w:val="009A76FA"/>
    <w:rsid w:val="009E6E8C"/>
    <w:rsid w:val="00A77E9A"/>
    <w:rsid w:val="00AF2E88"/>
    <w:rsid w:val="00AF5BB7"/>
    <w:rsid w:val="00B92258"/>
    <w:rsid w:val="00C07280"/>
    <w:rsid w:val="00C24489"/>
    <w:rsid w:val="00D07B60"/>
    <w:rsid w:val="00DA3EC1"/>
    <w:rsid w:val="00DC1068"/>
    <w:rsid w:val="00DE3AD0"/>
    <w:rsid w:val="00DF33D6"/>
    <w:rsid w:val="00DF6F80"/>
    <w:rsid w:val="00E03C07"/>
    <w:rsid w:val="00E15235"/>
    <w:rsid w:val="00E16658"/>
    <w:rsid w:val="00E84C0B"/>
    <w:rsid w:val="00F13489"/>
    <w:rsid w:val="00F24A22"/>
    <w:rsid w:val="00F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B321F"/>
    <w:pPr>
      <w:widowControl w:val="0"/>
      <w:spacing w:after="0" w:line="240" w:lineRule="auto"/>
      <w:ind w:leftChars="200" w:left="480" w:right="0" w:firstLine="0"/>
    </w:pPr>
    <w:rPr>
      <w:rFonts w:asciiTheme="minorHAnsi" w:eastAsiaTheme="minorEastAsia" w:hAnsiTheme="minorHAnsi" w:cstheme="minorBidi"/>
      <w:color w:val="auto"/>
      <w:sz w:val="24"/>
    </w:rPr>
  </w:style>
  <w:style w:type="character" w:styleId="a9">
    <w:name w:val="Unresolved Mention"/>
    <w:basedOn w:val="a0"/>
    <w:uiPriority w:val="99"/>
    <w:semiHidden/>
    <w:unhideWhenUsed/>
    <w:rsid w:val="00F24A2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4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Q0z8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6%B1%97%E8%A1%80%E9%A6%AC&amp;search=%E6%B1%97%E8%A1%80%E9%A6%A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A6A0-AE25-4F0A-AD14-2C6F6AB4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31</cp:revision>
  <dcterms:created xsi:type="dcterms:W3CDTF">2020-03-28T13:08:00Z</dcterms:created>
  <dcterms:modified xsi:type="dcterms:W3CDTF">2023-04-09T03:03:00Z</dcterms:modified>
</cp:coreProperties>
</file>