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F3C2F11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63688A">
        <w:rPr>
          <w:rFonts w:hint="eastAsia"/>
          <w:sz w:val="52"/>
        </w:rPr>
        <w:t>春夜喜雨</w:t>
      </w:r>
      <w:r>
        <w:rPr>
          <w:sz w:val="52"/>
        </w:rPr>
        <w:t>》</w:t>
      </w:r>
      <w:r w:rsidR="001441D3">
        <w:rPr>
          <w:rFonts w:hint="eastAsia"/>
          <w:sz w:val="52"/>
        </w:rPr>
        <w:t xml:space="preserve">    </w:t>
      </w:r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1E103FE7" w14:textId="4609D063" w:rsidR="00636CE0" w:rsidRPr="00636CE0" w:rsidRDefault="00636CE0" w:rsidP="00636CE0">
      <w:pPr>
        <w:spacing w:beforeLines="50" w:before="120" w:after="0" w:line="269" w:lineRule="auto"/>
        <w:ind w:left="-6" w:right="0" w:hanging="11"/>
        <w:rPr>
          <w:color w:val="0F0F0F"/>
          <w:sz w:val="32"/>
        </w:rPr>
      </w:pPr>
      <w:proofErr w:type="gramStart"/>
      <w:r w:rsidRPr="00636CE0">
        <w:rPr>
          <w:rFonts w:hint="eastAsia"/>
          <w:color w:val="0F0F0F"/>
          <w:sz w:val="32"/>
        </w:rPr>
        <w:t>好雨知時節</w:t>
      </w:r>
      <w:proofErr w:type="gramEnd"/>
      <w:r w:rsidRPr="00636CE0">
        <w:rPr>
          <w:rFonts w:hint="eastAsia"/>
          <w:color w:val="0F0F0F"/>
          <w:sz w:val="32"/>
        </w:rPr>
        <w:t>，</w:t>
      </w:r>
      <w:proofErr w:type="gramStart"/>
      <w:r w:rsidRPr="00636CE0">
        <w:rPr>
          <w:rFonts w:hint="eastAsia"/>
          <w:color w:val="0F0F0F"/>
          <w:sz w:val="32"/>
        </w:rPr>
        <w:t>當春乃</w:t>
      </w:r>
      <w:proofErr w:type="gramEnd"/>
      <w:r w:rsidRPr="00636CE0">
        <w:rPr>
          <w:rFonts w:hint="eastAsia"/>
          <w:color w:val="0F0F0F"/>
          <w:sz w:val="32"/>
        </w:rPr>
        <w:t>發生。隨風潛入夜，</w:t>
      </w:r>
      <w:proofErr w:type="gramStart"/>
      <w:r w:rsidRPr="00636CE0">
        <w:rPr>
          <w:rFonts w:hint="eastAsia"/>
          <w:color w:val="0F0F0F"/>
          <w:sz w:val="32"/>
        </w:rPr>
        <w:t>潤物細</w:t>
      </w:r>
      <w:proofErr w:type="gramEnd"/>
      <w:r w:rsidRPr="00636CE0">
        <w:rPr>
          <w:rFonts w:hint="eastAsia"/>
          <w:color w:val="0F0F0F"/>
          <w:sz w:val="32"/>
        </w:rPr>
        <w:t>無聲。</w:t>
      </w:r>
    </w:p>
    <w:p w14:paraId="55E2AA1C" w14:textId="77777777" w:rsidR="00636CE0" w:rsidRDefault="00636CE0" w:rsidP="00636CE0">
      <w:pPr>
        <w:spacing w:beforeLines="50" w:before="120" w:after="0" w:line="269" w:lineRule="auto"/>
        <w:ind w:left="-6" w:right="0" w:hanging="11"/>
        <w:rPr>
          <w:color w:val="0F0F0F"/>
          <w:sz w:val="32"/>
        </w:rPr>
      </w:pPr>
      <w:r w:rsidRPr="00636CE0">
        <w:rPr>
          <w:rFonts w:hint="eastAsia"/>
          <w:color w:val="0F0F0F"/>
          <w:sz w:val="32"/>
        </w:rPr>
        <w:t>野</w:t>
      </w:r>
      <w:proofErr w:type="gramStart"/>
      <w:r w:rsidRPr="00636CE0">
        <w:rPr>
          <w:rFonts w:hint="eastAsia"/>
          <w:color w:val="0F0F0F"/>
          <w:sz w:val="32"/>
        </w:rPr>
        <w:t>徑雲俱黑，江船火獨明</w:t>
      </w:r>
      <w:proofErr w:type="gramEnd"/>
      <w:r w:rsidRPr="00636CE0">
        <w:rPr>
          <w:rFonts w:hint="eastAsia"/>
          <w:color w:val="0F0F0F"/>
          <w:sz w:val="32"/>
        </w:rPr>
        <w:t>。</w:t>
      </w:r>
      <w:proofErr w:type="gramStart"/>
      <w:r w:rsidRPr="00636CE0">
        <w:rPr>
          <w:rFonts w:hint="eastAsia"/>
          <w:color w:val="0F0F0F"/>
          <w:sz w:val="32"/>
        </w:rPr>
        <w:t>曉看紅溼</w:t>
      </w:r>
      <w:proofErr w:type="gramEnd"/>
      <w:r w:rsidRPr="00636CE0">
        <w:rPr>
          <w:rFonts w:hint="eastAsia"/>
          <w:color w:val="0F0F0F"/>
          <w:sz w:val="32"/>
        </w:rPr>
        <w:t>處，花</w:t>
      </w:r>
      <w:proofErr w:type="gramStart"/>
      <w:r w:rsidRPr="00636CE0">
        <w:rPr>
          <w:rFonts w:hint="eastAsia"/>
          <w:color w:val="0F0F0F"/>
          <w:sz w:val="32"/>
        </w:rPr>
        <w:t>重錦官城</w:t>
      </w:r>
      <w:proofErr w:type="gramEnd"/>
      <w:r w:rsidRPr="00636CE0">
        <w:rPr>
          <w:rFonts w:hint="eastAsia"/>
          <w:color w:val="0F0F0F"/>
          <w:sz w:val="32"/>
        </w:rPr>
        <w:t>。</w:t>
      </w:r>
    </w:p>
    <w:p w14:paraId="0553AAA3" w14:textId="1B541E06" w:rsidR="005551E9" w:rsidRPr="00636CE0" w:rsidRDefault="005551E9" w:rsidP="00636CE0">
      <w:pPr>
        <w:spacing w:beforeLines="50" w:before="120" w:after="0" w:line="269" w:lineRule="auto"/>
        <w:ind w:left="-6" w:right="0" w:hanging="11"/>
        <w:rPr>
          <w:sz w:val="24"/>
          <w:szCs w:val="24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  <w:r w:rsidR="000A7636" w:rsidRPr="00636CE0">
        <w:rPr>
          <w:sz w:val="24"/>
          <w:szCs w:val="24"/>
        </w:rPr>
        <w:t>(來源：</w:t>
      </w:r>
      <w:hyperlink r:id="rId8" w:history="1">
        <w:r w:rsidR="00636CE0" w:rsidRPr="00636CE0">
          <w:rPr>
            <w:rStyle w:val="a7"/>
            <w:sz w:val="24"/>
            <w:szCs w:val="24"/>
          </w:rPr>
          <w:t>https://fanti.dugushici.com/ancient_proses/10748</w:t>
        </w:r>
      </w:hyperlink>
      <w:hyperlink r:id="rId9" w:history="1"/>
      <w:r w:rsidR="000A7636" w:rsidRPr="00636CE0">
        <w:rPr>
          <w:rFonts w:hint="eastAsia"/>
          <w:sz w:val="24"/>
          <w:szCs w:val="24"/>
        </w:rPr>
        <w:t>)</w:t>
      </w:r>
    </w:p>
    <w:p w14:paraId="1DF3369C" w14:textId="7F9186A9" w:rsidR="000A7636" w:rsidRPr="001160EF" w:rsidRDefault="00A41F8C" w:rsidP="0055195D">
      <w:pPr>
        <w:spacing w:after="0" w:line="480" w:lineRule="exact"/>
        <w:ind w:left="0" w:right="0" w:firstLine="0"/>
        <w:rPr>
          <w:spacing w:val="-4"/>
          <w:szCs w:val="28"/>
        </w:rPr>
      </w:pPr>
      <w:r w:rsidRPr="001160EF">
        <w:rPr>
          <w:rFonts w:hint="eastAsia"/>
          <w:spacing w:val="-4"/>
          <w:szCs w:val="28"/>
        </w:rPr>
        <w:t xml:space="preserve">　　</w:t>
      </w:r>
      <w:r w:rsidR="00636CE0" w:rsidRPr="001160EF">
        <w:rPr>
          <w:rFonts w:hint="eastAsia"/>
          <w:spacing w:val="-4"/>
          <w:szCs w:val="28"/>
        </w:rPr>
        <w:t>及時的雨好像知道時節似的，在春天來到的</w:t>
      </w:r>
      <w:proofErr w:type="gramStart"/>
      <w:r w:rsidR="00636CE0" w:rsidRPr="001160EF">
        <w:rPr>
          <w:rFonts w:hint="eastAsia"/>
          <w:spacing w:val="-4"/>
          <w:szCs w:val="28"/>
        </w:rPr>
        <w:t>時候就伴</w:t>
      </w:r>
      <w:r w:rsidR="0039498B" w:rsidRPr="001160EF">
        <w:rPr>
          <w:rFonts w:hint="eastAsia"/>
          <w:spacing w:val="-4"/>
          <w:szCs w:val="28"/>
        </w:rPr>
        <w:t>著</w:t>
      </w:r>
      <w:proofErr w:type="gramEnd"/>
      <w:r w:rsidR="00636CE0" w:rsidRPr="001160EF">
        <w:rPr>
          <w:rFonts w:hint="eastAsia"/>
          <w:spacing w:val="-4"/>
          <w:szCs w:val="28"/>
        </w:rPr>
        <w:t>春風在夜晚悄悄地下起來，無聲地滋潤</w:t>
      </w:r>
      <w:r w:rsidR="00CE23EF" w:rsidRPr="001160EF">
        <w:rPr>
          <w:rFonts w:hint="eastAsia"/>
          <w:spacing w:val="-4"/>
          <w:szCs w:val="28"/>
        </w:rPr>
        <w:t>著</w:t>
      </w:r>
      <w:r w:rsidR="00636CE0" w:rsidRPr="001160EF">
        <w:rPr>
          <w:rFonts w:hint="eastAsia"/>
          <w:spacing w:val="-4"/>
          <w:szCs w:val="28"/>
        </w:rPr>
        <w:t>萬物。田野小徑的天空一片昏黑，唯有江邊漁船上的一點漁火放射出一線光芒，顯得格外明亮。等天亮的時候，那潮溼的泥土上必定佈滿了紅色的花瓣，</w:t>
      </w:r>
      <w:proofErr w:type="gramStart"/>
      <w:r w:rsidR="00636CE0" w:rsidRPr="001160EF">
        <w:rPr>
          <w:rFonts w:hint="eastAsia"/>
          <w:spacing w:val="-4"/>
          <w:szCs w:val="28"/>
          <w:u w:val="single"/>
        </w:rPr>
        <w:t>錦官城</w:t>
      </w:r>
      <w:proofErr w:type="gramEnd"/>
      <w:r w:rsidR="00636CE0" w:rsidRPr="001160EF">
        <w:rPr>
          <w:rFonts w:hint="eastAsia"/>
          <w:spacing w:val="-4"/>
          <w:szCs w:val="28"/>
        </w:rPr>
        <w:t>的大街小巷也一定是一片萬紫千紅的景象。</w:t>
      </w:r>
    </w:p>
    <w:p w14:paraId="27814F1D" w14:textId="717472A3" w:rsidR="00DE7F39" w:rsidRPr="0044135F" w:rsidRDefault="00A77E9A" w:rsidP="00DE7F39">
      <w:pPr>
        <w:spacing w:beforeLines="50" w:before="120" w:after="0" w:line="269" w:lineRule="auto"/>
        <w:ind w:left="-6" w:right="0" w:hanging="11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hyperlink r:id="rId10" w:history="1"/>
    </w:p>
    <w:p w14:paraId="1688FA8E" w14:textId="7A73CC1C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知：明白，知道。</w:t>
      </w:r>
      <w:proofErr w:type="gramStart"/>
      <w:r w:rsidRPr="0055195D">
        <w:rPr>
          <w:rFonts w:hint="eastAsia"/>
          <w:szCs w:val="28"/>
        </w:rPr>
        <w:t>說雨知</w:t>
      </w:r>
      <w:proofErr w:type="gramEnd"/>
      <w:r w:rsidRPr="0055195D">
        <w:rPr>
          <w:rFonts w:hint="eastAsia"/>
          <w:szCs w:val="28"/>
        </w:rPr>
        <w:t>時節，是一種擬人化的寫法。</w:t>
      </w:r>
    </w:p>
    <w:p w14:paraId="2000C9EB" w14:textId="476A4F0C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proofErr w:type="gramStart"/>
      <w:r w:rsidRPr="0055195D">
        <w:rPr>
          <w:rFonts w:hint="eastAsia"/>
          <w:szCs w:val="28"/>
        </w:rPr>
        <w:t>乃</w:t>
      </w:r>
      <w:proofErr w:type="gramEnd"/>
      <w:r w:rsidRPr="0055195D">
        <w:rPr>
          <w:rFonts w:hint="eastAsia"/>
          <w:szCs w:val="28"/>
        </w:rPr>
        <w:t>：就。發生：萌發生長。</w:t>
      </w:r>
    </w:p>
    <w:p w14:paraId="594EF5EA" w14:textId="54676962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潛（</w:t>
      </w:r>
      <w:proofErr w:type="gramStart"/>
      <w:r w:rsidRPr="0055195D">
        <w:rPr>
          <w:rFonts w:hint="eastAsia"/>
          <w:color w:val="FF0000"/>
          <w:sz w:val="16"/>
          <w:szCs w:val="16"/>
        </w:rPr>
        <w:t>ㄑ一ㄢˊ</w:t>
      </w:r>
      <w:proofErr w:type="gramEnd"/>
      <w:r w:rsidRPr="0055195D">
        <w:rPr>
          <w:rFonts w:cs="新細明體"/>
          <w:szCs w:val="28"/>
        </w:rPr>
        <w:t>）：暗暗地，悄悄地。這</w:t>
      </w:r>
      <w:proofErr w:type="gramStart"/>
      <w:r w:rsidRPr="0055195D">
        <w:rPr>
          <w:rFonts w:cs="新細明體"/>
          <w:szCs w:val="28"/>
        </w:rPr>
        <w:t>裏</w:t>
      </w:r>
      <w:proofErr w:type="gramEnd"/>
      <w:r w:rsidRPr="0055195D">
        <w:rPr>
          <w:rFonts w:cs="新細明體"/>
          <w:szCs w:val="28"/>
        </w:rPr>
        <w:t>指春雨在夜</w:t>
      </w:r>
      <w:proofErr w:type="gramStart"/>
      <w:r w:rsidRPr="0055195D">
        <w:rPr>
          <w:rFonts w:cs="新細明體"/>
          <w:szCs w:val="28"/>
        </w:rPr>
        <w:t>裏</w:t>
      </w:r>
      <w:proofErr w:type="gramEnd"/>
      <w:r w:rsidRPr="0055195D">
        <w:rPr>
          <w:rFonts w:cs="新細明體"/>
          <w:szCs w:val="28"/>
        </w:rPr>
        <w:t>悄悄地隨風而至。</w:t>
      </w:r>
    </w:p>
    <w:p w14:paraId="453CFF07" w14:textId="1E42AF44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proofErr w:type="gramStart"/>
      <w:r w:rsidRPr="0055195D">
        <w:rPr>
          <w:rFonts w:hint="eastAsia"/>
          <w:szCs w:val="28"/>
        </w:rPr>
        <w:t>潤物</w:t>
      </w:r>
      <w:proofErr w:type="gramEnd"/>
      <w:r w:rsidRPr="0055195D">
        <w:rPr>
          <w:rFonts w:cs="新細明體" w:hint="eastAsia"/>
          <w:szCs w:val="28"/>
        </w:rPr>
        <w:t>：使植物受到雨水的滋養。</w:t>
      </w:r>
    </w:p>
    <w:p w14:paraId="50109465" w14:textId="7F4A954C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野徑：</w:t>
      </w:r>
      <w:proofErr w:type="gramStart"/>
      <w:r w:rsidRPr="0055195D">
        <w:rPr>
          <w:rFonts w:hint="eastAsia"/>
          <w:szCs w:val="28"/>
        </w:rPr>
        <w:t>田野間的小路</w:t>
      </w:r>
      <w:proofErr w:type="gramEnd"/>
      <w:r w:rsidRPr="0055195D">
        <w:rPr>
          <w:rFonts w:hint="eastAsia"/>
          <w:szCs w:val="28"/>
        </w:rPr>
        <w:t>。</w:t>
      </w:r>
    </w:p>
    <w:p w14:paraId="2719D344" w14:textId="6B4E7D64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這兩句意謂滿天黑雲，連小路、江面、江上的船隻都看不見，只能看見江船上的點點燈火，</w:t>
      </w:r>
      <w:proofErr w:type="gramStart"/>
      <w:r w:rsidRPr="0055195D">
        <w:rPr>
          <w:rFonts w:hint="eastAsia"/>
          <w:szCs w:val="28"/>
        </w:rPr>
        <w:t>暗示雨意正</w:t>
      </w:r>
      <w:proofErr w:type="gramEnd"/>
      <w:r w:rsidRPr="0055195D">
        <w:rPr>
          <w:rFonts w:hint="eastAsia"/>
          <w:szCs w:val="28"/>
        </w:rPr>
        <w:t>濃。</w:t>
      </w:r>
    </w:p>
    <w:p w14:paraId="24CA92C0" w14:textId="3D2D5E0A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曉：</w:t>
      </w:r>
      <w:proofErr w:type="gramStart"/>
      <w:r w:rsidRPr="0055195D">
        <w:rPr>
          <w:rFonts w:hint="eastAsia"/>
          <w:szCs w:val="28"/>
        </w:rPr>
        <w:t>天剛亮的</w:t>
      </w:r>
      <w:proofErr w:type="gramEnd"/>
      <w:r w:rsidRPr="0055195D">
        <w:rPr>
          <w:rFonts w:hint="eastAsia"/>
          <w:szCs w:val="28"/>
        </w:rPr>
        <w:t>時候。紅</w:t>
      </w:r>
      <w:proofErr w:type="gramStart"/>
      <w:r w:rsidRPr="0055195D">
        <w:rPr>
          <w:rFonts w:hint="eastAsia"/>
          <w:szCs w:val="28"/>
        </w:rPr>
        <w:t>溼</w:t>
      </w:r>
      <w:proofErr w:type="gramEnd"/>
      <w:r w:rsidRPr="0055195D">
        <w:rPr>
          <w:rFonts w:hint="eastAsia"/>
          <w:szCs w:val="28"/>
        </w:rPr>
        <w:t>處：雨水</w:t>
      </w:r>
      <w:proofErr w:type="gramStart"/>
      <w:r w:rsidRPr="0055195D">
        <w:rPr>
          <w:rFonts w:hint="eastAsia"/>
          <w:szCs w:val="28"/>
        </w:rPr>
        <w:t>溼</w:t>
      </w:r>
      <w:proofErr w:type="gramEnd"/>
      <w:r w:rsidRPr="0055195D">
        <w:rPr>
          <w:rFonts w:hint="eastAsia"/>
          <w:szCs w:val="28"/>
        </w:rPr>
        <w:t>潤的花叢。</w:t>
      </w:r>
    </w:p>
    <w:p w14:paraId="72E56C0E" w14:textId="107D7117" w:rsidR="00674DAA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花重（</w:t>
      </w:r>
      <w:proofErr w:type="gramStart"/>
      <w:r w:rsidRPr="0055195D">
        <w:rPr>
          <w:rFonts w:hint="eastAsia"/>
          <w:color w:val="FF0000"/>
          <w:sz w:val="16"/>
          <w:szCs w:val="16"/>
        </w:rPr>
        <w:t>ㄓㄨㄥˋ</w:t>
      </w:r>
      <w:proofErr w:type="gramEnd"/>
      <w:r w:rsidRPr="0055195D">
        <w:rPr>
          <w:rFonts w:cs="新細明體"/>
          <w:szCs w:val="28"/>
        </w:rPr>
        <w:t>）：花因</w:t>
      </w:r>
      <w:r w:rsidRPr="0055195D">
        <w:rPr>
          <w:rFonts w:cs="新細明體" w:hint="eastAsia"/>
          <w:szCs w:val="28"/>
        </w:rPr>
        <w:t>爲飽含雨水而顯得沉重。</w:t>
      </w:r>
      <w:proofErr w:type="gramStart"/>
      <w:r w:rsidRPr="0055195D">
        <w:rPr>
          <w:rFonts w:cs="新細明體" w:hint="eastAsia"/>
          <w:szCs w:val="28"/>
          <w:u w:val="single"/>
        </w:rPr>
        <w:t>錦官城</w:t>
      </w:r>
      <w:proofErr w:type="gramEnd"/>
      <w:r w:rsidRPr="0055195D">
        <w:rPr>
          <w:rFonts w:cs="新細明體" w:hint="eastAsia"/>
          <w:szCs w:val="28"/>
        </w:rPr>
        <w:t>：故址在今</w:t>
      </w:r>
      <w:r w:rsidRPr="0055195D">
        <w:rPr>
          <w:rFonts w:cs="新細明體" w:hint="eastAsia"/>
          <w:szCs w:val="28"/>
          <w:u w:val="single"/>
        </w:rPr>
        <w:t>成都</w:t>
      </w:r>
      <w:r w:rsidRPr="0055195D">
        <w:rPr>
          <w:rFonts w:cs="新細明體" w:hint="eastAsia"/>
          <w:szCs w:val="28"/>
        </w:rPr>
        <w:t>市南，</w:t>
      </w:r>
      <w:proofErr w:type="gramStart"/>
      <w:r w:rsidRPr="0055195D">
        <w:rPr>
          <w:rFonts w:cs="新細明體" w:hint="eastAsia"/>
          <w:szCs w:val="28"/>
        </w:rPr>
        <w:t>亦稱</w:t>
      </w:r>
      <w:r w:rsidRPr="0055195D">
        <w:rPr>
          <w:rFonts w:cs="新細明體" w:hint="eastAsia"/>
          <w:szCs w:val="28"/>
          <w:u w:val="single"/>
        </w:rPr>
        <w:t>錦城</w:t>
      </w:r>
      <w:proofErr w:type="gramEnd"/>
      <w:r w:rsidRPr="0055195D">
        <w:rPr>
          <w:rFonts w:cs="新細明體" w:hint="eastAsia"/>
          <w:szCs w:val="28"/>
        </w:rPr>
        <w:t>。三國蜀漢時管理織錦</w:t>
      </w:r>
      <w:proofErr w:type="gramStart"/>
      <w:r w:rsidRPr="0055195D">
        <w:rPr>
          <w:rFonts w:cs="新細明體" w:hint="eastAsia"/>
          <w:szCs w:val="28"/>
        </w:rPr>
        <w:t>之官駐此</w:t>
      </w:r>
      <w:proofErr w:type="gramEnd"/>
      <w:r w:rsidRPr="0055195D">
        <w:rPr>
          <w:rFonts w:cs="新細明體" w:hint="eastAsia"/>
          <w:szCs w:val="28"/>
        </w:rPr>
        <w:t>，故名。後人有用作</w:t>
      </w:r>
      <w:r w:rsidRPr="0055195D">
        <w:rPr>
          <w:rFonts w:cs="新細明體" w:hint="eastAsia"/>
          <w:szCs w:val="28"/>
          <w:u w:val="single"/>
        </w:rPr>
        <w:t>成都</w:t>
      </w:r>
      <w:r w:rsidRPr="0055195D">
        <w:rPr>
          <w:rFonts w:cs="新細明體" w:hint="eastAsia"/>
          <w:szCs w:val="28"/>
        </w:rPr>
        <w:t>的別稱。此句是說</w:t>
      </w:r>
      <w:bookmarkStart w:id="0" w:name="_Hlk109849638"/>
      <w:proofErr w:type="gramStart"/>
      <w:r w:rsidRPr="00B56B5A">
        <w:rPr>
          <w:rFonts w:cs="新細明體" w:hint="eastAsia"/>
          <w:b/>
          <w:bCs/>
          <w:szCs w:val="28"/>
        </w:rPr>
        <w:t>露水盈花</w:t>
      </w:r>
      <w:bookmarkEnd w:id="0"/>
      <w:r w:rsidRPr="0055195D">
        <w:rPr>
          <w:rFonts w:cs="新細明體" w:hint="eastAsia"/>
          <w:szCs w:val="28"/>
        </w:rPr>
        <w:t>的</w:t>
      </w:r>
      <w:proofErr w:type="gramEnd"/>
      <w:r w:rsidRPr="0055195D">
        <w:rPr>
          <w:rFonts w:cs="新細明體" w:hint="eastAsia"/>
          <w:szCs w:val="28"/>
        </w:rPr>
        <w:t>美景。</w:t>
      </w:r>
    </w:p>
    <w:p w14:paraId="0D76888B" w14:textId="7CC028AD" w:rsidR="001E7D55" w:rsidRDefault="001E7D55" w:rsidP="0055195D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  <w:bdr w:val="single" w:sz="4" w:space="0" w:color="auto"/>
        </w:rPr>
        <w:t>創作背景</w:t>
      </w:r>
      <w:hyperlink r:id="rId11" w:history="1"/>
    </w:p>
    <w:p w14:paraId="7EA70C95" w14:textId="6E21FC2E" w:rsidR="000273B6" w:rsidRPr="001160EF" w:rsidRDefault="0055195D" w:rsidP="0055195D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0273B6" w:rsidRPr="001160EF">
        <w:rPr>
          <w:rFonts w:hint="eastAsia"/>
          <w:szCs w:val="28"/>
        </w:rPr>
        <w:t>這首詩寫於</w:t>
      </w:r>
      <w:r w:rsidR="000273B6" w:rsidRPr="001160EF">
        <w:rPr>
          <w:szCs w:val="28"/>
        </w:rPr>
        <w:t>761年（上元二年）春。</w:t>
      </w:r>
      <w:r w:rsidR="000273B6" w:rsidRPr="001160EF">
        <w:rPr>
          <w:szCs w:val="28"/>
          <w:u w:val="single"/>
        </w:rPr>
        <w:t>杜甫</w:t>
      </w:r>
      <w:r w:rsidR="000273B6" w:rsidRPr="001160EF">
        <w:rPr>
          <w:szCs w:val="28"/>
        </w:rPr>
        <w:t>在經過一段時間的流離</w:t>
      </w:r>
      <w:r w:rsidR="000273B6" w:rsidRPr="00B56B5A">
        <w:rPr>
          <w:b/>
          <w:bCs/>
          <w:szCs w:val="28"/>
        </w:rPr>
        <w:t>轉</w:t>
      </w:r>
      <w:proofErr w:type="gramStart"/>
      <w:r w:rsidR="000273B6" w:rsidRPr="00B56B5A">
        <w:rPr>
          <w:b/>
          <w:bCs/>
          <w:szCs w:val="28"/>
        </w:rPr>
        <w:t>徙</w:t>
      </w:r>
      <w:proofErr w:type="gramEnd"/>
      <w:r w:rsidR="000273B6" w:rsidRPr="001160EF">
        <w:rPr>
          <w:szCs w:val="28"/>
        </w:rPr>
        <w:t>的生活後，終因</w:t>
      </w:r>
      <w:r w:rsidR="000273B6" w:rsidRPr="001160EF">
        <w:rPr>
          <w:szCs w:val="28"/>
          <w:u w:val="single"/>
        </w:rPr>
        <w:t>陝西</w:t>
      </w:r>
      <w:r w:rsidR="000273B6" w:rsidRPr="001160EF">
        <w:rPr>
          <w:szCs w:val="28"/>
        </w:rPr>
        <w:t>旱災而來到</w:t>
      </w:r>
      <w:r w:rsidR="000273B6" w:rsidRPr="001160EF">
        <w:rPr>
          <w:szCs w:val="28"/>
          <w:u w:val="single"/>
        </w:rPr>
        <w:t>四川</w:t>
      </w:r>
      <w:r w:rsidR="0091770F" w:rsidRPr="001160EF">
        <w:rPr>
          <w:rFonts w:hint="eastAsia"/>
          <w:szCs w:val="28"/>
        </w:rPr>
        <w:t xml:space="preserve"> </w:t>
      </w:r>
      <w:r w:rsidR="000273B6" w:rsidRPr="001160EF">
        <w:rPr>
          <w:szCs w:val="28"/>
          <w:u w:val="single"/>
        </w:rPr>
        <w:t>成都</w:t>
      </w:r>
      <w:r w:rsidR="000273B6" w:rsidRPr="001160EF">
        <w:rPr>
          <w:szCs w:val="28"/>
        </w:rPr>
        <w:t>定居，開始</w:t>
      </w:r>
      <w:proofErr w:type="gramStart"/>
      <w:r w:rsidR="000273B6" w:rsidRPr="001160EF">
        <w:rPr>
          <w:szCs w:val="28"/>
        </w:rPr>
        <w:t>了在蜀中的</w:t>
      </w:r>
      <w:proofErr w:type="gramEnd"/>
      <w:r w:rsidR="000273B6" w:rsidRPr="001160EF">
        <w:rPr>
          <w:szCs w:val="28"/>
        </w:rPr>
        <w:t>一段較</w:t>
      </w:r>
      <w:r w:rsidR="000273B6" w:rsidRPr="001160EF">
        <w:rPr>
          <w:rFonts w:hint="eastAsia"/>
          <w:szCs w:val="28"/>
        </w:rPr>
        <w:t>爲安定的生活。作</w:t>
      </w:r>
      <w:proofErr w:type="gramStart"/>
      <w:r w:rsidR="000273B6" w:rsidRPr="001160EF">
        <w:rPr>
          <w:rFonts w:hint="eastAsia"/>
          <w:szCs w:val="28"/>
        </w:rPr>
        <w:t>此詩時</w:t>
      </w:r>
      <w:proofErr w:type="gramEnd"/>
      <w:r w:rsidR="000273B6" w:rsidRPr="001160EF">
        <w:rPr>
          <w:rFonts w:hint="eastAsia"/>
          <w:szCs w:val="28"/>
        </w:rPr>
        <w:t>，他已在</w:t>
      </w:r>
      <w:r w:rsidR="000273B6" w:rsidRPr="001160EF">
        <w:rPr>
          <w:rFonts w:hint="eastAsia"/>
          <w:szCs w:val="28"/>
          <w:u w:val="single"/>
        </w:rPr>
        <w:t>成都</w:t>
      </w:r>
      <w:r w:rsidR="000273B6" w:rsidRPr="001160EF">
        <w:rPr>
          <w:rFonts w:hint="eastAsia"/>
          <w:szCs w:val="28"/>
        </w:rPr>
        <w:t>草堂定居兩年。他親自耕作，種菜養花，與農民交往，對春雨</w:t>
      </w:r>
      <w:proofErr w:type="gramStart"/>
      <w:r w:rsidR="000273B6" w:rsidRPr="001160EF">
        <w:rPr>
          <w:rFonts w:hint="eastAsia"/>
          <w:szCs w:val="28"/>
        </w:rPr>
        <w:t>之情很深</w:t>
      </w:r>
      <w:proofErr w:type="gramEnd"/>
      <w:r w:rsidR="000273B6" w:rsidRPr="001160EF">
        <w:rPr>
          <w:rFonts w:hint="eastAsia"/>
          <w:szCs w:val="28"/>
        </w:rPr>
        <w:t>，因而寫下了這首描寫春夜降雨、潤澤萬物的美景詩作。</w:t>
      </w:r>
    </w:p>
    <w:p w14:paraId="505BEDB2" w14:textId="77777777" w:rsidR="00674DAA" w:rsidRDefault="00674DAA" w:rsidP="000273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674DAA" w:rsidSect="00B56B5A">
          <w:footerReference w:type="default" r:id="rId12"/>
          <w:pgSz w:w="11906" w:h="16838"/>
          <w:pgMar w:top="851" w:right="851" w:bottom="851" w:left="851" w:header="567" w:footer="0" w:gutter="0"/>
          <w:cols w:space="720"/>
          <w:docGrid w:linePitch="381"/>
        </w:sectPr>
      </w:pPr>
    </w:p>
    <w:p w14:paraId="41CCF54A" w14:textId="17A0CB1E" w:rsidR="000273B6" w:rsidRPr="000273B6" w:rsidRDefault="000273B6" w:rsidP="005A4688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0273B6">
        <w:rPr>
          <w:rFonts w:hint="eastAsia"/>
          <w:sz w:val="32"/>
          <w:szCs w:val="32"/>
          <w:bdr w:val="single" w:sz="4" w:space="0" w:color="auto"/>
        </w:rPr>
        <w:lastRenderedPageBreak/>
        <w:t>詩人故事</w:t>
      </w:r>
    </w:p>
    <w:p w14:paraId="3C11B1B0" w14:textId="34E1DBC1" w:rsidR="00636CE0" w:rsidRPr="005A4688" w:rsidRDefault="0055195D" w:rsidP="005A4688">
      <w:pPr>
        <w:spacing w:after="0" w:line="420" w:lineRule="exact"/>
        <w:ind w:left="-6" w:right="0" w:hanging="11"/>
        <w:rPr>
          <w:szCs w:val="28"/>
        </w:rPr>
      </w:pPr>
      <w:r w:rsidRPr="0055195D">
        <w:rPr>
          <w:rFonts w:hint="eastAsia"/>
          <w:szCs w:val="28"/>
        </w:rPr>
        <w:t xml:space="preserve">    </w:t>
      </w:r>
      <w:proofErr w:type="gramStart"/>
      <w:r w:rsidR="00636CE0" w:rsidRPr="005A4688">
        <w:rPr>
          <w:rFonts w:hint="eastAsia"/>
          <w:szCs w:val="28"/>
          <w:u w:val="single"/>
        </w:rPr>
        <w:t>肅</w:t>
      </w:r>
      <w:proofErr w:type="gramEnd"/>
      <w:r w:rsidR="00636CE0" w:rsidRPr="005A4688">
        <w:rPr>
          <w:rFonts w:hint="eastAsia"/>
          <w:szCs w:val="28"/>
          <w:u w:val="single"/>
        </w:rPr>
        <w:t>宗</w:t>
      </w:r>
      <w:r w:rsidR="0091770F" w:rsidRPr="005A4688">
        <w:rPr>
          <w:rFonts w:hint="eastAsia"/>
          <w:szCs w:val="28"/>
        </w:rPr>
        <w:t xml:space="preserve"> </w:t>
      </w:r>
      <w:r w:rsidR="00636CE0" w:rsidRPr="005A4688">
        <w:rPr>
          <w:rFonts w:hint="eastAsia"/>
          <w:szCs w:val="28"/>
          <w:u w:val="single"/>
        </w:rPr>
        <w:t>乾元</w:t>
      </w:r>
      <w:r w:rsidR="00636CE0" w:rsidRPr="005A4688">
        <w:rPr>
          <w:rFonts w:hint="eastAsia"/>
          <w:szCs w:val="28"/>
        </w:rPr>
        <w:t>二年（</w:t>
      </w:r>
      <w:r w:rsidR="00636CE0" w:rsidRPr="005A4688">
        <w:rPr>
          <w:szCs w:val="28"/>
        </w:rPr>
        <w:t>759）年底，</w:t>
      </w:r>
      <w:r w:rsidR="00636CE0" w:rsidRPr="00B56B5A">
        <w:rPr>
          <w:b/>
          <w:bCs/>
          <w:szCs w:val="28"/>
        </w:rPr>
        <w:t>顛沛流離</w:t>
      </w:r>
      <w:r w:rsidR="00636CE0" w:rsidRPr="005A4688">
        <w:rPr>
          <w:szCs w:val="28"/>
        </w:rPr>
        <w:t>的</w:t>
      </w:r>
      <w:r w:rsidR="00636CE0" w:rsidRPr="005A4688">
        <w:rPr>
          <w:szCs w:val="28"/>
          <w:u w:val="single"/>
        </w:rPr>
        <w:t>杜甫</w:t>
      </w:r>
      <w:r w:rsidR="00636CE0" w:rsidRPr="005A4688">
        <w:rPr>
          <w:szCs w:val="28"/>
        </w:rPr>
        <w:t>一家終於來到了成都。一開始，杜甫一家寄居在</w:t>
      </w:r>
      <w:r w:rsidR="00636CE0" w:rsidRPr="005A4688">
        <w:rPr>
          <w:szCs w:val="28"/>
          <w:u w:val="single"/>
        </w:rPr>
        <w:t>成都</w:t>
      </w:r>
      <w:r w:rsidR="00636CE0" w:rsidRPr="005A4688">
        <w:rPr>
          <w:szCs w:val="28"/>
        </w:rPr>
        <w:t>西郊的</w:t>
      </w:r>
      <w:proofErr w:type="gramStart"/>
      <w:r w:rsidR="00636CE0" w:rsidRPr="005A4688">
        <w:rPr>
          <w:szCs w:val="28"/>
        </w:rPr>
        <w:t>草堂寺</w:t>
      </w:r>
      <w:proofErr w:type="gramEnd"/>
      <w:r w:rsidR="00636CE0" w:rsidRPr="005A4688">
        <w:rPr>
          <w:szCs w:val="28"/>
        </w:rPr>
        <w:t>，靠</w:t>
      </w:r>
      <w:r w:rsidR="00CB406A" w:rsidRPr="005A4688">
        <w:rPr>
          <w:rFonts w:hint="eastAsia"/>
          <w:szCs w:val="28"/>
        </w:rPr>
        <w:t>著</w:t>
      </w:r>
      <w:r w:rsidR="00636CE0" w:rsidRPr="005A4688">
        <w:rPr>
          <w:rFonts w:hint="eastAsia"/>
          <w:szCs w:val="28"/>
        </w:rPr>
        <w:t>着“故人供祿米，鄰舍與園蔬”爲生。第二年春天，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在距離</w:t>
      </w:r>
      <w:proofErr w:type="gramStart"/>
      <w:r w:rsidR="00636CE0" w:rsidRPr="005A4688">
        <w:rPr>
          <w:rFonts w:hint="eastAsia"/>
          <w:szCs w:val="28"/>
        </w:rPr>
        <w:t>草堂寺不遠的浣花溪邊</w:t>
      </w:r>
      <w:proofErr w:type="gramEnd"/>
      <w:r w:rsidR="00636CE0" w:rsidRPr="005A4688">
        <w:rPr>
          <w:rFonts w:hint="eastAsia"/>
          <w:szCs w:val="28"/>
        </w:rPr>
        <w:t>修築了一間草堂，自食其力，以耕種爲生。同年十二月，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的好友</w:t>
      </w:r>
      <w:r w:rsidR="00636CE0" w:rsidRPr="005A4688">
        <w:rPr>
          <w:rFonts w:hint="eastAsia"/>
          <w:szCs w:val="28"/>
          <w:u w:val="single"/>
        </w:rPr>
        <w:t>嚴武</w:t>
      </w:r>
      <w:r w:rsidR="00636CE0" w:rsidRPr="005A4688">
        <w:rPr>
          <w:rFonts w:hint="eastAsia"/>
          <w:szCs w:val="28"/>
        </w:rPr>
        <w:t>出任</w:t>
      </w:r>
      <w:proofErr w:type="gramStart"/>
      <w:r w:rsidR="00636CE0" w:rsidRPr="005A4688">
        <w:rPr>
          <w:rFonts w:hint="eastAsia"/>
          <w:szCs w:val="28"/>
        </w:rPr>
        <w:t>東西兩川</w:t>
      </w:r>
      <w:r w:rsidR="00636CE0" w:rsidRPr="00B56B5A">
        <w:rPr>
          <w:rFonts w:hint="eastAsia"/>
          <w:b/>
          <w:bCs/>
          <w:szCs w:val="28"/>
        </w:rPr>
        <w:t>節度使</w:t>
      </w:r>
      <w:proofErr w:type="gramEnd"/>
      <w:r w:rsidR="00636CE0" w:rsidRPr="005A4688">
        <w:rPr>
          <w:rFonts w:hint="eastAsia"/>
          <w:szCs w:val="28"/>
        </w:rPr>
        <w:t>，他不但在經濟上資助杜甫，還與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作詩唱和，交往得非常愉快。上元三年（</w:t>
      </w:r>
      <w:r w:rsidR="00636CE0" w:rsidRPr="005A4688">
        <w:rPr>
          <w:szCs w:val="28"/>
        </w:rPr>
        <w:t>762），</w:t>
      </w:r>
      <w:r w:rsidR="00636CE0" w:rsidRPr="005A4688">
        <w:rPr>
          <w:szCs w:val="28"/>
          <w:u w:val="single"/>
        </w:rPr>
        <w:t>嚴武</w:t>
      </w:r>
      <w:r w:rsidR="00636CE0" w:rsidRPr="005A4688">
        <w:rPr>
          <w:szCs w:val="28"/>
        </w:rPr>
        <w:t>被召入朝</w:t>
      </w:r>
      <w:r w:rsidR="00636CE0" w:rsidRPr="005A4688">
        <w:rPr>
          <w:rFonts w:hint="eastAsia"/>
          <w:szCs w:val="28"/>
        </w:rPr>
        <w:t>爲官，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也只得帶</w:t>
      </w:r>
      <w:r w:rsidR="00AC3056" w:rsidRPr="005A4688">
        <w:rPr>
          <w:rFonts w:hint="eastAsia"/>
          <w:szCs w:val="28"/>
        </w:rPr>
        <w:t>著</w:t>
      </w:r>
      <w:r w:rsidR="00636CE0" w:rsidRPr="005A4688">
        <w:rPr>
          <w:rFonts w:hint="eastAsia"/>
          <w:szCs w:val="28"/>
        </w:rPr>
        <w:t>家屬從</w:t>
      </w:r>
      <w:r w:rsidR="00636CE0" w:rsidRPr="005A4688">
        <w:rPr>
          <w:rFonts w:hint="eastAsia"/>
          <w:szCs w:val="28"/>
          <w:u w:val="single"/>
        </w:rPr>
        <w:t>成都</w:t>
      </w:r>
      <w:r w:rsidR="00636CE0" w:rsidRPr="005A4688">
        <w:rPr>
          <w:rFonts w:hint="eastAsia"/>
          <w:szCs w:val="28"/>
        </w:rPr>
        <w:t>遷往了</w:t>
      </w:r>
      <w:r w:rsidR="00636CE0" w:rsidRPr="0055195D">
        <w:rPr>
          <w:rFonts w:hint="eastAsia"/>
          <w:szCs w:val="28"/>
          <w:u w:val="single"/>
        </w:rPr>
        <w:t>梓</w:t>
      </w:r>
      <w:r w:rsidR="005A4688" w:rsidRPr="0055195D">
        <w:rPr>
          <w:rFonts w:hint="eastAsia"/>
          <w:sz w:val="20"/>
          <w:szCs w:val="20"/>
          <w:u w:val="single"/>
        </w:rPr>
        <w:t>(</w:t>
      </w:r>
      <w:r w:rsidR="005A4688" w:rsidRPr="0055195D">
        <w:rPr>
          <w:rFonts w:hint="eastAsia"/>
          <w:color w:val="FF0000"/>
          <w:sz w:val="16"/>
          <w:szCs w:val="16"/>
          <w:u w:val="single"/>
        </w:rPr>
        <w:t>ㄗˇ</w:t>
      </w:r>
      <w:r w:rsidR="005A4688" w:rsidRPr="0055195D">
        <w:rPr>
          <w:rFonts w:hint="eastAsia"/>
          <w:sz w:val="20"/>
          <w:szCs w:val="20"/>
          <w:u w:val="single"/>
        </w:rPr>
        <w:t>)</w:t>
      </w:r>
      <w:r w:rsidR="00636CE0" w:rsidRPr="0055195D">
        <w:rPr>
          <w:rFonts w:hint="eastAsia"/>
          <w:szCs w:val="28"/>
          <w:u w:val="single"/>
        </w:rPr>
        <w:t>州</w:t>
      </w:r>
      <w:r w:rsidR="00636CE0" w:rsidRPr="005A4688">
        <w:rPr>
          <w:rFonts w:hint="eastAsia"/>
          <w:szCs w:val="28"/>
        </w:rPr>
        <w:t>，準備奔赴</w:t>
      </w:r>
      <w:r w:rsidR="00636CE0" w:rsidRPr="005A4688">
        <w:rPr>
          <w:rFonts w:hint="eastAsia"/>
          <w:szCs w:val="28"/>
          <w:u w:val="single"/>
        </w:rPr>
        <w:t>洛陽</w:t>
      </w:r>
      <w:r w:rsidR="00636CE0" w:rsidRPr="005A4688">
        <w:rPr>
          <w:rFonts w:hint="eastAsia"/>
          <w:szCs w:val="28"/>
        </w:rPr>
        <w:t>。</w:t>
      </w:r>
      <w:r w:rsidR="00636CE0" w:rsidRPr="005A4688">
        <w:rPr>
          <w:rFonts w:hint="eastAsia"/>
          <w:szCs w:val="28"/>
          <w:u w:val="single"/>
        </w:rPr>
        <w:t>廣德</w:t>
      </w:r>
      <w:r w:rsidR="00636CE0" w:rsidRPr="005A4688">
        <w:rPr>
          <w:rFonts w:hint="eastAsia"/>
          <w:szCs w:val="28"/>
        </w:rPr>
        <w:t>元年（</w:t>
      </w:r>
      <w:r w:rsidR="00636CE0" w:rsidRPr="005A4688">
        <w:rPr>
          <w:szCs w:val="28"/>
        </w:rPr>
        <w:t>763），</w:t>
      </w:r>
      <w:r w:rsidR="00636CE0" w:rsidRPr="005A4688">
        <w:rPr>
          <w:szCs w:val="28"/>
          <w:u w:val="single"/>
        </w:rPr>
        <w:t>嚴武</w:t>
      </w:r>
      <w:r w:rsidR="00636CE0" w:rsidRPr="005A4688">
        <w:rPr>
          <w:szCs w:val="28"/>
        </w:rPr>
        <w:t>再次入蜀擔任節度使，喜出望外的</w:t>
      </w:r>
      <w:r w:rsidR="00636CE0" w:rsidRPr="005A4688">
        <w:rPr>
          <w:szCs w:val="28"/>
          <w:u w:val="single"/>
        </w:rPr>
        <w:t>杜甫</w:t>
      </w:r>
      <w:r w:rsidR="00636CE0" w:rsidRPr="005A4688">
        <w:rPr>
          <w:szCs w:val="28"/>
        </w:rPr>
        <w:t>也趕快回到了</w:t>
      </w:r>
      <w:r w:rsidR="00636CE0" w:rsidRPr="005A4688">
        <w:rPr>
          <w:szCs w:val="28"/>
          <w:u w:val="single"/>
        </w:rPr>
        <w:t>成都</w:t>
      </w:r>
      <w:r w:rsidR="00636CE0" w:rsidRPr="005A4688">
        <w:rPr>
          <w:szCs w:val="28"/>
        </w:rPr>
        <w:t>與老友見面。</w:t>
      </w:r>
      <w:r w:rsidR="00636CE0" w:rsidRPr="005A4688">
        <w:rPr>
          <w:szCs w:val="28"/>
          <w:u w:val="single"/>
        </w:rPr>
        <w:t>杜甫</w:t>
      </w:r>
      <w:r w:rsidR="00636CE0" w:rsidRPr="005A4688">
        <w:rPr>
          <w:szCs w:val="28"/>
        </w:rPr>
        <w:t>剛一回到</w:t>
      </w:r>
      <w:r w:rsidR="00636CE0" w:rsidRPr="005A4688">
        <w:rPr>
          <w:szCs w:val="28"/>
          <w:u w:val="single"/>
        </w:rPr>
        <w:t>成都</w:t>
      </w:r>
      <w:r w:rsidR="00636CE0" w:rsidRPr="005A4688">
        <w:rPr>
          <w:rFonts w:hint="eastAsia"/>
          <w:szCs w:val="28"/>
        </w:rPr>
        <w:t>，</w:t>
      </w:r>
      <w:proofErr w:type="gramStart"/>
      <w:r w:rsidR="00636CE0" w:rsidRPr="005A4688">
        <w:rPr>
          <w:rFonts w:hint="eastAsia"/>
          <w:szCs w:val="28"/>
          <w:u w:val="single"/>
        </w:rPr>
        <w:t>嚴武</w:t>
      </w:r>
      <w:r w:rsidR="00636CE0" w:rsidRPr="005A4688">
        <w:rPr>
          <w:rFonts w:hint="eastAsia"/>
          <w:szCs w:val="28"/>
        </w:rPr>
        <w:t>表薦</w:t>
      </w:r>
      <w:r w:rsidR="00636CE0" w:rsidRPr="005A4688">
        <w:rPr>
          <w:rFonts w:hint="eastAsia"/>
          <w:szCs w:val="28"/>
          <w:u w:val="single"/>
        </w:rPr>
        <w:t>杜甫</w:t>
      </w:r>
      <w:proofErr w:type="gramEnd"/>
      <w:r w:rsidR="00636CE0" w:rsidRPr="005A4688">
        <w:rPr>
          <w:rFonts w:hint="eastAsia"/>
          <w:szCs w:val="28"/>
        </w:rPr>
        <w:t>爲節度</w:t>
      </w:r>
      <w:r w:rsidR="00636CE0" w:rsidRPr="00B56B5A">
        <w:rPr>
          <w:rFonts w:hint="eastAsia"/>
          <w:b/>
          <w:bCs/>
          <w:szCs w:val="28"/>
        </w:rPr>
        <w:t>參謀</w:t>
      </w:r>
      <w:r w:rsidR="00636CE0" w:rsidRPr="005A4688">
        <w:rPr>
          <w:rFonts w:hint="eastAsia"/>
          <w:szCs w:val="28"/>
        </w:rPr>
        <w:t>，</w:t>
      </w:r>
      <w:r w:rsidR="00636CE0" w:rsidRPr="00B56B5A">
        <w:rPr>
          <w:rFonts w:hint="eastAsia"/>
          <w:b/>
          <w:bCs/>
          <w:szCs w:val="28"/>
        </w:rPr>
        <w:t>檢校</w:t>
      </w:r>
      <w:hyperlink r:id="rId13" w:history="1">
        <w:r w:rsidR="00636CE0" w:rsidRPr="005A4688">
          <w:rPr>
            <w:rStyle w:val="a7"/>
            <w:rFonts w:hint="eastAsia"/>
            <w:szCs w:val="28"/>
          </w:rPr>
          <w:t>工部員外郎</w:t>
        </w:r>
      </w:hyperlink>
      <w:r w:rsidR="00636CE0" w:rsidRPr="005A4688">
        <w:rPr>
          <w:rFonts w:hint="eastAsia"/>
          <w:szCs w:val="28"/>
        </w:rPr>
        <w:t>，這是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一生中得到的最高官階。</w:t>
      </w:r>
    </w:p>
    <w:p w14:paraId="25271ED5" w14:textId="3FCEAA2C" w:rsidR="001524EF" w:rsidRPr="005A4688" w:rsidRDefault="007301C4" w:rsidP="005A4688">
      <w:pPr>
        <w:spacing w:after="0" w:line="420" w:lineRule="exact"/>
        <w:ind w:left="-6" w:right="0" w:hanging="11"/>
        <w:rPr>
          <w:szCs w:val="28"/>
        </w:rPr>
      </w:pPr>
      <w:r w:rsidRPr="005A4688">
        <w:rPr>
          <w:rFonts w:hint="eastAsia"/>
          <w:szCs w:val="28"/>
        </w:rPr>
        <w:t xml:space="preserve">    </w:t>
      </w:r>
      <w:r w:rsidR="006D436C" w:rsidRPr="005A4688">
        <w:rPr>
          <w:rFonts w:hint="eastAsia"/>
          <w:szCs w:val="28"/>
          <w:u w:val="single"/>
        </w:rPr>
        <w:t>杜甫</w:t>
      </w:r>
      <w:r w:rsidR="006D436C" w:rsidRPr="005A4688">
        <w:rPr>
          <w:rFonts w:hint="eastAsia"/>
          <w:szCs w:val="28"/>
        </w:rPr>
        <w:t>的傳世詩作中，</w:t>
      </w:r>
      <w:proofErr w:type="gramStart"/>
      <w:r w:rsidR="006D436C" w:rsidRPr="005A4688">
        <w:rPr>
          <w:rFonts w:hint="eastAsia"/>
          <w:szCs w:val="28"/>
        </w:rPr>
        <w:t>寫雨的</w:t>
      </w:r>
      <w:proofErr w:type="gramEnd"/>
      <w:r w:rsidR="006D436C" w:rsidRPr="005A4688">
        <w:rPr>
          <w:rFonts w:hint="eastAsia"/>
          <w:szCs w:val="28"/>
        </w:rPr>
        <w:t>不在少數，而以“喜雨”爲題的有四首，唯獨這篇“春夜喜雨”最爲膾炙人口。詩人當時居住在</w:t>
      </w:r>
      <w:r w:rsidR="006D436C" w:rsidRPr="005A4688">
        <w:rPr>
          <w:rFonts w:hint="eastAsia"/>
          <w:szCs w:val="28"/>
          <w:u w:val="single"/>
        </w:rPr>
        <w:t>成都</w:t>
      </w:r>
      <w:r w:rsidR="006D436C" w:rsidRPr="005A4688">
        <w:rPr>
          <w:rFonts w:hint="eastAsia"/>
          <w:szCs w:val="28"/>
        </w:rPr>
        <w:t>的浣</w:t>
      </w:r>
      <w:r w:rsidR="005A4688" w:rsidRPr="005A4688">
        <w:rPr>
          <w:rFonts w:hint="eastAsia"/>
          <w:sz w:val="20"/>
          <w:szCs w:val="20"/>
        </w:rPr>
        <w:t>(</w:t>
      </w:r>
      <w:proofErr w:type="gramStart"/>
      <w:r w:rsidR="005A4688" w:rsidRPr="00C901F4">
        <w:rPr>
          <w:rFonts w:hint="eastAsia"/>
          <w:color w:val="FF0000"/>
          <w:sz w:val="16"/>
          <w:szCs w:val="16"/>
        </w:rPr>
        <w:t>ㄏㄨㄢˇ</w:t>
      </w:r>
      <w:proofErr w:type="gramEnd"/>
      <w:r w:rsidR="005A4688" w:rsidRPr="005A4688">
        <w:rPr>
          <w:rFonts w:hint="eastAsia"/>
          <w:sz w:val="20"/>
          <w:szCs w:val="20"/>
        </w:rPr>
        <w:t>)</w:t>
      </w:r>
      <w:r w:rsidR="006D436C" w:rsidRPr="005A4688">
        <w:rPr>
          <w:rFonts w:hint="eastAsia"/>
          <w:szCs w:val="28"/>
        </w:rPr>
        <w:t>花草堂。</w:t>
      </w:r>
      <w:proofErr w:type="gramStart"/>
      <w:r w:rsidR="006D436C" w:rsidRPr="005A4688">
        <w:rPr>
          <w:rFonts w:hint="eastAsia"/>
          <w:szCs w:val="28"/>
        </w:rPr>
        <w:t>在飽經顛沛流離</w:t>
      </w:r>
      <w:proofErr w:type="gramEnd"/>
      <w:r w:rsidR="006D436C" w:rsidRPr="005A4688">
        <w:rPr>
          <w:rFonts w:hint="eastAsia"/>
          <w:szCs w:val="28"/>
        </w:rPr>
        <w:t>之苦後，詩人的生活在親朋好友的幫助下暫時得到了安定，面對</w:t>
      </w:r>
      <w:r w:rsidR="006D436C" w:rsidRPr="00B56B5A">
        <w:rPr>
          <w:rFonts w:hint="eastAsia"/>
          <w:b/>
          <w:bCs/>
          <w:szCs w:val="28"/>
        </w:rPr>
        <w:t>天府之國</w:t>
      </w:r>
      <w:r w:rsidR="006D436C" w:rsidRPr="005A4688">
        <w:rPr>
          <w:rFonts w:hint="eastAsia"/>
          <w:szCs w:val="28"/>
        </w:rPr>
        <w:t>的美景，詩人通過細緻入微的觀察，寫下了這篇</w:t>
      </w:r>
      <w:r w:rsidR="006D436C" w:rsidRPr="00B56B5A">
        <w:rPr>
          <w:rFonts w:hint="eastAsia"/>
          <w:b/>
          <w:bCs/>
          <w:szCs w:val="28"/>
        </w:rPr>
        <w:t>千古絕唱</w:t>
      </w:r>
      <w:r w:rsidR="006D436C" w:rsidRPr="005A4688">
        <w:rPr>
          <w:rFonts w:hint="eastAsia"/>
          <w:szCs w:val="28"/>
        </w:rPr>
        <w:t>。</w:t>
      </w:r>
    </w:p>
    <w:p w14:paraId="3F108CE8" w14:textId="7058B7FB" w:rsidR="004E3BFA" w:rsidRDefault="004E3BFA" w:rsidP="005A4688">
      <w:pPr>
        <w:spacing w:beforeLines="50" w:before="120" w:after="0" w:line="440" w:lineRule="exact"/>
        <w:ind w:left="11" w:right="845" w:hanging="11"/>
        <w:rPr>
          <w:b/>
          <w:sz w:val="32"/>
          <w:szCs w:val="32"/>
        </w:rPr>
      </w:pPr>
      <w:r w:rsidRPr="00A34DE1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D84BFC1" w14:textId="36A89BE3" w:rsidR="001524E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left="482" w:right="0" w:hanging="482"/>
        <w:rPr>
          <w:szCs w:val="28"/>
        </w:rPr>
      </w:pPr>
      <w:proofErr w:type="gramStart"/>
      <w:r w:rsidRPr="0091770F">
        <w:rPr>
          <w:rFonts w:hint="eastAsia"/>
          <w:szCs w:val="28"/>
        </w:rPr>
        <w:t>露水盈花</w:t>
      </w:r>
      <w:proofErr w:type="gramEnd"/>
      <w:r>
        <w:rPr>
          <w:rFonts w:hint="eastAsia"/>
          <w:szCs w:val="28"/>
        </w:rPr>
        <w:t>：花朵充滿了露水。盈，充滿</w:t>
      </w:r>
      <w:r w:rsidR="004E3BFA" w:rsidRPr="00F947B6">
        <w:rPr>
          <w:rFonts w:hint="eastAsia"/>
          <w:szCs w:val="28"/>
        </w:rPr>
        <w:t>。</w:t>
      </w:r>
    </w:p>
    <w:p w14:paraId="36B83E30" w14:textId="040EFCC6" w:rsidR="0091770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91770F">
        <w:rPr>
          <w:rFonts w:hint="eastAsia"/>
          <w:szCs w:val="28"/>
        </w:rPr>
        <w:t>轉</w:t>
      </w:r>
      <w:proofErr w:type="gramStart"/>
      <w:r w:rsidRPr="0091770F">
        <w:rPr>
          <w:rFonts w:hint="eastAsia"/>
          <w:szCs w:val="28"/>
        </w:rPr>
        <w:t>徙</w:t>
      </w:r>
      <w:proofErr w:type="gramEnd"/>
      <w:r w:rsidRPr="0091770F">
        <w:rPr>
          <w:rFonts w:hint="eastAsia"/>
          <w:sz w:val="20"/>
          <w:szCs w:val="20"/>
        </w:rPr>
        <w:t>(</w:t>
      </w:r>
      <w:proofErr w:type="gramStart"/>
      <w:r w:rsidRPr="00C901F4">
        <w:rPr>
          <w:rFonts w:hint="eastAsia"/>
          <w:color w:val="FF0000"/>
          <w:sz w:val="16"/>
          <w:szCs w:val="16"/>
        </w:rPr>
        <w:t>ㄒㄧˇ</w:t>
      </w:r>
      <w:proofErr w:type="gramEnd"/>
      <w:r w:rsidRPr="0091770F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91770F">
        <w:rPr>
          <w:rFonts w:hint="eastAsia"/>
          <w:szCs w:val="28"/>
        </w:rPr>
        <w:t>輾轉流浪遷徙，居無定所。</w:t>
      </w:r>
    </w:p>
    <w:p w14:paraId="4E03D860" w14:textId="79F0855F" w:rsidR="0091770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91770F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="005A4688">
        <w:rPr>
          <w:rFonts w:hint="eastAsia"/>
          <w:szCs w:val="28"/>
        </w:rPr>
        <w:t>窮困潦倒、</w:t>
      </w:r>
      <w:r w:rsidR="00CB406A" w:rsidRPr="00CB406A">
        <w:rPr>
          <w:rFonts w:hint="eastAsia"/>
          <w:szCs w:val="28"/>
        </w:rPr>
        <w:t>遭受挫折，處境困窘而</w:t>
      </w:r>
      <w:r w:rsidR="008A55B2" w:rsidRPr="0091770F">
        <w:rPr>
          <w:rFonts w:hint="eastAsia"/>
          <w:szCs w:val="28"/>
        </w:rPr>
        <w:t>流亡離散。</w:t>
      </w:r>
      <w:r w:rsidR="00CB406A" w:rsidRPr="00CB406A">
        <w:rPr>
          <w:rFonts w:hint="eastAsia"/>
          <w:szCs w:val="28"/>
        </w:rPr>
        <w:t>居無定所。</w:t>
      </w:r>
    </w:p>
    <w:p w14:paraId="6440BCE5" w14:textId="6B449A32" w:rsidR="00CB406A" w:rsidRDefault="00CB406A" w:rsidP="005A4688">
      <w:pPr>
        <w:pStyle w:val="a9"/>
        <w:spacing w:after="0" w:line="42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【例】</w:t>
      </w:r>
      <w:r w:rsidRPr="00CB406A">
        <w:rPr>
          <w:rFonts w:hint="eastAsia"/>
          <w:szCs w:val="28"/>
        </w:rPr>
        <w:t>電影裡，百姓背井離鄉、顛沛流離的慘狀，令人鼻酸。</w:t>
      </w:r>
    </w:p>
    <w:p w14:paraId="59F66BA3" w14:textId="6E178B86" w:rsidR="00CB406A" w:rsidRDefault="00000000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hyperlink r:id="rId14" w:history="1">
        <w:r w:rsidR="00CB406A" w:rsidRPr="00976323">
          <w:rPr>
            <w:rStyle w:val="a7"/>
            <w:rFonts w:hint="eastAsia"/>
            <w:szCs w:val="28"/>
          </w:rPr>
          <w:t>節度使</w:t>
        </w:r>
      </w:hyperlink>
      <w:r w:rsidR="00CB406A">
        <w:rPr>
          <w:rFonts w:hint="eastAsia"/>
          <w:szCs w:val="28"/>
        </w:rPr>
        <w:t>：</w:t>
      </w:r>
      <w:r w:rsidR="00976323" w:rsidRPr="00EE2051">
        <w:rPr>
          <w:rFonts w:hint="eastAsia"/>
          <w:szCs w:val="28"/>
          <w:u w:val="single"/>
        </w:rPr>
        <w:t>中國</w:t>
      </w:r>
      <w:r w:rsidR="00976323" w:rsidRPr="00976323">
        <w:rPr>
          <w:rFonts w:hint="eastAsia"/>
          <w:szCs w:val="28"/>
        </w:rPr>
        <w:t>古代軍事將領，</w:t>
      </w:r>
      <w:proofErr w:type="gramStart"/>
      <w:r w:rsidR="00976323" w:rsidRPr="00976323">
        <w:rPr>
          <w:rFonts w:hint="eastAsia"/>
          <w:szCs w:val="28"/>
        </w:rPr>
        <w:t>因受職之時</w:t>
      </w:r>
      <w:proofErr w:type="gramEnd"/>
      <w:r w:rsidR="00976323" w:rsidRPr="00976323">
        <w:rPr>
          <w:rFonts w:hint="eastAsia"/>
          <w:szCs w:val="28"/>
        </w:rPr>
        <w:t>，朝廷賜以旌節，故稱。節度使系地方軍政長官，簡稱節度、</w:t>
      </w:r>
      <w:proofErr w:type="gramStart"/>
      <w:r w:rsidR="00976323" w:rsidRPr="00976323">
        <w:rPr>
          <w:rFonts w:hint="eastAsia"/>
          <w:szCs w:val="28"/>
        </w:rPr>
        <w:t>節使、節帥</w:t>
      </w:r>
      <w:proofErr w:type="gramEnd"/>
      <w:r w:rsidR="00976323" w:rsidRPr="00976323">
        <w:rPr>
          <w:rFonts w:hint="eastAsia"/>
          <w:szCs w:val="28"/>
        </w:rPr>
        <w:t>。唐代駐守於各道的武將稱為都督，都督</w:t>
      </w:r>
      <w:proofErr w:type="gramStart"/>
      <w:r w:rsidR="00976323" w:rsidRPr="00976323">
        <w:rPr>
          <w:rFonts w:hint="eastAsia"/>
          <w:szCs w:val="28"/>
        </w:rPr>
        <w:t>帶使持節</w:t>
      </w:r>
      <w:proofErr w:type="gramEnd"/>
      <w:r w:rsidR="00976323" w:rsidRPr="00976323">
        <w:rPr>
          <w:rFonts w:hint="eastAsia"/>
          <w:szCs w:val="28"/>
        </w:rPr>
        <w:t>的稱為節度使。一般情況下也時常</w:t>
      </w:r>
      <w:proofErr w:type="gramStart"/>
      <w:r w:rsidR="00976323" w:rsidRPr="00976323">
        <w:rPr>
          <w:rFonts w:hint="eastAsia"/>
          <w:szCs w:val="28"/>
        </w:rPr>
        <w:t>稱持節的</w:t>
      </w:r>
      <w:proofErr w:type="gramEnd"/>
      <w:r w:rsidR="00976323" w:rsidRPr="00976323">
        <w:rPr>
          <w:rFonts w:hint="eastAsia"/>
          <w:szCs w:val="28"/>
        </w:rPr>
        <w:t>各鎮守軍官，如觀察使、</w:t>
      </w:r>
      <w:proofErr w:type="gramStart"/>
      <w:r w:rsidR="00976323" w:rsidRPr="00976323">
        <w:rPr>
          <w:rFonts w:hint="eastAsia"/>
          <w:szCs w:val="28"/>
        </w:rPr>
        <w:t>招討使和安撫使等為</w:t>
      </w:r>
      <w:proofErr w:type="gramEnd"/>
      <w:r w:rsidR="00976323" w:rsidRPr="00976323">
        <w:rPr>
          <w:rFonts w:hint="eastAsia"/>
          <w:szCs w:val="28"/>
        </w:rPr>
        <w:t>節度使。</w:t>
      </w:r>
    </w:p>
    <w:p w14:paraId="68550DBD" w14:textId="1798E485" w:rsidR="00976323" w:rsidRDefault="00AC3056" w:rsidP="00B56B5A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proofErr w:type="gramStart"/>
      <w:r w:rsidRPr="00AC3056">
        <w:rPr>
          <w:rFonts w:hint="eastAsia"/>
          <w:szCs w:val="28"/>
        </w:rPr>
        <w:t>旌</w:t>
      </w:r>
      <w:proofErr w:type="gramEnd"/>
      <w:r w:rsidRPr="00AC3056">
        <w:rPr>
          <w:rFonts w:hint="eastAsia"/>
          <w:sz w:val="20"/>
          <w:szCs w:val="20"/>
        </w:rPr>
        <w:t>(</w:t>
      </w:r>
      <w:proofErr w:type="gramStart"/>
      <w:r w:rsidRPr="00C901F4">
        <w:rPr>
          <w:rFonts w:hint="eastAsia"/>
          <w:color w:val="FF0000"/>
          <w:sz w:val="16"/>
          <w:szCs w:val="16"/>
        </w:rPr>
        <w:t>ㄐㄧㄥ</w:t>
      </w:r>
      <w:proofErr w:type="gramEnd"/>
      <w:r w:rsidRPr="00AC3056">
        <w:rPr>
          <w:rFonts w:hint="eastAsia"/>
          <w:sz w:val="20"/>
          <w:szCs w:val="20"/>
        </w:rPr>
        <w:t>)</w:t>
      </w:r>
      <w:r w:rsidRPr="00AC3056">
        <w:rPr>
          <w:rFonts w:hint="eastAsia"/>
          <w:szCs w:val="28"/>
        </w:rPr>
        <w:t>節</w:t>
      </w:r>
      <w:r>
        <w:rPr>
          <w:rFonts w:hint="eastAsia"/>
          <w:szCs w:val="28"/>
        </w:rPr>
        <w:t>：</w:t>
      </w:r>
      <w:r w:rsidRPr="00AC3056">
        <w:rPr>
          <w:rFonts w:hint="eastAsia"/>
          <w:szCs w:val="28"/>
        </w:rPr>
        <w:t>古時</w:t>
      </w:r>
      <w:proofErr w:type="gramStart"/>
      <w:r w:rsidRPr="00AC3056">
        <w:rPr>
          <w:rFonts w:hint="eastAsia"/>
          <w:szCs w:val="28"/>
        </w:rPr>
        <w:t>使臣所</w:t>
      </w:r>
      <w:proofErr w:type="gramEnd"/>
      <w:r w:rsidRPr="00AC3056">
        <w:rPr>
          <w:rFonts w:hint="eastAsia"/>
          <w:szCs w:val="28"/>
        </w:rPr>
        <w:t>執的符節，</w:t>
      </w:r>
      <w:proofErr w:type="gramStart"/>
      <w:r w:rsidRPr="00AC3056">
        <w:rPr>
          <w:rFonts w:hint="eastAsia"/>
          <w:szCs w:val="28"/>
        </w:rPr>
        <w:t>用以示信</w:t>
      </w:r>
      <w:proofErr w:type="gramEnd"/>
      <w:r w:rsidRPr="00AC3056">
        <w:rPr>
          <w:rFonts w:hint="eastAsia"/>
          <w:szCs w:val="28"/>
        </w:rPr>
        <w:t>。</w:t>
      </w:r>
    </w:p>
    <w:p w14:paraId="16265DDD" w14:textId="77777777" w:rsidR="00756707" w:rsidRDefault="00756707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參謀</w:t>
      </w:r>
      <w:r>
        <w:rPr>
          <w:rFonts w:hint="eastAsia"/>
          <w:szCs w:val="28"/>
        </w:rPr>
        <w:t>：</w:t>
      </w:r>
    </w:p>
    <w:p w14:paraId="15487DEA" w14:textId="670F36C9" w:rsidR="00756707" w:rsidRPr="00756707" w:rsidRDefault="00756707" w:rsidP="001160EF">
      <w:pPr>
        <w:pStyle w:val="a9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參與謀議，提供意見。【例】這件事幸而有他在旁參謀，才得以成功。</w:t>
      </w:r>
    </w:p>
    <w:p w14:paraId="5F8391BD" w14:textId="5E2593F4" w:rsidR="00AC3056" w:rsidRDefault="00756707" w:rsidP="001160EF">
      <w:pPr>
        <w:pStyle w:val="a9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軍隊中參與指揮及計劃的人員。【例】他在前線駐防多年，近日將調回總部擔任參謀一職。</w:t>
      </w:r>
    </w:p>
    <w:p w14:paraId="54547BDD" w14:textId="4820C086" w:rsidR="00E01144" w:rsidRDefault="00756707" w:rsidP="005A4688">
      <w:pPr>
        <w:pStyle w:val="a9"/>
        <w:numPr>
          <w:ilvl w:val="0"/>
          <w:numId w:val="2"/>
        </w:numPr>
        <w:spacing w:after="0" w:line="420" w:lineRule="exact"/>
        <w:ind w:leftChars="0" w:left="-6" w:right="0" w:hanging="11"/>
        <w:rPr>
          <w:szCs w:val="28"/>
        </w:rPr>
      </w:pPr>
      <w:proofErr w:type="gramStart"/>
      <w:r w:rsidRPr="00E01144">
        <w:rPr>
          <w:rFonts w:hint="eastAsia"/>
          <w:szCs w:val="28"/>
        </w:rPr>
        <w:t>檢校</w:t>
      </w:r>
      <w:proofErr w:type="gramEnd"/>
      <w:r w:rsidRPr="00E01144">
        <w:rPr>
          <w:rFonts w:hint="eastAsia"/>
          <w:szCs w:val="28"/>
        </w:rPr>
        <w:t>：本意是勾稽查核，加在官名之上有代理之意。</w:t>
      </w:r>
    </w:p>
    <w:p w14:paraId="3561F466" w14:textId="434CA30A" w:rsidR="00E01144" w:rsidRPr="00E01144" w:rsidRDefault="00E01144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rStyle w:val="a7"/>
          <w:color w:val="auto"/>
          <w:u w:val="none"/>
        </w:rPr>
      </w:pPr>
      <w:r w:rsidRPr="00E01144">
        <w:rPr>
          <w:rStyle w:val="a7"/>
          <w:rFonts w:hint="eastAsia"/>
          <w:color w:val="auto"/>
          <w:u w:val="none"/>
        </w:rPr>
        <w:t>三省六部制：是始創於隋朝，完善於唐朝的一種中國古代中央官制。三省是指：</w:t>
      </w:r>
      <w:proofErr w:type="gramStart"/>
      <w:r w:rsidRPr="00E01144">
        <w:rPr>
          <w:rStyle w:val="a7"/>
          <w:rFonts w:hint="eastAsia"/>
          <w:color w:val="auto"/>
          <w:u w:val="none"/>
        </w:rPr>
        <w:t>中書省</w:t>
      </w:r>
      <w:proofErr w:type="gramEnd"/>
      <w:r w:rsidRPr="00E01144">
        <w:rPr>
          <w:rStyle w:val="a7"/>
          <w:rFonts w:hint="eastAsia"/>
          <w:color w:val="auto"/>
          <w:u w:val="none"/>
        </w:rPr>
        <w:t>、門下省、尚書省，六部是指吏部、戶部、禮部、兵部、刑部、工部。</w:t>
      </w:r>
    </w:p>
    <w:p w14:paraId="6817FF48" w14:textId="77777777" w:rsidR="00E01144" w:rsidRPr="00E01144" w:rsidRDefault="00E01144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E01144">
        <w:rPr>
          <w:rFonts w:hint="eastAsia"/>
          <w:szCs w:val="28"/>
        </w:rPr>
        <w:t>天府之國</w:t>
      </w:r>
      <w:r>
        <w:rPr>
          <w:rFonts w:hint="eastAsia"/>
          <w:szCs w:val="28"/>
        </w:rPr>
        <w:t>：</w:t>
      </w:r>
      <w:r w:rsidRPr="00E01144">
        <w:rPr>
          <w:rFonts w:hint="eastAsia"/>
          <w:szCs w:val="28"/>
        </w:rPr>
        <w:t>形容地勢險要、土地肥美、物產豐富的地方。</w:t>
      </w:r>
    </w:p>
    <w:p w14:paraId="2B8DEE65" w14:textId="2B0C542B" w:rsidR="005C38BB" w:rsidRDefault="00E01144" w:rsidP="005A4688">
      <w:pPr>
        <w:pStyle w:val="a9"/>
        <w:spacing w:after="0" w:line="420" w:lineRule="exact"/>
        <w:ind w:leftChars="0" w:right="0" w:firstLine="0"/>
        <w:rPr>
          <w:szCs w:val="28"/>
        </w:rPr>
      </w:pPr>
      <w:r w:rsidRPr="00E01144">
        <w:rPr>
          <w:rFonts w:hint="eastAsia"/>
          <w:szCs w:val="28"/>
        </w:rPr>
        <w:t>【例】四川有天府之國之稱。</w:t>
      </w:r>
    </w:p>
    <w:p w14:paraId="704D7061" w14:textId="5EC8F742" w:rsidR="001524EF" w:rsidRPr="008A55B2" w:rsidRDefault="005A4688" w:rsidP="006E29C2">
      <w:pPr>
        <w:pStyle w:val="a9"/>
        <w:numPr>
          <w:ilvl w:val="0"/>
          <w:numId w:val="2"/>
        </w:numPr>
        <w:spacing w:beforeLines="50" w:before="120" w:after="0" w:line="269" w:lineRule="auto"/>
        <w:ind w:leftChars="0" w:left="-6" w:right="0" w:hanging="11"/>
        <w:rPr>
          <w:szCs w:val="28"/>
        </w:rPr>
      </w:pPr>
      <w:r w:rsidRPr="008A55B2">
        <w:rPr>
          <w:rFonts w:hint="eastAsia"/>
          <w:szCs w:val="28"/>
        </w:rPr>
        <w:t>千古絕唱：千古以來絕無僅有的佳作。</w:t>
      </w:r>
    </w:p>
    <w:sectPr w:rsidR="001524EF" w:rsidRPr="008A55B2" w:rsidSect="00B56B5A">
      <w:pgSz w:w="11906" w:h="16838"/>
      <w:pgMar w:top="851" w:right="851" w:bottom="851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1C37" w14:textId="77777777" w:rsidR="00F61778" w:rsidRDefault="00F61778" w:rsidP="0046024D">
      <w:pPr>
        <w:spacing w:after="0" w:line="240" w:lineRule="auto"/>
      </w:pPr>
      <w:r>
        <w:separator/>
      </w:r>
    </w:p>
  </w:endnote>
  <w:endnote w:type="continuationSeparator" w:id="0">
    <w:p w14:paraId="45104C03" w14:textId="77777777" w:rsidR="00F61778" w:rsidRDefault="00F6177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024987"/>
      <w:docPartObj>
        <w:docPartGallery w:val="Page Numbers (Bottom of Page)"/>
        <w:docPartUnique/>
      </w:docPartObj>
    </w:sdtPr>
    <w:sdtContent>
      <w:p w14:paraId="03740A79" w14:textId="2828F76D" w:rsidR="00E90895" w:rsidRDefault="00E90895">
        <w:pPr>
          <w:pStyle w:val="a5"/>
          <w:jc w:val="right"/>
        </w:pPr>
        <w:r w:rsidRPr="00E90895">
          <w:rPr>
            <w:rFonts w:hint="eastAsia"/>
          </w:rPr>
          <w:t>杜甫《春夜喜雨》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E0D94BD" w14:textId="77777777" w:rsidR="00E90895" w:rsidRDefault="00E908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76F5" w14:textId="77777777" w:rsidR="00F61778" w:rsidRDefault="00F61778" w:rsidP="0046024D">
      <w:pPr>
        <w:spacing w:after="0" w:line="240" w:lineRule="auto"/>
      </w:pPr>
      <w:r>
        <w:separator/>
      </w:r>
    </w:p>
  </w:footnote>
  <w:footnote w:type="continuationSeparator" w:id="0">
    <w:p w14:paraId="47EF2710" w14:textId="77777777" w:rsidR="00F61778" w:rsidRDefault="00F6177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F0"/>
    <w:multiLevelType w:val="hybridMultilevel"/>
    <w:tmpl w:val="E0385E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21314"/>
    <w:multiLevelType w:val="hybridMultilevel"/>
    <w:tmpl w:val="24A8C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796A00"/>
    <w:multiLevelType w:val="hybridMultilevel"/>
    <w:tmpl w:val="8C447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CC073ED"/>
    <w:multiLevelType w:val="hybridMultilevel"/>
    <w:tmpl w:val="6C5EF2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8468179">
    <w:abstractNumId w:val="1"/>
  </w:num>
  <w:num w:numId="2" w16cid:durableId="1516797522">
    <w:abstractNumId w:val="5"/>
  </w:num>
  <w:num w:numId="3" w16cid:durableId="1658875923">
    <w:abstractNumId w:val="4"/>
  </w:num>
  <w:num w:numId="4" w16cid:durableId="1161507695">
    <w:abstractNumId w:val="0"/>
  </w:num>
  <w:num w:numId="5" w16cid:durableId="1050615173">
    <w:abstractNumId w:val="2"/>
  </w:num>
  <w:num w:numId="6" w16cid:durableId="1435976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273B6"/>
    <w:rsid w:val="00061792"/>
    <w:rsid w:val="00072DBB"/>
    <w:rsid w:val="000A7636"/>
    <w:rsid w:val="001160EF"/>
    <w:rsid w:val="001441D3"/>
    <w:rsid w:val="00150C03"/>
    <w:rsid w:val="001524EF"/>
    <w:rsid w:val="001E7D55"/>
    <w:rsid w:val="00234ABD"/>
    <w:rsid w:val="002B2562"/>
    <w:rsid w:val="00350F38"/>
    <w:rsid w:val="0039498B"/>
    <w:rsid w:val="0044135F"/>
    <w:rsid w:val="0046024D"/>
    <w:rsid w:val="004B42D6"/>
    <w:rsid w:val="004E3BFA"/>
    <w:rsid w:val="0055195D"/>
    <w:rsid w:val="005551E9"/>
    <w:rsid w:val="005A4688"/>
    <w:rsid w:val="005C38BB"/>
    <w:rsid w:val="0063678C"/>
    <w:rsid w:val="0063688A"/>
    <w:rsid w:val="00636CE0"/>
    <w:rsid w:val="00674DAA"/>
    <w:rsid w:val="006D436C"/>
    <w:rsid w:val="006D6366"/>
    <w:rsid w:val="006D7456"/>
    <w:rsid w:val="007301C4"/>
    <w:rsid w:val="00756707"/>
    <w:rsid w:val="007F6426"/>
    <w:rsid w:val="008A55B2"/>
    <w:rsid w:val="0091770F"/>
    <w:rsid w:val="009224ED"/>
    <w:rsid w:val="009228EE"/>
    <w:rsid w:val="00976323"/>
    <w:rsid w:val="009959A7"/>
    <w:rsid w:val="00A34DE1"/>
    <w:rsid w:val="00A41F8C"/>
    <w:rsid w:val="00A6109D"/>
    <w:rsid w:val="00A77E9A"/>
    <w:rsid w:val="00A938A5"/>
    <w:rsid w:val="00AC3056"/>
    <w:rsid w:val="00AF2E88"/>
    <w:rsid w:val="00B00358"/>
    <w:rsid w:val="00B56B5A"/>
    <w:rsid w:val="00B92258"/>
    <w:rsid w:val="00C07280"/>
    <w:rsid w:val="00C901F4"/>
    <w:rsid w:val="00CB406A"/>
    <w:rsid w:val="00CE23EF"/>
    <w:rsid w:val="00DE7F39"/>
    <w:rsid w:val="00DF33D6"/>
    <w:rsid w:val="00E01144"/>
    <w:rsid w:val="00E15235"/>
    <w:rsid w:val="00E90895"/>
    <w:rsid w:val="00EE2051"/>
    <w:rsid w:val="00F6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39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38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0748" TargetMode="External"/><Relationship Id="rId13" Type="http://schemas.openxmlformats.org/officeDocument/2006/relationships/hyperlink" Target="https://bearask.com/zh-tw/history/9558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58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705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584" TargetMode="External"/><Relationship Id="rId14" Type="http://schemas.openxmlformats.org/officeDocument/2006/relationships/hyperlink" Target="https://zh.wikipedia.org/zh-tw/%E8%8A%82%E5%BA%A6%E4%BD%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78A1-7E58-43A1-991D-2C309CCD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34</cp:revision>
  <dcterms:created xsi:type="dcterms:W3CDTF">2020-03-28T13:08:00Z</dcterms:created>
  <dcterms:modified xsi:type="dcterms:W3CDTF">2023-04-09T03:07:00Z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