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33510A7D" w:rsidR="009959A7" w:rsidRDefault="00A77E9A">
      <w:pPr>
        <w:spacing w:after="0" w:line="259" w:lineRule="auto"/>
        <w:ind w:left="0" w:right="0" w:firstLine="0"/>
      </w:pPr>
      <w:r>
        <w:rPr>
          <w:sz w:val="52"/>
        </w:rPr>
        <w:t>杜甫</w:t>
      </w:r>
      <w:proofErr w:type="gramStart"/>
      <w:r>
        <w:rPr>
          <w:sz w:val="52"/>
        </w:rPr>
        <w:t>《</w:t>
      </w:r>
      <w:proofErr w:type="gramEnd"/>
      <w:r w:rsidR="00350F38" w:rsidRPr="00350F38">
        <w:rPr>
          <w:rFonts w:hint="eastAsia"/>
          <w:sz w:val="52"/>
        </w:rPr>
        <w:t>絕句．兩個黃鸝</w:t>
      </w:r>
      <w:proofErr w:type="gramStart"/>
      <w:r w:rsidR="00EA2982">
        <w:rPr>
          <w:rFonts w:hint="eastAsia"/>
          <w:sz w:val="52"/>
        </w:rPr>
        <w:t>鳴</w:t>
      </w:r>
      <w:r w:rsidR="00350F38" w:rsidRPr="00350F38">
        <w:rPr>
          <w:rFonts w:hint="eastAsia"/>
          <w:sz w:val="52"/>
        </w:rPr>
        <w:t>翠柳</w:t>
      </w:r>
      <w:r>
        <w:rPr>
          <w:sz w:val="52"/>
        </w:rPr>
        <w:t>》</w:t>
      </w:r>
      <w:proofErr w:type="gramEnd"/>
      <w:r>
        <w:rPr>
          <w:sz w:val="32"/>
        </w:rPr>
        <w:t xml:space="preserve">  姓名：</w:t>
      </w:r>
      <w:r>
        <w:rPr>
          <w:sz w:val="42"/>
          <w:vertAlign w:val="subscript"/>
        </w:rPr>
        <w:t xml:space="preserve"> </w:t>
      </w:r>
    </w:p>
    <w:p w14:paraId="41206C67" w14:textId="77777777" w:rsidR="001E7D55" w:rsidRDefault="001E7D55" w:rsidP="001E7D55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r w:rsidRPr="001E7D55">
        <w:rPr>
          <w:rFonts w:hint="eastAsia"/>
          <w:color w:val="0F0F0F"/>
          <w:sz w:val="32"/>
        </w:rPr>
        <w:t>兩個黃鸝</w:t>
      </w:r>
      <w:proofErr w:type="gramStart"/>
      <w:r w:rsidRPr="001E7D55">
        <w:rPr>
          <w:rFonts w:hint="eastAsia"/>
          <w:color w:val="0F0F0F"/>
          <w:sz w:val="32"/>
        </w:rPr>
        <w:t>鳴翠柳，</w:t>
      </w:r>
      <w:proofErr w:type="gramEnd"/>
      <w:r w:rsidRPr="001E7D55">
        <w:rPr>
          <w:rFonts w:hint="eastAsia"/>
          <w:color w:val="0F0F0F"/>
          <w:sz w:val="32"/>
        </w:rPr>
        <w:t>一行白鷺上青天。</w:t>
      </w:r>
    </w:p>
    <w:p w14:paraId="06F1F0D8" w14:textId="4E698502" w:rsidR="001E7D55" w:rsidRDefault="001E7D55" w:rsidP="001E7D55">
      <w:pPr>
        <w:spacing w:beforeLines="50" w:before="120" w:after="96" w:line="258" w:lineRule="auto"/>
        <w:ind w:left="0" w:right="0" w:firstLine="0"/>
        <w:rPr>
          <w:color w:val="0F0F0F"/>
          <w:sz w:val="32"/>
        </w:rPr>
      </w:pPr>
      <w:proofErr w:type="gramStart"/>
      <w:r w:rsidRPr="001E7D55">
        <w:rPr>
          <w:rFonts w:hint="eastAsia"/>
          <w:color w:val="0F0F0F"/>
          <w:sz w:val="32"/>
        </w:rPr>
        <w:t>窗含西嶺</w:t>
      </w:r>
      <w:proofErr w:type="gramEnd"/>
      <w:r w:rsidRPr="001E7D55">
        <w:rPr>
          <w:rFonts w:hint="eastAsia"/>
          <w:color w:val="0F0F0F"/>
          <w:sz w:val="32"/>
        </w:rPr>
        <w:t>千秋雪，</w:t>
      </w:r>
      <w:proofErr w:type="gramStart"/>
      <w:r w:rsidRPr="001E7D55">
        <w:rPr>
          <w:rFonts w:hint="eastAsia"/>
          <w:color w:val="0F0F0F"/>
          <w:sz w:val="32"/>
        </w:rPr>
        <w:t>門泊東吳</w:t>
      </w:r>
      <w:proofErr w:type="gramEnd"/>
      <w:r w:rsidRPr="001E7D55">
        <w:rPr>
          <w:rFonts w:hint="eastAsia"/>
          <w:color w:val="0F0F0F"/>
          <w:sz w:val="32"/>
        </w:rPr>
        <w:t>萬里船。</w:t>
      </w:r>
    </w:p>
    <w:p w14:paraId="0553AAA3" w14:textId="1866159E" w:rsidR="005551E9" w:rsidRPr="00CE29EC" w:rsidRDefault="005551E9" w:rsidP="001E7D55">
      <w:pPr>
        <w:spacing w:beforeLines="50" w:before="120" w:after="96" w:line="258" w:lineRule="auto"/>
        <w:ind w:left="0" w:right="0" w:firstLine="0"/>
        <w:rPr>
          <w:szCs w:val="28"/>
        </w:rPr>
      </w:pPr>
      <w:r w:rsidRPr="005551E9">
        <w:rPr>
          <w:rFonts w:hint="eastAsia"/>
          <w:sz w:val="32"/>
          <w:szCs w:val="32"/>
          <w:bdr w:val="single" w:sz="4" w:space="0" w:color="auto"/>
        </w:rPr>
        <w:t>譯文</w:t>
      </w:r>
      <w:r w:rsidR="001E7D55" w:rsidRPr="001E7D55">
        <w:rPr>
          <w:rFonts w:hint="eastAsia"/>
          <w:sz w:val="32"/>
          <w:szCs w:val="32"/>
        </w:rPr>
        <w:t xml:space="preserve"> </w:t>
      </w:r>
    </w:p>
    <w:p w14:paraId="5C4D1DE1" w14:textId="65198A8E" w:rsidR="001E7D55" w:rsidRPr="00087C95" w:rsidRDefault="001E7D55" w:rsidP="001E7D55">
      <w:pPr>
        <w:spacing w:beforeLines="50" w:before="120" w:after="96" w:line="258" w:lineRule="auto"/>
        <w:ind w:left="0" w:right="0" w:firstLine="0"/>
        <w:rPr>
          <w:szCs w:val="28"/>
        </w:rPr>
      </w:pPr>
      <w:r w:rsidRPr="00087C95">
        <w:rPr>
          <w:rFonts w:hint="eastAsia"/>
          <w:szCs w:val="28"/>
        </w:rPr>
        <w:t>兩隻黃鸝在</w:t>
      </w:r>
      <w:proofErr w:type="gramStart"/>
      <w:r w:rsidRPr="00087C95">
        <w:rPr>
          <w:rFonts w:hint="eastAsia"/>
          <w:szCs w:val="28"/>
        </w:rPr>
        <w:t>柳枝上鳴叫</w:t>
      </w:r>
      <w:proofErr w:type="gramEnd"/>
      <w:r w:rsidRPr="00087C95">
        <w:rPr>
          <w:rFonts w:hint="eastAsia"/>
          <w:szCs w:val="28"/>
        </w:rPr>
        <w:t>，一行白鷺在天空中飛翔。</w:t>
      </w:r>
    </w:p>
    <w:p w14:paraId="6B807359" w14:textId="3038B7F3" w:rsidR="001E7D55" w:rsidRPr="00087C95" w:rsidRDefault="001E7D55" w:rsidP="001E7D55">
      <w:pPr>
        <w:spacing w:beforeLines="50" w:before="120" w:after="96" w:line="258" w:lineRule="auto"/>
        <w:ind w:left="0" w:right="0" w:firstLine="0"/>
        <w:rPr>
          <w:szCs w:val="28"/>
        </w:rPr>
      </w:pPr>
      <w:r w:rsidRPr="00087C95">
        <w:rPr>
          <w:rFonts w:hint="eastAsia"/>
          <w:szCs w:val="28"/>
        </w:rPr>
        <w:t>窗口可以</w:t>
      </w:r>
      <w:proofErr w:type="gramStart"/>
      <w:r w:rsidRPr="00087C95">
        <w:rPr>
          <w:rFonts w:hint="eastAsia"/>
          <w:szCs w:val="28"/>
        </w:rPr>
        <w:t>看見西嶺千年</w:t>
      </w:r>
      <w:proofErr w:type="gramEnd"/>
      <w:r w:rsidRPr="00087C95">
        <w:rPr>
          <w:rFonts w:hint="eastAsia"/>
          <w:szCs w:val="28"/>
        </w:rPr>
        <w:t>不化的積雪，門口停泊</w:t>
      </w:r>
      <w:r w:rsidR="00A563E0" w:rsidRPr="00087C95">
        <w:rPr>
          <w:rFonts w:hint="eastAsia"/>
          <w:szCs w:val="28"/>
        </w:rPr>
        <w:t>著</w:t>
      </w:r>
      <w:r w:rsidRPr="00087C95">
        <w:rPr>
          <w:rFonts w:hint="eastAsia"/>
          <w:szCs w:val="28"/>
        </w:rPr>
        <w:t>從</w:t>
      </w:r>
      <w:r w:rsidRPr="00087C95">
        <w:rPr>
          <w:rFonts w:hint="eastAsia"/>
          <w:szCs w:val="28"/>
          <w:u w:val="single"/>
        </w:rPr>
        <w:t>東吳</w:t>
      </w:r>
      <w:r w:rsidRPr="00087C95">
        <w:rPr>
          <w:rFonts w:hint="eastAsia"/>
          <w:szCs w:val="28"/>
        </w:rPr>
        <w:t>萬里迢迢開來的船隻。</w:t>
      </w:r>
    </w:p>
    <w:p w14:paraId="0E234A03" w14:textId="691CCB78" w:rsidR="002B2562" w:rsidRPr="00CE29EC" w:rsidRDefault="00A77E9A" w:rsidP="00087C95">
      <w:pPr>
        <w:spacing w:after="0" w:line="480" w:lineRule="exact"/>
        <w:ind w:left="0" w:right="0" w:firstLine="0"/>
        <w:rPr>
          <w:sz w:val="32"/>
          <w:szCs w:val="32"/>
        </w:rPr>
      </w:pPr>
      <w:r w:rsidRPr="0046024D">
        <w:rPr>
          <w:sz w:val="32"/>
          <w:szCs w:val="32"/>
          <w:bdr w:val="single" w:sz="4" w:space="0" w:color="auto"/>
        </w:rPr>
        <w:t>注釋</w:t>
      </w:r>
      <w:r w:rsidRPr="0046024D">
        <w:rPr>
          <w:sz w:val="32"/>
          <w:szCs w:val="32"/>
        </w:rPr>
        <w:t xml:space="preserve"> </w:t>
      </w:r>
    </w:p>
    <w:p w14:paraId="340A1F46" w14:textId="7D0A2E08" w:rsidR="001E7D55" w:rsidRPr="00087C95" w:rsidRDefault="001E7D55" w:rsidP="00087C95">
      <w:pPr>
        <w:pStyle w:val="a8"/>
        <w:numPr>
          <w:ilvl w:val="0"/>
          <w:numId w:val="1"/>
        </w:numPr>
        <w:spacing w:after="0" w:line="480" w:lineRule="exact"/>
        <w:ind w:leftChars="0" w:right="0"/>
        <w:rPr>
          <w:szCs w:val="28"/>
        </w:rPr>
      </w:pPr>
      <w:proofErr w:type="gramStart"/>
      <w:r w:rsidRPr="00087C95">
        <w:rPr>
          <w:rFonts w:hint="eastAsia"/>
          <w:szCs w:val="28"/>
        </w:rPr>
        <w:t>西嶺</w:t>
      </w:r>
      <w:proofErr w:type="gramEnd"/>
      <w:r w:rsidRPr="00087C95">
        <w:rPr>
          <w:rFonts w:hint="eastAsia"/>
          <w:szCs w:val="28"/>
        </w:rPr>
        <w:t>：</w:t>
      </w:r>
      <w:hyperlink r:id="rId8" w:history="1">
        <w:proofErr w:type="gramStart"/>
        <w:r w:rsidRPr="00087C95">
          <w:rPr>
            <w:rStyle w:val="a7"/>
            <w:rFonts w:hint="eastAsia"/>
            <w:szCs w:val="28"/>
          </w:rPr>
          <w:t>西嶺雪山</w:t>
        </w:r>
        <w:proofErr w:type="gramEnd"/>
      </w:hyperlink>
      <w:r w:rsidR="00C46A95" w:rsidRPr="00087C95">
        <w:rPr>
          <w:rFonts w:hint="eastAsia"/>
          <w:szCs w:val="28"/>
        </w:rPr>
        <w:t>，位於</w:t>
      </w:r>
      <w:r w:rsidR="00C46A95" w:rsidRPr="00087C95">
        <w:rPr>
          <w:rFonts w:hint="eastAsia"/>
          <w:szCs w:val="28"/>
          <w:u w:val="single"/>
        </w:rPr>
        <w:t>四川</w:t>
      </w:r>
      <w:r w:rsidR="00C46A95" w:rsidRPr="00087C95">
        <w:rPr>
          <w:rFonts w:hint="eastAsia"/>
          <w:szCs w:val="28"/>
        </w:rPr>
        <w:t>省</w:t>
      </w:r>
      <w:r w:rsidR="00C46A95" w:rsidRPr="00087C95">
        <w:rPr>
          <w:rFonts w:hint="eastAsia"/>
          <w:szCs w:val="28"/>
          <w:u w:val="single"/>
        </w:rPr>
        <w:t>成都</w:t>
      </w:r>
      <w:r w:rsidR="00C46A95" w:rsidRPr="00087C95">
        <w:rPr>
          <w:rFonts w:hint="eastAsia"/>
          <w:szCs w:val="28"/>
        </w:rPr>
        <w:t>市西</w:t>
      </w:r>
      <w:r w:rsidR="00C46A95" w:rsidRPr="00087C95">
        <w:rPr>
          <w:rFonts w:hint="eastAsia"/>
          <w:szCs w:val="28"/>
          <w:u w:val="single"/>
        </w:rPr>
        <w:t>大</w:t>
      </w:r>
      <w:proofErr w:type="gramStart"/>
      <w:r w:rsidR="00C46A95" w:rsidRPr="00087C95">
        <w:rPr>
          <w:rFonts w:hint="eastAsia"/>
          <w:szCs w:val="28"/>
          <w:u w:val="single"/>
        </w:rPr>
        <w:t>邑</w:t>
      </w:r>
      <w:proofErr w:type="gramEnd"/>
      <w:r w:rsidR="00C46A95" w:rsidRPr="00087C95">
        <w:rPr>
          <w:rFonts w:hint="eastAsia"/>
          <w:szCs w:val="28"/>
        </w:rPr>
        <w:t>縣境內，主峰海拔</w:t>
      </w:r>
      <w:r w:rsidR="00C46A95" w:rsidRPr="00087C95">
        <w:rPr>
          <w:szCs w:val="28"/>
        </w:rPr>
        <w:t>5364米，是</w:t>
      </w:r>
      <w:r w:rsidR="00C46A95" w:rsidRPr="00087C95">
        <w:rPr>
          <w:szCs w:val="28"/>
          <w:u w:val="single"/>
        </w:rPr>
        <w:t>成都</w:t>
      </w:r>
      <w:r w:rsidR="00C46A95" w:rsidRPr="00087C95">
        <w:rPr>
          <w:szCs w:val="28"/>
        </w:rPr>
        <w:t>市境內最高峰。</w:t>
      </w:r>
    </w:p>
    <w:p w14:paraId="035E93D4" w14:textId="77777777" w:rsidR="001E7D55" w:rsidRPr="00087C95" w:rsidRDefault="001E7D55" w:rsidP="00087C95">
      <w:pPr>
        <w:pStyle w:val="a8"/>
        <w:numPr>
          <w:ilvl w:val="0"/>
          <w:numId w:val="1"/>
        </w:numPr>
        <w:spacing w:after="0" w:line="480" w:lineRule="exact"/>
        <w:ind w:leftChars="0" w:right="0"/>
        <w:rPr>
          <w:szCs w:val="28"/>
        </w:rPr>
      </w:pPr>
      <w:r w:rsidRPr="00087C95">
        <w:rPr>
          <w:rFonts w:hint="eastAsia"/>
          <w:szCs w:val="28"/>
        </w:rPr>
        <w:t>千秋雪：</w:t>
      </w:r>
      <w:proofErr w:type="gramStart"/>
      <w:r w:rsidRPr="00087C95">
        <w:rPr>
          <w:rFonts w:hint="eastAsia"/>
          <w:szCs w:val="28"/>
        </w:rPr>
        <w:t>指西嶺雪山</w:t>
      </w:r>
      <w:proofErr w:type="gramEnd"/>
      <w:r w:rsidRPr="00087C95">
        <w:rPr>
          <w:rFonts w:hint="eastAsia"/>
          <w:szCs w:val="28"/>
        </w:rPr>
        <w:t>上千年不化的積雪。</w:t>
      </w:r>
    </w:p>
    <w:p w14:paraId="5E59E5DC" w14:textId="77777777" w:rsidR="001E7D55" w:rsidRPr="00087C95" w:rsidRDefault="001E7D55" w:rsidP="00087C95">
      <w:pPr>
        <w:pStyle w:val="a8"/>
        <w:numPr>
          <w:ilvl w:val="0"/>
          <w:numId w:val="1"/>
        </w:numPr>
        <w:spacing w:after="0" w:line="480" w:lineRule="exact"/>
        <w:ind w:leftChars="0" w:right="0"/>
        <w:rPr>
          <w:szCs w:val="28"/>
        </w:rPr>
      </w:pPr>
      <w:r w:rsidRPr="00087C95">
        <w:rPr>
          <w:rFonts w:hint="eastAsia"/>
          <w:szCs w:val="28"/>
        </w:rPr>
        <w:t>泊：停泊。</w:t>
      </w:r>
    </w:p>
    <w:p w14:paraId="39D40B74" w14:textId="77777777" w:rsidR="001E7D55" w:rsidRPr="00087C95" w:rsidRDefault="001E7D55" w:rsidP="00087C95">
      <w:pPr>
        <w:pStyle w:val="a8"/>
        <w:numPr>
          <w:ilvl w:val="0"/>
          <w:numId w:val="1"/>
        </w:numPr>
        <w:spacing w:after="0" w:line="480" w:lineRule="exact"/>
        <w:ind w:leftChars="0" w:right="0"/>
        <w:rPr>
          <w:szCs w:val="28"/>
        </w:rPr>
      </w:pPr>
      <w:r w:rsidRPr="00087C95">
        <w:rPr>
          <w:rFonts w:hint="eastAsia"/>
          <w:szCs w:val="28"/>
        </w:rPr>
        <w:t>東吳：古時候</w:t>
      </w:r>
      <w:r w:rsidRPr="00087C95">
        <w:rPr>
          <w:rFonts w:hint="eastAsia"/>
          <w:szCs w:val="28"/>
          <w:u w:val="single"/>
        </w:rPr>
        <w:t>吳</w:t>
      </w:r>
      <w:r w:rsidRPr="00087C95">
        <w:rPr>
          <w:rFonts w:hint="eastAsia"/>
          <w:szCs w:val="28"/>
        </w:rPr>
        <w:t>國的領地。</w:t>
      </w:r>
    </w:p>
    <w:p w14:paraId="1F4465D1" w14:textId="2F0907BC" w:rsidR="0044135F" w:rsidRPr="00087C95" w:rsidRDefault="001E7D55" w:rsidP="00087C95">
      <w:pPr>
        <w:pStyle w:val="a8"/>
        <w:numPr>
          <w:ilvl w:val="0"/>
          <w:numId w:val="1"/>
        </w:numPr>
        <w:spacing w:after="0" w:line="480" w:lineRule="exact"/>
        <w:ind w:leftChars="0" w:right="0"/>
        <w:rPr>
          <w:szCs w:val="28"/>
        </w:rPr>
      </w:pPr>
      <w:r w:rsidRPr="00087C95">
        <w:rPr>
          <w:rFonts w:hint="eastAsia"/>
          <w:szCs w:val="28"/>
        </w:rPr>
        <w:t>萬里船：不遠萬里開來的船隻。</w:t>
      </w:r>
    </w:p>
    <w:p w14:paraId="0C627E85" w14:textId="3045E170" w:rsidR="005C38BB" w:rsidRPr="00087C95" w:rsidRDefault="005C38BB" w:rsidP="00087C95">
      <w:pPr>
        <w:pStyle w:val="a8"/>
        <w:numPr>
          <w:ilvl w:val="0"/>
          <w:numId w:val="1"/>
        </w:numPr>
        <w:spacing w:after="0" w:line="480" w:lineRule="exact"/>
        <w:ind w:leftChars="0" w:right="0"/>
        <w:rPr>
          <w:szCs w:val="28"/>
        </w:rPr>
        <w:sectPr w:rsidR="005C38BB" w:rsidRPr="00087C95" w:rsidSect="00D74DC3">
          <w:footerReference w:type="default" r:id="rId9"/>
          <w:pgSz w:w="11906" w:h="16838"/>
          <w:pgMar w:top="851" w:right="851" w:bottom="851" w:left="851" w:header="567" w:footer="283" w:gutter="0"/>
          <w:cols w:space="720"/>
          <w:docGrid w:linePitch="381"/>
        </w:sectPr>
      </w:pPr>
      <w:r w:rsidRPr="00087C95">
        <w:rPr>
          <w:szCs w:val="28"/>
        </w:rPr>
        <w:t>「絕句」是詩的名稱，並不直接表示詩的內容。這種形式便於用來寫一景</w:t>
      </w:r>
      <w:proofErr w:type="gramStart"/>
      <w:r w:rsidRPr="00087C95">
        <w:rPr>
          <w:szCs w:val="28"/>
        </w:rPr>
        <w:t>一</w:t>
      </w:r>
      <w:proofErr w:type="gramEnd"/>
      <w:r w:rsidRPr="00087C95">
        <w:rPr>
          <w:szCs w:val="28"/>
        </w:rPr>
        <w:t>物，抒發作者一瞬間的感受。詩人偶有所見，觸發了內心的激情，</w:t>
      </w:r>
      <w:bookmarkStart w:id="0" w:name="_Hlk110149172"/>
      <w:r w:rsidRPr="004D3C16">
        <w:rPr>
          <w:b/>
          <w:bCs/>
          <w:szCs w:val="28"/>
        </w:rPr>
        <w:t>信手</w:t>
      </w:r>
      <w:bookmarkEnd w:id="0"/>
      <w:r w:rsidRPr="00087C95">
        <w:rPr>
          <w:szCs w:val="28"/>
        </w:rPr>
        <w:t>把詩人自己的感受寫下來，一時不去擬題，便用詩的格律「絕句」作為題目。杜甫用這一形式寫了一組詩，共四首，用「絕句」</w:t>
      </w:r>
      <w:proofErr w:type="gramStart"/>
      <w:r w:rsidRPr="00087C95">
        <w:rPr>
          <w:szCs w:val="28"/>
        </w:rPr>
        <w:t>為總題</w:t>
      </w:r>
      <w:proofErr w:type="gramEnd"/>
      <w:r w:rsidRPr="00087C95">
        <w:rPr>
          <w:szCs w:val="28"/>
        </w:rPr>
        <w:t>。《絕句·兩個黃鸝鳴翠柳》是其中的一首。詩歌以自然美景，透</w:t>
      </w:r>
      <w:r w:rsidR="00A37C8C" w:rsidRPr="00087C95">
        <w:rPr>
          <w:rFonts w:hint="eastAsia"/>
          <w:szCs w:val="28"/>
        </w:rPr>
        <w:t>露</w:t>
      </w:r>
      <w:r w:rsidRPr="00087C95">
        <w:rPr>
          <w:szCs w:val="28"/>
        </w:rPr>
        <w:t>一種清新輕鬆的氛圍。前兩句，以「黃」襯「翠</w:t>
      </w:r>
      <w:r w:rsidRPr="00087C95">
        <w:rPr>
          <w:rFonts w:hint="eastAsia"/>
          <w:szCs w:val="28"/>
        </w:rPr>
        <w:t>」，以「白」襯「青」，色彩鮮明，</w:t>
      </w:r>
      <w:proofErr w:type="gramStart"/>
      <w:r w:rsidRPr="00087C95">
        <w:rPr>
          <w:rFonts w:hint="eastAsia"/>
          <w:szCs w:val="28"/>
        </w:rPr>
        <w:t>更</w:t>
      </w:r>
      <w:r w:rsidRPr="004D3C16">
        <w:rPr>
          <w:rFonts w:hint="eastAsia"/>
          <w:b/>
          <w:bCs/>
          <w:szCs w:val="28"/>
        </w:rPr>
        <w:t>托出</w:t>
      </w:r>
      <w:proofErr w:type="gramEnd"/>
      <w:r w:rsidRPr="00087C95">
        <w:rPr>
          <w:rFonts w:hint="eastAsia"/>
          <w:szCs w:val="28"/>
        </w:rPr>
        <w:t>早春的生機初發的氣息。</w:t>
      </w:r>
      <w:proofErr w:type="gramStart"/>
      <w:r w:rsidRPr="00087C95">
        <w:rPr>
          <w:rFonts w:hint="eastAsia"/>
          <w:szCs w:val="28"/>
        </w:rPr>
        <w:t>首句寫</w:t>
      </w:r>
      <w:proofErr w:type="gramEnd"/>
      <w:r w:rsidRPr="00087C95">
        <w:rPr>
          <w:rFonts w:hint="eastAsia"/>
          <w:szCs w:val="28"/>
        </w:rPr>
        <w:t>黃鸝</w:t>
      </w:r>
      <w:proofErr w:type="gramStart"/>
      <w:r w:rsidRPr="00087C95">
        <w:rPr>
          <w:rFonts w:hint="eastAsia"/>
          <w:szCs w:val="28"/>
        </w:rPr>
        <w:t>居柳上而鳴</w:t>
      </w:r>
      <w:proofErr w:type="gramEnd"/>
      <w:r w:rsidRPr="00087C95">
        <w:rPr>
          <w:rFonts w:hint="eastAsia"/>
          <w:szCs w:val="28"/>
        </w:rPr>
        <w:t>，</w:t>
      </w:r>
      <w:proofErr w:type="gramStart"/>
      <w:r w:rsidRPr="00087C95">
        <w:rPr>
          <w:rFonts w:hint="eastAsia"/>
          <w:szCs w:val="28"/>
        </w:rPr>
        <w:t>與下句寫</w:t>
      </w:r>
      <w:proofErr w:type="gramEnd"/>
      <w:r w:rsidRPr="00087C95">
        <w:rPr>
          <w:rFonts w:hint="eastAsia"/>
          <w:szCs w:val="28"/>
        </w:rPr>
        <w:t>白鷺飛翔上天，空間開闊了不少，由下而上，由近而遠。「</w:t>
      </w:r>
      <w:proofErr w:type="gramStart"/>
      <w:r w:rsidRPr="00087C95">
        <w:rPr>
          <w:rFonts w:hint="eastAsia"/>
          <w:szCs w:val="28"/>
        </w:rPr>
        <w:t>窗含西嶺</w:t>
      </w:r>
      <w:proofErr w:type="gramEnd"/>
      <w:r w:rsidRPr="00087C95">
        <w:rPr>
          <w:rFonts w:hint="eastAsia"/>
          <w:szCs w:val="28"/>
        </w:rPr>
        <w:t>千秋雪」</w:t>
      </w:r>
      <w:proofErr w:type="gramStart"/>
      <w:r w:rsidRPr="00087C95">
        <w:rPr>
          <w:rFonts w:hint="eastAsia"/>
          <w:szCs w:val="28"/>
        </w:rPr>
        <w:t>上兩句已點明</w:t>
      </w:r>
      <w:proofErr w:type="gramEnd"/>
      <w:r w:rsidRPr="00087C95">
        <w:rPr>
          <w:rFonts w:hint="eastAsia"/>
          <w:szCs w:val="28"/>
        </w:rPr>
        <w:t>，當時正是早春之際，冬季的</w:t>
      </w:r>
      <w:r w:rsidR="005012B0" w:rsidRPr="00087C95">
        <w:rPr>
          <w:rFonts w:hint="eastAsia"/>
          <w:szCs w:val="28"/>
        </w:rPr>
        <w:t>積</w:t>
      </w:r>
      <w:r w:rsidRPr="00087C95">
        <w:rPr>
          <w:rFonts w:hint="eastAsia"/>
          <w:szCs w:val="28"/>
        </w:rPr>
        <w:t>雪</w:t>
      </w:r>
      <w:proofErr w:type="gramStart"/>
      <w:r w:rsidRPr="00087C95">
        <w:rPr>
          <w:rFonts w:hint="eastAsia"/>
          <w:szCs w:val="28"/>
        </w:rPr>
        <w:t>欲融未融</w:t>
      </w:r>
      <w:proofErr w:type="gramEnd"/>
      <w:r w:rsidRPr="00087C95">
        <w:rPr>
          <w:rFonts w:hint="eastAsia"/>
          <w:szCs w:val="28"/>
        </w:rPr>
        <w:t>，這就給讀者一種濕潤的感受。末句更進一步寫出了杜甫當時的複雜心情</w:t>
      </w:r>
      <w:r w:rsidR="00087C95" w:rsidRPr="00087C95">
        <w:rPr>
          <w:rFonts w:hint="eastAsia"/>
          <w:szCs w:val="28"/>
        </w:rPr>
        <w:t>--</w:t>
      </w:r>
      <w:proofErr w:type="gramStart"/>
      <w:r w:rsidRPr="00087C95">
        <w:rPr>
          <w:rFonts w:hint="eastAsia"/>
          <w:szCs w:val="28"/>
        </w:rPr>
        <w:t>說船來自</w:t>
      </w:r>
      <w:proofErr w:type="gramEnd"/>
      <w:r w:rsidRPr="00087C95">
        <w:rPr>
          <w:rFonts w:hint="eastAsia"/>
          <w:szCs w:val="28"/>
        </w:rPr>
        <w:t>「東吳」，此句表</w:t>
      </w:r>
      <w:r w:rsidR="005012B0" w:rsidRPr="00087C95">
        <w:rPr>
          <w:rFonts w:hint="eastAsia"/>
          <w:szCs w:val="28"/>
        </w:rPr>
        <w:t>示</w:t>
      </w:r>
      <w:r w:rsidRPr="00087C95">
        <w:rPr>
          <w:rFonts w:hint="eastAsia"/>
          <w:szCs w:val="28"/>
        </w:rPr>
        <w:t>戰亂平定，交通恢復，詩人睹物生情，想念故鄉。</w:t>
      </w:r>
    </w:p>
    <w:p w14:paraId="0D76888B" w14:textId="37FC7F39" w:rsidR="001E7D55" w:rsidRDefault="001E7D55" w:rsidP="004D3C16">
      <w:pPr>
        <w:spacing w:after="0" w:line="480" w:lineRule="exact"/>
        <w:ind w:left="0" w:right="0" w:firstLine="0"/>
        <w:rPr>
          <w:sz w:val="32"/>
          <w:szCs w:val="32"/>
        </w:rPr>
      </w:pPr>
      <w:r w:rsidRPr="001E7D55">
        <w:rPr>
          <w:rFonts w:hint="eastAsia"/>
          <w:sz w:val="32"/>
          <w:szCs w:val="32"/>
          <w:bdr w:val="single" w:sz="4" w:space="0" w:color="auto"/>
        </w:rPr>
        <w:lastRenderedPageBreak/>
        <w:t>創作背景</w:t>
      </w:r>
    </w:p>
    <w:p w14:paraId="26FE0EAD" w14:textId="231C4E46" w:rsidR="005C38BB" w:rsidRPr="00087C95" w:rsidRDefault="00087C95" w:rsidP="0044135F">
      <w:pPr>
        <w:spacing w:beforeLines="50" w:before="120"/>
        <w:ind w:left="-5" w:right="0"/>
        <w:rPr>
          <w:szCs w:val="28"/>
        </w:rPr>
      </w:pPr>
      <w:r>
        <w:rPr>
          <w:rFonts w:hint="eastAsia"/>
          <w:szCs w:val="28"/>
        </w:rPr>
        <w:t xml:space="preserve">    </w:t>
      </w:r>
      <w:r w:rsidR="001E7D55" w:rsidRPr="00087C95">
        <w:rPr>
          <w:rFonts w:hint="eastAsia"/>
          <w:szCs w:val="28"/>
        </w:rPr>
        <w:t>公元</w:t>
      </w:r>
      <w:r w:rsidR="001E7D55" w:rsidRPr="00087C95">
        <w:rPr>
          <w:szCs w:val="28"/>
        </w:rPr>
        <w:t>762年，</w:t>
      </w:r>
      <w:r w:rsidR="001E7D55" w:rsidRPr="00087C95">
        <w:rPr>
          <w:szCs w:val="28"/>
          <w:u w:val="single"/>
        </w:rPr>
        <w:t>唐</w:t>
      </w:r>
      <w:r w:rsidR="001E7D55" w:rsidRPr="00087C95">
        <w:rPr>
          <w:szCs w:val="28"/>
        </w:rPr>
        <w:t>朝</w:t>
      </w:r>
      <w:r w:rsidR="001E7D55" w:rsidRPr="004D3C16">
        <w:rPr>
          <w:b/>
          <w:bCs/>
          <w:szCs w:val="28"/>
        </w:rPr>
        <w:t>鼎盛</w:t>
      </w:r>
      <w:r w:rsidR="001E7D55" w:rsidRPr="00087C95">
        <w:rPr>
          <w:szCs w:val="28"/>
        </w:rPr>
        <w:t>時期，</w:t>
      </w:r>
      <w:r w:rsidR="001E7D55" w:rsidRPr="00087C95">
        <w:rPr>
          <w:szCs w:val="28"/>
          <w:u w:val="single"/>
        </w:rPr>
        <w:t>成都</w:t>
      </w:r>
      <w:r w:rsidR="006D3CB8" w:rsidRPr="00087C95">
        <w:rPr>
          <w:rFonts w:hint="eastAsia"/>
          <w:szCs w:val="28"/>
        </w:rPr>
        <w:t xml:space="preserve"> </w:t>
      </w:r>
      <w:r w:rsidR="001E7D55" w:rsidRPr="00087C95">
        <w:rPr>
          <w:szCs w:val="28"/>
          <w:u w:val="single"/>
        </w:rPr>
        <w:t>尹嚴武</w:t>
      </w:r>
      <w:r w:rsidR="001E7D55" w:rsidRPr="00087C95">
        <w:rPr>
          <w:szCs w:val="28"/>
        </w:rPr>
        <w:t>入朝，當時由於“安史之亂”，</w:t>
      </w:r>
      <w:r w:rsidR="001E7D55" w:rsidRPr="00087C95">
        <w:rPr>
          <w:szCs w:val="28"/>
          <w:u w:val="single"/>
        </w:rPr>
        <w:t>杜甫</w:t>
      </w:r>
      <w:r w:rsidR="001E7D55" w:rsidRPr="00087C95">
        <w:rPr>
          <w:szCs w:val="28"/>
        </w:rPr>
        <w:t>一度避往</w:t>
      </w:r>
      <w:proofErr w:type="gramStart"/>
      <w:r w:rsidR="001E7D55" w:rsidRPr="00087C95">
        <w:rPr>
          <w:szCs w:val="28"/>
          <w:u w:val="single"/>
        </w:rPr>
        <w:t>梓</w:t>
      </w:r>
      <w:proofErr w:type="gramEnd"/>
      <w:r w:rsidR="006D3CB8" w:rsidRPr="00087C95">
        <w:rPr>
          <w:rFonts w:hint="eastAsia"/>
          <w:szCs w:val="28"/>
          <w:u w:val="single"/>
        </w:rPr>
        <w:t>(</w:t>
      </w:r>
      <w:proofErr w:type="gramStart"/>
      <w:r w:rsidR="006D3CB8" w:rsidRPr="00087C95">
        <w:rPr>
          <w:rFonts w:hint="eastAsia"/>
          <w:color w:val="FF0000"/>
          <w:sz w:val="16"/>
          <w:szCs w:val="16"/>
          <w:u w:val="single"/>
        </w:rPr>
        <w:t>ㄗˇ</w:t>
      </w:r>
      <w:proofErr w:type="gramEnd"/>
      <w:r w:rsidR="006D3CB8" w:rsidRPr="00087C95">
        <w:rPr>
          <w:rFonts w:hint="eastAsia"/>
          <w:szCs w:val="28"/>
          <w:u w:val="single"/>
        </w:rPr>
        <w:t>)</w:t>
      </w:r>
      <w:r w:rsidR="001E7D55" w:rsidRPr="00087C95">
        <w:rPr>
          <w:szCs w:val="28"/>
          <w:u w:val="single"/>
        </w:rPr>
        <w:t>州</w:t>
      </w:r>
      <w:r w:rsidR="001E7D55" w:rsidRPr="00087C95">
        <w:rPr>
          <w:szCs w:val="28"/>
        </w:rPr>
        <w:t>。第二年，叛亂得以平定，</w:t>
      </w:r>
      <w:proofErr w:type="gramStart"/>
      <w:r w:rsidR="001E7D55" w:rsidRPr="00087C95">
        <w:rPr>
          <w:szCs w:val="28"/>
          <w:u w:val="single"/>
        </w:rPr>
        <w:t>嚴武</w:t>
      </w:r>
      <w:r w:rsidR="001E7D55" w:rsidRPr="00087C95">
        <w:rPr>
          <w:szCs w:val="28"/>
        </w:rPr>
        <w:t>還</w:t>
      </w:r>
      <w:r w:rsidR="001E7D55" w:rsidRPr="004D3C16">
        <w:rPr>
          <w:b/>
          <w:bCs/>
          <w:szCs w:val="28"/>
        </w:rPr>
        <w:t>鎮</w:t>
      </w:r>
      <w:proofErr w:type="gramEnd"/>
      <w:r w:rsidR="001E7D55" w:rsidRPr="00087C95">
        <w:rPr>
          <w:szCs w:val="28"/>
          <w:u w:val="single"/>
        </w:rPr>
        <w:t>成都</w:t>
      </w:r>
      <w:r w:rsidR="001E7D55" w:rsidRPr="00087C95">
        <w:rPr>
          <w:szCs w:val="28"/>
        </w:rPr>
        <w:t>。</w:t>
      </w:r>
      <w:r w:rsidR="001E7D55" w:rsidRPr="00087C95">
        <w:rPr>
          <w:szCs w:val="28"/>
          <w:u w:val="single"/>
        </w:rPr>
        <w:t>杜甫</w:t>
      </w:r>
      <w:r w:rsidR="001E7D55" w:rsidRPr="00087C95">
        <w:rPr>
          <w:szCs w:val="28"/>
        </w:rPr>
        <w:t>也回到</w:t>
      </w:r>
      <w:r w:rsidR="001E7D55" w:rsidRPr="00087C95">
        <w:rPr>
          <w:szCs w:val="28"/>
          <w:u w:val="single"/>
        </w:rPr>
        <w:t>成都</w:t>
      </w:r>
      <w:r w:rsidR="001E7D55" w:rsidRPr="00087C95">
        <w:rPr>
          <w:szCs w:val="28"/>
        </w:rPr>
        <w:t>草堂。當時，他的心情很好，面對這一派生機勃勃，情不自禁，寫下這一首即景小詩。</w:t>
      </w:r>
    </w:p>
    <w:p w14:paraId="319A87C9" w14:textId="387621DE" w:rsidR="0044135F" w:rsidRPr="0044135F" w:rsidRDefault="0044135F" w:rsidP="00087C95">
      <w:pPr>
        <w:spacing w:after="0" w:line="480" w:lineRule="exact"/>
        <w:ind w:left="-6" w:right="0" w:hanging="11"/>
        <w:rPr>
          <w:sz w:val="32"/>
          <w:szCs w:val="32"/>
        </w:rPr>
      </w:pPr>
      <w:r w:rsidRPr="0044135F">
        <w:rPr>
          <w:rFonts w:hint="eastAsia"/>
          <w:sz w:val="32"/>
          <w:szCs w:val="32"/>
          <w:bdr w:val="single" w:sz="4" w:space="0" w:color="auto"/>
        </w:rPr>
        <w:t>賞析</w:t>
      </w:r>
      <w:r w:rsidRPr="0044135F">
        <w:rPr>
          <w:sz w:val="32"/>
          <w:szCs w:val="32"/>
        </w:rPr>
        <w:t xml:space="preserve"> </w:t>
      </w:r>
      <w:hyperlink r:id="rId10" w:history="1"/>
      <w:hyperlink r:id="rId11" w:history="1"/>
    </w:p>
    <w:p w14:paraId="704D7061" w14:textId="537256B6" w:rsidR="001524EF" w:rsidRPr="00087C95" w:rsidRDefault="00350F38" w:rsidP="00087C95">
      <w:pPr>
        <w:spacing w:after="0" w:line="480" w:lineRule="exact"/>
        <w:ind w:left="-6" w:right="0" w:hanging="11"/>
        <w:rPr>
          <w:szCs w:val="28"/>
        </w:rPr>
      </w:pPr>
      <w:r w:rsidRPr="00087C95">
        <w:rPr>
          <w:rFonts w:hint="eastAsia"/>
          <w:szCs w:val="28"/>
        </w:rPr>
        <w:t xml:space="preserve">　　“兩個黃鸝鳴翠柳，一行白鷺上青天”兩個黃鸝在鳴，這就有聲音了。“一行白鷺上青天”，這就有一個行爲、一個行動。一橫</w:t>
      </w:r>
      <w:proofErr w:type="gramStart"/>
      <w:r w:rsidRPr="00087C95">
        <w:rPr>
          <w:rFonts w:hint="eastAsia"/>
          <w:szCs w:val="28"/>
        </w:rPr>
        <w:t>一</w:t>
      </w:r>
      <w:proofErr w:type="gramEnd"/>
      <w:r w:rsidRPr="00087C95">
        <w:rPr>
          <w:rFonts w:hint="eastAsia"/>
          <w:szCs w:val="28"/>
        </w:rPr>
        <w:t>縱，就展開了一個非常明媚的自然景色。這句詩中以</w:t>
      </w:r>
      <w:proofErr w:type="gramStart"/>
      <w:r w:rsidRPr="00087C95">
        <w:rPr>
          <w:rFonts w:hint="eastAsia"/>
          <w:szCs w:val="28"/>
        </w:rPr>
        <w:t>“鳴”字最</w:t>
      </w:r>
      <w:proofErr w:type="gramEnd"/>
      <w:r w:rsidRPr="00087C95">
        <w:rPr>
          <w:rFonts w:hint="eastAsia"/>
          <w:szCs w:val="28"/>
        </w:rPr>
        <w:t>爲傳神，運用了擬人的手法把黃鸝描寫</w:t>
      </w:r>
      <w:r w:rsidR="006D3CB8" w:rsidRPr="00087C95">
        <w:rPr>
          <w:rFonts w:hint="eastAsia"/>
          <w:szCs w:val="28"/>
        </w:rPr>
        <w:t>得</w:t>
      </w:r>
      <w:r w:rsidRPr="00087C95">
        <w:rPr>
          <w:rFonts w:hint="eastAsia"/>
          <w:szCs w:val="28"/>
        </w:rPr>
        <w:t>更加生動活潑。那麼接下來</w:t>
      </w:r>
      <w:r w:rsidRPr="00087C95">
        <w:rPr>
          <w:rFonts w:hint="eastAsia"/>
          <w:szCs w:val="28"/>
          <w:u w:val="single"/>
        </w:rPr>
        <w:t>杜甫</w:t>
      </w:r>
      <w:r w:rsidRPr="00087C95">
        <w:rPr>
          <w:rFonts w:hint="eastAsia"/>
          <w:szCs w:val="28"/>
        </w:rPr>
        <w:t>又講到“窗含西嶺千秋雪”，我的窗子</w:t>
      </w:r>
      <w:proofErr w:type="gramStart"/>
      <w:r w:rsidRPr="00087C95">
        <w:rPr>
          <w:rFonts w:hint="eastAsia"/>
          <w:szCs w:val="28"/>
        </w:rPr>
        <w:t>裏</w:t>
      </w:r>
      <w:proofErr w:type="gramEnd"/>
      <w:r w:rsidRPr="00087C95">
        <w:rPr>
          <w:rFonts w:hint="eastAsia"/>
          <w:szCs w:val="28"/>
        </w:rPr>
        <w:t>包含了</w:t>
      </w:r>
      <w:r w:rsidR="00E174F7" w:rsidRPr="00087C95">
        <w:rPr>
          <w:rFonts w:hint="eastAsia"/>
          <w:szCs w:val="28"/>
        </w:rPr>
        <w:t>西面的</w:t>
      </w:r>
      <w:proofErr w:type="gramStart"/>
      <w:r w:rsidRPr="00087C95">
        <w:rPr>
          <w:rFonts w:hint="eastAsia"/>
          <w:szCs w:val="28"/>
          <w:u w:val="single"/>
        </w:rPr>
        <w:t>岷</w:t>
      </w:r>
      <w:proofErr w:type="gramEnd"/>
      <w:r w:rsidRPr="00087C95">
        <w:rPr>
          <w:rFonts w:hint="eastAsia"/>
          <w:szCs w:val="28"/>
          <w:u w:val="single"/>
        </w:rPr>
        <w:t>山</w:t>
      </w:r>
      <w:r w:rsidR="00E174F7" w:rsidRPr="00087C95">
        <w:rPr>
          <w:rFonts w:hint="eastAsia"/>
          <w:szCs w:val="28"/>
          <w:u w:val="single"/>
        </w:rPr>
        <w:t>上</w:t>
      </w:r>
      <w:r w:rsidRPr="00087C95">
        <w:rPr>
          <w:rFonts w:hint="eastAsia"/>
          <w:szCs w:val="28"/>
        </w:rPr>
        <w:t>千萬年累積的雪。“門泊東吳萬里船”我的門口停</w:t>
      </w:r>
      <w:r w:rsidR="00E174F7" w:rsidRPr="00087C95">
        <w:rPr>
          <w:rFonts w:hint="eastAsia"/>
          <w:szCs w:val="28"/>
        </w:rPr>
        <w:t>著從</w:t>
      </w:r>
      <w:proofErr w:type="gramStart"/>
      <w:r w:rsidRPr="00087C95">
        <w:rPr>
          <w:rFonts w:hint="eastAsia"/>
          <w:szCs w:val="28"/>
        </w:rPr>
        <w:t>萬里</w:t>
      </w:r>
      <w:r w:rsidR="00E174F7" w:rsidRPr="00087C95">
        <w:rPr>
          <w:rFonts w:hint="eastAsia"/>
          <w:szCs w:val="28"/>
        </w:rPr>
        <w:t>外駛來</w:t>
      </w:r>
      <w:proofErr w:type="gramEnd"/>
      <w:r w:rsidRPr="00087C95">
        <w:rPr>
          <w:rFonts w:hint="eastAsia"/>
          <w:szCs w:val="28"/>
        </w:rPr>
        <w:t>的船隻。這樣就形成了</w:t>
      </w:r>
      <w:proofErr w:type="gramStart"/>
      <w:r w:rsidRPr="00087C95">
        <w:rPr>
          <w:rFonts w:hint="eastAsia"/>
          <w:szCs w:val="28"/>
        </w:rPr>
        <w:t>一</w:t>
      </w:r>
      <w:proofErr w:type="gramEnd"/>
      <w:r w:rsidRPr="00087C95">
        <w:rPr>
          <w:rFonts w:hint="eastAsia"/>
          <w:szCs w:val="28"/>
        </w:rPr>
        <w:t>迎</w:t>
      </w:r>
      <w:proofErr w:type="gramStart"/>
      <w:r w:rsidRPr="00087C95">
        <w:rPr>
          <w:rFonts w:hint="eastAsia"/>
          <w:szCs w:val="28"/>
        </w:rPr>
        <w:t>一</w:t>
      </w:r>
      <w:proofErr w:type="gramEnd"/>
      <w:r w:rsidRPr="00087C95">
        <w:rPr>
          <w:rFonts w:hint="eastAsia"/>
          <w:szCs w:val="28"/>
        </w:rPr>
        <w:t>送，迎這個積雪的山頭來進入你的視野，送這個船到下游去。那麼這個“萬里船”能夠通行，也說明這個“安史之亂”已經進入了尾聲了，已經接近要平定了，這個時候航船可以通行，做生意的人可以在這條江上來來往往了。</w:t>
      </w:r>
      <w:r w:rsidRPr="00087C95">
        <w:rPr>
          <w:szCs w:val="28"/>
        </w:rPr>
        <w:t>從</w:t>
      </w:r>
      <w:r w:rsidRPr="00087C95">
        <w:rPr>
          <w:szCs w:val="28"/>
          <w:u w:val="single"/>
        </w:rPr>
        <w:t>六朝</w:t>
      </w:r>
      <w:r w:rsidRPr="00087C95">
        <w:rPr>
          <w:szCs w:val="28"/>
        </w:rPr>
        <w:t>開始就有絕句，到了</w:t>
      </w:r>
      <w:r w:rsidRPr="00087C95">
        <w:rPr>
          <w:szCs w:val="28"/>
          <w:u w:val="single"/>
        </w:rPr>
        <w:t>唐</w:t>
      </w:r>
      <w:r w:rsidRPr="00087C95">
        <w:rPr>
          <w:szCs w:val="28"/>
        </w:rPr>
        <w:t>代以後絕句就形成了非常</w:t>
      </w:r>
      <w:r w:rsidRPr="004D3C16">
        <w:rPr>
          <w:b/>
          <w:bCs/>
          <w:szCs w:val="28"/>
        </w:rPr>
        <w:t>圓熟</w:t>
      </w:r>
      <w:r w:rsidRPr="00087C95">
        <w:rPr>
          <w:szCs w:val="28"/>
        </w:rPr>
        <w:t>的一種藝術。絕句就是四句，四句</w:t>
      </w:r>
      <w:r w:rsidR="00B873AD" w:rsidRPr="00087C95">
        <w:rPr>
          <w:rFonts w:hint="eastAsia"/>
          <w:szCs w:val="28"/>
        </w:rPr>
        <w:t>不一定會</w:t>
      </w:r>
      <w:r w:rsidRPr="00087C95">
        <w:rPr>
          <w:szCs w:val="28"/>
        </w:rPr>
        <w:t>對仗</w:t>
      </w:r>
      <w:r w:rsidR="00B873AD" w:rsidRPr="00087C95">
        <w:rPr>
          <w:rFonts w:hint="eastAsia"/>
          <w:szCs w:val="28"/>
        </w:rPr>
        <w:t>。而</w:t>
      </w:r>
      <w:r w:rsidR="00B873AD" w:rsidRPr="00087C95">
        <w:rPr>
          <w:rFonts w:hint="eastAsia"/>
          <w:szCs w:val="28"/>
          <w:u w:val="single"/>
        </w:rPr>
        <w:t>杜甫</w:t>
      </w:r>
      <w:r w:rsidRPr="00087C95">
        <w:rPr>
          <w:szCs w:val="28"/>
        </w:rPr>
        <w:t>這首詩四句都對仗，</w:t>
      </w:r>
      <w:proofErr w:type="gramStart"/>
      <w:r w:rsidRPr="00087C95">
        <w:rPr>
          <w:szCs w:val="28"/>
        </w:rPr>
        <w:t>可以說是一首</w:t>
      </w:r>
      <w:proofErr w:type="gramEnd"/>
      <w:r w:rsidRPr="00087C95">
        <w:rPr>
          <w:szCs w:val="28"/>
        </w:rPr>
        <w:t>非常工整的、寫得非常認真的一首詩。</w:t>
      </w:r>
    </w:p>
    <w:p w14:paraId="64756DEA" w14:textId="433C6487" w:rsidR="007C5DAC" w:rsidRPr="007C5DAC" w:rsidRDefault="007C5DAC" w:rsidP="00087C95">
      <w:pPr>
        <w:spacing w:beforeLines="50" w:before="120" w:after="96" w:line="258" w:lineRule="auto"/>
        <w:ind w:left="0" w:right="0" w:firstLine="0"/>
        <w:rPr>
          <w:szCs w:val="28"/>
        </w:rPr>
      </w:pPr>
      <w:r w:rsidRPr="00CE29EC">
        <w:rPr>
          <w:rFonts w:hint="eastAsia"/>
          <w:szCs w:val="28"/>
        </w:rPr>
        <w:t>(</w:t>
      </w:r>
      <w:r>
        <w:rPr>
          <w:rFonts w:hint="eastAsia"/>
          <w:szCs w:val="28"/>
        </w:rPr>
        <w:t>以上資料來源：</w:t>
      </w:r>
      <w:hyperlink r:id="rId12" w:history="1">
        <w:r w:rsidRPr="00CE29EC">
          <w:rPr>
            <w:rStyle w:val="a7"/>
            <w:szCs w:val="28"/>
          </w:rPr>
          <w:t>https://bit.ly/3vrvPHG</w:t>
        </w:r>
      </w:hyperlink>
      <w:r w:rsidRPr="00CE29EC">
        <w:rPr>
          <w:rFonts w:hint="eastAsia"/>
          <w:szCs w:val="28"/>
        </w:rPr>
        <w:t>)</w:t>
      </w:r>
    </w:p>
    <w:p w14:paraId="4428CACD" w14:textId="0EB9A4B5" w:rsidR="000E4FFA" w:rsidRPr="007C5DAC" w:rsidRDefault="000E4FFA" w:rsidP="00087C95">
      <w:pPr>
        <w:spacing w:after="0" w:line="480" w:lineRule="exact"/>
        <w:ind w:left="11" w:right="845" w:hanging="11"/>
        <w:rPr>
          <w:b/>
          <w:sz w:val="32"/>
          <w:szCs w:val="32"/>
          <w:bdr w:val="single" w:sz="4" w:space="0" w:color="auto"/>
        </w:rPr>
      </w:pPr>
      <w:r w:rsidRPr="007C5DAC">
        <w:rPr>
          <w:rFonts w:hint="eastAsia"/>
          <w:b/>
          <w:sz w:val="32"/>
          <w:szCs w:val="32"/>
          <w:bdr w:val="single" w:sz="4" w:space="0" w:color="auto"/>
        </w:rPr>
        <w:t>補充</w:t>
      </w:r>
    </w:p>
    <w:p w14:paraId="3BB27323" w14:textId="086D7C04" w:rsidR="000E4FFA" w:rsidRPr="00087C95" w:rsidRDefault="00A37C8C" w:rsidP="00087C95">
      <w:pPr>
        <w:pStyle w:val="a8"/>
        <w:numPr>
          <w:ilvl w:val="0"/>
          <w:numId w:val="2"/>
        </w:numPr>
        <w:spacing w:after="0" w:line="480" w:lineRule="exact"/>
        <w:ind w:leftChars="0" w:left="482" w:right="0" w:hanging="482"/>
        <w:rPr>
          <w:szCs w:val="28"/>
        </w:rPr>
      </w:pPr>
      <w:r w:rsidRPr="00087C95">
        <w:rPr>
          <w:rFonts w:hint="eastAsia"/>
          <w:szCs w:val="28"/>
        </w:rPr>
        <w:t>信手</w:t>
      </w:r>
      <w:r w:rsidR="000E4FFA" w:rsidRPr="00087C95">
        <w:rPr>
          <w:rFonts w:hint="eastAsia"/>
          <w:szCs w:val="28"/>
        </w:rPr>
        <w:t>：</w:t>
      </w:r>
      <w:r w:rsidRPr="00087C95">
        <w:rPr>
          <w:rFonts w:hint="eastAsia"/>
          <w:szCs w:val="28"/>
        </w:rPr>
        <w:t>隨手。</w:t>
      </w:r>
    </w:p>
    <w:p w14:paraId="6B3B6969" w14:textId="67648BC4" w:rsidR="00A37C8C" w:rsidRPr="00087C95" w:rsidRDefault="005012B0" w:rsidP="00087C95">
      <w:pPr>
        <w:pStyle w:val="a8"/>
        <w:numPr>
          <w:ilvl w:val="0"/>
          <w:numId w:val="2"/>
        </w:numPr>
        <w:spacing w:after="0" w:line="480" w:lineRule="exact"/>
        <w:ind w:leftChars="0" w:left="482" w:right="0" w:hanging="482"/>
        <w:rPr>
          <w:szCs w:val="28"/>
        </w:rPr>
      </w:pPr>
      <w:r w:rsidRPr="00087C95">
        <w:rPr>
          <w:rFonts w:hint="eastAsia"/>
          <w:szCs w:val="28"/>
        </w:rPr>
        <w:t>托出：表達、呈現出來。</w:t>
      </w:r>
    </w:p>
    <w:p w14:paraId="1752D558" w14:textId="53CEF741" w:rsidR="006D3CB8" w:rsidRPr="00087C95" w:rsidRDefault="006D3CB8" w:rsidP="00087C95">
      <w:pPr>
        <w:pStyle w:val="a8"/>
        <w:numPr>
          <w:ilvl w:val="0"/>
          <w:numId w:val="2"/>
        </w:numPr>
        <w:spacing w:after="0" w:line="480" w:lineRule="exact"/>
        <w:ind w:leftChars="0" w:left="482" w:right="0" w:hanging="482"/>
        <w:rPr>
          <w:szCs w:val="28"/>
        </w:rPr>
      </w:pPr>
      <w:r w:rsidRPr="00087C95">
        <w:rPr>
          <w:rFonts w:hint="eastAsia"/>
          <w:szCs w:val="28"/>
        </w:rPr>
        <w:t>鼎盛：正值昌隆、興盛。【例】這座廟香火鼎盛，吸引不少善男信女前往祈福。</w:t>
      </w:r>
      <w:r w:rsidR="007C5DAC" w:rsidRPr="00087C95">
        <w:rPr>
          <w:rFonts w:hint="eastAsia"/>
          <w:szCs w:val="28"/>
        </w:rPr>
        <w:t>鼎：正當，正值。</w:t>
      </w:r>
    </w:p>
    <w:p w14:paraId="11BD1CD8" w14:textId="262A9AE2" w:rsidR="006D3CB8" w:rsidRPr="00087C95" w:rsidRDefault="006D3CB8" w:rsidP="00087C95">
      <w:pPr>
        <w:pStyle w:val="a8"/>
        <w:numPr>
          <w:ilvl w:val="0"/>
          <w:numId w:val="2"/>
        </w:numPr>
        <w:spacing w:after="0" w:line="480" w:lineRule="exact"/>
        <w:ind w:leftChars="0" w:left="482" w:right="0" w:hanging="482"/>
        <w:rPr>
          <w:szCs w:val="28"/>
        </w:rPr>
      </w:pPr>
      <w:r w:rsidRPr="00087C95">
        <w:rPr>
          <w:szCs w:val="28"/>
        </w:rPr>
        <w:t>鎮</w:t>
      </w:r>
      <w:r w:rsidRPr="00087C95">
        <w:rPr>
          <w:rFonts w:hint="eastAsia"/>
          <w:szCs w:val="28"/>
        </w:rPr>
        <w:t>：鎮守。</w:t>
      </w:r>
    </w:p>
    <w:p w14:paraId="3440F153" w14:textId="5D660C31" w:rsidR="00B873AD" w:rsidRPr="00087C95" w:rsidRDefault="00B873AD" w:rsidP="00087C95">
      <w:pPr>
        <w:pStyle w:val="a8"/>
        <w:numPr>
          <w:ilvl w:val="0"/>
          <w:numId w:val="2"/>
        </w:numPr>
        <w:spacing w:after="0" w:line="480" w:lineRule="exact"/>
        <w:ind w:leftChars="0" w:left="482" w:right="0" w:hanging="482"/>
        <w:rPr>
          <w:szCs w:val="28"/>
        </w:rPr>
      </w:pPr>
      <w:r w:rsidRPr="00087C95">
        <w:rPr>
          <w:rFonts w:hint="eastAsia"/>
          <w:szCs w:val="28"/>
        </w:rPr>
        <w:t>圓熟：純熟、熟練。【例】這尊佛像雕刻的刀法十分圓熟細膩。</w:t>
      </w:r>
    </w:p>
    <w:sectPr w:rsidR="00B873AD" w:rsidRPr="00087C95" w:rsidSect="00D74DC3">
      <w:pgSz w:w="11906" w:h="16838"/>
      <w:pgMar w:top="851" w:right="851" w:bottom="851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C2173D" w14:textId="77777777" w:rsidR="00B90810" w:rsidRDefault="00B90810" w:rsidP="0046024D">
      <w:pPr>
        <w:spacing w:after="0" w:line="240" w:lineRule="auto"/>
      </w:pPr>
      <w:r>
        <w:separator/>
      </w:r>
    </w:p>
  </w:endnote>
  <w:endnote w:type="continuationSeparator" w:id="0">
    <w:p w14:paraId="14A9A951" w14:textId="77777777" w:rsidR="00B90810" w:rsidRDefault="00B90810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7637934"/>
      <w:docPartObj>
        <w:docPartGallery w:val="Page Numbers (Bottom of Page)"/>
        <w:docPartUnique/>
      </w:docPartObj>
    </w:sdtPr>
    <w:sdtContent>
      <w:p w14:paraId="356CFBEC" w14:textId="67353975" w:rsidR="00D74DC3" w:rsidRDefault="00D74DC3">
        <w:pPr>
          <w:pStyle w:val="a5"/>
          <w:jc w:val="right"/>
        </w:pPr>
        <w:r w:rsidRPr="00D74DC3">
          <w:rPr>
            <w:rFonts w:hint="eastAsia"/>
          </w:rPr>
          <w:t>杜甫</w:t>
        </w:r>
        <w:proofErr w:type="gramStart"/>
        <w:r w:rsidRPr="00D74DC3">
          <w:rPr>
            <w:rFonts w:hint="eastAsia"/>
          </w:rPr>
          <w:t>《</w:t>
        </w:r>
        <w:proofErr w:type="gramEnd"/>
        <w:r w:rsidRPr="00D74DC3">
          <w:rPr>
            <w:rFonts w:hint="eastAsia"/>
          </w:rPr>
          <w:t>絕句．兩個黃鸝</w:t>
        </w:r>
        <w:proofErr w:type="gramStart"/>
        <w:r w:rsidRPr="00D74DC3">
          <w:rPr>
            <w:rFonts w:hint="eastAsia"/>
          </w:rPr>
          <w:t>鳴翠柳》</w:t>
        </w:r>
        <w:proofErr w:type="gramEnd"/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8A9C574" w14:textId="77777777" w:rsidR="00D74DC3" w:rsidRDefault="00D74DC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5B7C0" w14:textId="77777777" w:rsidR="00B90810" w:rsidRDefault="00B90810" w:rsidP="0046024D">
      <w:pPr>
        <w:spacing w:after="0" w:line="240" w:lineRule="auto"/>
      </w:pPr>
      <w:r>
        <w:separator/>
      </w:r>
    </w:p>
  </w:footnote>
  <w:footnote w:type="continuationSeparator" w:id="0">
    <w:p w14:paraId="52D33863" w14:textId="77777777" w:rsidR="00B90810" w:rsidRDefault="00B90810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E35D7"/>
    <w:multiLevelType w:val="hybridMultilevel"/>
    <w:tmpl w:val="5D9A58E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35B75D8"/>
    <w:multiLevelType w:val="hybridMultilevel"/>
    <w:tmpl w:val="7ED2CE5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4C448FD"/>
    <w:multiLevelType w:val="hybridMultilevel"/>
    <w:tmpl w:val="8AA44BD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490679776">
    <w:abstractNumId w:val="1"/>
  </w:num>
  <w:num w:numId="2" w16cid:durableId="597177308">
    <w:abstractNumId w:val="2"/>
  </w:num>
  <w:num w:numId="3" w16cid:durableId="872039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34335"/>
    <w:rsid w:val="00072DBB"/>
    <w:rsid w:val="00087C95"/>
    <w:rsid w:val="000E4FFA"/>
    <w:rsid w:val="00150C03"/>
    <w:rsid w:val="001524EF"/>
    <w:rsid w:val="00176F6F"/>
    <w:rsid w:val="001E7D55"/>
    <w:rsid w:val="00255D57"/>
    <w:rsid w:val="002B2562"/>
    <w:rsid w:val="00350F38"/>
    <w:rsid w:val="003E0683"/>
    <w:rsid w:val="0044135F"/>
    <w:rsid w:val="0046024D"/>
    <w:rsid w:val="004D3C16"/>
    <w:rsid w:val="005012B0"/>
    <w:rsid w:val="005256BD"/>
    <w:rsid w:val="005551E9"/>
    <w:rsid w:val="005C38BB"/>
    <w:rsid w:val="0063678C"/>
    <w:rsid w:val="00673A74"/>
    <w:rsid w:val="006D3CB8"/>
    <w:rsid w:val="006D6366"/>
    <w:rsid w:val="006D7456"/>
    <w:rsid w:val="007C5DAC"/>
    <w:rsid w:val="009224ED"/>
    <w:rsid w:val="009228EE"/>
    <w:rsid w:val="009959A7"/>
    <w:rsid w:val="00A37C8C"/>
    <w:rsid w:val="00A563E0"/>
    <w:rsid w:val="00A77E9A"/>
    <w:rsid w:val="00AA507C"/>
    <w:rsid w:val="00AF2E88"/>
    <w:rsid w:val="00B873AD"/>
    <w:rsid w:val="00B90810"/>
    <w:rsid w:val="00B92258"/>
    <w:rsid w:val="00C07280"/>
    <w:rsid w:val="00C46A95"/>
    <w:rsid w:val="00CE29EC"/>
    <w:rsid w:val="00D74DC3"/>
    <w:rsid w:val="00DF33D6"/>
    <w:rsid w:val="00E15235"/>
    <w:rsid w:val="00E174F7"/>
    <w:rsid w:val="00EA2982"/>
    <w:rsid w:val="00EB7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DAC"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customStyle="1" w:styleId="2">
    <w:name w:val="未解析的提及2"/>
    <w:basedOn w:val="a0"/>
    <w:uiPriority w:val="99"/>
    <w:semiHidden/>
    <w:unhideWhenUsed/>
    <w:rsid w:val="001E7D55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5C38BB"/>
    <w:pPr>
      <w:ind w:leftChars="200" w:left="480"/>
    </w:pPr>
  </w:style>
  <w:style w:type="character" w:styleId="a9">
    <w:name w:val="Unresolved Mention"/>
    <w:basedOn w:val="a0"/>
    <w:uiPriority w:val="99"/>
    <w:semiHidden/>
    <w:unhideWhenUsed/>
    <w:rsid w:val="00A37C8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D3C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ravelking.com.tw/tourguide/scenery100677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it.ly/3vrvPH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dnkids.com/book_poem/index5.s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fanti.dugushici.com/ancient_proses/10615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1068A-D8FB-444C-9328-6165AF200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25</cp:revision>
  <dcterms:created xsi:type="dcterms:W3CDTF">2020-03-28T13:08:00Z</dcterms:created>
  <dcterms:modified xsi:type="dcterms:W3CDTF">2023-04-09T03:24:00Z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