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2DE9362" w:rsidR="009959A7" w:rsidRPr="00CE6B46" w:rsidRDefault="00A530BF">
      <w:pPr>
        <w:spacing w:after="0" w:line="259" w:lineRule="auto"/>
        <w:ind w:left="0" w:right="0" w:firstLine="0"/>
        <w:rPr>
          <w:sz w:val="52"/>
        </w:rPr>
      </w:pPr>
      <w:r w:rsidRPr="00CE6B46">
        <w:rPr>
          <w:rFonts w:hint="eastAsia"/>
          <w:kern w:val="0"/>
          <w:sz w:val="52"/>
        </w:rPr>
        <w:t>王之</w:t>
      </w:r>
      <w:proofErr w:type="gramStart"/>
      <w:r w:rsidRPr="00CE6B46">
        <w:rPr>
          <w:rFonts w:hint="eastAsia"/>
          <w:kern w:val="0"/>
          <w:sz w:val="52"/>
        </w:rPr>
        <w:t>渙</w:t>
      </w:r>
      <w:proofErr w:type="gramEnd"/>
      <w:r w:rsidR="0004147D" w:rsidRPr="00CE6B46">
        <w:rPr>
          <w:rFonts w:hint="eastAsia"/>
          <w:kern w:val="0"/>
          <w:sz w:val="52"/>
        </w:rPr>
        <w:t>《</w:t>
      </w:r>
      <w:r w:rsidRPr="00CE6B46">
        <w:rPr>
          <w:kern w:val="0"/>
          <w:sz w:val="52"/>
        </w:rPr>
        <w:t>登鸛雀樓</w:t>
      </w:r>
      <w:r w:rsidR="0004147D" w:rsidRPr="00CE6B46">
        <w:rPr>
          <w:rFonts w:hint="eastAsia"/>
          <w:kern w:val="0"/>
          <w:sz w:val="52"/>
        </w:rPr>
        <w:t>》</w:t>
      </w:r>
      <w:r w:rsidRPr="00CE6B46">
        <w:rPr>
          <w:rFonts w:hint="eastAsia"/>
          <w:kern w:val="0"/>
          <w:sz w:val="52"/>
        </w:rPr>
        <w:t xml:space="preserve">      </w:t>
      </w:r>
      <w:r w:rsidR="00A77E9A" w:rsidRPr="00CE6B46">
        <w:rPr>
          <w:sz w:val="32"/>
        </w:rPr>
        <w:t xml:space="preserve"> 姓名：</w:t>
      </w:r>
      <w:r w:rsidR="00A77E9A" w:rsidRPr="00CE6B46">
        <w:rPr>
          <w:sz w:val="42"/>
          <w:vertAlign w:val="subscript"/>
        </w:rPr>
        <w:t xml:space="preserve"> </w:t>
      </w:r>
    </w:p>
    <w:p w14:paraId="210F93A5" w14:textId="05F9247F" w:rsidR="00713055" w:rsidRPr="00636E99" w:rsidRDefault="00A530BF" w:rsidP="00A530BF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636E99">
        <w:rPr>
          <w:rFonts w:hint="eastAsia"/>
          <w:color w:val="0F0F0F"/>
          <w:sz w:val="30"/>
          <w:szCs w:val="30"/>
        </w:rPr>
        <w:t>白日</w:t>
      </w:r>
      <w:proofErr w:type="gramStart"/>
      <w:r w:rsidRPr="00636E99">
        <w:rPr>
          <w:rFonts w:hint="eastAsia"/>
          <w:color w:val="0F0F0F"/>
          <w:sz w:val="30"/>
          <w:szCs w:val="30"/>
        </w:rPr>
        <w:t>依山盡</w:t>
      </w:r>
      <w:proofErr w:type="gramEnd"/>
      <w:r w:rsidRPr="00636E99">
        <w:rPr>
          <w:rFonts w:hint="eastAsia"/>
          <w:color w:val="0F0F0F"/>
          <w:sz w:val="30"/>
          <w:szCs w:val="30"/>
        </w:rPr>
        <w:t>，黃河入海流。欲窮千里目，更上一層樓。</w:t>
      </w:r>
    </w:p>
    <w:p w14:paraId="77F88117" w14:textId="585C0020" w:rsidR="00E33D3D" w:rsidRPr="00CE6B46" w:rsidRDefault="00A77E9A" w:rsidP="00713055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CE6B46">
        <w:rPr>
          <w:sz w:val="32"/>
          <w:szCs w:val="32"/>
          <w:bdr w:val="single" w:sz="4" w:space="0" w:color="auto"/>
        </w:rPr>
        <w:t>注釋</w:t>
      </w:r>
    </w:p>
    <w:p w14:paraId="4C8EC3B5" w14:textId="0EFC710D" w:rsidR="00B50CFC" w:rsidRPr="00636E99" w:rsidRDefault="00B50CFC" w:rsidP="00636E99">
      <w:pPr>
        <w:pStyle w:val="a9"/>
        <w:numPr>
          <w:ilvl w:val="0"/>
          <w:numId w:val="19"/>
        </w:numPr>
        <w:spacing w:beforeLines="50" w:before="120" w:after="96" w:line="240" w:lineRule="auto"/>
        <w:ind w:leftChars="0" w:right="0"/>
        <w:rPr>
          <w:szCs w:val="28"/>
        </w:rPr>
      </w:pPr>
      <w:r w:rsidRPr="00636E99">
        <w:rPr>
          <w:szCs w:val="28"/>
        </w:rPr>
        <w:t>鸛雀樓：舊址在</w:t>
      </w:r>
      <w:r w:rsidRPr="00636E99">
        <w:rPr>
          <w:szCs w:val="28"/>
          <w:u w:val="single"/>
        </w:rPr>
        <w:t>山西</w:t>
      </w:r>
      <w:r w:rsidR="00A024B5" w:rsidRPr="00636E99">
        <w:rPr>
          <w:rFonts w:hint="eastAsia"/>
          <w:szCs w:val="28"/>
        </w:rPr>
        <w:t xml:space="preserve"> </w:t>
      </w:r>
      <w:proofErr w:type="gramStart"/>
      <w:r w:rsidRPr="00636E99">
        <w:rPr>
          <w:szCs w:val="28"/>
          <w:u w:val="single"/>
        </w:rPr>
        <w:t>永濟縣</w:t>
      </w:r>
      <w:proofErr w:type="gramEnd"/>
      <w:r w:rsidR="00A751B1" w:rsidRPr="00636E99">
        <w:rPr>
          <w:szCs w:val="28"/>
        </w:rPr>
        <w:t>的西南</w:t>
      </w:r>
      <w:r w:rsidRPr="00636E99">
        <w:rPr>
          <w:szCs w:val="28"/>
        </w:rPr>
        <w:t>，樓高三層，前對</w:t>
      </w:r>
      <w:r w:rsidRPr="00636E99">
        <w:rPr>
          <w:szCs w:val="28"/>
          <w:u w:val="single"/>
        </w:rPr>
        <w:t>中條山</w:t>
      </w:r>
      <w:r w:rsidRPr="00636E99">
        <w:rPr>
          <w:szCs w:val="28"/>
        </w:rPr>
        <w:t>，下臨</w:t>
      </w:r>
      <w:r w:rsidRPr="00636E99">
        <w:rPr>
          <w:szCs w:val="28"/>
          <w:u w:val="single"/>
        </w:rPr>
        <w:t>黃河</w:t>
      </w:r>
      <w:r w:rsidRPr="00636E99">
        <w:rPr>
          <w:szCs w:val="28"/>
        </w:rPr>
        <w:t>。傳說常有</w:t>
      </w:r>
      <w:proofErr w:type="gramStart"/>
      <w:r w:rsidRPr="00636E99">
        <w:rPr>
          <w:szCs w:val="28"/>
        </w:rPr>
        <w:t>鸛</w:t>
      </w:r>
      <w:proofErr w:type="gramEnd"/>
      <w:r w:rsidRPr="00636E99">
        <w:rPr>
          <w:szCs w:val="28"/>
        </w:rPr>
        <w:t>雀在此停留，故有此名。</w:t>
      </w:r>
    </w:p>
    <w:p w14:paraId="1BF6C282" w14:textId="58152B1A" w:rsidR="00B50CFC" w:rsidRPr="00636E99" w:rsidRDefault="00B50CFC" w:rsidP="00636E99">
      <w:pPr>
        <w:pStyle w:val="a9"/>
        <w:numPr>
          <w:ilvl w:val="0"/>
          <w:numId w:val="19"/>
        </w:numPr>
        <w:spacing w:beforeLines="50" w:before="120" w:after="96" w:line="180" w:lineRule="auto"/>
        <w:ind w:leftChars="0" w:right="0"/>
        <w:rPr>
          <w:szCs w:val="28"/>
        </w:rPr>
      </w:pPr>
      <w:r w:rsidRPr="00636E99">
        <w:rPr>
          <w:szCs w:val="28"/>
        </w:rPr>
        <w:t>白日：太陽。</w:t>
      </w:r>
    </w:p>
    <w:p w14:paraId="6490C134" w14:textId="70608DF1" w:rsidR="00B50CFC" w:rsidRPr="00636E99" w:rsidRDefault="00B50CFC" w:rsidP="00636E99">
      <w:pPr>
        <w:pStyle w:val="a9"/>
        <w:numPr>
          <w:ilvl w:val="0"/>
          <w:numId w:val="19"/>
        </w:numPr>
        <w:spacing w:beforeLines="50" w:before="120" w:after="96" w:line="180" w:lineRule="auto"/>
        <w:ind w:leftChars="0" w:right="0"/>
        <w:rPr>
          <w:szCs w:val="28"/>
        </w:rPr>
      </w:pPr>
      <w:r w:rsidRPr="00636E99">
        <w:rPr>
          <w:szCs w:val="28"/>
        </w:rPr>
        <w:t>依：依傍。</w:t>
      </w:r>
    </w:p>
    <w:p w14:paraId="3D3C6481" w14:textId="5AE372EF" w:rsidR="00636E99" w:rsidRDefault="00B50CFC" w:rsidP="00636E99">
      <w:pPr>
        <w:pStyle w:val="a9"/>
        <w:numPr>
          <w:ilvl w:val="0"/>
          <w:numId w:val="19"/>
        </w:numPr>
        <w:spacing w:beforeLines="50" w:before="120" w:after="96" w:line="180" w:lineRule="auto"/>
        <w:ind w:leftChars="0" w:right="0"/>
        <w:rPr>
          <w:szCs w:val="28"/>
        </w:rPr>
      </w:pPr>
      <w:r w:rsidRPr="00636E99">
        <w:rPr>
          <w:szCs w:val="28"/>
        </w:rPr>
        <w:t>盡：消失。 這句話是說太陽依傍山巒</w:t>
      </w:r>
      <w:proofErr w:type="gramStart"/>
      <w:r w:rsidRPr="00636E99">
        <w:rPr>
          <w:szCs w:val="28"/>
        </w:rPr>
        <w:t>沉</w:t>
      </w:r>
      <w:proofErr w:type="gramEnd"/>
      <w:r w:rsidRPr="00636E99">
        <w:rPr>
          <w:szCs w:val="28"/>
        </w:rPr>
        <w:t>落。</w:t>
      </w:r>
    </w:p>
    <w:p w14:paraId="0037E25E" w14:textId="5F05F603" w:rsidR="00636E99" w:rsidRPr="00636E99" w:rsidRDefault="00636E99" w:rsidP="00636E99">
      <w:pPr>
        <w:pStyle w:val="a9"/>
        <w:numPr>
          <w:ilvl w:val="0"/>
          <w:numId w:val="20"/>
        </w:numPr>
        <w:spacing w:after="0" w:line="400" w:lineRule="exact"/>
        <w:ind w:leftChars="0" w:right="0"/>
        <w:rPr>
          <w:rFonts w:hint="eastAsia"/>
          <w:szCs w:val="28"/>
        </w:rPr>
      </w:pPr>
      <w:r w:rsidRPr="00CE6B46">
        <w:rPr>
          <w:szCs w:val="28"/>
        </w:rPr>
        <w:t>山巒</w:t>
      </w:r>
      <w:r w:rsidRPr="00CE6B46">
        <w:rPr>
          <w:rFonts w:hint="eastAsia"/>
          <w:szCs w:val="28"/>
        </w:rPr>
        <w:t>：連綿的山。</w:t>
      </w:r>
      <w:r w:rsidRPr="00CE6B46">
        <w:rPr>
          <w:szCs w:val="28"/>
        </w:rPr>
        <w:t>[例]這一帶山巒起伏，氣勢雄偉。</w:t>
      </w:r>
    </w:p>
    <w:p w14:paraId="56332873" w14:textId="2F6B7695" w:rsidR="00B50CFC" w:rsidRPr="00636E99" w:rsidRDefault="00B50CFC" w:rsidP="00636E99">
      <w:pPr>
        <w:pStyle w:val="a9"/>
        <w:numPr>
          <w:ilvl w:val="0"/>
          <w:numId w:val="19"/>
        </w:numPr>
        <w:spacing w:beforeLines="50" w:before="120" w:after="96" w:line="180" w:lineRule="auto"/>
        <w:ind w:leftChars="0" w:right="0"/>
        <w:rPr>
          <w:szCs w:val="28"/>
        </w:rPr>
      </w:pPr>
      <w:r w:rsidRPr="00636E99">
        <w:rPr>
          <w:szCs w:val="28"/>
        </w:rPr>
        <w:t>欲：想要得到某種東西或達到某種目的的願望，但也有希望、想要的意思。</w:t>
      </w:r>
    </w:p>
    <w:p w14:paraId="03A3996D" w14:textId="003AC691" w:rsidR="00B50CFC" w:rsidRPr="00636E99" w:rsidRDefault="00B50CFC" w:rsidP="00636E99">
      <w:pPr>
        <w:pStyle w:val="a9"/>
        <w:numPr>
          <w:ilvl w:val="0"/>
          <w:numId w:val="19"/>
        </w:numPr>
        <w:spacing w:beforeLines="50" w:before="120" w:after="96" w:line="180" w:lineRule="auto"/>
        <w:ind w:leftChars="0" w:right="0"/>
        <w:rPr>
          <w:szCs w:val="28"/>
        </w:rPr>
      </w:pPr>
      <w:r w:rsidRPr="00636E99">
        <w:rPr>
          <w:szCs w:val="28"/>
        </w:rPr>
        <w:t>窮：盡，使達到極點。</w:t>
      </w:r>
    </w:p>
    <w:p w14:paraId="36418F50" w14:textId="1E13B8BC" w:rsidR="00B50CFC" w:rsidRPr="00636E99" w:rsidRDefault="00B50CFC" w:rsidP="00636E99">
      <w:pPr>
        <w:pStyle w:val="a9"/>
        <w:numPr>
          <w:ilvl w:val="0"/>
          <w:numId w:val="19"/>
        </w:numPr>
        <w:spacing w:beforeLines="50" w:before="120" w:after="96" w:line="180" w:lineRule="auto"/>
        <w:ind w:leftChars="0" w:right="0"/>
        <w:rPr>
          <w:szCs w:val="28"/>
        </w:rPr>
      </w:pPr>
      <w:r w:rsidRPr="00636E99">
        <w:rPr>
          <w:szCs w:val="28"/>
        </w:rPr>
        <w:t>千里目：眼界寬闊。</w:t>
      </w:r>
    </w:p>
    <w:p w14:paraId="5C7DA0F8" w14:textId="78F0F200" w:rsidR="00B50CFC" w:rsidRPr="00636E99" w:rsidRDefault="00B50CFC" w:rsidP="00636E99">
      <w:pPr>
        <w:pStyle w:val="a9"/>
        <w:numPr>
          <w:ilvl w:val="0"/>
          <w:numId w:val="19"/>
        </w:numPr>
        <w:spacing w:beforeLines="50" w:before="120" w:after="96" w:line="180" w:lineRule="auto"/>
        <w:ind w:leftChars="0" w:right="0"/>
        <w:rPr>
          <w:szCs w:val="28"/>
        </w:rPr>
      </w:pPr>
      <w:r w:rsidRPr="00636E99">
        <w:rPr>
          <w:szCs w:val="28"/>
        </w:rPr>
        <w:t>更：替、換。（不是通常理解的“再”的意思）</w:t>
      </w:r>
    </w:p>
    <w:p w14:paraId="2C353359" w14:textId="40764835" w:rsidR="002C5DDE" w:rsidRPr="00CE6B46" w:rsidRDefault="0044135F" w:rsidP="00713055">
      <w:pPr>
        <w:spacing w:beforeLines="100" w:before="240" w:afterLines="50" w:after="120" w:line="400" w:lineRule="exact"/>
        <w:ind w:left="0" w:right="0" w:firstLine="0"/>
      </w:pPr>
      <w:r w:rsidRPr="00CE6B46">
        <w:rPr>
          <w:sz w:val="32"/>
          <w:szCs w:val="32"/>
          <w:bdr w:val="single" w:sz="4" w:space="0" w:color="auto"/>
        </w:rPr>
        <w:t>語譯</w:t>
      </w:r>
      <w:r w:rsidR="00052F2F" w:rsidRPr="00CE6B46">
        <w:rPr>
          <w:rFonts w:hint="eastAsia"/>
          <w:sz w:val="24"/>
          <w:szCs w:val="24"/>
        </w:rPr>
        <w:t xml:space="preserve"> </w:t>
      </w:r>
      <w:r w:rsidR="00052F2F" w:rsidRPr="00CE6B46">
        <w:rPr>
          <w:rFonts w:hint="eastAsia"/>
          <w:szCs w:val="28"/>
        </w:rPr>
        <w:t>(</w:t>
      </w:r>
      <w:hyperlink r:id="rId8" w:history="1">
        <w:r w:rsidR="00052F2F" w:rsidRPr="00CE6B46">
          <w:rPr>
            <w:rStyle w:val="a7"/>
            <w:szCs w:val="28"/>
          </w:rPr>
          <w:t>https://bit.ly/3RHIZd9</w:t>
        </w:r>
      </w:hyperlink>
      <w:r w:rsidR="00052F2F" w:rsidRPr="00CE6B46">
        <w:rPr>
          <w:rFonts w:hint="eastAsia"/>
          <w:szCs w:val="28"/>
        </w:rPr>
        <w:t>)</w:t>
      </w:r>
      <w:r w:rsidR="00052F2F" w:rsidRPr="00CE6B46">
        <w:rPr>
          <w:szCs w:val="28"/>
        </w:rPr>
        <w:t xml:space="preserve"> </w:t>
      </w:r>
    </w:p>
    <w:p w14:paraId="60209DAA" w14:textId="69E4C5EB" w:rsidR="00D01067" w:rsidRPr="00CE6B46" w:rsidRDefault="00D01067" w:rsidP="00D01067">
      <w:pPr>
        <w:spacing w:beforeLines="100" w:before="240" w:afterLines="50" w:after="120" w:line="120" w:lineRule="auto"/>
        <w:ind w:left="0" w:right="0" w:firstLine="0"/>
        <w:rPr>
          <w:szCs w:val="28"/>
        </w:rPr>
      </w:pPr>
      <w:r w:rsidRPr="00CE6B46">
        <w:rPr>
          <w:rFonts w:hint="eastAsia"/>
          <w:szCs w:val="28"/>
        </w:rPr>
        <w:t>夕陽</w:t>
      </w:r>
      <w:proofErr w:type="gramStart"/>
      <w:r w:rsidRPr="00CE6B46">
        <w:rPr>
          <w:rFonts w:hint="eastAsia"/>
          <w:szCs w:val="28"/>
        </w:rPr>
        <w:t>依傍</w:t>
      </w:r>
      <w:r w:rsidR="00BA45C9">
        <w:rPr>
          <w:rFonts w:hint="eastAsia"/>
          <w:szCs w:val="28"/>
        </w:rPr>
        <w:t>著</w:t>
      </w:r>
      <w:proofErr w:type="gramEnd"/>
      <w:r w:rsidRPr="00CE6B46">
        <w:rPr>
          <w:rFonts w:hint="eastAsia"/>
          <w:szCs w:val="28"/>
        </w:rPr>
        <w:t>西山慢慢</w:t>
      </w:r>
      <w:r w:rsidR="00A024B5">
        <w:rPr>
          <w:rFonts w:hint="eastAsia"/>
          <w:szCs w:val="28"/>
        </w:rPr>
        <w:t>的</w:t>
      </w:r>
      <w:r w:rsidRPr="00CE6B46">
        <w:rPr>
          <w:rFonts w:hint="eastAsia"/>
          <w:szCs w:val="28"/>
        </w:rPr>
        <w:t>沉沒，</w:t>
      </w:r>
      <w:r w:rsidRPr="00CE6B46">
        <w:rPr>
          <w:szCs w:val="28"/>
        </w:rPr>
        <w:t xml:space="preserve"> </w:t>
      </w:r>
      <w:proofErr w:type="gramStart"/>
      <w:r w:rsidRPr="00CE6B46">
        <w:rPr>
          <w:szCs w:val="28"/>
        </w:rPr>
        <w:t>滔滔黃河</w:t>
      </w:r>
      <w:proofErr w:type="gramEnd"/>
      <w:r w:rsidRPr="00CE6B46">
        <w:rPr>
          <w:szCs w:val="28"/>
        </w:rPr>
        <w:t>朝</w:t>
      </w:r>
      <w:r w:rsidR="00A024B5">
        <w:rPr>
          <w:rFonts w:hint="eastAsia"/>
          <w:szCs w:val="28"/>
        </w:rPr>
        <w:t>著</w:t>
      </w:r>
      <w:r w:rsidRPr="00CE6B46">
        <w:rPr>
          <w:rFonts w:hint="eastAsia"/>
          <w:szCs w:val="28"/>
        </w:rPr>
        <w:t>東海</w:t>
      </w:r>
      <w:r w:rsidR="004E5F8B" w:rsidRPr="00CE6B46">
        <w:rPr>
          <w:rFonts w:hint="eastAsia"/>
          <w:szCs w:val="28"/>
        </w:rPr>
        <w:t>洶湧</w:t>
      </w:r>
      <w:r w:rsidRPr="00CE6B46">
        <w:rPr>
          <w:rFonts w:hint="eastAsia"/>
          <w:szCs w:val="28"/>
        </w:rPr>
        <w:t>奔流。</w:t>
      </w:r>
    </w:p>
    <w:p w14:paraId="44EC522B" w14:textId="5E4D79E4" w:rsidR="00713055" w:rsidRPr="00CE6B46" w:rsidRDefault="00D01067" w:rsidP="00D01067">
      <w:pPr>
        <w:spacing w:beforeLines="100" w:before="240" w:afterLines="50" w:after="120" w:line="120" w:lineRule="auto"/>
        <w:ind w:left="0" w:right="0" w:firstLine="0"/>
        <w:rPr>
          <w:szCs w:val="28"/>
        </w:rPr>
      </w:pPr>
      <w:r w:rsidRPr="00CE6B46">
        <w:rPr>
          <w:rFonts w:hint="eastAsia"/>
          <w:szCs w:val="28"/>
        </w:rPr>
        <w:t>若想把千里的風光景物看夠，</w:t>
      </w:r>
      <w:r w:rsidRPr="00CE6B46">
        <w:rPr>
          <w:szCs w:val="28"/>
        </w:rPr>
        <w:t xml:space="preserve"> 那就要登上更高的一層城樓。</w:t>
      </w:r>
    </w:p>
    <w:p w14:paraId="39DC2B26" w14:textId="7CBEF5E5" w:rsidR="009C46B2" w:rsidRPr="00CE6B46" w:rsidRDefault="009C46B2" w:rsidP="00713055">
      <w:pPr>
        <w:spacing w:beforeLines="100" w:before="240" w:afterLines="50" w:after="12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CE6B46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64A20356" w14:textId="24BFFA53" w:rsidR="001C6D86" w:rsidRPr="00CE6B46" w:rsidRDefault="00744184" w:rsidP="001C6D86">
      <w:pPr>
        <w:spacing w:after="0" w:line="300" w:lineRule="auto"/>
        <w:ind w:left="-6" w:right="0" w:hanging="11"/>
        <w:rPr>
          <w:szCs w:val="28"/>
        </w:rPr>
      </w:pPr>
      <w:r w:rsidRPr="00CE6B46">
        <w:rPr>
          <w:rFonts w:hint="eastAsia"/>
          <w:szCs w:val="28"/>
        </w:rPr>
        <w:t xml:space="preserve">　　</w:t>
      </w:r>
      <w:r w:rsidR="001C6D86" w:rsidRPr="00CE6B46">
        <w:rPr>
          <w:rFonts w:hint="eastAsia"/>
          <w:szCs w:val="28"/>
        </w:rPr>
        <w:t>該詩是</w:t>
      </w:r>
      <w:r w:rsidR="001C6D86" w:rsidRPr="00A751B1">
        <w:rPr>
          <w:rFonts w:hint="eastAsia"/>
          <w:szCs w:val="28"/>
          <w:u w:val="single"/>
        </w:rPr>
        <w:t>唐代</w:t>
      </w:r>
      <w:r w:rsidR="001C6D86" w:rsidRPr="00CE6B46">
        <w:rPr>
          <w:rFonts w:hint="eastAsia"/>
          <w:szCs w:val="28"/>
        </w:rPr>
        <w:t>詩人</w:t>
      </w:r>
      <w:r w:rsidR="001C6D86" w:rsidRPr="00A751B1">
        <w:rPr>
          <w:rFonts w:hint="eastAsia"/>
          <w:szCs w:val="28"/>
          <w:u w:val="single"/>
        </w:rPr>
        <w:t>王之</w:t>
      </w:r>
      <w:proofErr w:type="gramStart"/>
      <w:r w:rsidR="001C6D86" w:rsidRPr="00A751B1">
        <w:rPr>
          <w:rFonts w:hint="eastAsia"/>
          <w:szCs w:val="28"/>
          <w:u w:val="single"/>
        </w:rPr>
        <w:t>渙</w:t>
      </w:r>
      <w:proofErr w:type="gramEnd"/>
      <w:r w:rsidR="001C6D86" w:rsidRPr="00CE6B46">
        <w:rPr>
          <w:rFonts w:hint="eastAsia"/>
          <w:szCs w:val="28"/>
        </w:rPr>
        <w:t>僅存的六首絕句之</w:t>
      </w:r>
      <w:proofErr w:type="gramStart"/>
      <w:r w:rsidR="001C6D86" w:rsidRPr="00CE6B46">
        <w:rPr>
          <w:rFonts w:hint="eastAsia"/>
          <w:szCs w:val="28"/>
        </w:rPr>
        <w:t>一</w:t>
      </w:r>
      <w:proofErr w:type="gramEnd"/>
      <w:r w:rsidR="001C6D86" w:rsidRPr="00CE6B46">
        <w:rPr>
          <w:rFonts w:hint="eastAsia"/>
          <w:szCs w:val="28"/>
        </w:rPr>
        <w:t>。</w:t>
      </w:r>
    </w:p>
    <w:p w14:paraId="57457963" w14:textId="5C3734E7" w:rsidR="00320DA6" w:rsidRPr="00CE6B46" w:rsidRDefault="001C6D86" w:rsidP="001C6D86">
      <w:pPr>
        <w:spacing w:after="0" w:line="300" w:lineRule="auto"/>
        <w:ind w:left="-6" w:right="0" w:hanging="11"/>
        <w:rPr>
          <w:szCs w:val="28"/>
        </w:rPr>
      </w:pPr>
      <w:r w:rsidRPr="00CE6B46">
        <w:rPr>
          <w:rFonts w:hint="eastAsia"/>
          <w:szCs w:val="28"/>
        </w:rPr>
        <w:t xml:space="preserve">　　作者早年</w:t>
      </w:r>
      <w:r w:rsidRPr="00636E99">
        <w:rPr>
          <w:rFonts w:hint="eastAsia"/>
          <w:b/>
          <w:bCs/>
          <w:szCs w:val="28"/>
        </w:rPr>
        <w:t>及第</w:t>
      </w:r>
      <w:r w:rsidRPr="00CE6B46">
        <w:rPr>
          <w:rFonts w:hint="eastAsia"/>
          <w:szCs w:val="28"/>
        </w:rPr>
        <w:t>，曾任</w:t>
      </w:r>
      <w:proofErr w:type="gramStart"/>
      <w:r w:rsidRPr="00CE6B46">
        <w:rPr>
          <w:rFonts w:hint="eastAsia"/>
          <w:szCs w:val="28"/>
        </w:rPr>
        <w:t>過</w:t>
      </w:r>
      <w:r w:rsidRPr="00A751B1">
        <w:rPr>
          <w:rFonts w:hint="eastAsia"/>
          <w:szCs w:val="28"/>
          <w:u w:val="single"/>
        </w:rPr>
        <w:t>冀州</w:t>
      </w:r>
      <w:proofErr w:type="gramEnd"/>
      <w:r w:rsidR="00A751B1">
        <w:rPr>
          <w:rFonts w:hint="eastAsia"/>
          <w:szCs w:val="28"/>
        </w:rPr>
        <w:t xml:space="preserve"> </w:t>
      </w:r>
      <w:r w:rsidRPr="00A751B1">
        <w:rPr>
          <w:rFonts w:hint="eastAsia"/>
          <w:szCs w:val="28"/>
          <w:u w:val="single"/>
        </w:rPr>
        <w:t>衡水</w:t>
      </w:r>
      <w:r w:rsidR="00A751B1" w:rsidRPr="00CE6B46">
        <w:rPr>
          <w:rFonts w:hint="eastAsia"/>
          <w:szCs w:val="28"/>
        </w:rPr>
        <w:t>（今</w:t>
      </w:r>
      <w:r w:rsidR="00A751B1" w:rsidRPr="00A751B1">
        <w:rPr>
          <w:rFonts w:hint="eastAsia"/>
          <w:szCs w:val="28"/>
          <w:u w:val="single"/>
        </w:rPr>
        <w:t>河北</w:t>
      </w:r>
      <w:r w:rsidR="00A751B1">
        <w:rPr>
          <w:rFonts w:hint="eastAsia"/>
          <w:szCs w:val="28"/>
        </w:rPr>
        <w:t xml:space="preserve"> </w:t>
      </w:r>
      <w:r w:rsidR="00A751B1" w:rsidRPr="00A751B1">
        <w:rPr>
          <w:rFonts w:hint="eastAsia"/>
          <w:szCs w:val="28"/>
          <w:u w:val="single"/>
        </w:rPr>
        <w:t>衡水縣</w:t>
      </w:r>
      <w:r w:rsidR="00A751B1" w:rsidRPr="00CE6B46">
        <w:rPr>
          <w:rFonts w:hint="eastAsia"/>
          <w:szCs w:val="28"/>
        </w:rPr>
        <w:t>）</w:t>
      </w:r>
      <w:r w:rsidRPr="00CE6B46">
        <w:rPr>
          <w:rFonts w:hint="eastAsia"/>
          <w:szCs w:val="28"/>
        </w:rPr>
        <w:t>的</w:t>
      </w:r>
      <w:r w:rsidRPr="00636E99">
        <w:rPr>
          <w:rFonts w:hint="eastAsia"/>
          <w:b/>
          <w:bCs/>
          <w:szCs w:val="28"/>
        </w:rPr>
        <w:t>主薄</w:t>
      </w:r>
      <w:r w:rsidRPr="00CE6B46">
        <w:rPr>
          <w:rFonts w:hint="eastAsia"/>
          <w:szCs w:val="28"/>
        </w:rPr>
        <w:t>，不久因遭人誣陷而罷官，不到三十歲的</w:t>
      </w:r>
      <w:r w:rsidRPr="00A751B1">
        <w:rPr>
          <w:rFonts w:hint="eastAsia"/>
          <w:szCs w:val="28"/>
          <w:u w:val="single"/>
        </w:rPr>
        <w:t>王之</w:t>
      </w:r>
      <w:proofErr w:type="gramStart"/>
      <w:r w:rsidRPr="00A751B1">
        <w:rPr>
          <w:rFonts w:hint="eastAsia"/>
          <w:szCs w:val="28"/>
          <w:u w:val="single"/>
        </w:rPr>
        <w:t>渙</w:t>
      </w:r>
      <w:proofErr w:type="gramEnd"/>
      <w:r w:rsidR="00AA4BF1" w:rsidRPr="00CE6B46">
        <w:rPr>
          <w:rFonts w:hint="eastAsia"/>
          <w:szCs w:val="28"/>
        </w:rPr>
        <w:t>於是</w:t>
      </w:r>
      <w:r w:rsidRPr="00CE6B46">
        <w:rPr>
          <w:rFonts w:hint="eastAsia"/>
          <w:szCs w:val="28"/>
        </w:rPr>
        <w:t>過上了</w:t>
      </w:r>
      <w:r w:rsidR="00AA4BF1" w:rsidRPr="00CE6B46">
        <w:rPr>
          <w:rFonts w:hint="eastAsia"/>
          <w:szCs w:val="28"/>
        </w:rPr>
        <w:t>十五年</w:t>
      </w:r>
      <w:r w:rsidRPr="00CE6B46">
        <w:rPr>
          <w:rFonts w:hint="eastAsia"/>
          <w:szCs w:val="28"/>
        </w:rPr>
        <w:t>訪友漫遊的生活。寫這首詩的時候，</w:t>
      </w:r>
      <w:r w:rsidRPr="00A751B1">
        <w:rPr>
          <w:rFonts w:hint="eastAsia"/>
          <w:szCs w:val="28"/>
          <w:u w:val="single"/>
        </w:rPr>
        <w:t>王之</w:t>
      </w:r>
      <w:proofErr w:type="gramStart"/>
      <w:r w:rsidRPr="00A751B1">
        <w:rPr>
          <w:rFonts w:hint="eastAsia"/>
          <w:szCs w:val="28"/>
          <w:u w:val="single"/>
        </w:rPr>
        <w:t>渙</w:t>
      </w:r>
      <w:proofErr w:type="gramEnd"/>
      <w:r w:rsidRPr="00CE6B46">
        <w:rPr>
          <w:rFonts w:hint="eastAsia"/>
          <w:szCs w:val="28"/>
        </w:rPr>
        <w:t>只有三十五歲。</w:t>
      </w:r>
    </w:p>
    <w:p w14:paraId="46CD5903" w14:textId="2BBAD740" w:rsidR="007B4A8F" w:rsidRPr="00CE6B46" w:rsidRDefault="007B4A8F" w:rsidP="007B4A8F">
      <w:pPr>
        <w:spacing w:beforeLines="50" w:before="120" w:after="0" w:line="300" w:lineRule="auto"/>
        <w:ind w:left="-6" w:right="0" w:hanging="11"/>
        <w:rPr>
          <w:sz w:val="32"/>
          <w:szCs w:val="32"/>
          <w:bdr w:val="single" w:sz="4" w:space="0" w:color="auto"/>
        </w:rPr>
      </w:pPr>
      <w:r w:rsidRPr="00CE6B46">
        <w:rPr>
          <w:rFonts w:hint="eastAsia"/>
          <w:sz w:val="32"/>
          <w:szCs w:val="32"/>
          <w:bdr w:val="single" w:sz="4" w:space="0" w:color="auto"/>
        </w:rPr>
        <w:t>詩人故事</w:t>
      </w:r>
    </w:p>
    <w:p w14:paraId="33C8F2A3" w14:textId="32FE77FC" w:rsidR="007D6F87" w:rsidRPr="00CE6B46" w:rsidRDefault="007B4A8F" w:rsidP="001C6D86">
      <w:pPr>
        <w:spacing w:after="0" w:line="300" w:lineRule="auto"/>
        <w:ind w:left="-6" w:right="0" w:hanging="11"/>
        <w:rPr>
          <w:szCs w:val="28"/>
        </w:rPr>
        <w:sectPr w:rsidR="007D6F87" w:rsidRPr="00CE6B46" w:rsidSect="00B40A55">
          <w:footerReference w:type="default" r:id="rId9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proofErr w:type="gramStart"/>
      <w:r w:rsidRPr="00A751B1">
        <w:rPr>
          <w:szCs w:val="28"/>
          <w:u w:val="single"/>
        </w:rPr>
        <w:t>鸛雀樓</w:t>
      </w:r>
      <w:r w:rsidRPr="00CE6B46">
        <w:rPr>
          <w:szCs w:val="28"/>
        </w:rPr>
        <w:t>樓體壯觀</w:t>
      </w:r>
      <w:proofErr w:type="gramEnd"/>
      <w:r w:rsidRPr="00CE6B46">
        <w:rPr>
          <w:szCs w:val="28"/>
        </w:rPr>
        <w:t>，氣勢雄偉，所以歷代文人雅士很多都來到</w:t>
      </w:r>
      <w:r w:rsidRPr="00A751B1">
        <w:rPr>
          <w:szCs w:val="28"/>
          <w:u w:val="single"/>
        </w:rPr>
        <w:t>鸛雀樓</w:t>
      </w:r>
      <w:r w:rsidRPr="00CE6B46">
        <w:rPr>
          <w:szCs w:val="28"/>
        </w:rPr>
        <w:t>登高遠望，作詩以記。根據</w:t>
      </w:r>
      <w:r w:rsidRPr="00A751B1">
        <w:rPr>
          <w:szCs w:val="28"/>
          <w:u w:val="single"/>
        </w:rPr>
        <w:t>北宋</w:t>
      </w:r>
      <w:r w:rsidRPr="00CE6B46">
        <w:rPr>
          <w:szCs w:val="28"/>
        </w:rPr>
        <w:t>政治家</w:t>
      </w:r>
      <w:r w:rsidRPr="00A751B1">
        <w:rPr>
          <w:szCs w:val="28"/>
          <w:u w:val="single"/>
        </w:rPr>
        <w:t>沈</w:t>
      </w:r>
      <w:proofErr w:type="gramStart"/>
      <w:r w:rsidRPr="00A751B1">
        <w:rPr>
          <w:szCs w:val="28"/>
          <w:u w:val="single"/>
        </w:rPr>
        <w:t>括</w:t>
      </w:r>
      <w:proofErr w:type="gramEnd"/>
      <w:r w:rsidRPr="00CE6B46">
        <w:rPr>
          <w:szCs w:val="28"/>
        </w:rPr>
        <w:t>在《夢溪筆談》中的記載，其中</w:t>
      </w:r>
      <w:r w:rsidRPr="00A751B1">
        <w:rPr>
          <w:szCs w:val="28"/>
          <w:u w:val="single"/>
        </w:rPr>
        <w:t>唐代</w:t>
      </w:r>
      <w:r w:rsidRPr="00CE6B46">
        <w:rPr>
          <w:szCs w:val="28"/>
        </w:rPr>
        <w:t>詩人</w:t>
      </w:r>
      <w:r w:rsidRPr="00A751B1">
        <w:rPr>
          <w:szCs w:val="28"/>
          <w:u w:val="single"/>
        </w:rPr>
        <w:t>李益</w:t>
      </w:r>
      <w:r w:rsidRPr="00CE6B46">
        <w:rPr>
          <w:szCs w:val="28"/>
        </w:rPr>
        <w:t>、</w:t>
      </w:r>
      <w:r w:rsidRPr="00A751B1">
        <w:rPr>
          <w:szCs w:val="28"/>
          <w:u w:val="single"/>
        </w:rPr>
        <w:t>王之</w:t>
      </w:r>
      <w:proofErr w:type="gramStart"/>
      <w:r w:rsidRPr="00A751B1">
        <w:rPr>
          <w:szCs w:val="28"/>
          <w:u w:val="single"/>
        </w:rPr>
        <w:t>渙</w:t>
      </w:r>
      <w:proofErr w:type="gramEnd"/>
      <w:r w:rsidRPr="00CE6B46">
        <w:rPr>
          <w:szCs w:val="28"/>
        </w:rPr>
        <w:t>、</w:t>
      </w:r>
      <w:proofErr w:type="gramStart"/>
      <w:r w:rsidRPr="00A751B1">
        <w:rPr>
          <w:szCs w:val="28"/>
          <w:u w:val="single"/>
        </w:rPr>
        <w:t>暢當</w:t>
      </w:r>
      <w:r w:rsidRPr="00CE6B46">
        <w:rPr>
          <w:szCs w:val="28"/>
        </w:rPr>
        <w:t>的三首詩最</w:t>
      </w:r>
      <w:proofErr w:type="gramEnd"/>
      <w:r w:rsidRPr="00CE6B46">
        <w:rPr>
          <w:rFonts w:hint="eastAsia"/>
          <w:szCs w:val="28"/>
        </w:rPr>
        <w:t>爲膾炙人口。</w:t>
      </w:r>
      <w:r w:rsidRPr="00A751B1">
        <w:rPr>
          <w:rFonts w:hint="eastAsia"/>
          <w:szCs w:val="28"/>
          <w:u w:val="single"/>
        </w:rPr>
        <w:t>李益</w:t>
      </w:r>
      <w:r w:rsidRPr="00CE6B46">
        <w:rPr>
          <w:rFonts w:hint="eastAsia"/>
          <w:szCs w:val="28"/>
        </w:rPr>
        <w:t>（</w:t>
      </w:r>
      <w:r w:rsidRPr="00CE6B46">
        <w:rPr>
          <w:szCs w:val="28"/>
        </w:rPr>
        <w:t>748～825）是</w:t>
      </w:r>
      <w:r w:rsidRPr="00A751B1">
        <w:rPr>
          <w:szCs w:val="28"/>
          <w:u w:val="single"/>
        </w:rPr>
        <w:t>唐朝</w:t>
      </w:r>
      <w:r w:rsidRPr="00CE6B46">
        <w:rPr>
          <w:szCs w:val="28"/>
        </w:rPr>
        <w:t>著名的</w:t>
      </w:r>
      <w:r w:rsidR="00A751B1">
        <w:rPr>
          <w:rFonts w:hint="eastAsia"/>
          <w:szCs w:val="28"/>
        </w:rPr>
        <w:t>「</w:t>
      </w:r>
      <w:hyperlink r:id="rId10" w:history="1">
        <w:r w:rsidRPr="00A751B1">
          <w:rPr>
            <w:rStyle w:val="a7"/>
            <w:szCs w:val="28"/>
          </w:rPr>
          <w:t>大</w:t>
        </w:r>
        <w:proofErr w:type="gramStart"/>
        <w:r w:rsidRPr="00A751B1">
          <w:rPr>
            <w:rStyle w:val="a7"/>
            <w:szCs w:val="28"/>
          </w:rPr>
          <w:t>曆</w:t>
        </w:r>
        <w:proofErr w:type="gramEnd"/>
        <w:r w:rsidRPr="00A751B1">
          <w:rPr>
            <w:rStyle w:val="a7"/>
            <w:szCs w:val="28"/>
          </w:rPr>
          <w:t>十才子</w:t>
        </w:r>
      </w:hyperlink>
      <w:r w:rsidR="00A751B1">
        <w:rPr>
          <w:rFonts w:hint="eastAsia"/>
          <w:szCs w:val="28"/>
        </w:rPr>
        <w:t>」</w:t>
      </w:r>
      <w:r w:rsidRPr="00CE6B46">
        <w:rPr>
          <w:szCs w:val="28"/>
        </w:rPr>
        <w:t>之一，他的詩風豪放明快；</w:t>
      </w:r>
      <w:proofErr w:type="gramStart"/>
      <w:r w:rsidRPr="00A751B1">
        <w:rPr>
          <w:szCs w:val="28"/>
          <w:u w:val="single"/>
        </w:rPr>
        <w:t>暢當</w:t>
      </w:r>
      <w:r w:rsidRPr="00CE6B46">
        <w:rPr>
          <w:szCs w:val="28"/>
        </w:rPr>
        <w:t>也是</w:t>
      </w:r>
      <w:proofErr w:type="gramEnd"/>
      <w:r w:rsidRPr="00A751B1">
        <w:rPr>
          <w:szCs w:val="28"/>
          <w:u w:val="single"/>
        </w:rPr>
        <w:t>大</w:t>
      </w:r>
      <w:proofErr w:type="gramStart"/>
      <w:r w:rsidRPr="00A751B1">
        <w:rPr>
          <w:szCs w:val="28"/>
          <w:u w:val="single"/>
        </w:rPr>
        <w:t>曆</w:t>
      </w:r>
      <w:proofErr w:type="gramEnd"/>
      <w:r w:rsidRPr="00CE6B46">
        <w:rPr>
          <w:szCs w:val="28"/>
        </w:rPr>
        <w:t>年間的詩人，以</w:t>
      </w:r>
      <w:proofErr w:type="gramStart"/>
      <w:r w:rsidRPr="00CE6B46">
        <w:rPr>
          <w:szCs w:val="28"/>
        </w:rPr>
        <w:t>才情卓異著稱</w:t>
      </w:r>
      <w:proofErr w:type="gramEnd"/>
      <w:r w:rsidRPr="00CE6B46">
        <w:rPr>
          <w:szCs w:val="28"/>
        </w:rPr>
        <w:t>。他們兩人作</w:t>
      </w:r>
      <w:r w:rsidRPr="00CE6B46">
        <w:rPr>
          <w:rFonts w:hint="eastAsia"/>
          <w:szCs w:val="28"/>
        </w:rPr>
        <w:t>爲晚</w:t>
      </w:r>
      <w:r w:rsidRPr="00A751B1">
        <w:rPr>
          <w:rFonts w:hint="eastAsia"/>
          <w:szCs w:val="28"/>
          <w:u w:val="single"/>
        </w:rPr>
        <w:t>王之渙</w:t>
      </w:r>
      <w:r w:rsidRPr="00CE6B46">
        <w:rPr>
          <w:rFonts w:hint="eastAsia"/>
          <w:szCs w:val="28"/>
        </w:rPr>
        <w:t>一代的詩人，都曾以《登鸛雀樓》爲題目作詩，其中</w:t>
      </w:r>
      <w:r w:rsidRPr="00A751B1">
        <w:rPr>
          <w:rFonts w:hint="eastAsia"/>
          <w:szCs w:val="28"/>
          <w:u w:val="single"/>
        </w:rPr>
        <w:t>李益</w:t>
      </w:r>
      <w:r w:rsidRPr="00CE6B46">
        <w:rPr>
          <w:rFonts w:hint="eastAsia"/>
          <w:szCs w:val="28"/>
        </w:rPr>
        <w:t>所作是一首七言律詩</w:t>
      </w:r>
      <w:r w:rsidR="00D6570A" w:rsidRPr="00CE6B46">
        <w:rPr>
          <w:rFonts w:hint="eastAsia"/>
          <w:szCs w:val="28"/>
        </w:rPr>
        <w:t>(</w:t>
      </w:r>
      <w:hyperlink r:id="rId11" w:tgtFrame="_blank" w:history="1">
        <w:r w:rsidR="00D6570A" w:rsidRPr="00CE6B46">
          <w:rPr>
            <w:rStyle w:val="a7"/>
            <w:rFonts w:hint="eastAsia"/>
            <w:szCs w:val="28"/>
          </w:rPr>
          <w:t>同崔邠</w:t>
        </w:r>
        <w:r w:rsidR="009940C1" w:rsidRPr="00112746">
          <w:rPr>
            <w:rStyle w:val="a7"/>
            <w:rFonts w:hint="eastAsia"/>
            <w:color w:val="FF0000"/>
            <w:sz w:val="16"/>
            <w:szCs w:val="16"/>
          </w:rPr>
          <w:t>ㄅㄧㄣ</w:t>
        </w:r>
        <w:r w:rsidR="00D6570A" w:rsidRPr="00CE6B46">
          <w:rPr>
            <w:rStyle w:val="a7"/>
            <w:rFonts w:hint="eastAsia"/>
            <w:szCs w:val="28"/>
          </w:rPr>
          <w:t>登鸛雀樓</w:t>
        </w:r>
      </w:hyperlink>
      <w:r w:rsidR="00D6570A" w:rsidRPr="00CE6B46">
        <w:rPr>
          <w:rFonts w:hint="eastAsia"/>
          <w:szCs w:val="28"/>
        </w:rPr>
        <w:t>)</w:t>
      </w:r>
      <w:r w:rsidRPr="00CE6B46">
        <w:rPr>
          <w:rFonts w:hint="eastAsia"/>
          <w:szCs w:val="28"/>
        </w:rPr>
        <w:t>，</w:t>
      </w:r>
      <w:r w:rsidRPr="00A751B1">
        <w:rPr>
          <w:rFonts w:hint="eastAsia"/>
          <w:szCs w:val="28"/>
          <w:u w:val="single"/>
        </w:rPr>
        <w:t>暢當</w:t>
      </w:r>
      <w:r w:rsidRPr="00CE6B46">
        <w:rPr>
          <w:rFonts w:hint="eastAsia"/>
          <w:szCs w:val="28"/>
        </w:rPr>
        <w:t>所作</w:t>
      </w:r>
      <w:r w:rsidR="00D6570A" w:rsidRPr="00CE6B46">
        <w:rPr>
          <w:rFonts w:hint="eastAsia"/>
          <w:szCs w:val="28"/>
        </w:rPr>
        <w:t>(</w:t>
      </w:r>
      <w:hyperlink r:id="rId12" w:history="1">
        <w:r w:rsidR="00D6570A" w:rsidRPr="00CE6B46">
          <w:rPr>
            <w:rStyle w:val="a7"/>
            <w:rFonts w:hint="eastAsia"/>
            <w:szCs w:val="28"/>
          </w:rPr>
          <w:t>登鸛雀樓</w:t>
        </w:r>
      </w:hyperlink>
      <w:r w:rsidR="00D6570A" w:rsidRPr="00CE6B46">
        <w:rPr>
          <w:rFonts w:hint="eastAsia"/>
          <w:szCs w:val="28"/>
        </w:rPr>
        <w:t>)</w:t>
      </w:r>
      <w:r w:rsidRPr="00CE6B46">
        <w:rPr>
          <w:rFonts w:hint="eastAsia"/>
          <w:szCs w:val="28"/>
        </w:rPr>
        <w:t>是和</w:t>
      </w:r>
      <w:r w:rsidRPr="00A751B1">
        <w:rPr>
          <w:rFonts w:hint="eastAsia"/>
          <w:szCs w:val="28"/>
          <w:u w:val="single"/>
        </w:rPr>
        <w:t>王之渙</w:t>
      </w:r>
      <w:r w:rsidRPr="00CE6B46">
        <w:rPr>
          <w:rFonts w:hint="eastAsia"/>
          <w:szCs w:val="28"/>
        </w:rPr>
        <w:t>一樣的五言絕句。後人評價這三</w:t>
      </w:r>
      <w:proofErr w:type="gramStart"/>
      <w:r w:rsidRPr="00CE6B46">
        <w:rPr>
          <w:rFonts w:hint="eastAsia"/>
          <w:szCs w:val="28"/>
        </w:rPr>
        <w:t>首詩時</w:t>
      </w:r>
      <w:proofErr w:type="gramEnd"/>
      <w:r w:rsidRPr="00CE6B46">
        <w:rPr>
          <w:rFonts w:hint="eastAsia"/>
          <w:szCs w:val="28"/>
        </w:rPr>
        <w:t>，以</w:t>
      </w:r>
      <w:r w:rsidRPr="00A751B1">
        <w:rPr>
          <w:rFonts w:hint="eastAsia"/>
          <w:szCs w:val="28"/>
          <w:u w:val="single"/>
        </w:rPr>
        <w:t>王之</w:t>
      </w:r>
      <w:proofErr w:type="gramStart"/>
      <w:r w:rsidRPr="00A751B1">
        <w:rPr>
          <w:rFonts w:hint="eastAsia"/>
          <w:szCs w:val="28"/>
          <w:u w:val="single"/>
        </w:rPr>
        <w:t>渙</w:t>
      </w:r>
      <w:proofErr w:type="gramEnd"/>
      <w:r w:rsidRPr="00CE6B46">
        <w:rPr>
          <w:rFonts w:hint="eastAsia"/>
          <w:szCs w:val="28"/>
        </w:rPr>
        <w:t>的《登鸛雀樓》意境最爲深遠而列其爲第</w:t>
      </w:r>
      <w:r w:rsidRPr="00CE6B46">
        <w:rPr>
          <w:szCs w:val="28"/>
        </w:rPr>
        <w:t>一。</w:t>
      </w:r>
      <w:proofErr w:type="gramStart"/>
      <w:r w:rsidRPr="00A751B1">
        <w:rPr>
          <w:szCs w:val="28"/>
          <w:u w:val="single"/>
        </w:rPr>
        <w:t>暢當</w:t>
      </w:r>
      <w:r w:rsidRPr="00CE6B46">
        <w:rPr>
          <w:szCs w:val="28"/>
        </w:rPr>
        <w:t>的</w:t>
      </w:r>
      <w:proofErr w:type="gramEnd"/>
      <w:r w:rsidRPr="00CE6B46">
        <w:rPr>
          <w:szCs w:val="28"/>
        </w:rPr>
        <w:t>詩境壯闊而列</w:t>
      </w:r>
      <w:r w:rsidRPr="00CE6B46">
        <w:rPr>
          <w:rFonts w:hint="eastAsia"/>
          <w:szCs w:val="28"/>
        </w:rPr>
        <w:t>爲第二。這樣三首《登鸛雀樓》就有了</w:t>
      </w:r>
      <w:r w:rsidR="00A751B1">
        <w:rPr>
          <w:rFonts w:hint="eastAsia"/>
          <w:szCs w:val="28"/>
        </w:rPr>
        <w:t>「</w:t>
      </w:r>
      <w:r w:rsidRPr="00CE6B46">
        <w:rPr>
          <w:rFonts w:hint="eastAsia"/>
          <w:szCs w:val="28"/>
        </w:rPr>
        <w:t>王一暢二李三</w:t>
      </w:r>
      <w:r w:rsidR="00A751B1">
        <w:rPr>
          <w:rFonts w:hint="eastAsia"/>
          <w:szCs w:val="28"/>
        </w:rPr>
        <w:t>」</w:t>
      </w:r>
      <w:r w:rsidRPr="00CE6B46">
        <w:rPr>
          <w:rFonts w:hint="eastAsia"/>
          <w:szCs w:val="28"/>
        </w:rPr>
        <w:t>的排名，成爲詩壇的一段千古佳話。</w:t>
      </w:r>
    </w:p>
    <w:p w14:paraId="155C4E86" w14:textId="0D5D5725" w:rsidR="004F798E" w:rsidRPr="00CE6B46" w:rsidRDefault="004F798E" w:rsidP="00587D5D">
      <w:pPr>
        <w:spacing w:after="0" w:line="300" w:lineRule="auto"/>
        <w:ind w:left="-6" w:right="0" w:hanging="11"/>
        <w:rPr>
          <w:sz w:val="24"/>
          <w:szCs w:val="24"/>
        </w:rPr>
      </w:pPr>
      <w:r w:rsidRPr="00CE6B46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r w:rsidR="00305AB6" w:rsidRPr="00CE6B46">
        <w:rPr>
          <w:rFonts w:hint="eastAsia"/>
          <w:sz w:val="32"/>
          <w:szCs w:val="32"/>
          <w:bdr w:val="single" w:sz="4" w:space="0" w:color="auto"/>
        </w:rPr>
        <w:t xml:space="preserve"> </w:t>
      </w:r>
    </w:p>
    <w:p w14:paraId="7D752F69" w14:textId="164D9753" w:rsidR="00811E9C" w:rsidRPr="00CE6B46" w:rsidRDefault="00517EBE" w:rsidP="00811E9C">
      <w:pPr>
        <w:spacing w:after="0" w:line="300" w:lineRule="auto"/>
        <w:ind w:left="-6" w:right="0" w:hanging="11"/>
        <w:rPr>
          <w:szCs w:val="28"/>
        </w:rPr>
      </w:pPr>
      <w:r w:rsidRPr="00CE6B46">
        <w:rPr>
          <w:rFonts w:hint="eastAsia"/>
          <w:szCs w:val="28"/>
        </w:rPr>
        <w:t xml:space="preserve">　　</w:t>
      </w:r>
      <w:r w:rsidR="00811E9C" w:rsidRPr="00CE6B46">
        <w:rPr>
          <w:rFonts w:hint="eastAsia"/>
          <w:szCs w:val="28"/>
        </w:rPr>
        <w:t>這首詩寫詩人在登高</w:t>
      </w:r>
      <w:proofErr w:type="gramStart"/>
      <w:r w:rsidR="00811E9C" w:rsidRPr="00CE6B46">
        <w:rPr>
          <w:rFonts w:hint="eastAsia"/>
          <w:szCs w:val="28"/>
        </w:rPr>
        <w:t>望遠中表現</w:t>
      </w:r>
      <w:proofErr w:type="gramEnd"/>
      <w:r w:rsidR="00811E9C" w:rsidRPr="00CE6B46">
        <w:rPr>
          <w:rFonts w:hint="eastAsia"/>
          <w:szCs w:val="28"/>
        </w:rPr>
        <w:t>出來的不凡的</w:t>
      </w:r>
      <w:r w:rsidR="00811E9C" w:rsidRPr="00636E99">
        <w:rPr>
          <w:rFonts w:hint="eastAsia"/>
          <w:b/>
          <w:bCs/>
          <w:szCs w:val="28"/>
        </w:rPr>
        <w:t>胸襟</w:t>
      </w:r>
      <w:r w:rsidR="00811E9C" w:rsidRPr="00CE6B46">
        <w:rPr>
          <w:rFonts w:hint="eastAsia"/>
          <w:szCs w:val="28"/>
        </w:rPr>
        <w:t>抱負，</w:t>
      </w:r>
      <w:proofErr w:type="gramStart"/>
      <w:r w:rsidR="00811E9C" w:rsidRPr="00CE6B46">
        <w:rPr>
          <w:rFonts w:hint="eastAsia"/>
          <w:szCs w:val="28"/>
        </w:rPr>
        <w:t>反映了</w:t>
      </w:r>
      <w:r w:rsidR="00811E9C" w:rsidRPr="008378FA">
        <w:rPr>
          <w:rFonts w:hint="eastAsia"/>
          <w:szCs w:val="28"/>
          <w:u w:val="single"/>
        </w:rPr>
        <w:t>盛唐</w:t>
      </w:r>
      <w:proofErr w:type="gramEnd"/>
      <w:r w:rsidR="00811E9C" w:rsidRPr="00CE6B46">
        <w:rPr>
          <w:rFonts w:hint="eastAsia"/>
          <w:szCs w:val="28"/>
        </w:rPr>
        <w:t>時期人們積極向上的進取精神。其中，前兩</w:t>
      </w:r>
      <w:proofErr w:type="gramStart"/>
      <w:r w:rsidR="00811E9C" w:rsidRPr="00CE6B46">
        <w:rPr>
          <w:rFonts w:hint="eastAsia"/>
          <w:szCs w:val="28"/>
        </w:rPr>
        <w:t>句寫所見</w:t>
      </w:r>
      <w:proofErr w:type="gramEnd"/>
      <w:r w:rsidR="00811E9C" w:rsidRPr="00CE6B46">
        <w:rPr>
          <w:rFonts w:hint="eastAsia"/>
          <w:szCs w:val="28"/>
        </w:rPr>
        <w:t>。</w:t>
      </w:r>
      <w:r w:rsidR="00D36D27">
        <w:rPr>
          <w:rFonts w:hint="eastAsia"/>
          <w:szCs w:val="28"/>
        </w:rPr>
        <w:t>「</w:t>
      </w:r>
      <w:r w:rsidR="00811E9C" w:rsidRPr="00CE6B46">
        <w:rPr>
          <w:rFonts w:hint="eastAsia"/>
          <w:szCs w:val="28"/>
        </w:rPr>
        <w:t>白日</w:t>
      </w:r>
      <w:proofErr w:type="gramStart"/>
      <w:r w:rsidR="00811E9C" w:rsidRPr="00CE6B46">
        <w:rPr>
          <w:rFonts w:hint="eastAsia"/>
          <w:szCs w:val="28"/>
        </w:rPr>
        <w:t>依山盡</w:t>
      </w:r>
      <w:proofErr w:type="gramEnd"/>
      <w:r w:rsidR="00D36D27">
        <w:rPr>
          <w:rFonts w:hint="eastAsia"/>
          <w:szCs w:val="28"/>
        </w:rPr>
        <w:t>」</w:t>
      </w:r>
      <w:r w:rsidR="00811E9C" w:rsidRPr="00CE6B46">
        <w:rPr>
          <w:rFonts w:hint="eastAsia"/>
          <w:szCs w:val="28"/>
        </w:rPr>
        <w:t>寫遠景，</w:t>
      </w:r>
      <w:proofErr w:type="gramStart"/>
      <w:r w:rsidR="00811E9C" w:rsidRPr="00CE6B46">
        <w:rPr>
          <w:rFonts w:hint="eastAsia"/>
          <w:szCs w:val="28"/>
        </w:rPr>
        <w:t>寫山</w:t>
      </w:r>
      <w:proofErr w:type="gramEnd"/>
      <w:r w:rsidR="00811E9C" w:rsidRPr="00CE6B46">
        <w:rPr>
          <w:rFonts w:hint="eastAsia"/>
          <w:szCs w:val="28"/>
        </w:rPr>
        <w:t>，寫的是登樓望見的景色，</w:t>
      </w:r>
      <w:r w:rsidR="00D36D27">
        <w:rPr>
          <w:rFonts w:hint="eastAsia"/>
          <w:szCs w:val="28"/>
        </w:rPr>
        <w:t>「</w:t>
      </w:r>
      <w:r w:rsidR="00811E9C" w:rsidRPr="00CE6B46">
        <w:rPr>
          <w:rFonts w:hint="eastAsia"/>
          <w:szCs w:val="28"/>
        </w:rPr>
        <w:t>黃河入海流</w:t>
      </w:r>
      <w:r w:rsidR="00D36D27">
        <w:rPr>
          <w:rFonts w:hint="eastAsia"/>
          <w:szCs w:val="28"/>
        </w:rPr>
        <w:t>」</w:t>
      </w:r>
      <w:r w:rsidR="00811E9C" w:rsidRPr="00CE6B46">
        <w:rPr>
          <w:rFonts w:hint="eastAsia"/>
          <w:szCs w:val="28"/>
        </w:rPr>
        <w:t>寫近景，</w:t>
      </w:r>
      <w:proofErr w:type="gramStart"/>
      <w:r w:rsidR="00811E9C" w:rsidRPr="00CE6B46">
        <w:rPr>
          <w:rFonts w:hint="eastAsia"/>
          <w:szCs w:val="28"/>
        </w:rPr>
        <w:t>寫水寫</w:t>
      </w:r>
      <w:proofErr w:type="gramEnd"/>
      <w:r w:rsidR="00811E9C" w:rsidRPr="00CE6B46">
        <w:rPr>
          <w:rFonts w:hint="eastAsia"/>
          <w:szCs w:val="28"/>
        </w:rPr>
        <w:t>得景象壯觀，氣勢</w:t>
      </w:r>
      <w:r w:rsidR="00811E9C" w:rsidRPr="00636E99">
        <w:rPr>
          <w:rFonts w:hint="eastAsia"/>
          <w:b/>
          <w:bCs/>
          <w:szCs w:val="28"/>
        </w:rPr>
        <w:t>磅礴</w:t>
      </w:r>
      <w:r w:rsidR="00811E9C" w:rsidRPr="00CE6B46">
        <w:rPr>
          <w:rFonts w:hint="eastAsia"/>
          <w:szCs w:val="28"/>
        </w:rPr>
        <w:t>。這</w:t>
      </w:r>
      <w:proofErr w:type="gramStart"/>
      <w:r w:rsidR="00D36D27">
        <w:rPr>
          <w:rFonts w:hint="eastAsia"/>
          <w:szCs w:val="28"/>
        </w:rPr>
        <w:t>│</w:t>
      </w:r>
      <w:proofErr w:type="gramEnd"/>
      <w:r w:rsidR="00D36D27">
        <w:rPr>
          <w:rFonts w:hint="eastAsia"/>
          <w:szCs w:val="28"/>
        </w:rPr>
        <w:t>裡</w:t>
      </w:r>
      <w:r w:rsidR="00811E9C" w:rsidRPr="00CE6B46">
        <w:rPr>
          <w:rFonts w:hint="eastAsia"/>
          <w:szCs w:val="28"/>
        </w:rPr>
        <w:t>，詩人運用極其樸素、極其淺顯的語言，既高度形象又高度概括</w:t>
      </w:r>
      <w:r w:rsidR="00BA45C9">
        <w:rPr>
          <w:rFonts w:hint="eastAsia"/>
          <w:szCs w:val="28"/>
        </w:rPr>
        <w:t>的</w:t>
      </w:r>
      <w:r w:rsidR="00811E9C" w:rsidRPr="00CE6B46">
        <w:rPr>
          <w:rFonts w:hint="eastAsia"/>
          <w:szCs w:val="28"/>
        </w:rPr>
        <w:t>把進入廣大視野的萬里河山，收入短短十個字中；而後人在千載之下讀到這十</w:t>
      </w:r>
      <w:proofErr w:type="gramStart"/>
      <w:r w:rsidR="00811E9C" w:rsidRPr="00CE6B46">
        <w:rPr>
          <w:rFonts w:hint="eastAsia"/>
          <w:szCs w:val="28"/>
        </w:rPr>
        <w:t>個</w:t>
      </w:r>
      <w:proofErr w:type="gramEnd"/>
      <w:r w:rsidR="00811E9C" w:rsidRPr="00CE6B46">
        <w:rPr>
          <w:rFonts w:hint="eastAsia"/>
          <w:szCs w:val="28"/>
        </w:rPr>
        <w:t>字時，也如臨其地，如</w:t>
      </w:r>
      <w:proofErr w:type="gramStart"/>
      <w:r w:rsidR="00811E9C" w:rsidRPr="00CE6B46">
        <w:rPr>
          <w:rFonts w:hint="eastAsia"/>
          <w:szCs w:val="28"/>
        </w:rPr>
        <w:t>見其景</w:t>
      </w:r>
      <w:proofErr w:type="gramEnd"/>
      <w:r w:rsidR="00811E9C" w:rsidRPr="00CE6B46">
        <w:rPr>
          <w:rFonts w:hint="eastAsia"/>
          <w:szCs w:val="28"/>
        </w:rPr>
        <w:t>，感到胸襟爲之一開。</w:t>
      </w:r>
      <w:proofErr w:type="gramStart"/>
      <w:r w:rsidR="00811E9C" w:rsidRPr="00CE6B46">
        <w:rPr>
          <w:rFonts w:hint="eastAsia"/>
          <w:szCs w:val="28"/>
        </w:rPr>
        <w:t>首句寫</w:t>
      </w:r>
      <w:proofErr w:type="gramEnd"/>
      <w:r w:rsidR="00811E9C" w:rsidRPr="00CE6B46">
        <w:rPr>
          <w:rFonts w:hint="eastAsia"/>
          <w:szCs w:val="28"/>
        </w:rPr>
        <w:t>遙望一輪落日</w:t>
      </w:r>
      <w:proofErr w:type="gramStart"/>
      <w:r w:rsidR="00811E9C" w:rsidRPr="00CE6B46">
        <w:rPr>
          <w:rFonts w:hint="eastAsia"/>
          <w:szCs w:val="28"/>
        </w:rPr>
        <w:t>向</w:t>
      </w:r>
      <w:r w:rsidR="00BA45C9">
        <w:rPr>
          <w:rFonts w:hint="eastAsia"/>
          <w:szCs w:val="28"/>
        </w:rPr>
        <w:t>著</w:t>
      </w:r>
      <w:r w:rsidR="00811E9C" w:rsidRPr="00CE6B46">
        <w:rPr>
          <w:rFonts w:hint="eastAsia"/>
          <w:szCs w:val="28"/>
        </w:rPr>
        <w:t>樓</w:t>
      </w:r>
      <w:proofErr w:type="gramEnd"/>
      <w:r w:rsidR="00811E9C" w:rsidRPr="00CE6B46">
        <w:rPr>
          <w:rFonts w:hint="eastAsia"/>
          <w:szCs w:val="28"/>
        </w:rPr>
        <w:t>前一望無際、連綿起伏的羣山西沉，在視野的盡頭冉冉而沒。這是天空景、遠方景、</w:t>
      </w:r>
      <w:proofErr w:type="gramStart"/>
      <w:r w:rsidR="00811E9C" w:rsidRPr="00CE6B46">
        <w:rPr>
          <w:rFonts w:hint="eastAsia"/>
          <w:szCs w:val="28"/>
        </w:rPr>
        <w:t>西望景</w:t>
      </w:r>
      <w:proofErr w:type="gramEnd"/>
      <w:r w:rsidR="00811E9C" w:rsidRPr="00CE6B46">
        <w:rPr>
          <w:rFonts w:hint="eastAsia"/>
          <w:szCs w:val="28"/>
        </w:rPr>
        <w:t>。</w:t>
      </w:r>
    </w:p>
    <w:p w14:paraId="13A8CBAE" w14:textId="4A57C663" w:rsidR="00811E9C" w:rsidRPr="00CE6B46" w:rsidRDefault="00811E9C" w:rsidP="00811E9C">
      <w:pPr>
        <w:spacing w:after="0" w:line="300" w:lineRule="auto"/>
        <w:ind w:left="-6" w:right="0" w:hanging="11"/>
        <w:rPr>
          <w:szCs w:val="28"/>
        </w:rPr>
      </w:pPr>
      <w:r w:rsidRPr="00CE6B46">
        <w:rPr>
          <w:rFonts w:hint="eastAsia"/>
          <w:szCs w:val="28"/>
        </w:rPr>
        <w:t xml:space="preserve">　　</w:t>
      </w:r>
      <w:proofErr w:type="gramStart"/>
      <w:r w:rsidRPr="00CE6B46">
        <w:rPr>
          <w:rFonts w:hint="eastAsia"/>
          <w:szCs w:val="28"/>
        </w:rPr>
        <w:t>次句寫</w:t>
      </w:r>
      <w:proofErr w:type="gramEnd"/>
      <w:r w:rsidRPr="00CE6B46">
        <w:rPr>
          <w:rFonts w:hint="eastAsia"/>
          <w:szCs w:val="28"/>
        </w:rPr>
        <w:t>目送流經樓前下方的</w:t>
      </w:r>
      <w:r w:rsidRPr="001C149D">
        <w:rPr>
          <w:rFonts w:hint="eastAsia"/>
          <w:szCs w:val="28"/>
          <w:u w:val="single"/>
        </w:rPr>
        <w:t>黃河</w:t>
      </w:r>
      <w:r w:rsidRPr="00CE6B46">
        <w:rPr>
          <w:rFonts w:hint="eastAsia"/>
          <w:szCs w:val="28"/>
        </w:rPr>
        <w:t>奔騰</w:t>
      </w:r>
      <w:r w:rsidRPr="00636E99">
        <w:rPr>
          <w:rFonts w:hint="eastAsia"/>
          <w:b/>
          <w:bCs/>
          <w:szCs w:val="28"/>
        </w:rPr>
        <w:t>咆哮</w:t>
      </w:r>
      <w:r w:rsidRPr="00CE6B46">
        <w:rPr>
          <w:rFonts w:hint="eastAsia"/>
          <w:szCs w:val="28"/>
        </w:rPr>
        <w:t>、</w:t>
      </w:r>
      <w:proofErr w:type="gramStart"/>
      <w:r w:rsidRPr="00CE6B46">
        <w:rPr>
          <w:rFonts w:hint="eastAsia"/>
          <w:szCs w:val="28"/>
        </w:rPr>
        <w:t>滾滾南</w:t>
      </w:r>
      <w:proofErr w:type="gramEnd"/>
      <w:r w:rsidRPr="00CE6B46">
        <w:rPr>
          <w:rFonts w:hint="eastAsia"/>
          <w:szCs w:val="28"/>
        </w:rPr>
        <w:t>來，又在</w:t>
      </w:r>
      <w:proofErr w:type="gramStart"/>
      <w:r w:rsidRPr="00CE6B46">
        <w:rPr>
          <w:rFonts w:hint="eastAsia"/>
          <w:szCs w:val="28"/>
        </w:rPr>
        <w:t>遠處折而</w:t>
      </w:r>
      <w:proofErr w:type="gramEnd"/>
      <w:r w:rsidRPr="00CE6B46">
        <w:rPr>
          <w:rFonts w:hint="eastAsia"/>
          <w:szCs w:val="28"/>
        </w:rPr>
        <w:t>東向，流歸大海。這是由地面望到天邊，由近望到遠，由西望到東。這兩句詩合起來，就把上下、遠近、東西的景物，全都容納</w:t>
      </w:r>
      <w:proofErr w:type="gramStart"/>
      <w:r w:rsidRPr="00CE6B46">
        <w:rPr>
          <w:rFonts w:hint="eastAsia"/>
          <w:szCs w:val="28"/>
        </w:rPr>
        <w:t>進詩筆之下</w:t>
      </w:r>
      <w:proofErr w:type="gramEnd"/>
      <w:r w:rsidRPr="00CE6B46">
        <w:rPr>
          <w:rFonts w:hint="eastAsia"/>
          <w:szCs w:val="28"/>
        </w:rPr>
        <w:t>，使畫面顯得特別寬廣，特別遼遠。</w:t>
      </w:r>
      <w:proofErr w:type="gramStart"/>
      <w:r w:rsidRPr="00CE6B46">
        <w:rPr>
          <w:rFonts w:hint="eastAsia"/>
          <w:szCs w:val="28"/>
        </w:rPr>
        <w:t>就次句詩</w:t>
      </w:r>
      <w:proofErr w:type="gramEnd"/>
      <w:r w:rsidRPr="00CE6B46">
        <w:rPr>
          <w:rFonts w:hint="eastAsia"/>
          <w:szCs w:val="28"/>
        </w:rPr>
        <w:t>而言，詩人身在</w:t>
      </w:r>
      <w:r w:rsidRPr="001C149D">
        <w:rPr>
          <w:rFonts w:hint="eastAsia"/>
          <w:szCs w:val="28"/>
          <w:u w:val="single"/>
        </w:rPr>
        <w:t>鸛雀樓</w:t>
      </w:r>
      <w:r w:rsidRPr="00CE6B46">
        <w:rPr>
          <w:rFonts w:hint="eastAsia"/>
          <w:szCs w:val="28"/>
        </w:rPr>
        <w:t>上，不可能望見</w:t>
      </w:r>
      <w:r w:rsidRPr="001C149D">
        <w:rPr>
          <w:rFonts w:hint="eastAsia"/>
          <w:szCs w:val="28"/>
          <w:u w:val="single"/>
        </w:rPr>
        <w:t>黃河</w:t>
      </w:r>
      <w:r w:rsidRPr="00CE6B46">
        <w:rPr>
          <w:rFonts w:hint="eastAsia"/>
          <w:szCs w:val="28"/>
        </w:rPr>
        <w:t>入海，句中寫的是詩人目送</w:t>
      </w:r>
      <w:r w:rsidRPr="001C149D">
        <w:rPr>
          <w:rFonts w:hint="eastAsia"/>
          <w:szCs w:val="28"/>
          <w:u w:val="single"/>
        </w:rPr>
        <w:t>黃河</w:t>
      </w:r>
      <w:r w:rsidRPr="00CE6B46">
        <w:rPr>
          <w:rFonts w:hint="eastAsia"/>
          <w:szCs w:val="28"/>
        </w:rPr>
        <w:t>遠去天邊而產生的意中景，是把當前景與意中景溶合爲一的寫法。這樣寫，更增加了畫面的廣度和深度。而稱太陽爲“白日”，這是寫實的筆調。</w:t>
      </w:r>
      <w:r w:rsidRPr="00636E99">
        <w:rPr>
          <w:rFonts w:hint="eastAsia"/>
          <w:b/>
          <w:bCs/>
          <w:szCs w:val="28"/>
        </w:rPr>
        <w:t>落日</w:t>
      </w:r>
      <w:proofErr w:type="gramStart"/>
      <w:r w:rsidRPr="00636E99">
        <w:rPr>
          <w:rFonts w:hint="eastAsia"/>
          <w:b/>
          <w:bCs/>
          <w:szCs w:val="28"/>
        </w:rPr>
        <w:t>銜山</w:t>
      </w:r>
      <w:r w:rsidRPr="00CE6B46">
        <w:rPr>
          <w:rFonts w:hint="eastAsia"/>
          <w:szCs w:val="28"/>
        </w:rPr>
        <w:t>，雲遮霧障</w:t>
      </w:r>
      <w:proofErr w:type="gramEnd"/>
      <w:r w:rsidRPr="00CE6B46">
        <w:rPr>
          <w:rFonts w:hint="eastAsia"/>
          <w:szCs w:val="28"/>
        </w:rPr>
        <w:t>，那本已減弱的太陽的光輝，此時顯得更加暗淡，所以詩人直接觀察到</w:t>
      </w:r>
      <w:r w:rsidR="00452207">
        <w:rPr>
          <w:rFonts w:hint="eastAsia"/>
          <w:szCs w:val="28"/>
        </w:rPr>
        <w:t>「</w:t>
      </w:r>
      <w:r w:rsidRPr="00CE6B46">
        <w:rPr>
          <w:rFonts w:hint="eastAsia"/>
          <w:szCs w:val="28"/>
        </w:rPr>
        <w:t>白日</w:t>
      </w:r>
      <w:r w:rsidR="00452207">
        <w:rPr>
          <w:rFonts w:hint="eastAsia"/>
          <w:szCs w:val="28"/>
        </w:rPr>
        <w:t>」</w:t>
      </w:r>
      <w:r w:rsidRPr="00CE6B46">
        <w:rPr>
          <w:rFonts w:hint="eastAsia"/>
          <w:szCs w:val="28"/>
        </w:rPr>
        <w:t>的奇景。至於</w:t>
      </w:r>
      <w:r w:rsidR="00452207">
        <w:rPr>
          <w:rFonts w:hint="eastAsia"/>
          <w:szCs w:val="28"/>
        </w:rPr>
        <w:t>「</w:t>
      </w:r>
      <w:r w:rsidRPr="00CE6B46">
        <w:rPr>
          <w:rFonts w:hint="eastAsia"/>
          <w:szCs w:val="28"/>
        </w:rPr>
        <w:t>黃河</w:t>
      </w:r>
      <w:r w:rsidR="00452207">
        <w:rPr>
          <w:rFonts w:hint="eastAsia"/>
          <w:szCs w:val="28"/>
        </w:rPr>
        <w:t>」</w:t>
      </w:r>
      <w:r w:rsidRPr="00CE6B46">
        <w:rPr>
          <w:rFonts w:hint="eastAsia"/>
          <w:szCs w:val="28"/>
        </w:rPr>
        <w:t>。當然也是寫實。它宛若一條金色的</w:t>
      </w:r>
      <w:r w:rsidRPr="00636E99">
        <w:rPr>
          <w:rFonts w:hint="eastAsia"/>
          <w:b/>
          <w:bCs/>
          <w:szCs w:val="28"/>
        </w:rPr>
        <w:t>飄帶</w:t>
      </w:r>
      <w:r w:rsidRPr="00CE6B46">
        <w:rPr>
          <w:rFonts w:hint="eastAsia"/>
          <w:szCs w:val="28"/>
        </w:rPr>
        <w:t>，飛舞於層巒疊嶂之間。</w:t>
      </w:r>
    </w:p>
    <w:p w14:paraId="4D9A817D" w14:textId="27A1A025" w:rsidR="00811E9C" w:rsidRPr="00CE6B46" w:rsidRDefault="00811E9C" w:rsidP="00811E9C">
      <w:pPr>
        <w:spacing w:after="0" w:line="300" w:lineRule="auto"/>
        <w:ind w:left="-6" w:right="0" w:hanging="11"/>
        <w:rPr>
          <w:szCs w:val="28"/>
        </w:rPr>
      </w:pPr>
      <w:r w:rsidRPr="00CE6B46">
        <w:rPr>
          <w:rFonts w:hint="eastAsia"/>
          <w:szCs w:val="28"/>
        </w:rPr>
        <w:t xml:space="preserve">　　詩人眼前所呈現的，是一幅</w:t>
      </w:r>
      <w:proofErr w:type="gramStart"/>
      <w:r w:rsidRPr="00636E99">
        <w:rPr>
          <w:rFonts w:hint="eastAsia"/>
          <w:b/>
          <w:bCs/>
          <w:szCs w:val="28"/>
        </w:rPr>
        <w:t>溢光流彩</w:t>
      </w:r>
      <w:proofErr w:type="gramEnd"/>
      <w:r w:rsidRPr="00CE6B46">
        <w:rPr>
          <w:rFonts w:hint="eastAsia"/>
          <w:szCs w:val="28"/>
        </w:rPr>
        <w:t>、</w:t>
      </w:r>
      <w:r w:rsidRPr="00636E99">
        <w:rPr>
          <w:rFonts w:hint="eastAsia"/>
          <w:b/>
          <w:bCs/>
          <w:szCs w:val="28"/>
        </w:rPr>
        <w:t>金</w:t>
      </w:r>
      <w:proofErr w:type="gramStart"/>
      <w:r w:rsidRPr="00636E99">
        <w:rPr>
          <w:rFonts w:hint="eastAsia"/>
          <w:b/>
          <w:bCs/>
          <w:szCs w:val="28"/>
        </w:rPr>
        <w:t>碧</w:t>
      </w:r>
      <w:r w:rsidRPr="00CE6B46">
        <w:rPr>
          <w:rFonts w:hint="eastAsia"/>
          <w:szCs w:val="28"/>
        </w:rPr>
        <w:t>交輝</w:t>
      </w:r>
      <w:proofErr w:type="gramEnd"/>
      <w:r w:rsidRPr="00CE6B46">
        <w:rPr>
          <w:rFonts w:hint="eastAsia"/>
          <w:szCs w:val="28"/>
        </w:rPr>
        <w:t>的壯麗圖畫。這幅圖畫還處於瞬息多變的動態之中。白日依山而盡，這僅僅是一個極短暫的過程；</w:t>
      </w:r>
      <w:r w:rsidRPr="00452207">
        <w:rPr>
          <w:rFonts w:hint="eastAsia"/>
          <w:szCs w:val="28"/>
          <w:u w:val="single"/>
        </w:rPr>
        <w:t>黃河</w:t>
      </w:r>
      <w:r w:rsidRPr="00CE6B46">
        <w:rPr>
          <w:rFonts w:hint="eastAsia"/>
          <w:szCs w:val="28"/>
        </w:rPr>
        <w:t>向海而流，卻是一種永恆的運動。如果說．這種景色很美，那麼，它便是一種動態的美，充滿了無限生機的活潑的美。這不是所謂</w:t>
      </w:r>
      <w:r w:rsidR="00452207">
        <w:rPr>
          <w:rFonts w:hint="eastAsia"/>
          <w:szCs w:val="28"/>
        </w:rPr>
        <w:t>「</w:t>
      </w:r>
      <w:r w:rsidRPr="00CE6B46">
        <w:rPr>
          <w:rFonts w:hint="eastAsia"/>
          <w:szCs w:val="28"/>
        </w:rPr>
        <w:t>定格</w:t>
      </w:r>
      <w:r w:rsidR="00452207">
        <w:rPr>
          <w:rFonts w:hint="eastAsia"/>
          <w:szCs w:val="28"/>
        </w:rPr>
        <w:t>」</w:t>
      </w:r>
      <w:r w:rsidRPr="00CE6B46">
        <w:rPr>
          <w:rFonts w:hint="eastAsia"/>
          <w:szCs w:val="28"/>
        </w:rPr>
        <w:t>，不是被珍藏的化石或標本。讀者深深地爲詩人的大手筆所折服。後兩</w:t>
      </w:r>
      <w:proofErr w:type="gramStart"/>
      <w:r w:rsidRPr="00CE6B46">
        <w:rPr>
          <w:rFonts w:hint="eastAsia"/>
          <w:szCs w:val="28"/>
        </w:rPr>
        <w:t>句寫所想</w:t>
      </w:r>
      <w:proofErr w:type="gramEnd"/>
      <w:r w:rsidRPr="00CE6B46">
        <w:rPr>
          <w:rFonts w:hint="eastAsia"/>
          <w:szCs w:val="28"/>
        </w:rPr>
        <w:t>。</w:t>
      </w:r>
      <w:r w:rsidR="00452207">
        <w:rPr>
          <w:rFonts w:hint="eastAsia"/>
          <w:szCs w:val="28"/>
        </w:rPr>
        <w:t>「</w:t>
      </w:r>
      <w:r w:rsidRPr="00CE6B46">
        <w:rPr>
          <w:rFonts w:hint="eastAsia"/>
          <w:szCs w:val="28"/>
        </w:rPr>
        <w:t>欲窮千里目</w:t>
      </w:r>
      <w:r w:rsidR="00452207">
        <w:rPr>
          <w:rFonts w:hint="eastAsia"/>
          <w:szCs w:val="28"/>
        </w:rPr>
        <w:t>」</w:t>
      </w:r>
      <w:r w:rsidRPr="00CE6B46">
        <w:rPr>
          <w:rFonts w:hint="eastAsia"/>
          <w:szCs w:val="28"/>
        </w:rPr>
        <w:t>，寫詩人一種無止境探求的願望，還想看得更遠，看到目力所能達到的地方，唯一的辦法就是要站得更高些，</w:t>
      </w:r>
      <w:r w:rsidR="00452207">
        <w:rPr>
          <w:rFonts w:hint="eastAsia"/>
          <w:szCs w:val="28"/>
        </w:rPr>
        <w:t>「</w:t>
      </w:r>
      <w:r w:rsidRPr="00CE6B46">
        <w:rPr>
          <w:rFonts w:hint="eastAsia"/>
          <w:szCs w:val="28"/>
        </w:rPr>
        <w:t>更上一層樓</w:t>
      </w:r>
      <w:r w:rsidR="00452207">
        <w:rPr>
          <w:rFonts w:hint="eastAsia"/>
          <w:szCs w:val="28"/>
        </w:rPr>
        <w:t>」</w:t>
      </w:r>
      <w:r w:rsidRPr="00CE6B46">
        <w:rPr>
          <w:rFonts w:hint="eastAsia"/>
          <w:szCs w:val="28"/>
        </w:rPr>
        <w:t>。</w:t>
      </w:r>
      <w:r w:rsidR="00452207">
        <w:rPr>
          <w:rFonts w:hint="eastAsia"/>
          <w:szCs w:val="28"/>
        </w:rPr>
        <w:t>「</w:t>
      </w:r>
      <w:r w:rsidRPr="00CE6B46">
        <w:rPr>
          <w:rFonts w:hint="eastAsia"/>
          <w:szCs w:val="28"/>
        </w:rPr>
        <w:t>千里</w:t>
      </w:r>
      <w:r w:rsidR="00452207">
        <w:rPr>
          <w:rFonts w:hint="eastAsia"/>
          <w:szCs w:val="28"/>
        </w:rPr>
        <w:t>」「</w:t>
      </w:r>
      <w:r w:rsidRPr="00CE6B46">
        <w:rPr>
          <w:rFonts w:hint="eastAsia"/>
          <w:szCs w:val="28"/>
        </w:rPr>
        <w:t>一層</w:t>
      </w:r>
      <w:r w:rsidR="00452207">
        <w:rPr>
          <w:rFonts w:hint="eastAsia"/>
          <w:szCs w:val="28"/>
        </w:rPr>
        <w:t>」</w:t>
      </w:r>
      <w:r w:rsidRPr="00CE6B46">
        <w:rPr>
          <w:rFonts w:hint="eastAsia"/>
          <w:szCs w:val="28"/>
        </w:rPr>
        <w:t>，都是虛數，是詩人想</w:t>
      </w:r>
      <w:r w:rsidR="00452207">
        <w:rPr>
          <w:rFonts w:hint="eastAsia"/>
          <w:szCs w:val="28"/>
        </w:rPr>
        <w:t>像</w:t>
      </w:r>
      <w:r w:rsidRPr="00CE6B46">
        <w:rPr>
          <w:rFonts w:hint="eastAsia"/>
          <w:szCs w:val="28"/>
        </w:rPr>
        <w:t>中縱橫兩方面的空間。</w:t>
      </w:r>
      <w:r w:rsidR="00452207">
        <w:rPr>
          <w:rFonts w:hint="eastAsia"/>
          <w:szCs w:val="28"/>
        </w:rPr>
        <w:t>「</w:t>
      </w:r>
      <w:proofErr w:type="gramStart"/>
      <w:r w:rsidRPr="00CE6B46">
        <w:rPr>
          <w:rFonts w:hint="eastAsia"/>
          <w:szCs w:val="28"/>
        </w:rPr>
        <w:t>欲窮</w:t>
      </w:r>
      <w:proofErr w:type="gramEnd"/>
      <w:r w:rsidR="00452207">
        <w:rPr>
          <w:rFonts w:hint="eastAsia"/>
          <w:szCs w:val="28"/>
        </w:rPr>
        <w:t>」「</w:t>
      </w:r>
      <w:r w:rsidRPr="00CE6B46">
        <w:rPr>
          <w:rFonts w:hint="eastAsia"/>
          <w:szCs w:val="28"/>
        </w:rPr>
        <w:t>更上</w:t>
      </w:r>
      <w:r w:rsidR="00452207">
        <w:rPr>
          <w:rFonts w:hint="eastAsia"/>
          <w:szCs w:val="28"/>
        </w:rPr>
        <w:t>」</w:t>
      </w:r>
      <w:r w:rsidRPr="00CE6B46">
        <w:rPr>
          <w:rFonts w:hint="eastAsia"/>
          <w:szCs w:val="28"/>
        </w:rPr>
        <w:t>詞語中包含了多少希望，多少</w:t>
      </w:r>
      <w:r w:rsidRPr="00636E99">
        <w:rPr>
          <w:rFonts w:hint="eastAsia"/>
          <w:b/>
          <w:bCs/>
          <w:szCs w:val="28"/>
        </w:rPr>
        <w:t>憧憬</w:t>
      </w:r>
      <w:r w:rsidRPr="00CE6B46">
        <w:rPr>
          <w:rFonts w:hint="eastAsia"/>
          <w:szCs w:val="28"/>
        </w:rPr>
        <w:t>。這兩句詩，是千古傳誦的名句，</w:t>
      </w:r>
      <w:proofErr w:type="gramStart"/>
      <w:r w:rsidRPr="00CE6B46">
        <w:rPr>
          <w:rFonts w:hint="eastAsia"/>
          <w:szCs w:val="28"/>
        </w:rPr>
        <w:t>既別翻新</w:t>
      </w:r>
      <w:proofErr w:type="gramEnd"/>
      <w:r w:rsidRPr="00CE6B46">
        <w:rPr>
          <w:rFonts w:hint="eastAsia"/>
          <w:szCs w:val="28"/>
        </w:rPr>
        <w:t>意，出人意表，又與前兩句詩承接得十分自然、十分緊密；同時，在收尾處用</w:t>
      </w:r>
      <w:proofErr w:type="gramStart"/>
      <w:r w:rsidRPr="00CE6B46">
        <w:rPr>
          <w:rFonts w:hint="eastAsia"/>
          <w:szCs w:val="28"/>
        </w:rPr>
        <w:t>一</w:t>
      </w:r>
      <w:proofErr w:type="gramEnd"/>
      <w:r w:rsidR="00452207">
        <w:rPr>
          <w:rFonts w:hint="eastAsia"/>
          <w:szCs w:val="28"/>
        </w:rPr>
        <w:t>「</w:t>
      </w:r>
      <w:r w:rsidRPr="00CE6B46">
        <w:rPr>
          <w:rFonts w:hint="eastAsia"/>
          <w:szCs w:val="28"/>
        </w:rPr>
        <w:t>樓</w:t>
      </w:r>
      <w:r w:rsidR="00452207">
        <w:rPr>
          <w:rFonts w:hint="eastAsia"/>
          <w:szCs w:val="28"/>
        </w:rPr>
        <w:t>」</w:t>
      </w:r>
      <w:r w:rsidRPr="00CE6B46">
        <w:rPr>
          <w:rFonts w:hint="eastAsia"/>
          <w:szCs w:val="28"/>
        </w:rPr>
        <w:t>字，也起了</w:t>
      </w:r>
      <w:r w:rsidRPr="00636E99">
        <w:rPr>
          <w:rFonts w:hint="eastAsia"/>
          <w:b/>
          <w:bCs/>
          <w:szCs w:val="28"/>
        </w:rPr>
        <w:t>點題</w:t>
      </w:r>
      <w:r w:rsidRPr="00CE6B46">
        <w:rPr>
          <w:rFonts w:hint="eastAsia"/>
          <w:szCs w:val="28"/>
        </w:rPr>
        <w:t>作用，說明這是一首</w:t>
      </w:r>
      <w:proofErr w:type="gramStart"/>
      <w:r w:rsidRPr="00CE6B46">
        <w:rPr>
          <w:rFonts w:hint="eastAsia"/>
          <w:szCs w:val="28"/>
        </w:rPr>
        <w:t>登樓詩</w:t>
      </w:r>
      <w:proofErr w:type="gramEnd"/>
      <w:r w:rsidRPr="00CE6B46">
        <w:rPr>
          <w:rFonts w:hint="eastAsia"/>
          <w:szCs w:val="28"/>
        </w:rPr>
        <w:t>。從這後半首詩，可推知前半首寫的可能是在第二層樓所見，而詩人還想進一步窮目力所及看盡遠方景物，更登上了樓的頂層。詩句看來只是</w:t>
      </w:r>
      <w:bookmarkStart w:id="0" w:name="_Hlk108949991"/>
      <w:r w:rsidRPr="00636E99">
        <w:rPr>
          <w:rFonts w:hint="eastAsia"/>
          <w:b/>
          <w:bCs/>
          <w:szCs w:val="28"/>
        </w:rPr>
        <w:t>平鋪直敘</w:t>
      </w:r>
      <w:bookmarkEnd w:id="0"/>
      <w:r w:rsidRPr="00CE6B46">
        <w:rPr>
          <w:rFonts w:hint="eastAsia"/>
          <w:szCs w:val="28"/>
        </w:rPr>
        <w:t>地寫出了這一登樓的過程，而含意深遠，耐人探索。這</w:t>
      </w:r>
      <w:proofErr w:type="gramStart"/>
      <w:r w:rsidRPr="00CE6B46">
        <w:rPr>
          <w:rFonts w:hint="eastAsia"/>
          <w:szCs w:val="28"/>
        </w:rPr>
        <w:t>裏</w:t>
      </w:r>
      <w:proofErr w:type="gramEnd"/>
      <w:r w:rsidRPr="00CE6B46">
        <w:rPr>
          <w:rFonts w:hint="eastAsia"/>
          <w:szCs w:val="28"/>
        </w:rPr>
        <w:t>有詩人的向上進取的精神、</w:t>
      </w:r>
      <w:r w:rsidRPr="00636E99">
        <w:rPr>
          <w:rFonts w:hint="eastAsia"/>
          <w:b/>
          <w:bCs/>
          <w:szCs w:val="28"/>
        </w:rPr>
        <w:t>高瞻遠矚</w:t>
      </w:r>
      <w:r w:rsidRPr="00CE6B46">
        <w:rPr>
          <w:rFonts w:hint="eastAsia"/>
          <w:szCs w:val="28"/>
        </w:rPr>
        <w:t>的胸襟，也道出了要站得高才看得遠的哲理。</w:t>
      </w:r>
    </w:p>
    <w:p w14:paraId="4805DC41" w14:textId="6A465E59" w:rsidR="0006480D" w:rsidRPr="00CE6B46" w:rsidRDefault="00811E9C" w:rsidP="003B6EF3">
      <w:pPr>
        <w:spacing w:after="0" w:line="300" w:lineRule="auto"/>
        <w:ind w:left="-6" w:right="0" w:hanging="11"/>
        <w:rPr>
          <w:szCs w:val="28"/>
        </w:rPr>
        <w:sectPr w:rsidR="0006480D" w:rsidRPr="00CE6B46" w:rsidSect="00B40A55"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 w:rsidRPr="00CE6B46">
        <w:rPr>
          <w:rFonts w:hint="eastAsia"/>
          <w:szCs w:val="28"/>
        </w:rPr>
        <w:t xml:space="preserve">　　這首詩在寫法上還有一個特點：它是一首</w:t>
      </w:r>
      <w:proofErr w:type="gramStart"/>
      <w:r w:rsidRPr="00CE6B46">
        <w:rPr>
          <w:rFonts w:hint="eastAsia"/>
          <w:szCs w:val="28"/>
        </w:rPr>
        <w:t>全篇用</w:t>
      </w:r>
      <w:r w:rsidRPr="00636E99">
        <w:rPr>
          <w:rFonts w:hint="eastAsia"/>
          <w:b/>
          <w:bCs/>
          <w:szCs w:val="28"/>
        </w:rPr>
        <w:t>對仗</w:t>
      </w:r>
      <w:proofErr w:type="gramEnd"/>
      <w:r w:rsidRPr="00CE6B46">
        <w:rPr>
          <w:rFonts w:hint="eastAsia"/>
          <w:szCs w:val="28"/>
        </w:rPr>
        <w:t>的絕句。前兩句</w:t>
      </w:r>
      <w:r w:rsidR="00452207">
        <w:rPr>
          <w:rFonts w:hint="eastAsia"/>
          <w:szCs w:val="28"/>
        </w:rPr>
        <w:t>「</w:t>
      </w:r>
      <w:r w:rsidRPr="00CE6B46">
        <w:rPr>
          <w:rFonts w:hint="eastAsia"/>
          <w:szCs w:val="28"/>
        </w:rPr>
        <w:t>白日</w:t>
      </w:r>
      <w:r w:rsidR="00452207">
        <w:rPr>
          <w:rFonts w:hint="eastAsia"/>
          <w:szCs w:val="28"/>
        </w:rPr>
        <w:t>」</w:t>
      </w:r>
      <w:r w:rsidRPr="00CE6B46">
        <w:rPr>
          <w:rFonts w:hint="eastAsia"/>
          <w:szCs w:val="28"/>
        </w:rPr>
        <w:t>和</w:t>
      </w:r>
      <w:r w:rsidR="00452207">
        <w:rPr>
          <w:rFonts w:hint="eastAsia"/>
          <w:szCs w:val="28"/>
        </w:rPr>
        <w:t>「</w:t>
      </w:r>
      <w:r w:rsidRPr="00CE6B46">
        <w:rPr>
          <w:rFonts w:hint="eastAsia"/>
          <w:szCs w:val="28"/>
        </w:rPr>
        <w:t>黃河</w:t>
      </w:r>
      <w:r w:rsidR="00452207">
        <w:rPr>
          <w:rFonts w:hint="eastAsia"/>
          <w:szCs w:val="28"/>
        </w:rPr>
        <w:t>」</w:t>
      </w:r>
      <w:r w:rsidRPr="00CE6B46">
        <w:rPr>
          <w:rFonts w:hint="eastAsia"/>
          <w:szCs w:val="28"/>
        </w:rPr>
        <w:t>兩個名詞相對，</w:t>
      </w:r>
      <w:r w:rsidR="00452207">
        <w:rPr>
          <w:rFonts w:hint="eastAsia"/>
          <w:szCs w:val="28"/>
        </w:rPr>
        <w:t>「</w:t>
      </w:r>
      <w:r w:rsidRPr="00CE6B46">
        <w:rPr>
          <w:rFonts w:hint="eastAsia"/>
          <w:szCs w:val="28"/>
        </w:rPr>
        <w:t>白</w:t>
      </w:r>
      <w:r w:rsidR="00452207">
        <w:rPr>
          <w:rFonts w:hint="eastAsia"/>
          <w:szCs w:val="28"/>
        </w:rPr>
        <w:t>」</w:t>
      </w:r>
      <w:r w:rsidRPr="00CE6B46">
        <w:rPr>
          <w:rFonts w:hint="eastAsia"/>
          <w:szCs w:val="28"/>
        </w:rPr>
        <w:t>與</w:t>
      </w:r>
      <w:r w:rsidR="00452207">
        <w:rPr>
          <w:rFonts w:hint="eastAsia"/>
          <w:szCs w:val="28"/>
        </w:rPr>
        <w:t>「</w:t>
      </w:r>
      <w:r w:rsidRPr="00CE6B46">
        <w:rPr>
          <w:rFonts w:hint="eastAsia"/>
          <w:szCs w:val="28"/>
        </w:rPr>
        <w:t>黃</w:t>
      </w:r>
      <w:r w:rsidR="00452207">
        <w:rPr>
          <w:rFonts w:hint="eastAsia"/>
          <w:szCs w:val="28"/>
        </w:rPr>
        <w:t>」</w:t>
      </w:r>
      <w:r w:rsidRPr="00CE6B46">
        <w:rPr>
          <w:rFonts w:hint="eastAsia"/>
          <w:szCs w:val="28"/>
        </w:rPr>
        <w:t>兩個色彩相對，</w:t>
      </w:r>
      <w:r w:rsidR="00452207">
        <w:rPr>
          <w:rFonts w:hint="eastAsia"/>
          <w:szCs w:val="28"/>
        </w:rPr>
        <w:t>「</w:t>
      </w:r>
      <w:r w:rsidRPr="00CE6B46">
        <w:rPr>
          <w:rFonts w:hint="eastAsia"/>
          <w:szCs w:val="28"/>
        </w:rPr>
        <w:t>依</w:t>
      </w:r>
      <w:r w:rsidR="00452207">
        <w:rPr>
          <w:rFonts w:hint="eastAsia"/>
          <w:szCs w:val="28"/>
        </w:rPr>
        <w:t>」</w:t>
      </w:r>
      <w:r w:rsidRPr="00CE6B46">
        <w:rPr>
          <w:rFonts w:hint="eastAsia"/>
          <w:szCs w:val="28"/>
        </w:rPr>
        <w:t>與</w:t>
      </w:r>
      <w:r w:rsidR="00452207">
        <w:rPr>
          <w:rFonts w:hint="eastAsia"/>
          <w:szCs w:val="28"/>
        </w:rPr>
        <w:t>「</w:t>
      </w:r>
      <w:r w:rsidRPr="00CE6B46">
        <w:rPr>
          <w:rFonts w:hint="eastAsia"/>
          <w:szCs w:val="28"/>
        </w:rPr>
        <w:t>入</w:t>
      </w:r>
      <w:r w:rsidR="00452207">
        <w:rPr>
          <w:rFonts w:hint="eastAsia"/>
          <w:szCs w:val="28"/>
        </w:rPr>
        <w:t>」</w:t>
      </w:r>
      <w:r w:rsidRPr="00CE6B46">
        <w:rPr>
          <w:rFonts w:hint="eastAsia"/>
          <w:szCs w:val="28"/>
        </w:rPr>
        <w:t>兩個動詞相對。後兩句也如此，構成了形式上的完美。</w:t>
      </w:r>
    </w:p>
    <w:p w14:paraId="141C9ECD" w14:textId="31830B38" w:rsidR="004A0565" w:rsidRPr="00B40A55" w:rsidRDefault="004A0565" w:rsidP="00B40A55">
      <w:pPr>
        <w:spacing w:afterLines="50" w:after="120" w:line="440" w:lineRule="exact"/>
        <w:ind w:left="0" w:right="0" w:firstLine="0"/>
        <w:rPr>
          <w:sz w:val="40"/>
          <w:szCs w:val="40"/>
          <w:bdr w:val="single" w:sz="4" w:space="0" w:color="auto"/>
        </w:rPr>
      </w:pPr>
      <w:r w:rsidRPr="00B40A55">
        <w:rPr>
          <w:rFonts w:hint="eastAsia"/>
          <w:sz w:val="40"/>
          <w:szCs w:val="40"/>
          <w:bdr w:val="single" w:sz="4" w:space="0" w:color="auto"/>
        </w:rPr>
        <w:lastRenderedPageBreak/>
        <w:t>補充</w:t>
      </w:r>
    </w:p>
    <w:p w14:paraId="2A1D3992" w14:textId="1BD9AC0F" w:rsidR="004A0565" w:rsidRPr="00CE6B46" w:rsidRDefault="00A202B5" w:rsidP="009122EF">
      <w:pPr>
        <w:pStyle w:val="a9"/>
        <w:numPr>
          <w:ilvl w:val="0"/>
          <w:numId w:val="12"/>
        </w:numPr>
        <w:spacing w:after="0" w:line="400" w:lineRule="exact"/>
        <w:ind w:leftChars="0" w:right="0"/>
        <w:rPr>
          <w:szCs w:val="28"/>
        </w:rPr>
      </w:pPr>
      <w:r w:rsidRPr="00CE6B46">
        <w:rPr>
          <w:rFonts w:hint="eastAsia"/>
          <w:szCs w:val="28"/>
        </w:rPr>
        <w:t>及第</w:t>
      </w:r>
      <w:r w:rsidR="004A0565" w:rsidRPr="00CE6B46">
        <w:rPr>
          <w:rFonts w:hint="eastAsia"/>
          <w:spacing w:val="-15"/>
          <w:szCs w:val="28"/>
        </w:rPr>
        <w:t>：</w:t>
      </w:r>
      <w:r w:rsidRPr="00CE6B46">
        <w:rPr>
          <w:rFonts w:hint="eastAsia"/>
          <w:szCs w:val="28"/>
        </w:rPr>
        <w:t>古代稱科舉考試中選為「及第」。</w:t>
      </w:r>
      <w:r w:rsidRPr="00CE6B46">
        <w:rPr>
          <w:szCs w:val="28"/>
        </w:rPr>
        <w:t>[例]進士及第、狀元及第</w:t>
      </w:r>
    </w:p>
    <w:p w14:paraId="087950BF" w14:textId="08AA7286" w:rsidR="004A0565" w:rsidRPr="00CE6B46" w:rsidRDefault="005511AB" w:rsidP="009122EF">
      <w:pPr>
        <w:pStyle w:val="a9"/>
        <w:numPr>
          <w:ilvl w:val="0"/>
          <w:numId w:val="12"/>
        </w:numPr>
        <w:spacing w:after="0" w:line="400" w:lineRule="exact"/>
        <w:ind w:leftChars="0" w:right="0"/>
        <w:rPr>
          <w:szCs w:val="28"/>
        </w:rPr>
      </w:pPr>
      <w:r w:rsidRPr="00CE6B46">
        <w:rPr>
          <w:rFonts w:hint="eastAsia"/>
          <w:szCs w:val="28"/>
        </w:rPr>
        <w:t>主薄</w:t>
      </w:r>
      <w:r w:rsidR="004A0565" w:rsidRPr="00CE6B46">
        <w:rPr>
          <w:rFonts w:hint="eastAsia"/>
          <w:szCs w:val="28"/>
        </w:rPr>
        <w:t>：</w:t>
      </w:r>
      <w:r w:rsidRPr="0078405E">
        <w:rPr>
          <w:rFonts w:hint="eastAsia"/>
          <w:szCs w:val="28"/>
          <w:u w:val="single"/>
        </w:rPr>
        <w:t>中國</w:t>
      </w:r>
      <w:r w:rsidRPr="00CE6B46">
        <w:rPr>
          <w:rFonts w:hint="eastAsia"/>
          <w:szCs w:val="28"/>
        </w:rPr>
        <w:t>古代官職名稱，屬於文官。此官職大概開始於</w:t>
      </w:r>
      <w:r w:rsidRPr="0078405E">
        <w:rPr>
          <w:rFonts w:hint="eastAsia"/>
          <w:szCs w:val="28"/>
          <w:u w:val="single"/>
        </w:rPr>
        <w:t>漢朝</w:t>
      </w:r>
      <w:r w:rsidRPr="00CE6B46">
        <w:rPr>
          <w:rFonts w:hint="eastAsia"/>
          <w:szCs w:val="28"/>
        </w:rPr>
        <w:t>，主管文書簿籍及印鑑，即起草一些文件、管理檔案、以及各種印章等，又</w:t>
      </w:r>
      <w:proofErr w:type="gramStart"/>
      <w:r w:rsidRPr="00CE6B46">
        <w:rPr>
          <w:rFonts w:hint="eastAsia"/>
          <w:szCs w:val="28"/>
        </w:rPr>
        <w:t>稱印曹</w:t>
      </w:r>
      <w:proofErr w:type="gramEnd"/>
      <w:r w:rsidRPr="00CE6B46">
        <w:rPr>
          <w:rFonts w:hint="eastAsia"/>
          <w:szCs w:val="28"/>
        </w:rPr>
        <w:t>、綱紀。大致相當於現代的秘書或主任秘書一職。</w:t>
      </w:r>
      <w:r w:rsidRPr="00CE6B46">
        <w:rPr>
          <w:szCs w:val="28"/>
        </w:rPr>
        <w:t xml:space="preserve"> </w:t>
      </w:r>
    </w:p>
    <w:p w14:paraId="311B51B5" w14:textId="2780CE15" w:rsidR="004A0565" w:rsidRPr="00CE6B46" w:rsidRDefault="003F6842" w:rsidP="009122EF">
      <w:pPr>
        <w:pStyle w:val="a9"/>
        <w:numPr>
          <w:ilvl w:val="0"/>
          <w:numId w:val="12"/>
        </w:numPr>
        <w:spacing w:after="0" w:line="400" w:lineRule="exact"/>
        <w:ind w:leftChars="0" w:right="0"/>
        <w:rPr>
          <w:szCs w:val="28"/>
        </w:rPr>
      </w:pPr>
      <w:r w:rsidRPr="00CE6B46">
        <w:rPr>
          <w:rFonts w:hint="eastAsia"/>
          <w:szCs w:val="28"/>
        </w:rPr>
        <w:t>胸襟：心胸氣度。</w:t>
      </w:r>
      <w:r w:rsidRPr="00CE6B46">
        <w:rPr>
          <w:szCs w:val="28"/>
        </w:rPr>
        <w:t>[例]政治人物應該要有開闊的胸襟，廣泛接納各方意見。</w:t>
      </w:r>
    </w:p>
    <w:p w14:paraId="136ED2A0" w14:textId="7B5CD5C3" w:rsidR="003F6842" w:rsidRPr="00CE6B46" w:rsidRDefault="003F6842" w:rsidP="009122EF">
      <w:pPr>
        <w:pStyle w:val="a9"/>
        <w:numPr>
          <w:ilvl w:val="0"/>
          <w:numId w:val="12"/>
        </w:numPr>
        <w:spacing w:after="0" w:line="400" w:lineRule="exact"/>
        <w:ind w:leftChars="0" w:right="0"/>
        <w:rPr>
          <w:szCs w:val="28"/>
        </w:rPr>
      </w:pPr>
      <w:r w:rsidRPr="00CE6B46">
        <w:rPr>
          <w:rFonts w:hint="eastAsia"/>
          <w:szCs w:val="28"/>
        </w:rPr>
        <w:t>磅礴</w:t>
      </w:r>
      <w:r w:rsidRPr="00CE6B46">
        <w:rPr>
          <w:rFonts w:hint="eastAsia"/>
          <w:sz w:val="20"/>
          <w:szCs w:val="20"/>
        </w:rPr>
        <w:t>(</w:t>
      </w:r>
      <w:r w:rsidRPr="0078405E">
        <w:rPr>
          <w:rFonts w:hint="eastAsia"/>
          <w:color w:val="FF0000"/>
          <w:spacing w:val="-15"/>
          <w:sz w:val="16"/>
          <w:szCs w:val="16"/>
        </w:rPr>
        <w:t>ㄆㄤ ㄅㄛˊ</w:t>
      </w:r>
      <w:r w:rsidRPr="00CE6B46">
        <w:rPr>
          <w:rFonts w:hint="eastAsia"/>
          <w:sz w:val="20"/>
          <w:szCs w:val="20"/>
        </w:rPr>
        <w:t>)</w:t>
      </w:r>
      <w:r w:rsidRPr="00CE6B46">
        <w:rPr>
          <w:rFonts w:hint="eastAsia"/>
          <w:szCs w:val="28"/>
        </w:rPr>
        <w:t>：廣大充塞的樣子。</w:t>
      </w:r>
      <w:r w:rsidRPr="00CE6B46">
        <w:rPr>
          <w:szCs w:val="28"/>
        </w:rPr>
        <w:t>[例]氣勢磅</w:t>
      </w:r>
      <w:r w:rsidRPr="00CE6B46">
        <w:rPr>
          <w:rFonts w:hint="eastAsia"/>
          <w:szCs w:val="28"/>
        </w:rPr>
        <w:t>礴</w:t>
      </w:r>
    </w:p>
    <w:p w14:paraId="33819A91" w14:textId="39472B4E" w:rsidR="003F6842" w:rsidRPr="00CE6B46" w:rsidRDefault="003F6842" w:rsidP="009122EF">
      <w:pPr>
        <w:pStyle w:val="a9"/>
        <w:numPr>
          <w:ilvl w:val="0"/>
          <w:numId w:val="12"/>
        </w:numPr>
        <w:spacing w:after="0" w:line="400" w:lineRule="exact"/>
        <w:ind w:leftChars="0" w:right="0"/>
        <w:rPr>
          <w:szCs w:val="28"/>
        </w:rPr>
      </w:pPr>
      <w:r w:rsidRPr="00CE6B46">
        <w:rPr>
          <w:rFonts w:hint="eastAsia"/>
          <w:szCs w:val="28"/>
        </w:rPr>
        <w:t>咆哮：</w:t>
      </w:r>
    </w:p>
    <w:p w14:paraId="7A552DAB" w14:textId="4ECD963F" w:rsidR="003F6842" w:rsidRPr="00CE6B46" w:rsidRDefault="003F6842" w:rsidP="009122EF">
      <w:pPr>
        <w:pStyle w:val="a9"/>
        <w:numPr>
          <w:ilvl w:val="0"/>
          <w:numId w:val="16"/>
        </w:numPr>
        <w:spacing w:after="0" w:line="400" w:lineRule="exact"/>
        <w:ind w:leftChars="0" w:right="0"/>
        <w:rPr>
          <w:szCs w:val="28"/>
        </w:rPr>
      </w:pPr>
      <w:r w:rsidRPr="00CE6B46">
        <w:rPr>
          <w:rFonts w:hint="eastAsia"/>
          <w:szCs w:val="28"/>
        </w:rPr>
        <w:t>野獸怒吼。</w:t>
      </w:r>
      <w:r w:rsidRPr="00CE6B46">
        <w:rPr>
          <w:szCs w:val="28"/>
        </w:rPr>
        <w:t>[例]那頭被關在鐵籠裡的獅子不停在咆哮著。</w:t>
      </w:r>
    </w:p>
    <w:p w14:paraId="4009D204" w14:textId="6EE5AB55" w:rsidR="003F6842" w:rsidRPr="00CE6B46" w:rsidRDefault="00273E43" w:rsidP="009122EF">
      <w:pPr>
        <w:pStyle w:val="a9"/>
        <w:numPr>
          <w:ilvl w:val="0"/>
          <w:numId w:val="16"/>
        </w:numPr>
        <w:spacing w:after="0" w:line="400" w:lineRule="exact"/>
        <w:ind w:leftChars="0" w:right="0"/>
        <w:rPr>
          <w:szCs w:val="28"/>
        </w:rPr>
      </w:pPr>
      <w:r w:rsidRPr="00CE6B46">
        <w:rPr>
          <w:rFonts w:hint="eastAsia"/>
          <w:szCs w:val="28"/>
        </w:rPr>
        <w:t>形容人在激怒時的吼叫。</w:t>
      </w:r>
      <w:r w:rsidRPr="00CE6B46">
        <w:rPr>
          <w:szCs w:val="28"/>
        </w:rPr>
        <w:t>[例]大聲咆哮、咆哮如雷</w:t>
      </w:r>
    </w:p>
    <w:p w14:paraId="7BEAC85F" w14:textId="33BEC0CA" w:rsidR="00273E43" w:rsidRPr="00CE6B46" w:rsidRDefault="00273E43" w:rsidP="009122EF">
      <w:pPr>
        <w:spacing w:after="0" w:line="400" w:lineRule="exact"/>
        <w:ind w:left="480" w:right="0" w:firstLine="0"/>
        <w:rPr>
          <w:szCs w:val="28"/>
        </w:rPr>
      </w:pPr>
      <w:r w:rsidRPr="00CE6B46">
        <w:rPr>
          <w:rFonts w:hint="eastAsia"/>
          <w:szCs w:val="28"/>
        </w:rPr>
        <w:t>這裡指水勢盛大。</w:t>
      </w:r>
    </w:p>
    <w:p w14:paraId="2B6ABFA7" w14:textId="2C42C392" w:rsidR="003F6842" w:rsidRPr="00CE6B46" w:rsidRDefault="00273E43" w:rsidP="009122EF">
      <w:pPr>
        <w:pStyle w:val="a9"/>
        <w:numPr>
          <w:ilvl w:val="0"/>
          <w:numId w:val="12"/>
        </w:numPr>
        <w:spacing w:after="0" w:line="400" w:lineRule="exact"/>
        <w:ind w:leftChars="0" w:right="0"/>
        <w:rPr>
          <w:szCs w:val="28"/>
        </w:rPr>
      </w:pPr>
      <w:proofErr w:type="gramStart"/>
      <w:r w:rsidRPr="00CE6B46">
        <w:rPr>
          <w:rFonts w:hint="eastAsia"/>
          <w:szCs w:val="28"/>
        </w:rPr>
        <w:t>落日銜山</w:t>
      </w:r>
      <w:proofErr w:type="gramEnd"/>
      <w:r w:rsidRPr="00CE6B46">
        <w:rPr>
          <w:rFonts w:hint="eastAsia"/>
          <w:szCs w:val="28"/>
        </w:rPr>
        <w:t>：</w:t>
      </w:r>
      <w:proofErr w:type="gramStart"/>
      <w:r w:rsidRPr="00CE6B46">
        <w:rPr>
          <w:rFonts w:hint="eastAsia"/>
          <w:szCs w:val="28"/>
        </w:rPr>
        <w:t>即山銜落日</w:t>
      </w:r>
      <w:proofErr w:type="gramEnd"/>
      <w:r w:rsidRPr="00CE6B46">
        <w:rPr>
          <w:rFonts w:hint="eastAsia"/>
          <w:szCs w:val="28"/>
        </w:rPr>
        <w:t>，</w:t>
      </w:r>
      <w:r w:rsidR="0002166D" w:rsidRPr="00CE6B46">
        <w:rPr>
          <w:rFonts w:hint="eastAsia"/>
          <w:szCs w:val="28"/>
        </w:rPr>
        <w:t>指落日西</w:t>
      </w:r>
      <w:proofErr w:type="gramStart"/>
      <w:r w:rsidR="0002166D" w:rsidRPr="00CE6B46">
        <w:rPr>
          <w:rFonts w:hint="eastAsia"/>
          <w:szCs w:val="28"/>
        </w:rPr>
        <w:t>沉</w:t>
      </w:r>
      <w:proofErr w:type="gramEnd"/>
      <w:r w:rsidR="0002166D" w:rsidRPr="00CE6B46">
        <w:rPr>
          <w:rFonts w:hint="eastAsia"/>
          <w:szCs w:val="28"/>
        </w:rPr>
        <w:t>，</w:t>
      </w:r>
      <w:proofErr w:type="gramStart"/>
      <w:r w:rsidR="0002166D" w:rsidRPr="00CE6B46">
        <w:rPr>
          <w:rFonts w:hint="eastAsia"/>
          <w:szCs w:val="28"/>
        </w:rPr>
        <w:t>半掛在</w:t>
      </w:r>
      <w:proofErr w:type="gramEnd"/>
      <w:r w:rsidR="0002166D" w:rsidRPr="00CE6B46">
        <w:rPr>
          <w:rFonts w:hint="eastAsia"/>
          <w:szCs w:val="28"/>
        </w:rPr>
        <w:t>山腰，像被山咬住了。</w:t>
      </w:r>
    </w:p>
    <w:p w14:paraId="2E332579" w14:textId="4886DF48" w:rsidR="00744184" w:rsidRPr="00CE6B46" w:rsidRDefault="0002166D" w:rsidP="009122EF">
      <w:pPr>
        <w:pStyle w:val="a9"/>
        <w:numPr>
          <w:ilvl w:val="0"/>
          <w:numId w:val="12"/>
        </w:numPr>
        <w:spacing w:after="0" w:line="400" w:lineRule="exact"/>
        <w:ind w:leftChars="0" w:right="0"/>
        <w:rPr>
          <w:szCs w:val="28"/>
        </w:rPr>
      </w:pPr>
      <w:r w:rsidRPr="00CE6B46">
        <w:rPr>
          <w:rFonts w:hint="eastAsia"/>
          <w:szCs w:val="28"/>
        </w:rPr>
        <w:t>飄帶：裝飾衣帽、旌旗的長帶子，常隨風飄動。如：行李箱飄帶、鑰匙圈飄帶</w:t>
      </w:r>
    </w:p>
    <w:p w14:paraId="7930B886" w14:textId="615D1B94" w:rsidR="0002166D" w:rsidRPr="00CE6B46" w:rsidRDefault="00274486" w:rsidP="009122EF">
      <w:pPr>
        <w:pStyle w:val="a9"/>
        <w:numPr>
          <w:ilvl w:val="0"/>
          <w:numId w:val="12"/>
        </w:numPr>
        <w:spacing w:after="0" w:line="400" w:lineRule="exact"/>
        <w:ind w:leftChars="0" w:right="0"/>
        <w:rPr>
          <w:szCs w:val="28"/>
        </w:rPr>
      </w:pPr>
      <w:proofErr w:type="gramStart"/>
      <w:r w:rsidRPr="00CE6B46">
        <w:rPr>
          <w:rFonts w:hint="eastAsia"/>
          <w:szCs w:val="28"/>
        </w:rPr>
        <w:t>溢光流彩</w:t>
      </w:r>
      <w:proofErr w:type="gramEnd"/>
      <w:r w:rsidRPr="00CE6B46">
        <w:rPr>
          <w:rFonts w:hint="eastAsia"/>
          <w:szCs w:val="28"/>
        </w:rPr>
        <w:t>：或流</w:t>
      </w:r>
      <w:proofErr w:type="gramStart"/>
      <w:r w:rsidRPr="00CE6B46">
        <w:rPr>
          <w:rFonts w:hint="eastAsia"/>
          <w:szCs w:val="28"/>
        </w:rPr>
        <w:t>光溢彩</w:t>
      </w:r>
      <w:proofErr w:type="gramEnd"/>
      <w:r w:rsidRPr="00CE6B46">
        <w:rPr>
          <w:rFonts w:hint="eastAsia"/>
          <w:szCs w:val="28"/>
        </w:rPr>
        <w:t>，流動的光影</w:t>
      </w:r>
      <w:r w:rsidRPr="00CE6B46">
        <w:rPr>
          <w:szCs w:val="28"/>
        </w:rPr>
        <w:t>,滿溢的色彩。形容光芒耀眼，色彩明亮。</w:t>
      </w:r>
      <w:r w:rsidRPr="00CE6B46">
        <w:rPr>
          <w:rFonts w:hint="eastAsia"/>
          <w:szCs w:val="28"/>
        </w:rPr>
        <w:t>意指</w:t>
      </w:r>
      <w:r w:rsidRPr="00CE6B46">
        <w:rPr>
          <w:szCs w:val="28"/>
        </w:rPr>
        <w:t>:</w:t>
      </w:r>
      <w:proofErr w:type="gramStart"/>
      <w:r w:rsidRPr="00CE6B46">
        <w:rPr>
          <w:szCs w:val="28"/>
        </w:rPr>
        <w:t>光像在</w:t>
      </w:r>
      <w:proofErr w:type="gramEnd"/>
      <w:r w:rsidRPr="00CE6B46">
        <w:rPr>
          <w:szCs w:val="28"/>
        </w:rPr>
        <w:t>流動，色彩像要溢出來，一般用在形容車燈、霓虹等，有時也用來形容時裝表演和珠寶的色彩豔麗。</w:t>
      </w:r>
    </w:p>
    <w:p w14:paraId="4BF7F3D4" w14:textId="5BC1249C" w:rsidR="00274486" w:rsidRDefault="00274486" w:rsidP="009122EF">
      <w:pPr>
        <w:pStyle w:val="a9"/>
        <w:numPr>
          <w:ilvl w:val="0"/>
          <w:numId w:val="12"/>
        </w:numPr>
        <w:spacing w:after="0" w:line="400" w:lineRule="exact"/>
        <w:ind w:leftChars="0" w:right="0"/>
        <w:rPr>
          <w:szCs w:val="28"/>
        </w:rPr>
      </w:pPr>
      <w:r w:rsidRPr="00CE6B46">
        <w:rPr>
          <w:rFonts w:hint="eastAsia"/>
          <w:szCs w:val="28"/>
        </w:rPr>
        <w:t>金碧：中國繪畫顏料中的泥金、石青和石綠。泥金一般用於</w:t>
      </w:r>
      <w:proofErr w:type="gramStart"/>
      <w:r w:rsidRPr="00CE6B46">
        <w:rPr>
          <w:rFonts w:hint="eastAsia"/>
          <w:szCs w:val="28"/>
        </w:rPr>
        <w:t>鉤染山廓</w:t>
      </w:r>
      <w:proofErr w:type="gramEnd"/>
      <w:r w:rsidRPr="00CE6B46">
        <w:rPr>
          <w:rFonts w:hint="eastAsia"/>
          <w:szCs w:val="28"/>
        </w:rPr>
        <w:t>、石紋、坡腳、沙嘴、彩霞，以及宮室、樓閣等建築物。故以此繪出的山水樓閣，</w:t>
      </w:r>
      <w:proofErr w:type="gramStart"/>
      <w:r w:rsidRPr="00CE6B46">
        <w:rPr>
          <w:rFonts w:hint="eastAsia"/>
          <w:szCs w:val="28"/>
        </w:rPr>
        <w:t>色澤呈金綠色</w:t>
      </w:r>
      <w:proofErr w:type="gramEnd"/>
      <w:r w:rsidRPr="00CE6B46">
        <w:rPr>
          <w:rFonts w:hint="eastAsia"/>
          <w:szCs w:val="28"/>
        </w:rPr>
        <w:t>，筆調細緻華麗。</w:t>
      </w:r>
    </w:p>
    <w:p w14:paraId="1BA6601F" w14:textId="4F4A8C02" w:rsidR="0078405E" w:rsidRDefault="0078405E" w:rsidP="009122EF">
      <w:pPr>
        <w:pStyle w:val="a9"/>
        <w:spacing w:after="0" w:line="400" w:lineRule="exact"/>
        <w:ind w:leftChars="0" w:right="0" w:firstLine="0"/>
        <w:rPr>
          <w:szCs w:val="28"/>
        </w:rPr>
      </w:pPr>
      <w:r w:rsidRPr="0078405E">
        <w:rPr>
          <w:rFonts w:hint="eastAsia"/>
          <w:szCs w:val="28"/>
        </w:rPr>
        <w:t>泥金</w:t>
      </w:r>
    </w:p>
    <w:p w14:paraId="78DC6CE4" w14:textId="19A4E5E3" w:rsidR="0078405E" w:rsidRPr="0078405E" w:rsidRDefault="0078405E" w:rsidP="009122EF">
      <w:pPr>
        <w:pStyle w:val="a9"/>
        <w:numPr>
          <w:ilvl w:val="1"/>
          <w:numId w:val="15"/>
        </w:numPr>
        <w:spacing w:after="0" w:line="400" w:lineRule="exact"/>
        <w:ind w:leftChars="0" w:right="0"/>
        <w:rPr>
          <w:szCs w:val="28"/>
        </w:rPr>
      </w:pPr>
      <w:r w:rsidRPr="0078405E">
        <w:rPr>
          <w:rFonts w:hint="eastAsia"/>
          <w:szCs w:val="28"/>
        </w:rPr>
        <w:t>由金箔製成的金色顏料，多用於書畫箋紙的塗飾和器具雕刻的</w:t>
      </w:r>
      <w:proofErr w:type="gramStart"/>
      <w:r w:rsidRPr="0078405E">
        <w:rPr>
          <w:rFonts w:hint="eastAsia"/>
          <w:szCs w:val="28"/>
        </w:rPr>
        <w:t>髹</w:t>
      </w:r>
      <w:proofErr w:type="gramEnd"/>
      <w:r w:rsidRPr="0078405E">
        <w:rPr>
          <w:rFonts w:hint="eastAsia"/>
          <w:szCs w:val="28"/>
        </w:rPr>
        <w:t>漆。</w:t>
      </w:r>
    </w:p>
    <w:p w14:paraId="79EA1AD7" w14:textId="4BCDEF62" w:rsidR="0078405E" w:rsidRDefault="0078405E" w:rsidP="009122EF">
      <w:pPr>
        <w:pStyle w:val="a9"/>
        <w:numPr>
          <w:ilvl w:val="1"/>
          <w:numId w:val="15"/>
        </w:numPr>
        <w:spacing w:after="0" w:line="400" w:lineRule="exact"/>
        <w:ind w:leftChars="0" w:right="0"/>
        <w:rPr>
          <w:szCs w:val="28"/>
        </w:rPr>
      </w:pPr>
      <w:r w:rsidRPr="0078405E">
        <w:rPr>
          <w:szCs w:val="28"/>
        </w:rPr>
        <w:t>以</w:t>
      </w:r>
      <w:proofErr w:type="gramStart"/>
      <w:r w:rsidRPr="0078405E">
        <w:rPr>
          <w:szCs w:val="28"/>
        </w:rPr>
        <w:t>金和水銀相和</w:t>
      </w:r>
      <w:proofErr w:type="gramEnd"/>
      <w:r w:rsidRPr="0078405E">
        <w:rPr>
          <w:szCs w:val="28"/>
        </w:rPr>
        <w:t>成</w:t>
      </w:r>
      <w:proofErr w:type="gramStart"/>
      <w:r w:rsidRPr="0078405E">
        <w:rPr>
          <w:szCs w:val="28"/>
        </w:rPr>
        <w:t>的泥狀物</w:t>
      </w:r>
      <w:proofErr w:type="gramEnd"/>
      <w:r w:rsidRPr="0078405E">
        <w:rPr>
          <w:szCs w:val="28"/>
        </w:rPr>
        <w:t>，稱為「泥金」。皇帝於五岳祭天地，要將祭文寫</w:t>
      </w:r>
      <w:proofErr w:type="gramStart"/>
      <w:r w:rsidRPr="0078405E">
        <w:rPr>
          <w:szCs w:val="28"/>
        </w:rPr>
        <w:t>在簡版上</w:t>
      </w:r>
      <w:proofErr w:type="gramEnd"/>
      <w:r w:rsidRPr="0078405E">
        <w:rPr>
          <w:szCs w:val="28"/>
        </w:rPr>
        <w:t>，加上玉做的蓋子，最後用泥金</w:t>
      </w:r>
      <w:proofErr w:type="gramStart"/>
      <w:r w:rsidRPr="0078405E">
        <w:rPr>
          <w:szCs w:val="28"/>
        </w:rPr>
        <w:t>將其封起來</w:t>
      </w:r>
      <w:proofErr w:type="gramEnd"/>
      <w:r w:rsidRPr="0078405E">
        <w:rPr>
          <w:szCs w:val="28"/>
        </w:rPr>
        <w:t>。</w:t>
      </w:r>
    </w:p>
    <w:p w14:paraId="36654F2E" w14:textId="3A8CA79A" w:rsidR="0078405E" w:rsidRDefault="0078405E" w:rsidP="009122EF">
      <w:pPr>
        <w:pStyle w:val="a9"/>
        <w:spacing w:after="0" w:line="400" w:lineRule="exact"/>
        <w:ind w:leftChars="0" w:right="0" w:firstLine="0"/>
        <w:rPr>
          <w:szCs w:val="28"/>
        </w:rPr>
      </w:pPr>
      <w:r w:rsidRPr="0078405E">
        <w:rPr>
          <w:rFonts w:hint="eastAsia"/>
          <w:szCs w:val="28"/>
        </w:rPr>
        <w:t>石青</w:t>
      </w:r>
      <w:r>
        <w:rPr>
          <w:rFonts w:hint="eastAsia"/>
          <w:szCs w:val="28"/>
        </w:rPr>
        <w:t>：</w:t>
      </w:r>
      <w:r w:rsidRPr="0078405E">
        <w:rPr>
          <w:rFonts w:hint="eastAsia"/>
          <w:szCs w:val="28"/>
        </w:rPr>
        <w:t>一種礦物。成分為碳酸和</w:t>
      </w:r>
      <w:proofErr w:type="gramStart"/>
      <w:r w:rsidRPr="0078405E">
        <w:rPr>
          <w:rFonts w:hint="eastAsia"/>
          <w:szCs w:val="28"/>
        </w:rPr>
        <w:t>氫氧化銅</w:t>
      </w:r>
      <w:proofErr w:type="gramEnd"/>
      <w:r w:rsidRPr="0078405E">
        <w:rPr>
          <w:szCs w:val="28"/>
        </w:rPr>
        <w:t>。色青翠，</w:t>
      </w:r>
      <w:proofErr w:type="gramStart"/>
      <w:r w:rsidRPr="0078405E">
        <w:rPr>
          <w:szCs w:val="28"/>
        </w:rPr>
        <w:t>條痕淡青色</w:t>
      </w:r>
      <w:proofErr w:type="gramEnd"/>
      <w:r w:rsidRPr="0078405E">
        <w:rPr>
          <w:szCs w:val="28"/>
        </w:rPr>
        <w:t>，玻璃光澤，透明或半透明，</w:t>
      </w:r>
      <w:proofErr w:type="gramStart"/>
      <w:r w:rsidRPr="0078405E">
        <w:rPr>
          <w:szCs w:val="28"/>
        </w:rPr>
        <w:t>質脆。</w:t>
      </w:r>
      <w:proofErr w:type="gramEnd"/>
      <w:r w:rsidRPr="0078405E">
        <w:rPr>
          <w:szCs w:val="28"/>
        </w:rPr>
        <w:t>顏色經久不變，畫家多用之。</w:t>
      </w:r>
    </w:p>
    <w:p w14:paraId="75883A87" w14:textId="4C48909A" w:rsidR="0078405E" w:rsidRPr="0078405E" w:rsidRDefault="0078405E" w:rsidP="009122EF">
      <w:pPr>
        <w:pStyle w:val="a9"/>
        <w:spacing w:after="0" w:line="400" w:lineRule="exact"/>
        <w:ind w:leftChars="0" w:right="0" w:firstLine="0"/>
        <w:rPr>
          <w:szCs w:val="28"/>
        </w:rPr>
      </w:pPr>
      <w:r w:rsidRPr="0078405E">
        <w:rPr>
          <w:rFonts w:hint="eastAsia"/>
          <w:szCs w:val="28"/>
        </w:rPr>
        <w:t>石綠</w:t>
      </w:r>
      <w:r>
        <w:rPr>
          <w:rFonts w:hint="eastAsia"/>
          <w:szCs w:val="28"/>
        </w:rPr>
        <w:t>：</w:t>
      </w:r>
      <w:r w:rsidRPr="0078405E">
        <w:rPr>
          <w:rFonts w:hint="eastAsia"/>
          <w:szCs w:val="28"/>
        </w:rPr>
        <w:t>孔雀石的別名。成</w:t>
      </w:r>
      <w:proofErr w:type="gramStart"/>
      <w:r w:rsidRPr="0078405E">
        <w:rPr>
          <w:rFonts w:hint="eastAsia"/>
          <w:szCs w:val="28"/>
        </w:rPr>
        <w:t>分為水合碳酸</w:t>
      </w:r>
      <w:proofErr w:type="gramEnd"/>
      <w:r w:rsidRPr="0078405E">
        <w:rPr>
          <w:rFonts w:hint="eastAsia"/>
          <w:szCs w:val="28"/>
        </w:rPr>
        <w:t>銅，呈翠綠或草綠色。</w:t>
      </w:r>
      <w:r w:rsidR="00271FB3" w:rsidRPr="00271FB3">
        <w:rPr>
          <w:rFonts w:hint="eastAsia"/>
          <w:szCs w:val="28"/>
        </w:rPr>
        <w:t>塊大色美的孔雀石可以用於琢磨各種裝飾品，粉末用於製作顏料。也稱為「石綠」。</w:t>
      </w:r>
    </w:p>
    <w:p w14:paraId="0E874767" w14:textId="77777777" w:rsidR="001D0BFA" w:rsidRPr="00CE6B46" w:rsidRDefault="00274486" w:rsidP="009122EF">
      <w:pPr>
        <w:pStyle w:val="a9"/>
        <w:numPr>
          <w:ilvl w:val="0"/>
          <w:numId w:val="12"/>
        </w:numPr>
        <w:spacing w:after="0" w:line="400" w:lineRule="exact"/>
        <w:ind w:leftChars="0" w:right="0"/>
        <w:rPr>
          <w:szCs w:val="28"/>
        </w:rPr>
      </w:pPr>
      <w:r w:rsidRPr="00CE6B46">
        <w:rPr>
          <w:rFonts w:hint="eastAsia"/>
          <w:szCs w:val="28"/>
        </w:rPr>
        <w:t>憧憬</w:t>
      </w:r>
      <w:r w:rsidR="001D0BFA" w:rsidRPr="00CE6B46">
        <w:rPr>
          <w:rFonts w:hint="eastAsia"/>
          <w:sz w:val="20"/>
          <w:szCs w:val="20"/>
        </w:rPr>
        <w:t>(</w:t>
      </w:r>
      <w:proofErr w:type="gramStart"/>
      <w:r w:rsidR="001D0BFA" w:rsidRPr="0078405E">
        <w:rPr>
          <w:rFonts w:hint="eastAsia"/>
          <w:color w:val="FF0000"/>
          <w:spacing w:val="-15"/>
          <w:sz w:val="16"/>
          <w:szCs w:val="16"/>
        </w:rPr>
        <w:t>ㄔㄨㄥ</w:t>
      </w:r>
      <w:proofErr w:type="gramEnd"/>
      <w:r w:rsidR="001D0BFA" w:rsidRPr="0078405E">
        <w:rPr>
          <w:rFonts w:hint="eastAsia"/>
          <w:color w:val="FF0000"/>
          <w:spacing w:val="-15"/>
          <w:sz w:val="16"/>
          <w:szCs w:val="16"/>
        </w:rPr>
        <w:t xml:space="preserve"> </w:t>
      </w:r>
      <w:proofErr w:type="gramStart"/>
      <w:r w:rsidR="001D0BFA" w:rsidRPr="0078405E">
        <w:rPr>
          <w:rFonts w:hint="eastAsia"/>
          <w:color w:val="FF0000"/>
          <w:spacing w:val="-15"/>
          <w:sz w:val="16"/>
          <w:szCs w:val="16"/>
        </w:rPr>
        <w:t>ㄐㄧㄥˇ</w:t>
      </w:r>
      <w:proofErr w:type="gramEnd"/>
      <w:r w:rsidR="001D0BFA" w:rsidRPr="00CE6B46">
        <w:rPr>
          <w:rFonts w:hint="eastAsia"/>
          <w:sz w:val="20"/>
          <w:szCs w:val="20"/>
        </w:rPr>
        <w:t>)</w:t>
      </w:r>
      <w:r w:rsidRPr="00CE6B46">
        <w:rPr>
          <w:rFonts w:hint="eastAsia"/>
          <w:szCs w:val="28"/>
        </w:rPr>
        <w:t>：</w:t>
      </w:r>
      <w:r w:rsidR="001D0BFA" w:rsidRPr="00CE6B46">
        <w:rPr>
          <w:rFonts w:hint="eastAsia"/>
          <w:szCs w:val="28"/>
        </w:rPr>
        <w:t>因嚮往所產生的想像。</w:t>
      </w:r>
    </w:p>
    <w:p w14:paraId="7D11733D" w14:textId="6A886B3F" w:rsidR="00274486" w:rsidRPr="00CE6B46" w:rsidRDefault="001D0BFA" w:rsidP="009122EF">
      <w:pPr>
        <w:pStyle w:val="a9"/>
        <w:spacing w:after="0" w:line="400" w:lineRule="exact"/>
        <w:ind w:leftChars="0" w:right="0" w:firstLine="0"/>
        <w:rPr>
          <w:szCs w:val="28"/>
        </w:rPr>
      </w:pPr>
      <w:r w:rsidRPr="00CE6B46">
        <w:rPr>
          <w:szCs w:val="28"/>
        </w:rPr>
        <w:t>[例]青少年總對未來有著美好的憧憬。</w:t>
      </w:r>
    </w:p>
    <w:p w14:paraId="4BB15EB8" w14:textId="77777777" w:rsidR="001D0BFA" w:rsidRPr="00CE6B46" w:rsidRDefault="001D0BFA" w:rsidP="009122EF">
      <w:pPr>
        <w:pStyle w:val="a9"/>
        <w:numPr>
          <w:ilvl w:val="0"/>
          <w:numId w:val="12"/>
        </w:numPr>
        <w:spacing w:after="0" w:line="400" w:lineRule="exact"/>
        <w:ind w:leftChars="0" w:right="0"/>
        <w:rPr>
          <w:szCs w:val="28"/>
        </w:rPr>
      </w:pPr>
      <w:r w:rsidRPr="00CE6B46">
        <w:rPr>
          <w:rFonts w:hint="eastAsia"/>
          <w:szCs w:val="28"/>
        </w:rPr>
        <w:t>點題：用簡單扼要的話把談話或文章的重點提示出來。</w:t>
      </w:r>
    </w:p>
    <w:p w14:paraId="280BA10E" w14:textId="6E8B9AEC" w:rsidR="001D0BFA" w:rsidRPr="00CE6B46" w:rsidRDefault="001D0BFA" w:rsidP="009122EF">
      <w:pPr>
        <w:pStyle w:val="a9"/>
        <w:spacing w:after="0" w:line="400" w:lineRule="exact"/>
        <w:ind w:leftChars="0" w:right="0" w:firstLine="0"/>
        <w:rPr>
          <w:szCs w:val="28"/>
        </w:rPr>
      </w:pPr>
      <w:r w:rsidRPr="00CE6B46">
        <w:rPr>
          <w:rFonts w:hint="eastAsia"/>
          <w:szCs w:val="28"/>
        </w:rPr>
        <w:t>如：「這一篇文章，經他稍作點題後，讀起來更加清楚。」</w:t>
      </w:r>
    </w:p>
    <w:p w14:paraId="2919AEB2" w14:textId="77777777" w:rsidR="001D0BFA" w:rsidRPr="00CE6B46" w:rsidRDefault="001D0BFA" w:rsidP="009122EF">
      <w:pPr>
        <w:pStyle w:val="a9"/>
        <w:numPr>
          <w:ilvl w:val="0"/>
          <w:numId w:val="12"/>
        </w:numPr>
        <w:spacing w:after="0" w:line="400" w:lineRule="exact"/>
        <w:ind w:leftChars="0" w:right="0"/>
        <w:rPr>
          <w:szCs w:val="28"/>
        </w:rPr>
      </w:pPr>
      <w:r w:rsidRPr="00CE6B46">
        <w:rPr>
          <w:rFonts w:hint="eastAsia"/>
          <w:szCs w:val="28"/>
        </w:rPr>
        <w:t>平鋪直敘：無曲折雕飾，只按次序平淡的敘述。</w:t>
      </w:r>
    </w:p>
    <w:p w14:paraId="7CC34704" w14:textId="368BB7DF" w:rsidR="001D0BFA" w:rsidRPr="00CE6B46" w:rsidRDefault="001D0BFA" w:rsidP="009122EF">
      <w:pPr>
        <w:pStyle w:val="a9"/>
        <w:spacing w:after="0" w:line="400" w:lineRule="exact"/>
        <w:ind w:leftChars="0" w:right="0" w:firstLine="0"/>
        <w:rPr>
          <w:szCs w:val="28"/>
        </w:rPr>
      </w:pPr>
      <w:r w:rsidRPr="00CE6B46">
        <w:rPr>
          <w:szCs w:val="28"/>
        </w:rPr>
        <w:t>[例]他只是平鋪直敘了自己的遭遇，卻已</w:t>
      </w:r>
      <w:proofErr w:type="gramStart"/>
      <w:r w:rsidRPr="00CE6B46">
        <w:rPr>
          <w:szCs w:val="28"/>
        </w:rPr>
        <w:t>令在場的</w:t>
      </w:r>
      <w:proofErr w:type="gramEnd"/>
      <w:r w:rsidRPr="00CE6B46">
        <w:rPr>
          <w:szCs w:val="28"/>
        </w:rPr>
        <w:t>人感動不已。</w:t>
      </w:r>
    </w:p>
    <w:p w14:paraId="1E096350" w14:textId="77777777" w:rsidR="001D0BFA" w:rsidRPr="00CE6B46" w:rsidRDefault="001D0BFA" w:rsidP="009122EF">
      <w:pPr>
        <w:pStyle w:val="a9"/>
        <w:numPr>
          <w:ilvl w:val="0"/>
          <w:numId w:val="12"/>
        </w:numPr>
        <w:spacing w:after="0" w:line="400" w:lineRule="exact"/>
        <w:ind w:leftChars="0" w:right="0"/>
        <w:rPr>
          <w:szCs w:val="28"/>
        </w:rPr>
      </w:pPr>
      <w:r w:rsidRPr="00CE6B46">
        <w:rPr>
          <w:rFonts w:hint="eastAsia"/>
          <w:szCs w:val="28"/>
        </w:rPr>
        <w:t>高瞻遠矚：站得高，看得遠。形容見識遠大。</w:t>
      </w:r>
    </w:p>
    <w:p w14:paraId="177675A3" w14:textId="6933AFC7" w:rsidR="001D0BFA" w:rsidRPr="00CE6B46" w:rsidRDefault="001D0BFA" w:rsidP="009122EF">
      <w:pPr>
        <w:pStyle w:val="a9"/>
        <w:spacing w:after="0" w:line="400" w:lineRule="exact"/>
        <w:ind w:leftChars="0" w:right="0" w:firstLine="0"/>
        <w:rPr>
          <w:szCs w:val="28"/>
        </w:rPr>
      </w:pPr>
      <w:r w:rsidRPr="00CE6B46">
        <w:rPr>
          <w:szCs w:val="28"/>
        </w:rPr>
        <w:t>[例]由於他的高瞻遠矚，帶領公司度過了此次世界金融危機。</w:t>
      </w:r>
    </w:p>
    <w:p w14:paraId="6D64A536" w14:textId="77777777" w:rsidR="001D0BFA" w:rsidRPr="00CE6B46" w:rsidRDefault="001D0BFA" w:rsidP="009122EF">
      <w:pPr>
        <w:pStyle w:val="a9"/>
        <w:numPr>
          <w:ilvl w:val="0"/>
          <w:numId w:val="12"/>
        </w:numPr>
        <w:spacing w:after="0" w:line="400" w:lineRule="exact"/>
        <w:ind w:leftChars="0" w:right="0"/>
        <w:rPr>
          <w:szCs w:val="28"/>
        </w:rPr>
      </w:pPr>
      <w:r w:rsidRPr="00CE6B46">
        <w:rPr>
          <w:rFonts w:hint="eastAsia"/>
          <w:szCs w:val="28"/>
        </w:rPr>
        <w:t>對仗：詩文中運用音律、句法及詞性，使兩句子互相對稱。</w:t>
      </w:r>
    </w:p>
    <w:p w14:paraId="5CD7777C" w14:textId="510FB918" w:rsidR="001D0BFA" w:rsidRPr="00CE6B46" w:rsidRDefault="001D0BFA" w:rsidP="009122EF">
      <w:pPr>
        <w:pStyle w:val="a9"/>
        <w:spacing w:after="0" w:line="400" w:lineRule="exact"/>
        <w:ind w:leftChars="0" w:right="0" w:firstLine="0"/>
        <w:rPr>
          <w:szCs w:val="28"/>
        </w:rPr>
      </w:pPr>
      <w:r w:rsidRPr="00CE6B46">
        <w:rPr>
          <w:szCs w:val="28"/>
        </w:rPr>
        <w:t>[例]律詩的中間兩聯句子一定要對仗。</w:t>
      </w:r>
    </w:p>
    <w:sectPr w:rsidR="001D0BFA" w:rsidRPr="00CE6B46" w:rsidSect="00B40A55"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DC241" w14:textId="77777777" w:rsidR="00024A5B" w:rsidRDefault="00024A5B" w:rsidP="0046024D">
      <w:pPr>
        <w:spacing w:after="0" w:line="240" w:lineRule="auto"/>
      </w:pPr>
      <w:r>
        <w:separator/>
      </w:r>
    </w:p>
  </w:endnote>
  <w:endnote w:type="continuationSeparator" w:id="0">
    <w:p w14:paraId="2B326312" w14:textId="77777777" w:rsidR="00024A5B" w:rsidRDefault="00024A5B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5618286"/>
      <w:docPartObj>
        <w:docPartGallery w:val="Page Numbers (Bottom of Page)"/>
        <w:docPartUnique/>
      </w:docPartObj>
    </w:sdtPr>
    <w:sdtContent>
      <w:p w14:paraId="769C3EC2" w14:textId="3AFED1CE" w:rsidR="00B40A55" w:rsidRDefault="00B40A55">
        <w:pPr>
          <w:pStyle w:val="a5"/>
          <w:jc w:val="right"/>
        </w:pPr>
        <w:r w:rsidRPr="00B40A55">
          <w:rPr>
            <w:rFonts w:hint="eastAsia"/>
          </w:rPr>
          <w:t>王之</w:t>
        </w:r>
        <w:proofErr w:type="gramStart"/>
        <w:r w:rsidRPr="00B40A55">
          <w:rPr>
            <w:rFonts w:hint="eastAsia"/>
          </w:rPr>
          <w:t>渙</w:t>
        </w:r>
        <w:proofErr w:type="gramEnd"/>
        <w:r w:rsidRPr="00B40A55">
          <w:rPr>
            <w:rFonts w:hint="eastAsia"/>
          </w:rPr>
          <w:t>《登鸛雀樓》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8D7D1" w14:textId="77777777" w:rsidR="00024A5B" w:rsidRDefault="00024A5B" w:rsidP="0046024D">
      <w:pPr>
        <w:spacing w:after="0" w:line="240" w:lineRule="auto"/>
      </w:pPr>
      <w:r>
        <w:separator/>
      </w:r>
    </w:p>
  </w:footnote>
  <w:footnote w:type="continuationSeparator" w:id="0">
    <w:p w14:paraId="4E527034" w14:textId="77777777" w:rsidR="00024A5B" w:rsidRDefault="00024A5B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C56E72"/>
    <w:multiLevelType w:val="hybridMultilevel"/>
    <w:tmpl w:val="B70CF59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05173F0"/>
    <w:multiLevelType w:val="hybridMultilevel"/>
    <w:tmpl w:val="696E2778"/>
    <w:lvl w:ilvl="0" w:tplc="64B4E78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0BC5D21"/>
    <w:multiLevelType w:val="hybridMultilevel"/>
    <w:tmpl w:val="EDE4E7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5B3693"/>
    <w:multiLevelType w:val="hybridMultilevel"/>
    <w:tmpl w:val="ECB2EE8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D8F553E"/>
    <w:multiLevelType w:val="hybridMultilevel"/>
    <w:tmpl w:val="962EFAC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2720FB"/>
    <w:multiLevelType w:val="hybridMultilevel"/>
    <w:tmpl w:val="FBE405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0BC2021"/>
    <w:multiLevelType w:val="hybridMultilevel"/>
    <w:tmpl w:val="868E9C9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19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19006130">
    <w:abstractNumId w:val="16"/>
  </w:num>
  <w:num w:numId="2" w16cid:durableId="596212941">
    <w:abstractNumId w:val="4"/>
  </w:num>
  <w:num w:numId="3" w16cid:durableId="525799931">
    <w:abstractNumId w:val="0"/>
  </w:num>
  <w:num w:numId="4" w16cid:durableId="1904825874">
    <w:abstractNumId w:val="6"/>
  </w:num>
  <w:num w:numId="5" w16cid:durableId="1304969944">
    <w:abstractNumId w:val="11"/>
  </w:num>
  <w:num w:numId="6" w16cid:durableId="469399731">
    <w:abstractNumId w:val="18"/>
  </w:num>
  <w:num w:numId="7" w16cid:durableId="183789140">
    <w:abstractNumId w:val="2"/>
  </w:num>
  <w:num w:numId="8" w16cid:durableId="970014935">
    <w:abstractNumId w:val="19"/>
  </w:num>
  <w:num w:numId="9" w16cid:durableId="1657031512">
    <w:abstractNumId w:val="13"/>
  </w:num>
  <w:num w:numId="10" w16cid:durableId="684016824">
    <w:abstractNumId w:val="15"/>
  </w:num>
  <w:num w:numId="11" w16cid:durableId="511384629">
    <w:abstractNumId w:val="3"/>
  </w:num>
  <w:num w:numId="12" w16cid:durableId="1416636235">
    <w:abstractNumId w:val="14"/>
  </w:num>
  <w:num w:numId="13" w16cid:durableId="210774891">
    <w:abstractNumId w:val="9"/>
  </w:num>
  <w:num w:numId="14" w16cid:durableId="1770858045">
    <w:abstractNumId w:val="17"/>
  </w:num>
  <w:num w:numId="15" w16cid:durableId="1655177976">
    <w:abstractNumId w:val="1"/>
  </w:num>
  <w:num w:numId="16" w16cid:durableId="2001038117">
    <w:abstractNumId w:val="10"/>
  </w:num>
  <w:num w:numId="17" w16cid:durableId="106124648">
    <w:abstractNumId w:val="12"/>
  </w:num>
  <w:num w:numId="18" w16cid:durableId="415976033">
    <w:abstractNumId w:val="5"/>
  </w:num>
  <w:num w:numId="19" w16cid:durableId="1783957054">
    <w:abstractNumId w:val="7"/>
  </w:num>
  <w:num w:numId="20" w16cid:durableId="16449622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2166D"/>
    <w:rsid w:val="00024A5B"/>
    <w:rsid w:val="0004147D"/>
    <w:rsid w:val="00052F2F"/>
    <w:rsid w:val="0006480D"/>
    <w:rsid w:val="00070055"/>
    <w:rsid w:val="00072DBB"/>
    <w:rsid w:val="00073AE9"/>
    <w:rsid w:val="00085028"/>
    <w:rsid w:val="000873D5"/>
    <w:rsid w:val="00090C87"/>
    <w:rsid w:val="0009537E"/>
    <w:rsid w:val="000C0B71"/>
    <w:rsid w:val="000E1B77"/>
    <w:rsid w:val="000F5D3E"/>
    <w:rsid w:val="000F7199"/>
    <w:rsid w:val="00105175"/>
    <w:rsid w:val="001073F1"/>
    <w:rsid w:val="00112746"/>
    <w:rsid w:val="00132F20"/>
    <w:rsid w:val="001468B6"/>
    <w:rsid w:val="00147FFE"/>
    <w:rsid w:val="0016551E"/>
    <w:rsid w:val="00174821"/>
    <w:rsid w:val="00175679"/>
    <w:rsid w:val="001952A6"/>
    <w:rsid w:val="001A213A"/>
    <w:rsid w:val="001B438A"/>
    <w:rsid w:val="001B5421"/>
    <w:rsid w:val="001C0632"/>
    <w:rsid w:val="001C149D"/>
    <w:rsid w:val="001C3354"/>
    <w:rsid w:val="001C6D86"/>
    <w:rsid w:val="001D08AD"/>
    <w:rsid w:val="001D0BFA"/>
    <w:rsid w:val="001E73FA"/>
    <w:rsid w:val="00201F0C"/>
    <w:rsid w:val="00231B41"/>
    <w:rsid w:val="00247C2A"/>
    <w:rsid w:val="002652EB"/>
    <w:rsid w:val="00271FB3"/>
    <w:rsid w:val="00273E43"/>
    <w:rsid w:val="00274486"/>
    <w:rsid w:val="002B049D"/>
    <w:rsid w:val="002B2562"/>
    <w:rsid w:val="002B54A5"/>
    <w:rsid w:val="002B717A"/>
    <w:rsid w:val="002C5DDE"/>
    <w:rsid w:val="002D16C5"/>
    <w:rsid w:val="002D6F97"/>
    <w:rsid w:val="002F5B79"/>
    <w:rsid w:val="002F5C44"/>
    <w:rsid w:val="00303351"/>
    <w:rsid w:val="00305AB6"/>
    <w:rsid w:val="00320DA6"/>
    <w:rsid w:val="00323963"/>
    <w:rsid w:val="003261C7"/>
    <w:rsid w:val="00331C74"/>
    <w:rsid w:val="003320C1"/>
    <w:rsid w:val="003358F9"/>
    <w:rsid w:val="00355A50"/>
    <w:rsid w:val="00382D05"/>
    <w:rsid w:val="00390BAB"/>
    <w:rsid w:val="00394570"/>
    <w:rsid w:val="00396091"/>
    <w:rsid w:val="003A2A94"/>
    <w:rsid w:val="003B6EF3"/>
    <w:rsid w:val="003E4C34"/>
    <w:rsid w:val="003E563B"/>
    <w:rsid w:val="003F0E6C"/>
    <w:rsid w:val="003F2821"/>
    <w:rsid w:val="003F6842"/>
    <w:rsid w:val="0042378A"/>
    <w:rsid w:val="0042538A"/>
    <w:rsid w:val="00427330"/>
    <w:rsid w:val="004337E2"/>
    <w:rsid w:val="0044135F"/>
    <w:rsid w:val="00452207"/>
    <w:rsid w:val="004534B1"/>
    <w:rsid w:val="0045764C"/>
    <w:rsid w:val="0046024D"/>
    <w:rsid w:val="004616F3"/>
    <w:rsid w:val="00486EF5"/>
    <w:rsid w:val="0049733F"/>
    <w:rsid w:val="00497C4C"/>
    <w:rsid w:val="004A0565"/>
    <w:rsid w:val="004C6B54"/>
    <w:rsid w:val="004E50FE"/>
    <w:rsid w:val="004E5F8B"/>
    <w:rsid w:val="004F59E2"/>
    <w:rsid w:val="004F798E"/>
    <w:rsid w:val="00517EBE"/>
    <w:rsid w:val="005511AB"/>
    <w:rsid w:val="00557966"/>
    <w:rsid w:val="00584939"/>
    <w:rsid w:val="00587D5D"/>
    <w:rsid w:val="005A1720"/>
    <w:rsid w:val="005E4A71"/>
    <w:rsid w:val="005E6660"/>
    <w:rsid w:val="00636E99"/>
    <w:rsid w:val="00641AC3"/>
    <w:rsid w:val="00647210"/>
    <w:rsid w:val="00660A48"/>
    <w:rsid w:val="00674D4C"/>
    <w:rsid w:val="0067680B"/>
    <w:rsid w:val="006F6B7C"/>
    <w:rsid w:val="007005E6"/>
    <w:rsid w:val="00710CBB"/>
    <w:rsid w:val="00713055"/>
    <w:rsid w:val="007412C6"/>
    <w:rsid w:val="00744184"/>
    <w:rsid w:val="00744E39"/>
    <w:rsid w:val="0078405E"/>
    <w:rsid w:val="00792B2B"/>
    <w:rsid w:val="0079453A"/>
    <w:rsid w:val="007B4A8F"/>
    <w:rsid w:val="007D6F87"/>
    <w:rsid w:val="00811E9C"/>
    <w:rsid w:val="00823F9C"/>
    <w:rsid w:val="008378FA"/>
    <w:rsid w:val="008429BF"/>
    <w:rsid w:val="00854137"/>
    <w:rsid w:val="00890507"/>
    <w:rsid w:val="008A0687"/>
    <w:rsid w:val="008B1B43"/>
    <w:rsid w:val="009059AB"/>
    <w:rsid w:val="009122EF"/>
    <w:rsid w:val="009423E8"/>
    <w:rsid w:val="009531D8"/>
    <w:rsid w:val="009616A7"/>
    <w:rsid w:val="009844B1"/>
    <w:rsid w:val="0099331D"/>
    <w:rsid w:val="009940C1"/>
    <w:rsid w:val="009959A7"/>
    <w:rsid w:val="009C46B2"/>
    <w:rsid w:val="009E6F18"/>
    <w:rsid w:val="009F0DBF"/>
    <w:rsid w:val="00A024B5"/>
    <w:rsid w:val="00A202B5"/>
    <w:rsid w:val="00A530BF"/>
    <w:rsid w:val="00A751B1"/>
    <w:rsid w:val="00A77E9A"/>
    <w:rsid w:val="00AA4BF1"/>
    <w:rsid w:val="00AC3E3A"/>
    <w:rsid w:val="00B1270E"/>
    <w:rsid w:val="00B3528C"/>
    <w:rsid w:val="00B40A55"/>
    <w:rsid w:val="00B46A81"/>
    <w:rsid w:val="00B50CFC"/>
    <w:rsid w:val="00B5571E"/>
    <w:rsid w:val="00B73E5A"/>
    <w:rsid w:val="00B92258"/>
    <w:rsid w:val="00BA45C9"/>
    <w:rsid w:val="00BB0933"/>
    <w:rsid w:val="00BD1F21"/>
    <w:rsid w:val="00BD4938"/>
    <w:rsid w:val="00BF4E51"/>
    <w:rsid w:val="00C32721"/>
    <w:rsid w:val="00C50CFB"/>
    <w:rsid w:val="00C82E05"/>
    <w:rsid w:val="00C90202"/>
    <w:rsid w:val="00CA556E"/>
    <w:rsid w:val="00CA7BF3"/>
    <w:rsid w:val="00CD348C"/>
    <w:rsid w:val="00CE6B46"/>
    <w:rsid w:val="00D01067"/>
    <w:rsid w:val="00D3525A"/>
    <w:rsid w:val="00D36D27"/>
    <w:rsid w:val="00D619BC"/>
    <w:rsid w:val="00D6570A"/>
    <w:rsid w:val="00D928FC"/>
    <w:rsid w:val="00DB59C6"/>
    <w:rsid w:val="00DB72BA"/>
    <w:rsid w:val="00DF33D6"/>
    <w:rsid w:val="00DF73E8"/>
    <w:rsid w:val="00E13558"/>
    <w:rsid w:val="00E13A51"/>
    <w:rsid w:val="00E33D3D"/>
    <w:rsid w:val="00EA6B84"/>
    <w:rsid w:val="00EB518D"/>
    <w:rsid w:val="00EE7576"/>
    <w:rsid w:val="00EF706E"/>
    <w:rsid w:val="00F14817"/>
    <w:rsid w:val="00F22038"/>
    <w:rsid w:val="00F33378"/>
    <w:rsid w:val="00F4118B"/>
    <w:rsid w:val="00FB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RHIZd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anti.dugushici.com/ancient_proses/1505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1469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jendow.com.tw/wiki/%E5%A4%A7%E6%9B%86%E5%8D%81%E6%89%8D%E5%AD%9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FF8C3-3059-4A0F-80DE-58E4A21AE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82</cp:revision>
  <cp:lastPrinted>2020-04-02T12:24:00Z</cp:lastPrinted>
  <dcterms:created xsi:type="dcterms:W3CDTF">2020-07-19T05:26:00Z</dcterms:created>
  <dcterms:modified xsi:type="dcterms:W3CDTF">2023-04-09T14:16:00Z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