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6CA9C73" w:rsidR="009959A7" w:rsidRPr="00F82CB2" w:rsidRDefault="00A530BF">
      <w:pPr>
        <w:spacing w:after="0" w:line="259" w:lineRule="auto"/>
        <w:ind w:left="0" w:right="0" w:firstLine="0"/>
        <w:rPr>
          <w:sz w:val="52"/>
        </w:rPr>
      </w:pPr>
      <w:r w:rsidRPr="00F82CB2">
        <w:rPr>
          <w:rFonts w:hint="eastAsia"/>
          <w:kern w:val="0"/>
          <w:sz w:val="52"/>
        </w:rPr>
        <w:t>王之</w:t>
      </w:r>
      <w:proofErr w:type="gramStart"/>
      <w:r w:rsidRPr="00F82CB2">
        <w:rPr>
          <w:rFonts w:hint="eastAsia"/>
          <w:kern w:val="0"/>
          <w:sz w:val="52"/>
        </w:rPr>
        <w:t>渙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="004A0A33">
        <w:rPr>
          <w:rFonts w:hint="eastAsia"/>
          <w:kern w:val="0"/>
          <w:sz w:val="52"/>
        </w:rPr>
        <w:t>送別</w:t>
      </w:r>
      <w:r w:rsidR="0004147D" w:rsidRPr="00F82CB2">
        <w:rPr>
          <w:rFonts w:hint="eastAsia"/>
          <w:kern w:val="0"/>
          <w:sz w:val="52"/>
        </w:rPr>
        <w:t>》</w:t>
      </w:r>
      <w:r w:rsidRPr="00F82CB2">
        <w:rPr>
          <w:rFonts w:hint="eastAsia"/>
          <w:kern w:val="0"/>
          <w:sz w:val="52"/>
        </w:rPr>
        <w:t xml:space="preserve">     </w:t>
      </w:r>
      <w:r w:rsidR="004A0A33">
        <w:rPr>
          <w:rFonts w:hint="eastAsia"/>
          <w:kern w:val="0"/>
          <w:sz w:val="52"/>
        </w:rPr>
        <w:t xml:space="preserve">   </w:t>
      </w:r>
      <w:r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4E86E11E" w:rsidR="00863F43" w:rsidRPr="00C21553" w:rsidRDefault="001C6671" w:rsidP="001C6671">
      <w:pPr>
        <w:spacing w:beforeLines="50" w:before="120" w:after="96" w:line="258" w:lineRule="auto"/>
        <w:ind w:left="0" w:right="0" w:firstLine="0"/>
        <w:rPr>
          <w:color w:val="0F0F0F"/>
          <w:sz w:val="32"/>
          <w:szCs w:val="32"/>
        </w:rPr>
      </w:pPr>
      <w:r w:rsidRPr="00C21553">
        <w:rPr>
          <w:rFonts w:hint="eastAsia"/>
          <w:color w:val="0F0F0F"/>
          <w:sz w:val="32"/>
          <w:szCs w:val="32"/>
        </w:rPr>
        <w:t>楊柳東風樹，青青夾</w:t>
      </w:r>
      <w:proofErr w:type="gramStart"/>
      <w:r w:rsidRPr="00C21553">
        <w:rPr>
          <w:rFonts w:hint="eastAsia"/>
          <w:color w:val="0F0F0F"/>
          <w:sz w:val="32"/>
          <w:szCs w:val="32"/>
        </w:rPr>
        <w:t>御</w:t>
      </w:r>
      <w:proofErr w:type="gramEnd"/>
      <w:r w:rsidRPr="00C21553">
        <w:rPr>
          <w:rFonts w:hint="eastAsia"/>
          <w:color w:val="0F0F0F"/>
          <w:sz w:val="32"/>
          <w:szCs w:val="32"/>
        </w:rPr>
        <w:t>河。近來攀折苦，應爲別離多。</w:t>
      </w:r>
    </w:p>
    <w:p w14:paraId="77F88117" w14:textId="4607DC3D" w:rsidR="00E33D3D" w:rsidRPr="00F82CB2" w:rsidRDefault="00A77E9A" w:rsidP="00C21553">
      <w:pPr>
        <w:spacing w:beforeLines="100" w:before="240" w:after="0" w:line="259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240DC25" w14:textId="287F896F" w:rsid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東</w:t>
      </w:r>
      <w:r w:rsidR="000C00E0">
        <w:rPr>
          <w:rFonts w:hint="eastAsia"/>
          <w:szCs w:val="28"/>
        </w:rPr>
        <w:t>風</w:t>
      </w:r>
      <w:r w:rsidRPr="001C6671">
        <w:rPr>
          <w:szCs w:val="28"/>
        </w:rPr>
        <w:t>：</w:t>
      </w:r>
      <w:proofErr w:type="gramStart"/>
      <w:r w:rsidR="000C00E0">
        <w:rPr>
          <w:rFonts w:hint="eastAsia"/>
          <w:szCs w:val="28"/>
        </w:rPr>
        <w:t>一</w:t>
      </w:r>
      <w:proofErr w:type="gramEnd"/>
      <w:r w:rsidR="000C00E0">
        <w:rPr>
          <w:rFonts w:hint="eastAsia"/>
          <w:szCs w:val="28"/>
        </w:rPr>
        <w:t>作東門，</w:t>
      </w:r>
      <w:r w:rsidRPr="001C6671">
        <w:rPr>
          <w:szCs w:val="28"/>
        </w:rPr>
        <w:t>即</w:t>
      </w:r>
      <w:r w:rsidRPr="00782D33">
        <w:rPr>
          <w:szCs w:val="28"/>
          <w:u w:val="single"/>
        </w:rPr>
        <w:t>長安</w:t>
      </w:r>
      <w:r w:rsidR="00782D33">
        <w:rPr>
          <w:rFonts w:hint="eastAsia"/>
          <w:szCs w:val="28"/>
        </w:rPr>
        <w:t xml:space="preserve"> </w:t>
      </w:r>
      <w:proofErr w:type="gramStart"/>
      <w:r w:rsidRPr="00782D33">
        <w:rPr>
          <w:szCs w:val="28"/>
          <w:u w:val="single"/>
        </w:rPr>
        <w:t>青門</w:t>
      </w:r>
      <w:proofErr w:type="gramEnd"/>
      <w:r w:rsidRPr="001C6671">
        <w:rPr>
          <w:szCs w:val="28"/>
        </w:rPr>
        <w:t>，</w:t>
      </w:r>
      <w:r w:rsidRPr="00EE2162">
        <w:rPr>
          <w:szCs w:val="28"/>
          <w:u w:val="single"/>
        </w:rPr>
        <w:t>唐朝</w:t>
      </w:r>
      <w:r w:rsidRPr="001C6671">
        <w:rPr>
          <w:szCs w:val="28"/>
        </w:rPr>
        <w:t>時出</w:t>
      </w:r>
      <w:proofErr w:type="gramStart"/>
      <w:r w:rsidRPr="001C6671">
        <w:rPr>
          <w:szCs w:val="28"/>
        </w:rPr>
        <w:t>京城多東行者</w:t>
      </w:r>
      <w:proofErr w:type="gramEnd"/>
      <w:r w:rsidRPr="001C6671">
        <w:rPr>
          <w:szCs w:val="28"/>
        </w:rPr>
        <w:t>，多用於送別。</w:t>
      </w:r>
    </w:p>
    <w:p w14:paraId="3FC82285" w14:textId="281DCEA0" w:rsidR="00782D33" w:rsidRPr="001C6671" w:rsidRDefault="00782D33" w:rsidP="00782D33">
      <w:pPr>
        <w:pStyle w:val="a9"/>
        <w:spacing w:after="0" w:line="440" w:lineRule="exact"/>
        <w:ind w:leftChars="0" w:left="482" w:right="0" w:firstLine="0"/>
        <w:rPr>
          <w:szCs w:val="28"/>
        </w:rPr>
      </w:pPr>
      <w:proofErr w:type="gramStart"/>
      <w:r w:rsidRPr="00782D33">
        <w:rPr>
          <w:szCs w:val="28"/>
          <w:u w:val="single"/>
        </w:rPr>
        <w:t>青門</w:t>
      </w:r>
      <w:proofErr w:type="gramEnd"/>
      <w:r w:rsidRPr="00782D33">
        <w:rPr>
          <w:rFonts w:hint="eastAsia"/>
          <w:szCs w:val="28"/>
        </w:rPr>
        <w:t>：</w:t>
      </w:r>
      <w:r w:rsidRPr="00782D33">
        <w:rPr>
          <w:rFonts w:hint="eastAsia"/>
          <w:szCs w:val="28"/>
          <w:u w:val="single"/>
        </w:rPr>
        <w:t>漢朝</w:t>
      </w:r>
      <w:r w:rsidRPr="00782D33">
        <w:rPr>
          <w:rFonts w:hint="eastAsia"/>
          <w:szCs w:val="28"/>
        </w:rPr>
        <w:t>國都</w:t>
      </w:r>
      <w:r w:rsidRPr="00782D33">
        <w:rPr>
          <w:rFonts w:hint="eastAsia"/>
          <w:szCs w:val="28"/>
          <w:u w:val="single"/>
        </w:rPr>
        <w:t>長安</w:t>
      </w:r>
      <w:r w:rsidRPr="00782D33">
        <w:rPr>
          <w:rFonts w:hint="eastAsia"/>
          <w:szCs w:val="28"/>
        </w:rPr>
        <w:t>東南城門，本名</w:t>
      </w:r>
      <w:proofErr w:type="gramStart"/>
      <w:r w:rsidRPr="00782D33">
        <w:rPr>
          <w:rFonts w:hint="eastAsia"/>
          <w:szCs w:val="28"/>
          <w:u w:val="single"/>
        </w:rPr>
        <w:t>霸</w:t>
      </w:r>
      <w:proofErr w:type="gramEnd"/>
      <w:r w:rsidRPr="00782D33">
        <w:rPr>
          <w:rFonts w:hint="eastAsia"/>
          <w:szCs w:val="28"/>
          <w:u w:val="single"/>
        </w:rPr>
        <w:t>城門</w:t>
      </w:r>
      <w:r w:rsidRPr="00782D33">
        <w:rPr>
          <w:rFonts w:hint="eastAsia"/>
          <w:szCs w:val="28"/>
        </w:rPr>
        <w:t>，因其門是青色，所以百姓俗稱</w:t>
      </w:r>
      <w:proofErr w:type="gramStart"/>
      <w:r w:rsidRPr="00782D33">
        <w:rPr>
          <w:rFonts w:hint="eastAsia"/>
          <w:szCs w:val="28"/>
        </w:rPr>
        <w:t>為</w:t>
      </w:r>
      <w:r w:rsidRPr="00782D33">
        <w:rPr>
          <w:rFonts w:hint="eastAsia"/>
          <w:szCs w:val="28"/>
          <w:u w:val="single"/>
        </w:rPr>
        <w:t>青門</w:t>
      </w:r>
      <w:r w:rsidRPr="00782D33">
        <w:rPr>
          <w:rFonts w:hint="eastAsia"/>
          <w:szCs w:val="28"/>
        </w:rPr>
        <w:t>或</w:t>
      </w:r>
      <w:proofErr w:type="gramEnd"/>
      <w:r w:rsidRPr="00782D33">
        <w:rPr>
          <w:rFonts w:hint="eastAsia"/>
          <w:szCs w:val="28"/>
          <w:u w:val="single"/>
        </w:rPr>
        <w:t>青城門</w:t>
      </w:r>
      <w:r w:rsidRPr="00782D33">
        <w:rPr>
          <w:rFonts w:hint="eastAsia"/>
          <w:szCs w:val="28"/>
        </w:rPr>
        <w:t>。後泛指京都城門。</w:t>
      </w:r>
    </w:p>
    <w:p w14:paraId="4D4A5ADF" w14:textId="3B5C4860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青青：指楊柳的顏色。</w:t>
      </w:r>
    </w:p>
    <w:p w14:paraId="388CF846" w14:textId="3E2068AE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1C6671">
        <w:rPr>
          <w:szCs w:val="28"/>
        </w:rPr>
        <w:t>御</w:t>
      </w:r>
      <w:proofErr w:type="gramEnd"/>
      <w:r w:rsidRPr="001C6671">
        <w:rPr>
          <w:szCs w:val="28"/>
        </w:rPr>
        <w:t>河：指京城護城河</w:t>
      </w:r>
      <w:r w:rsidR="00994B16" w:rsidRPr="00994B16">
        <w:rPr>
          <w:rFonts w:hint="eastAsia"/>
          <w:szCs w:val="28"/>
        </w:rPr>
        <w:t>；</w:t>
      </w:r>
      <w:r w:rsidR="00994B16" w:rsidRPr="00994B16">
        <w:rPr>
          <w:rFonts w:hint="eastAsia"/>
          <w:szCs w:val="28"/>
        </w:rPr>
        <w:t>御用的河道。</w:t>
      </w:r>
    </w:p>
    <w:p w14:paraId="131D786A" w14:textId="58E9B590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攀折：</w:t>
      </w:r>
      <w:proofErr w:type="gramStart"/>
      <w:r w:rsidRPr="001C6671">
        <w:rPr>
          <w:szCs w:val="28"/>
        </w:rPr>
        <w:t>古代折柳送別</w:t>
      </w:r>
      <w:proofErr w:type="gramEnd"/>
      <w:r w:rsidRPr="001C6671">
        <w:rPr>
          <w:szCs w:val="28"/>
        </w:rPr>
        <w:t>的習俗。</w:t>
      </w:r>
    </w:p>
    <w:p w14:paraId="6CA12BF5" w14:textId="1806F5F3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苦：辛苦，這</w:t>
      </w:r>
      <w:proofErr w:type="gramStart"/>
      <w:r w:rsidRPr="001C6671">
        <w:rPr>
          <w:szCs w:val="28"/>
        </w:rPr>
        <w:t>裏指折柳不</w:t>
      </w:r>
      <w:proofErr w:type="gramEnd"/>
      <w:r w:rsidRPr="001C6671">
        <w:rPr>
          <w:szCs w:val="28"/>
        </w:rPr>
        <w:t>方便。</w:t>
      </w:r>
    </w:p>
    <w:p w14:paraId="7B0096A2" w14:textId="5280A869" w:rsidR="001C6671" w:rsidRPr="001C6671" w:rsidRDefault="001C6671" w:rsidP="001C6671">
      <w:pPr>
        <w:pStyle w:val="a9"/>
        <w:numPr>
          <w:ilvl w:val="0"/>
          <w:numId w:val="17"/>
        </w:numPr>
        <w:spacing w:after="0" w:line="440" w:lineRule="exact"/>
        <w:ind w:leftChars="0" w:left="482" w:right="0" w:hanging="482"/>
        <w:rPr>
          <w:szCs w:val="28"/>
        </w:rPr>
      </w:pPr>
      <w:r w:rsidRPr="001C6671">
        <w:rPr>
          <w:szCs w:val="28"/>
        </w:rPr>
        <w:t>別離：離別，分別。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2C68E376" w14:textId="77777777" w:rsidR="001C6671" w:rsidRPr="001C6671" w:rsidRDefault="001C6671" w:rsidP="001C6671">
      <w:pPr>
        <w:spacing w:after="0" w:line="440" w:lineRule="exact"/>
        <w:ind w:left="0" w:right="0" w:firstLine="0"/>
        <w:rPr>
          <w:szCs w:val="28"/>
        </w:rPr>
      </w:pPr>
      <w:r w:rsidRPr="001C6671">
        <w:rPr>
          <w:rFonts w:hint="eastAsia"/>
          <w:szCs w:val="28"/>
        </w:rPr>
        <w:t>春風中一株</w:t>
      </w:r>
      <w:proofErr w:type="gramStart"/>
      <w:r w:rsidRPr="001C6671">
        <w:rPr>
          <w:rFonts w:hint="eastAsia"/>
          <w:szCs w:val="28"/>
        </w:rPr>
        <w:t>株</w:t>
      </w:r>
      <w:proofErr w:type="gramEnd"/>
      <w:r w:rsidRPr="001C6671">
        <w:rPr>
          <w:rFonts w:hint="eastAsia"/>
          <w:szCs w:val="28"/>
        </w:rPr>
        <w:t>楊柳樹，沿着御河兩岸呈現出一片綠色。</w:t>
      </w:r>
    </w:p>
    <w:p w14:paraId="537CD398" w14:textId="77777777" w:rsidR="001C6671" w:rsidRDefault="001C6671" w:rsidP="001C6671">
      <w:pPr>
        <w:spacing w:after="0" w:line="440" w:lineRule="exact"/>
        <w:ind w:left="0" w:right="0" w:firstLine="0"/>
        <w:rPr>
          <w:szCs w:val="28"/>
        </w:rPr>
      </w:pPr>
      <w:r w:rsidRPr="001C6671">
        <w:rPr>
          <w:rFonts w:hint="eastAsia"/>
          <w:szCs w:val="28"/>
        </w:rPr>
        <w:t>最近攀折起來不是那麼方便，應該是因爲離別人兒太多。</w:t>
      </w:r>
    </w:p>
    <w:p w14:paraId="46CD5903" w14:textId="2D56DC8F" w:rsidR="007B4A8F" w:rsidRPr="00F82CB2" w:rsidRDefault="001C6671" w:rsidP="001C6671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202C7E0" w14:textId="17A73901" w:rsidR="001C6671" w:rsidRDefault="008B051B" w:rsidP="001C6671">
      <w:pPr>
        <w:spacing w:after="0" w:line="40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Pr="00462856">
        <w:rPr>
          <w:rFonts w:hint="eastAsia"/>
          <w:szCs w:val="28"/>
          <w:u w:val="single"/>
        </w:rPr>
        <w:t>唐</w:t>
      </w:r>
      <w:r w:rsidR="00462856">
        <w:rPr>
          <w:rFonts w:hint="eastAsia"/>
          <w:szCs w:val="28"/>
        </w:rPr>
        <w:t xml:space="preserve"> </w:t>
      </w:r>
      <w:r w:rsidR="001C6671" w:rsidRPr="00462856">
        <w:rPr>
          <w:rFonts w:hint="eastAsia"/>
          <w:szCs w:val="28"/>
          <w:u w:val="single"/>
        </w:rPr>
        <w:t>長安</w:t>
      </w:r>
      <w:r w:rsidR="001C6671" w:rsidRPr="001C6671">
        <w:rPr>
          <w:rFonts w:hint="eastAsia"/>
          <w:szCs w:val="28"/>
        </w:rPr>
        <w:t>城外，</w:t>
      </w:r>
      <w:r w:rsidR="001C6671" w:rsidRPr="00462856">
        <w:rPr>
          <w:rFonts w:hint="eastAsia"/>
          <w:szCs w:val="28"/>
          <w:u w:val="single"/>
        </w:rPr>
        <w:t>王之</w:t>
      </w:r>
      <w:proofErr w:type="gramStart"/>
      <w:r w:rsidR="001C6671" w:rsidRPr="00462856">
        <w:rPr>
          <w:rFonts w:hint="eastAsia"/>
          <w:szCs w:val="28"/>
          <w:u w:val="single"/>
        </w:rPr>
        <w:t>渙</w:t>
      </w:r>
      <w:proofErr w:type="gramEnd"/>
      <w:r w:rsidR="001C6671" w:rsidRPr="001C6671">
        <w:rPr>
          <w:rFonts w:hint="eastAsia"/>
          <w:szCs w:val="28"/>
        </w:rPr>
        <w:t>與友人即將離別，當時正值楊柳生長的春季，於是</w:t>
      </w:r>
      <w:r w:rsidR="001C6671" w:rsidRPr="00462856">
        <w:rPr>
          <w:rFonts w:hint="eastAsia"/>
          <w:szCs w:val="28"/>
          <w:u w:val="single"/>
        </w:rPr>
        <w:t>王之</w:t>
      </w:r>
      <w:proofErr w:type="gramStart"/>
      <w:r w:rsidR="001C6671" w:rsidRPr="00462856">
        <w:rPr>
          <w:rFonts w:hint="eastAsia"/>
          <w:szCs w:val="28"/>
          <w:u w:val="single"/>
        </w:rPr>
        <w:t>渙</w:t>
      </w:r>
      <w:proofErr w:type="gramEnd"/>
      <w:r w:rsidR="001C6671" w:rsidRPr="001C6671">
        <w:rPr>
          <w:rFonts w:hint="eastAsia"/>
          <w:szCs w:val="28"/>
        </w:rPr>
        <w:t>有感而發，於是寫下了這首《送別》。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63C8B931" w14:textId="6C6BB37F" w:rsidR="001C6671" w:rsidRPr="001C6671" w:rsidRDefault="00517EBE" w:rsidP="001C6671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1C6671" w:rsidRPr="001C6671">
        <w:rPr>
          <w:rFonts w:hint="eastAsia"/>
          <w:szCs w:val="28"/>
        </w:rPr>
        <w:t>詩的前兩句寫景，不僅點明瞭送別的時間和地點，還</w:t>
      </w:r>
      <w:r w:rsidR="001C6671" w:rsidRPr="00994B16">
        <w:rPr>
          <w:rFonts w:hint="eastAsia"/>
          <w:b/>
          <w:bCs/>
          <w:szCs w:val="28"/>
        </w:rPr>
        <w:t>渲染</w:t>
      </w:r>
      <w:r w:rsidR="001C6671" w:rsidRPr="001C6671">
        <w:rPr>
          <w:rFonts w:hint="eastAsia"/>
          <w:szCs w:val="28"/>
        </w:rPr>
        <w:t>出濃厚的離別情緒。“東門”點名了送別的地點在長安青門，“青青”表明楊柳的顏色</w:t>
      </w:r>
      <w:proofErr w:type="gramStart"/>
      <w:r w:rsidR="001C6671" w:rsidRPr="001C6671">
        <w:rPr>
          <w:rFonts w:hint="eastAsia"/>
          <w:szCs w:val="28"/>
        </w:rPr>
        <w:t>已經很綠</w:t>
      </w:r>
      <w:proofErr w:type="gramEnd"/>
      <w:r w:rsidR="001C6671" w:rsidRPr="001C6671">
        <w:rPr>
          <w:rFonts w:hint="eastAsia"/>
          <w:szCs w:val="28"/>
        </w:rPr>
        <w:t>，表明時間是</w:t>
      </w:r>
      <w:proofErr w:type="gramStart"/>
      <w:r w:rsidR="001C6671" w:rsidRPr="001C6671">
        <w:rPr>
          <w:rFonts w:hint="eastAsia"/>
          <w:szCs w:val="28"/>
        </w:rPr>
        <w:t>在深春</w:t>
      </w:r>
      <w:proofErr w:type="gramEnd"/>
      <w:r w:rsidR="001C6671" w:rsidRPr="001C6671">
        <w:rPr>
          <w:rFonts w:hint="eastAsia"/>
          <w:szCs w:val="28"/>
        </w:rPr>
        <w:t>。“楊柳”是送別的代名詞，於是一見楊柳，就讓人想到離別。綠色的楊柳樹夾雜在</w:t>
      </w:r>
      <w:proofErr w:type="gramStart"/>
      <w:r w:rsidR="001C6671" w:rsidRPr="001C6671">
        <w:rPr>
          <w:rFonts w:hint="eastAsia"/>
          <w:szCs w:val="28"/>
        </w:rPr>
        <w:t>御</w:t>
      </w:r>
      <w:proofErr w:type="gramEnd"/>
      <w:r w:rsidR="001C6671" w:rsidRPr="001C6671">
        <w:rPr>
          <w:rFonts w:hint="eastAsia"/>
          <w:szCs w:val="28"/>
        </w:rPr>
        <w:t>河兩岸，看似</w:t>
      </w:r>
      <w:r w:rsidR="001C6671" w:rsidRPr="00994B16">
        <w:rPr>
          <w:rFonts w:hint="eastAsia"/>
          <w:b/>
          <w:bCs/>
          <w:szCs w:val="28"/>
        </w:rPr>
        <w:t>恬靜</w:t>
      </w:r>
      <w:r w:rsidR="001C6671" w:rsidRPr="001C6671">
        <w:rPr>
          <w:rFonts w:hint="eastAsia"/>
          <w:szCs w:val="28"/>
        </w:rPr>
        <w:t>的環境反襯出詩人與友人離別的不</w:t>
      </w:r>
      <w:proofErr w:type="gramStart"/>
      <w:r w:rsidR="001C6671" w:rsidRPr="001C6671">
        <w:rPr>
          <w:rFonts w:hint="eastAsia"/>
          <w:szCs w:val="28"/>
        </w:rPr>
        <w:t>捨</w:t>
      </w:r>
      <w:proofErr w:type="gramEnd"/>
      <w:r w:rsidR="001C6671" w:rsidRPr="001C6671">
        <w:rPr>
          <w:rFonts w:hint="eastAsia"/>
          <w:szCs w:val="28"/>
        </w:rPr>
        <w:t>。</w:t>
      </w:r>
      <w:proofErr w:type="gramStart"/>
      <w:r w:rsidR="001C6671" w:rsidRPr="001C6671">
        <w:rPr>
          <w:rFonts w:hint="eastAsia"/>
          <w:szCs w:val="28"/>
        </w:rPr>
        <w:t>且首句是</w:t>
      </w:r>
      <w:proofErr w:type="gramEnd"/>
      <w:r w:rsidR="001C6671" w:rsidRPr="001C6671">
        <w:rPr>
          <w:rFonts w:hint="eastAsia"/>
          <w:szCs w:val="28"/>
        </w:rPr>
        <w:t>遠望所見，第二句是近觀所見。在遠與近的距離感中，詩人送友的</w:t>
      </w:r>
      <w:r w:rsidR="001C6671" w:rsidRPr="00994B16">
        <w:rPr>
          <w:rFonts w:hint="eastAsia"/>
          <w:b/>
          <w:bCs/>
          <w:szCs w:val="28"/>
        </w:rPr>
        <w:t>踽踽</w:t>
      </w:r>
      <w:r w:rsidR="001C6671" w:rsidRPr="001C6671">
        <w:rPr>
          <w:rFonts w:hint="eastAsia"/>
          <w:szCs w:val="28"/>
        </w:rPr>
        <w:t>長街的身影得以體現，襯托出捨不得惜別卻又不得不分別的心情。</w:t>
      </w:r>
    </w:p>
    <w:p w14:paraId="05CC1B41" w14:textId="7AD20B5D" w:rsidR="001C6671" w:rsidRPr="001C6671" w:rsidRDefault="000D1156" w:rsidP="000D1156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C6671" w:rsidRPr="001C6671">
        <w:rPr>
          <w:rFonts w:hint="eastAsia"/>
          <w:szCs w:val="28"/>
        </w:rPr>
        <w:t>詩的後兩句抒情，通過側面描寫別人送別而攀折楊柳，反映送別的人多。一個“苦”字，既是攀折楊柳而不便之苦，也是離別的愁苦。至於詩人自己折了楊柳沒有卻隻字未提，更襯托出了詩人的送別的深情。後兩句看似平淡，仔細</w:t>
      </w:r>
      <w:r w:rsidR="001C6671" w:rsidRPr="00994B16">
        <w:rPr>
          <w:rFonts w:hint="eastAsia"/>
          <w:b/>
          <w:bCs/>
          <w:szCs w:val="28"/>
        </w:rPr>
        <w:t>咀嚼</w:t>
      </w:r>
      <w:r w:rsidR="001C6671" w:rsidRPr="001C6671">
        <w:rPr>
          <w:rFonts w:hint="eastAsia"/>
          <w:szCs w:val="28"/>
        </w:rPr>
        <w:t>，意味深長，詩人折或者不折楊柳，內心的悲楚恐怕都已到了無以復加的地步。</w:t>
      </w:r>
    </w:p>
    <w:p w14:paraId="2A70A6CC" w14:textId="77777777" w:rsidR="000D1156" w:rsidRDefault="000D1156" w:rsidP="000D1156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C6671" w:rsidRPr="001C6671">
        <w:rPr>
          <w:rFonts w:hint="eastAsia"/>
          <w:szCs w:val="28"/>
        </w:rPr>
        <w:t>這首送別小詩，清淡如水，</w:t>
      </w:r>
      <w:r w:rsidR="001C6671" w:rsidRPr="00994B16">
        <w:rPr>
          <w:rFonts w:hint="eastAsia"/>
          <w:b/>
          <w:bCs/>
          <w:szCs w:val="28"/>
        </w:rPr>
        <w:t>短小精悍</w:t>
      </w:r>
      <w:r w:rsidR="001C6671" w:rsidRPr="001C6671">
        <w:rPr>
          <w:rFonts w:hint="eastAsia"/>
          <w:szCs w:val="28"/>
        </w:rPr>
        <w:t>，</w:t>
      </w:r>
      <w:r w:rsidR="001C6671" w:rsidRPr="00994B16">
        <w:rPr>
          <w:rFonts w:hint="eastAsia"/>
          <w:b/>
          <w:bCs/>
          <w:szCs w:val="28"/>
        </w:rPr>
        <w:t>款款</w:t>
      </w:r>
      <w:r w:rsidR="001C6671" w:rsidRPr="001C6671">
        <w:rPr>
          <w:rFonts w:hint="eastAsia"/>
          <w:szCs w:val="28"/>
        </w:rPr>
        <w:t>流露出依依惜別的深情。</w:t>
      </w:r>
      <w:proofErr w:type="gramStart"/>
      <w:r w:rsidR="001C6671" w:rsidRPr="001C6671">
        <w:rPr>
          <w:rFonts w:hint="eastAsia"/>
          <w:szCs w:val="28"/>
        </w:rPr>
        <w:t>縱觀全詩</w:t>
      </w:r>
      <w:proofErr w:type="gramEnd"/>
      <w:r w:rsidR="001C6671" w:rsidRPr="001C6671">
        <w:rPr>
          <w:rFonts w:hint="eastAsia"/>
          <w:szCs w:val="28"/>
        </w:rPr>
        <w:t>，字字未提送別卻字字點題，其中的描寫</w:t>
      </w:r>
      <w:r w:rsidR="001C6671" w:rsidRPr="00994B16">
        <w:rPr>
          <w:rFonts w:hint="eastAsia"/>
          <w:b/>
          <w:bCs/>
          <w:szCs w:val="28"/>
        </w:rPr>
        <w:t>言簡意賅</w:t>
      </w:r>
      <w:r w:rsidR="001C6671" w:rsidRPr="001C6671">
        <w:rPr>
          <w:rFonts w:hint="eastAsia"/>
          <w:szCs w:val="28"/>
        </w:rPr>
        <w:t>，給人留下深刻印象。</w:t>
      </w:r>
    </w:p>
    <w:p w14:paraId="7F203F4F" w14:textId="531ACDB3" w:rsidR="007A150E" w:rsidRDefault="000D1156" w:rsidP="000F0FD3">
      <w:pPr>
        <w:spacing w:beforeLines="50" w:before="120" w:after="0" w:line="440" w:lineRule="exact"/>
        <w:ind w:left="-6" w:right="0" w:hanging="11"/>
        <w:rPr>
          <w:sz w:val="36"/>
          <w:szCs w:val="36"/>
        </w:rPr>
        <w:sectPr w:rsidR="007A150E" w:rsidSect="007A150E">
          <w:footerReference w:type="default" r:id="rId8"/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r>
        <w:rPr>
          <w:rFonts w:hint="eastAsia"/>
          <w:szCs w:val="28"/>
        </w:rPr>
        <w:t>(資料來源：</w:t>
      </w:r>
      <w:hyperlink r:id="rId9" w:history="1">
        <w:r w:rsidRPr="001C6671">
          <w:rPr>
            <w:rStyle w:val="a7"/>
          </w:rPr>
          <w:t>https://fanti.dugushici.com/ancient_proses/12804</w:t>
        </w:r>
      </w:hyperlink>
      <w:r>
        <w:rPr>
          <w:rFonts w:hint="eastAsia"/>
          <w:szCs w:val="28"/>
        </w:rPr>
        <w:t>)</w:t>
      </w:r>
      <w:r w:rsidRPr="007A150E">
        <w:rPr>
          <w:sz w:val="36"/>
          <w:szCs w:val="36"/>
        </w:rPr>
        <w:tab/>
      </w:r>
    </w:p>
    <w:p w14:paraId="0B725F50" w14:textId="39739EA6" w:rsidR="005948A9" w:rsidRPr="007A150E" w:rsidRDefault="005948A9" w:rsidP="00CF7700">
      <w:pPr>
        <w:tabs>
          <w:tab w:val="left" w:pos="8430"/>
        </w:tabs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693A9D0C" w14:textId="0F04C5D0" w:rsidR="005948A9" w:rsidRPr="00994B16" w:rsidRDefault="00462856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pacing w:val="-15"/>
          <w:szCs w:val="28"/>
        </w:rPr>
      </w:pPr>
      <w:proofErr w:type="gramStart"/>
      <w:r w:rsidRPr="00994B16">
        <w:rPr>
          <w:rFonts w:hint="eastAsia"/>
          <w:szCs w:val="28"/>
        </w:rPr>
        <w:t>渲</w:t>
      </w:r>
      <w:proofErr w:type="gramEnd"/>
      <w:r w:rsidRPr="00994B16">
        <w:rPr>
          <w:rFonts w:hint="eastAsia"/>
          <w:szCs w:val="28"/>
        </w:rPr>
        <w:t>(</w:t>
      </w:r>
      <w:proofErr w:type="gramStart"/>
      <w:r w:rsidRPr="00994B16">
        <w:rPr>
          <w:rFonts w:hint="eastAsia"/>
          <w:color w:val="FF0000"/>
          <w:sz w:val="16"/>
          <w:szCs w:val="16"/>
        </w:rPr>
        <w:t>ㄒㄩㄢˋ</w:t>
      </w:r>
      <w:proofErr w:type="gramEnd"/>
      <w:r w:rsidRPr="00994B16">
        <w:rPr>
          <w:rFonts w:hint="eastAsia"/>
          <w:szCs w:val="28"/>
        </w:rPr>
        <w:t>)染</w:t>
      </w:r>
      <w:r w:rsidR="005948A9" w:rsidRPr="00994B16">
        <w:rPr>
          <w:rFonts w:hint="eastAsia"/>
          <w:spacing w:val="-15"/>
          <w:szCs w:val="28"/>
        </w:rPr>
        <w:t>：</w:t>
      </w:r>
      <w:r w:rsidR="00E3196C" w:rsidRPr="00994B16">
        <w:rPr>
          <w:rFonts w:hint="eastAsia"/>
          <w:spacing w:val="-15"/>
          <w:szCs w:val="28"/>
        </w:rPr>
        <w:t>指依仗本身有才幹而驕傲自大，目空一切。</w:t>
      </w:r>
    </w:p>
    <w:p w14:paraId="0E3042ED" w14:textId="4465E856" w:rsidR="00462856" w:rsidRPr="00994B16" w:rsidRDefault="00462856" w:rsidP="0046285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994B16">
        <w:rPr>
          <w:szCs w:val="28"/>
        </w:rPr>
        <w:t>國畫的一種用色技巧。以水墨或顏料，襯托物像，</w:t>
      </w:r>
      <w:proofErr w:type="gramStart"/>
      <w:r w:rsidRPr="00994B16">
        <w:rPr>
          <w:szCs w:val="28"/>
        </w:rPr>
        <w:t>使分出</w:t>
      </w:r>
      <w:proofErr w:type="gramEnd"/>
      <w:r w:rsidRPr="00994B16">
        <w:rPr>
          <w:szCs w:val="28"/>
        </w:rPr>
        <w:t>陰陽向背的效果。</w:t>
      </w:r>
    </w:p>
    <w:p w14:paraId="6C8424AF" w14:textId="4EF37A97" w:rsidR="00462856" w:rsidRPr="00994B16" w:rsidRDefault="00462856" w:rsidP="0046285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994B16">
        <w:rPr>
          <w:szCs w:val="28"/>
        </w:rPr>
        <w:t>言詞、文字過度吹噓誇大。如：「新聞媒體常有渲染的報導。」</w:t>
      </w:r>
    </w:p>
    <w:p w14:paraId="13FBC635" w14:textId="3F1EF844" w:rsidR="00462856" w:rsidRPr="00994B16" w:rsidRDefault="00462856" w:rsidP="00CB338A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994B16">
        <w:rPr>
          <w:szCs w:val="28"/>
        </w:rPr>
        <w:t>一種電影創作的表現手法。它透過對景物、人物、環境的心理、行為，做多方面描寫形容，突出形象，加強藝術效果。</w:t>
      </w:r>
      <w:proofErr w:type="gramStart"/>
      <w:r w:rsidRPr="00994B16">
        <w:rPr>
          <w:rFonts w:hint="eastAsia"/>
          <w:szCs w:val="28"/>
        </w:rPr>
        <w:t>相似詞</w:t>
      </w:r>
      <w:proofErr w:type="gramEnd"/>
      <w:r w:rsidRPr="00994B16">
        <w:rPr>
          <w:rFonts w:hint="eastAsia"/>
          <w:szCs w:val="28"/>
        </w:rPr>
        <w:t>：</w:t>
      </w:r>
      <w:r w:rsidRPr="00994B16">
        <w:rPr>
          <w:szCs w:val="28"/>
        </w:rPr>
        <w:t>烘托、襯托</w:t>
      </w:r>
      <w:r w:rsidRPr="00994B16">
        <w:rPr>
          <w:rFonts w:hint="eastAsia"/>
          <w:szCs w:val="28"/>
        </w:rPr>
        <w:t>。</w:t>
      </w:r>
    </w:p>
    <w:p w14:paraId="6F34D46E" w14:textId="7EC97C83" w:rsidR="00DF327A" w:rsidRPr="00994B16" w:rsidRDefault="00462856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恬靜</w:t>
      </w:r>
      <w:r w:rsidR="00DF327A" w:rsidRPr="00994B16">
        <w:rPr>
          <w:rFonts w:hint="eastAsia"/>
          <w:szCs w:val="28"/>
        </w:rPr>
        <w:t>：</w:t>
      </w:r>
      <w:r w:rsidRPr="00994B16">
        <w:rPr>
          <w:rFonts w:hint="eastAsia"/>
          <w:szCs w:val="28"/>
        </w:rPr>
        <w:t>淡泊安靜</w:t>
      </w:r>
      <w:r w:rsidR="00DF327A" w:rsidRPr="00994B16">
        <w:rPr>
          <w:rFonts w:hint="eastAsia"/>
          <w:szCs w:val="28"/>
        </w:rPr>
        <w:t>。</w:t>
      </w:r>
      <w:r w:rsidRPr="00994B16">
        <w:rPr>
          <w:rFonts w:hint="eastAsia"/>
          <w:szCs w:val="28"/>
        </w:rPr>
        <w:t>【例】他過慣了恬靜的生活，不喜歡都市忙亂的步調。</w:t>
      </w:r>
    </w:p>
    <w:p w14:paraId="5BC18724" w14:textId="396AE7B4" w:rsidR="00DF327A" w:rsidRPr="00994B16" w:rsidRDefault="00D10C9B" w:rsidP="00736520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proofErr w:type="gramStart"/>
      <w:r w:rsidRPr="00994B16">
        <w:rPr>
          <w:rFonts w:hint="eastAsia"/>
          <w:szCs w:val="28"/>
        </w:rPr>
        <w:t>踽</w:t>
      </w:r>
      <w:proofErr w:type="gramEnd"/>
      <w:r w:rsidRPr="00994B16">
        <w:rPr>
          <w:rFonts w:hint="eastAsia"/>
          <w:szCs w:val="28"/>
        </w:rPr>
        <w:t>(</w:t>
      </w:r>
      <w:proofErr w:type="gramStart"/>
      <w:r w:rsidRPr="00994B16">
        <w:rPr>
          <w:rFonts w:hint="eastAsia"/>
          <w:color w:val="FF0000"/>
          <w:sz w:val="16"/>
          <w:szCs w:val="16"/>
        </w:rPr>
        <w:t>ㄐㄩˇ</w:t>
      </w:r>
      <w:proofErr w:type="gramEnd"/>
      <w:r w:rsidRPr="00994B16">
        <w:rPr>
          <w:rFonts w:hint="eastAsia"/>
          <w:szCs w:val="28"/>
        </w:rPr>
        <w:t>)</w:t>
      </w:r>
      <w:proofErr w:type="gramStart"/>
      <w:r w:rsidRPr="00994B16">
        <w:rPr>
          <w:rFonts w:hint="eastAsia"/>
          <w:szCs w:val="28"/>
        </w:rPr>
        <w:t>踽</w:t>
      </w:r>
      <w:proofErr w:type="gramEnd"/>
      <w:r w:rsidR="00DF327A" w:rsidRPr="00994B16">
        <w:rPr>
          <w:rFonts w:hint="eastAsia"/>
          <w:szCs w:val="28"/>
        </w:rPr>
        <w:t>：</w:t>
      </w:r>
      <w:r w:rsidRPr="00994B16">
        <w:rPr>
          <w:rFonts w:hint="eastAsia"/>
          <w:szCs w:val="28"/>
        </w:rPr>
        <w:t>孤單行走的樣子。</w:t>
      </w:r>
      <w:r w:rsidRPr="00994B16">
        <w:rPr>
          <w:szCs w:val="28"/>
        </w:rPr>
        <w:br/>
      </w:r>
      <w:r w:rsidRPr="00994B16">
        <w:rPr>
          <w:rFonts w:hint="eastAsia"/>
          <w:szCs w:val="28"/>
        </w:rPr>
        <w:t>【例】在寒風凜冽的街道上，只見他一人踽踽獨行。</w:t>
      </w:r>
    </w:p>
    <w:p w14:paraId="7C3F7E53" w14:textId="5AF73003" w:rsidR="002A2074" w:rsidRPr="00994B16" w:rsidRDefault="00D10C9B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咀嚼(</w:t>
      </w:r>
      <w:proofErr w:type="gramStart"/>
      <w:r w:rsidRPr="00994B16">
        <w:rPr>
          <w:rFonts w:hint="eastAsia"/>
          <w:color w:val="FF0000"/>
          <w:sz w:val="16"/>
          <w:szCs w:val="16"/>
        </w:rPr>
        <w:t>ㄐㄩˇ</w:t>
      </w:r>
      <w:proofErr w:type="gramEnd"/>
      <w:r w:rsidRPr="00994B1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94B16">
        <w:rPr>
          <w:rFonts w:hint="eastAsia"/>
          <w:color w:val="FF0000"/>
          <w:sz w:val="16"/>
          <w:szCs w:val="16"/>
        </w:rPr>
        <w:t>ㄐㄩㄝˊ</w:t>
      </w:r>
      <w:proofErr w:type="gramEnd"/>
      <w:r w:rsidRPr="00994B16">
        <w:rPr>
          <w:rFonts w:hint="eastAsia"/>
          <w:szCs w:val="28"/>
        </w:rPr>
        <w:t>)</w:t>
      </w:r>
      <w:r w:rsidR="00F24798" w:rsidRPr="00994B16">
        <w:rPr>
          <w:rFonts w:hint="eastAsia"/>
          <w:szCs w:val="28"/>
        </w:rPr>
        <w:t>：</w:t>
      </w:r>
    </w:p>
    <w:p w14:paraId="72B345AF" w14:textId="08BE2089" w:rsidR="00D10C9B" w:rsidRPr="00994B16" w:rsidRDefault="00D10C9B" w:rsidP="00923FC5">
      <w:pPr>
        <w:pStyle w:val="a9"/>
        <w:numPr>
          <w:ilvl w:val="0"/>
          <w:numId w:val="19"/>
        </w:numPr>
        <w:spacing w:after="0" w:line="440" w:lineRule="exact"/>
        <w:ind w:leftChars="0" w:left="560" w:right="0" w:firstLine="0"/>
        <w:rPr>
          <w:szCs w:val="28"/>
        </w:rPr>
      </w:pPr>
      <w:r w:rsidRPr="00994B16">
        <w:rPr>
          <w:rFonts w:hint="eastAsia"/>
          <w:szCs w:val="28"/>
        </w:rPr>
        <w:t>用牙齒</w:t>
      </w:r>
      <w:proofErr w:type="gramStart"/>
      <w:r w:rsidRPr="00994B16">
        <w:rPr>
          <w:rFonts w:hint="eastAsia"/>
          <w:szCs w:val="28"/>
        </w:rPr>
        <w:t>咬碎與磨細</w:t>
      </w:r>
      <w:proofErr w:type="gramEnd"/>
      <w:r w:rsidRPr="00994B16">
        <w:rPr>
          <w:rFonts w:hint="eastAsia"/>
          <w:szCs w:val="28"/>
        </w:rPr>
        <w:t>食物。【例】細細咀嚼食物，有助於腸胃消化。</w:t>
      </w:r>
    </w:p>
    <w:p w14:paraId="1A3F01B5" w14:textId="54372B30" w:rsidR="00D10C9B" w:rsidRPr="00994B16" w:rsidRDefault="00D10C9B" w:rsidP="00D10C9B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比喻反覆體會、玩味。【例】</w:t>
      </w:r>
      <w:proofErr w:type="gramStart"/>
      <w:r w:rsidRPr="00994B16">
        <w:rPr>
          <w:rFonts w:hint="eastAsia"/>
          <w:szCs w:val="28"/>
        </w:rPr>
        <w:t>他說過的</w:t>
      </w:r>
      <w:proofErr w:type="gramEnd"/>
      <w:r w:rsidRPr="00994B16">
        <w:rPr>
          <w:rFonts w:hint="eastAsia"/>
          <w:szCs w:val="28"/>
        </w:rPr>
        <w:t>那些話，細細咀嚼起來，還真有點道理呢！</w:t>
      </w:r>
    </w:p>
    <w:p w14:paraId="71F5AD49" w14:textId="77777777" w:rsidR="00D10C9B" w:rsidRPr="00994B16" w:rsidRDefault="00D10C9B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短小精悍(</w:t>
      </w:r>
      <w:proofErr w:type="gramStart"/>
      <w:r w:rsidRPr="00994B16">
        <w:rPr>
          <w:rFonts w:hint="eastAsia"/>
          <w:color w:val="FF0000"/>
          <w:sz w:val="16"/>
          <w:szCs w:val="16"/>
        </w:rPr>
        <w:t>ㄏㄢˋ</w:t>
      </w:r>
      <w:proofErr w:type="gramEnd"/>
      <w:r w:rsidRPr="00994B16">
        <w:rPr>
          <w:rFonts w:hint="eastAsia"/>
          <w:szCs w:val="28"/>
        </w:rPr>
        <w:t>)</w:t>
      </w:r>
      <w:r w:rsidR="00F24798" w:rsidRPr="00994B16">
        <w:rPr>
          <w:rFonts w:hint="eastAsia"/>
          <w:szCs w:val="28"/>
        </w:rPr>
        <w:t>：</w:t>
      </w:r>
    </w:p>
    <w:p w14:paraId="04D9BAB3" w14:textId="77777777" w:rsidR="00994B16" w:rsidRDefault="00D10C9B" w:rsidP="00294E5F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形容人身體矮小，精明能幹。【例】他短小精悍，辦事能力很強。</w:t>
      </w:r>
    </w:p>
    <w:p w14:paraId="49ACF2D8" w14:textId="017BC8F9" w:rsidR="00F24798" w:rsidRPr="00994B16" w:rsidRDefault="00D10C9B" w:rsidP="00294E5F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文章或發言簡短有力。【例】這文章短小精悍，簡潔有力，是一篇佳作。</w:t>
      </w:r>
      <w:r w:rsidRPr="00994B16">
        <w:rPr>
          <w:szCs w:val="28"/>
        </w:rPr>
        <w:t xml:space="preserve"> </w:t>
      </w:r>
    </w:p>
    <w:p w14:paraId="21C41E5F" w14:textId="77777777" w:rsidR="007A150E" w:rsidRPr="00994B16" w:rsidRDefault="007A150E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款款</w:t>
      </w:r>
      <w:r w:rsidR="00F24798" w:rsidRPr="00994B16">
        <w:rPr>
          <w:rFonts w:hint="eastAsia"/>
          <w:szCs w:val="28"/>
        </w:rPr>
        <w:t>：</w:t>
      </w:r>
    </w:p>
    <w:p w14:paraId="028B27B4" w14:textId="1DBB29DF" w:rsidR="007A150E" w:rsidRPr="00994B16" w:rsidRDefault="007A150E" w:rsidP="007A150E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994B16">
        <w:rPr>
          <w:szCs w:val="28"/>
        </w:rPr>
        <w:t>忠誠懇切。</w:t>
      </w:r>
    </w:p>
    <w:p w14:paraId="4724B2E5" w14:textId="7BAF6939" w:rsidR="00F24798" w:rsidRPr="00994B16" w:rsidRDefault="007A150E" w:rsidP="007A150E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994B16">
        <w:rPr>
          <w:szCs w:val="28"/>
        </w:rPr>
        <w:t>徐緩的樣子。唐．杜甫〈曲江〉詩二首之二：「穿花</w:t>
      </w:r>
      <w:proofErr w:type="gramStart"/>
      <w:r w:rsidRPr="00994B16">
        <w:rPr>
          <w:szCs w:val="28"/>
        </w:rPr>
        <w:t>蛺</w:t>
      </w:r>
      <w:proofErr w:type="gramEnd"/>
      <w:r w:rsidRPr="00994B16">
        <w:rPr>
          <w:szCs w:val="28"/>
        </w:rPr>
        <w:t>蝶深深見，點水蜻蜓款款飛。」</w:t>
      </w:r>
    </w:p>
    <w:p w14:paraId="16309306" w14:textId="52D5821B" w:rsidR="007A150E" w:rsidRPr="00994B16" w:rsidRDefault="007A150E" w:rsidP="007A150E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4B16">
        <w:rPr>
          <w:rFonts w:hint="eastAsia"/>
          <w:szCs w:val="28"/>
        </w:rPr>
        <w:t>言簡意賅(</w:t>
      </w:r>
      <w:proofErr w:type="gramStart"/>
      <w:r w:rsidRPr="00994B16">
        <w:rPr>
          <w:rFonts w:hint="eastAsia"/>
          <w:color w:val="FF0000"/>
          <w:sz w:val="16"/>
          <w:szCs w:val="16"/>
        </w:rPr>
        <w:t>ㄍㄞ</w:t>
      </w:r>
      <w:proofErr w:type="gramEnd"/>
      <w:r w:rsidRPr="00994B16">
        <w:rPr>
          <w:rFonts w:hint="eastAsia"/>
          <w:szCs w:val="28"/>
        </w:rPr>
        <w:t>)</w:t>
      </w:r>
      <w:r w:rsidR="00F24798" w:rsidRPr="00994B16">
        <w:rPr>
          <w:rFonts w:hint="eastAsia"/>
          <w:szCs w:val="28"/>
        </w:rPr>
        <w:t>：</w:t>
      </w:r>
      <w:r w:rsidRPr="00994B16">
        <w:rPr>
          <w:rFonts w:hint="eastAsia"/>
          <w:szCs w:val="28"/>
        </w:rPr>
        <w:t>言辭簡練，意思完備。</w:t>
      </w:r>
      <w:proofErr w:type="gramStart"/>
      <w:r w:rsidRPr="00994B16">
        <w:rPr>
          <w:rFonts w:hint="eastAsia"/>
          <w:szCs w:val="28"/>
        </w:rPr>
        <w:t>賅</w:t>
      </w:r>
      <w:proofErr w:type="gramEnd"/>
      <w:r w:rsidRPr="00994B16">
        <w:rPr>
          <w:rFonts w:hint="eastAsia"/>
          <w:szCs w:val="28"/>
        </w:rPr>
        <w:t>，充足、完備的。</w:t>
      </w:r>
    </w:p>
    <w:p w14:paraId="2E332579" w14:textId="17B50C29" w:rsidR="00744184" w:rsidRPr="00994B16" w:rsidRDefault="007A150E" w:rsidP="007A150E">
      <w:pPr>
        <w:pStyle w:val="a9"/>
        <w:spacing w:after="0" w:line="440" w:lineRule="exact"/>
        <w:ind w:leftChars="0" w:right="0" w:firstLine="0"/>
        <w:rPr>
          <w:szCs w:val="28"/>
        </w:rPr>
      </w:pPr>
      <w:r w:rsidRPr="00994B16">
        <w:rPr>
          <w:rFonts w:hint="eastAsia"/>
          <w:szCs w:val="28"/>
        </w:rPr>
        <w:t>【例】先生這幾句話言簡意賅，真是令人佩服！</w:t>
      </w:r>
    </w:p>
    <w:sectPr w:rsidR="00744184" w:rsidRPr="00994B16" w:rsidSect="007A150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74E9" w14:textId="77777777" w:rsidR="004F564D" w:rsidRDefault="004F564D" w:rsidP="0046024D">
      <w:pPr>
        <w:spacing w:after="0" w:line="240" w:lineRule="auto"/>
      </w:pPr>
      <w:r>
        <w:separator/>
      </w:r>
    </w:p>
  </w:endnote>
  <w:endnote w:type="continuationSeparator" w:id="0">
    <w:p w14:paraId="01AC77C7" w14:textId="77777777" w:rsidR="004F564D" w:rsidRDefault="004F564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63E79DA3" w:rsidR="00C621A3" w:rsidRDefault="00C621A3">
        <w:pPr>
          <w:pStyle w:val="a5"/>
          <w:jc w:val="right"/>
        </w:pPr>
        <w:r w:rsidRPr="00C621A3">
          <w:rPr>
            <w:rFonts w:hint="eastAsia"/>
          </w:rPr>
          <w:t>王之</w:t>
        </w:r>
        <w:proofErr w:type="gramStart"/>
        <w:r w:rsidRPr="00C621A3">
          <w:rPr>
            <w:rFonts w:hint="eastAsia"/>
          </w:rPr>
          <w:t>渙</w:t>
        </w:r>
        <w:proofErr w:type="gramEnd"/>
        <w:r w:rsidRPr="00C621A3">
          <w:rPr>
            <w:rFonts w:hint="eastAsia"/>
          </w:rPr>
          <w:t>《</w:t>
        </w:r>
        <w:r w:rsidR="004A0A33">
          <w:rPr>
            <w:rFonts w:hint="eastAsia"/>
          </w:rPr>
          <w:t>送別</w:t>
        </w:r>
        <w:r w:rsidRPr="00C621A3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179D" w14:textId="77777777" w:rsidR="004F564D" w:rsidRDefault="004F564D" w:rsidP="0046024D">
      <w:pPr>
        <w:spacing w:after="0" w:line="240" w:lineRule="auto"/>
      </w:pPr>
      <w:r>
        <w:separator/>
      </w:r>
    </w:p>
  </w:footnote>
  <w:footnote w:type="continuationSeparator" w:id="0">
    <w:p w14:paraId="2F75F083" w14:textId="77777777" w:rsidR="004F564D" w:rsidRDefault="004F564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17"/>
  </w:num>
  <w:num w:numId="2" w16cid:durableId="1252545824">
    <w:abstractNumId w:val="6"/>
  </w:num>
  <w:num w:numId="3" w16cid:durableId="1971933753">
    <w:abstractNumId w:val="0"/>
  </w:num>
  <w:num w:numId="4" w16cid:durableId="544759347">
    <w:abstractNumId w:val="9"/>
  </w:num>
  <w:num w:numId="5" w16cid:durableId="806048107">
    <w:abstractNumId w:val="11"/>
  </w:num>
  <w:num w:numId="6" w16cid:durableId="1336688517">
    <w:abstractNumId w:val="19"/>
  </w:num>
  <w:num w:numId="7" w16cid:durableId="1468089717">
    <w:abstractNumId w:val="3"/>
  </w:num>
  <w:num w:numId="8" w16cid:durableId="138573831">
    <w:abstractNumId w:val="20"/>
  </w:num>
  <w:num w:numId="9" w16cid:durableId="597450713">
    <w:abstractNumId w:val="13"/>
  </w:num>
  <w:num w:numId="10" w16cid:durableId="1263952882">
    <w:abstractNumId w:val="16"/>
  </w:num>
  <w:num w:numId="11" w16cid:durableId="1272250469">
    <w:abstractNumId w:val="4"/>
  </w:num>
  <w:num w:numId="12" w16cid:durableId="322517014">
    <w:abstractNumId w:val="1"/>
  </w:num>
  <w:num w:numId="13" w16cid:durableId="330641852">
    <w:abstractNumId w:val="7"/>
  </w:num>
  <w:num w:numId="14" w16cid:durableId="1617760909">
    <w:abstractNumId w:val="14"/>
  </w:num>
  <w:num w:numId="15" w16cid:durableId="1397050426">
    <w:abstractNumId w:val="10"/>
  </w:num>
  <w:num w:numId="16" w16cid:durableId="1979726375">
    <w:abstractNumId w:val="15"/>
  </w:num>
  <w:num w:numId="17" w16cid:durableId="1088118456">
    <w:abstractNumId w:val="2"/>
  </w:num>
  <w:num w:numId="18" w16cid:durableId="134033651">
    <w:abstractNumId w:val="5"/>
  </w:num>
  <w:num w:numId="19" w16cid:durableId="50007415">
    <w:abstractNumId w:val="12"/>
  </w:num>
  <w:num w:numId="20" w16cid:durableId="1707438840">
    <w:abstractNumId w:val="18"/>
  </w:num>
  <w:num w:numId="21" w16cid:durableId="1141001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4D66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82D33"/>
    <w:rsid w:val="00792B2B"/>
    <w:rsid w:val="0079453A"/>
    <w:rsid w:val="007A150E"/>
    <w:rsid w:val="007B4A8F"/>
    <w:rsid w:val="007D6F87"/>
    <w:rsid w:val="00811E9C"/>
    <w:rsid w:val="00823F9C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C21553"/>
    <w:rsid w:val="00C32721"/>
    <w:rsid w:val="00C47748"/>
    <w:rsid w:val="00C50CFB"/>
    <w:rsid w:val="00C621A3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28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12</cp:revision>
  <cp:lastPrinted>2020-04-02T12:24:00Z</cp:lastPrinted>
  <dcterms:created xsi:type="dcterms:W3CDTF">2022-10-16T11:06:00Z</dcterms:created>
  <dcterms:modified xsi:type="dcterms:W3CDTF">2023-04-09T14:05:00Z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