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DD95576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0705E8" w:rsidRPr="000705E8">
        <w:rPr>
          <w:rFonts w:hint="eastAsia"/>
          <w:sz w:val="52"/>
        </w:rPr>
        <w:t>雜詩三首·其二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5E0F6CF3" w:rsidR="008C0639" w:rsidRDefault="000705E8" w:rsidP="000705E8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0705E8">
        <w:rPr>
          <w:rFonts w:hint="eastAsia"/>
          <w:color w:val="0F0F0F"/>
          <w:sz w:val="32"/>
        </w:rPr>
        <w:t>君自故鄉來，應知故鄉事。來日綺窗前，寒梅著花未？</w:t>
      </w:r>
    </w:p>
    <w:p w14:paraId="0E234A03" w14:textId="12B3F2A7" w:rsidR="002B2562" w:rsidRPr="00C50CFB" w:rsidRDefault="00A77E9A" w:rsidP="008C0639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ED138B8" w14:textId="77777777" w:rsidR="009059AB" w:rsidRDefault="009059AB" w:rsidP="00AC3E3A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506D57">
          <w:footerReference w:type="default" r:id="rId8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</w:p>
    <w:p w14:paraId="694F1145" w14:textId="3E2013CA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來日：來的時候。</w:t>
      </w:r>
      <w:bookmarkStart w:id="0" w:name="_GoBack"/>
      <w:bookmarkEnd w:id="0"/>
    </w:p>
    <w:p w14:paraId="19566879" w14:textId="61EA7FE7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綺</w:t>
      </w:r>
      <w:r w:rsidRPr="00C2167F">
        <w:rPr>
          <w:rFonts w:cs="新細明體"/>
          <w:color w:val="0F0F0F"/>
          <w:sz w:val="16"/>
          <w:szCs w:val="16"/>
        </w:rPr>
        <w:t>(</w:t>
      </w:r>
      <w:r w:rsidRPr="00C2167F">
        <w:rPr>
          <w:rFonts w:cs="新細明體" w:hint="eastAsia"/>
          <w:color w:val="0F0F0F"/>
          <w:sz w:val="16"/>
          <w:szCs w:val="16"/>
        </w:rPr>
        <w:t>ㄑㄧˇ</w:t>
      </w:r>
      <w:r w:rsidRPr="00C2167F">
        <w:rPr>
          <w:rFonts w:cs="新細明體"/>
          <w:color w:val="0F0F0F"/>
          <w:sz w:val="16"/>
          <w:szCs w:val="16"/>
        </w:rPr>
        <w:t>)</w:t>
      </w:r>
      <w:r w:rsidRPr="004C73A1">
        <w:rPr>
          <w:rFonts w:cs="新細明體"/>
          <w:color w:val="0F0F0F"/>
          <w:szCs w:val="28"/>
        </w:rPr>
        <w:t>窗：雕畫花紋的窗戶。</w:t>
      </w:r>
    </w:p>
    <w:p w14:paraId="657A7DB8" w14:textId="7C39AACA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著花未：開花沒有</w:t>
      </w:r>
      <w:r w:rsidRPr="004C73A1">
        <w:rPr>
          <w:rFonts w:cs="新細明體" w:hint="eastAsia"/>
          <w:color w:val="0F0F0F"/>
          <w:szCs w:val="28"/>
        </w:rPr>
        <w:t>？</w:t>
      </w:r>
      <w:r w:rsidRPr="004C73A1">
        <w:rPr>
          <w:rFonts w:cs="新細明體"/>
          <w:color w:val="0F0F0F"/>
          <w:szCs w:val="28"/>
        </w:rPr>
        <w:t>著</w:t>
      </w:r>
      <w:r w:rsidRPr="00C2167F">
        <w:rPr>
          <w:rFonts w:cs="新細明體"/>
          <w:color w:val="0F0F0F"/>
          <w:sz w:val="16"/>
          <w:szCs w:val="16"/>
        </w:rPr>
        <w:t>（</w:t>
      </w:r>
      <w:r w:rsidRPr="00C2167F">
        <w:rPr>
          <w:rFonts w:cs="新細明體" w:hint="eastAsia"/>
          <w:color w:val="0F0F0F"/>
          <w:sz w:val="16"/>
          <w:szCs w:val="16"/>
        </w:rPr>
        <w:t>ㄓㄨㄛˊ</w:t>
      </w:r>
      <w:r w:rsidRPr="00C2167F">
        <w:rPr>
          <w:rFonts w:cs="新細明體"/>
          <w:color w:val="0F0F0F"/>
          <w:sz w:val="16"/>
          <w:szCs w:val="16"/>
        </w:rPr>
        <w:t>）</w:t>
      </w:r>
      <w:r w:rsidRPr="004C73A1">
        <w:rPr>
          <w:rFonts w:cs="新細明體"/>
          <w:color w:val="0F0F0F"/>
          <w:szCs w:val="28"/>
        </w:rPr>
        <w:t>花，開花。未，用於句末，相當於“否”，表疑問。</w:t>
      </w:r>
    </w:p>
    <w:p w14:paraId="78D638D6" w14:textId="52D8E29D" w:rsidR="0044135F" w:rsidRPr="00EE7576" w:rsidRDefault="0044135F" w:rsidP="004C73A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9" w:tgtFrame="_blank" w:history="1"/>
      <w:hyperlink r:id="rId10" w:history="1"/>
      <w:hyperlink r:id="rId11" w:history="1"/>
      <w:hyperlink r:id="rId12" w:history="1"/>
    </w:p>
    <w:p w14:paraId="6F9116E1" w14:textId="00A67158" w:rsidR="00B355B4" w:rsidRPr="00B355B4" w:rsidRDefault="00B355B4" w:rsidP="00B355B4">
      <w:pPr>
        <w:spacing w:beforeLines="50" w:before="120"/>
        <w:ind w:left="-5" w:right="0"/>
        <w:rPr>
          <w:szCs w:val="28"/>
        </w:rPr>
      </w:pPr>
      <w:r w:rsidRPr="00B355B4">
        <w:rPr>
          <w:rFonts w:hint="eastAsia"/>
          <w:szCs w:val="28"/>
        </w:rPr>
        <w:t>你來自故鄉，應該知道故鄉的事</w:t>
      </w:r>
      <w:r>
        <w:rPr>
          <w:rFonts w:hint="eastAsia"/>
          <w:szCs w:val="28"/>
        </w:rPr>
        <w:t>。</w:t>
      </w:r>
      <w:r>
        <w:rPr>
          <w:szCs w:val="28"/>
        </w:rPr>
        <w:br/>
      </w:r>
      <w:r w:rsidRPr="00B355B4">
        <w:rPr>
          <w:rFonts w:hint="eastAsia"/>
          <w:szCs w:val="28"/>
        </w:rPr>
        <w:t>不知道你動身前來的那一天，我家窗前那</w:t>
      </w:r>
      <w:r>
        <w:rPr>
          <w:rFonts w:hint="eastAsia"/>
          <w:szCs w:val="28"/>
        </w:rPr>
        <w:t>株</w:t>
      </w:r>
      <w:r w:rsidRPr="00B355B4">
        <w:rPr>
          <w:rFonts w:hint="eastAsia"/>
          <w:szCs w:val="28"/>
        </w:rPr>
        <w:t>寒梅開了沒有</w:t>
      </w:r>
      <w:r>
        <w:rPr>
          <w:rFonts w:hint="eastAsia"/>
          <w:szCs w:val="28"/>
        </w:rPr>
        <w:t>？</w:t>
      </w:r>
    </w:p>
    <w:p w14:paraId="3160F569" w14:textId="0C56E07D" w:rsidR="004C73A1" w:rsidRPr="004C73A1" w:rsidRDefault="004C73A1" w:rsidP="00B355B4">
      <w:pPr>
        <w:spacing w:beforeLines="50" w:before="120"/>
        <w:ind w:left="-5" w:right="0"/>
        <w:rPr>
          <w:sz w:val="36"/>
          <w:szCs w:val="36"/>
          <w:bdr w:val="single" w:sz="4" w:space="0" w:color="auto"/>
        </w:rPr>
      </w:pPr>
      <w:r w:rsidRPr="004C73A1">
        <w:rPr>
          <w:rFonts w:hint="eastAsia"/>
          <w:sz w:val="36"/>
          <w:szCs w:val="36"/>
          <w:bdr w:val="single" w:sz="4" w:space="0" w:color="auto"/>
        </w:rPr>
        <w:t>創作背景</w:t>
      </w:r>
    </w:p>
    <w:p w14:paraId="19F16DF9" w14:textId="5727398E" w:rsidR="004C73A1" w:rsidRDefault="004C73A1" w:rsidP="004C73A1">
      <w:pPr>
        <w:spacing w:beforeLines="50" w:before="120"/>
        <w:ind w:left="-5" w:right="0"/>
        <w:rPr>
          <w:szCs w:val="28"/>
        </w:rPr>
      </w:pPr>
      <w:r w:rsidRPr="00390B66">
        <w:rPr>
          <w:rFonts w:hint="eastAsia"/>
          <w:szCs w:val="28"/>
          <w:u w:val="single"/>
        </w:rPr>
        <w:t>王維</w:t>
      </w:r>
      <w:r w:rsidRPr="004C73A1">
        <w:rPr>
          <w:rFonts w:hint="eastAsia"/>
          <w:szCs w:val="28"/>
        </w:rPr>
        <w:t>在</w:t>
      </w:r>
      <w:r w:rsidRPr="00390B66">
        <w:rPr>
          <w:rFonts w:hint="eastAsia"/>
          <w:szCs w:val="28"/>
          <w:u w:val="single"/>
        </w:rPr>
        <w:t>孟津</w:t>
      </w:r>
      <w:r w:rsidRPr="004C73A1">
        <w:rPr>
          <w:rFonts w:hint="eastAsia"/>
          <w:szCs w:val="28"/>
        </w:rPr>
        <w:t>住了十餘年，久在異鄉，忽然他鄉遇故知，激起了是作者強烈的鄉思，因此做此詩表達自己強烈的思鄉之情。</w:t>
      </w:r>
    </w:p>
    <w:p w14:paraId="22EC2906" w14:textId="650617F8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</w:p>
    <w:p w14:paraId="33B54C09" w14:textId="43EF0BF1" w:rsidR="004C73A1" w:rsidRDefault="00303351" w:rsidP="004C73A1">
      <w:pPr>
        <w:spacing w:line="4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C73A1">
        <w:rPr>
          <w:rFonts w:hint="eastAsia"/>
        </w:rPr>
        <w:t>這首詩是組詩《</w:t>
      </w:r>
      <w:hyperlink r:id="rId13" w:history="1">
        <w:r w:rsidR="004C73A1" w:rsidRPr="001B0279">
          <w:rPr>
            <w:rStyle w:val="a8"/>
            <w:rFonts w:hint="eastAsia"/>
          </w:rPr>
          <w:t>雜詩三首</w:t>
        </w:r>
      </w:hyperlink>
      <w:r w:rsidR="004C73A1">
        <w:rPr>
          <w:rFonts w:hint="eastAsia"/>
        </w:rPr>
        <w:t>》的第二首。《雜詩三首》是</w:t>
      </w:r>
      <w:r w:rsidR="004C73A1" w:rsidRPr="00390B66">
        <w:rPr>
          <w:rFonts w:hint="eastAsia"/>
          <w:u w:val="single"/>
        </w:rPr>
        <w:t>王維</w:t>
      </w:r>
      <w:r w:rsidR="004C73A1">
        <w:rPr>
          <w:rFonts w:hint="eastAsia"/>
        </w:rPr>
        <w:t>擬江南樂府民歌風格所作的一組抒寫男女別後相思之情的五言絕句。第一首：“家住孟津河，門對孟津口。常有江南船，寄書家中否？”描寫閨人懷遠以及盼望音書的心情。第三首：“已見寒梅發，復聞啼鳥聲。愁心視春草，畏向玉階生。”寫思婦給丈夫回信中的話。這第二首則是遊子思念家人，向故鄉來人詢問家中情形的話。</w:t>
      </w:r>
    </w:p>
    <w:p w14:paraId="4D32C119" w14:textId="77777777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>三首詩之間有一定的意蘊聯繫。它們都用口頭語，寫出一種纏綿深婉之情，或直抒</w:t>
      </w:r>
      <w:bookmarkStart w:id="1" w:name="_Hlk110417936"/>
      <w:r>
        <w:rPr>
          <w:rFonts w:hint="eastAsia"/>
        </w:rPr>
        <w:t>胸臆</w:t>
      </w:r>
      <w:bookmarkEnd w:id="1"/>
      <w:r>
        <w:rPr>
          <w:rFonts w:hint="eastAsia"/>
        </w:rPr>
        <w:t>，或託物寄懷，都不事雕琢。正如宋人</w:t>
      </w:r>
      <w:r w:rsidRPr="006300A8">
        <w:rPr>
          <w:rFonts w:hint="eastAsia"/>
          <w:u w:val="single"/>
        </w:rPr>
        <w:t>劉辰翁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王孟詩</w:t>
      </w:r>
      <w:r>
        <w:rPr>
          <w:rFonts w:hint="eastAsia"/>
        </w:rPr>
        <w:t>評》說：“三首皆淡中含情。”</w:t>
      </w:r>
    </w:p>
    <w:p w14:paraId="2A91A20B" w14:textId="511E0806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這首詩通篇運用借問法，以第一人稱敘寫。四句都是遊子向故鄉來人的詢問之辭。遊子離家日久，不免思家懷內。遇到故鄉來人，迫不及待地打聽家中情事。他關心的事情一定很多，其中最關心的是他的妻子。但他偏偏不直接問妻子的情況，也不問其他重大的事，卻問起窗前的那株寒梅開花了沒有，似乎不可思議。細細品味，這一問，確如前人所說，問得「淡絕妙絕」。窗前著</w:t>
      </w:r>
      <w:r w:rsidR="001B0279" w:rsidRPr="001B0279">
        <w:rPr>
          <w:rFonts w:hint="eastAsia"/>
          <w:sz w:val="16"/>
          <w:szCs w:val="16"/>
        </w:rPr>
        <w:t>(ㄓㄨˋ</w:t>
      </w:r>
      <w:r w:rsidR="001B0279">
        <w:rPr>
          <w:rFonts w:hint="eastAsia"/>
          <w:sz w:val="16"/>
          <w:szCs w:val="16"/>
        </w:rPr>
        <w:t>，</w:t>
      </w:r>
      <w:r w:rsidR="001B0279" w:rsidRPr="001B0279">
        <w:rPr>
          <w:rFonts w:hint="eastAsia"/>
          <w:szCs w:val="28"/>
        </w:rPr>
        <w:t>寫</w:t>
      </w:r>
      <w:r w:rsidR="001B0279" w:rsidRPr="001B0279">
        <w:rPr>
          <w:rFonts w:hint="eastAsia"/>
          <w:sz w:val="16"/>
          <w:szCs w:val="16"/>
        </w:rPr>
        <w:t>)</w:t>
      </w:r>
      <w:r>
        <w:rPr>
          <w:rFonts w:hint="eastAsia"/>
        </w:rPr>
        <w:t>一「綺」字，則窗中之人，必是遊子魂牽夢繞的佳人愛妻。</w:t>
      </w:r>
      <w:r w:rsidRPr="006300A8">
        <w:rPr>
          <w:rFonts w:hint="eastAsia"/>
          <w:u w:val="single"/>
        </w:rPr>
        <w:t>清</w:t>
      </w:r>
      <w:r w:rsidR="006300A8" w:rsidRPr="006300A8">
        <w:rPr>
          <w:rFonts w:hint="eastAsia"/>
        </w:rPr>
        <w:t xml:space="preserve"> </w:t>
      </w:r>
      <w:r w:rsidRPr="006300A8">
        <w:rPr>
          <w:rFonts w:hint="eastAsia"/>
          <w:u w:val="single"/>
        </w:rPr>
        <w:t>黃叔燦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唐</w:t>
      </w:r>
      <w:r>
        <w:rPr>
          <w:rFonts w:hint="eastAsia"/>
        </w:rPr>
        <w:t>詩箋評》說：「『綺窗前』三字，含情無限。」體味精妙。而這株亭亭玉立於綺窗前的「寒梅」，更耐人尋味。它或許是愛妻親手栽植，或許傾聽過他們夫妻二人的山盟海誓，總之，是他們</w:t>
      </w:r>
      <w:r>
        <w:rPr>
          <w:rFonts w:hint="eastAsia"/>
        </w:rPr>
        <w:lastRenderedPageBreak/>
        <w:t>愛情的見證或象徵。因此，遊子對它有著深刻的印象和特別的感情。他不直接說思念故鄉、親人，而對寒梅開花沒有這一微小的卻又牽動著他情懷的事物表示關切，而把對故鄉和妻子的思念，對往事的回憶眷戀，表現得格外含蓄、濃烈、深厚。</w:t>
      </w:r>
    </w:p>
    <w:p w14:paraId="632C5035" w14:textId="214A137C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王維深諳五言絕句篇幅短小，宜於以小見大、以少總多的藝術特點，將抒情主人公交集的百感一一芟</w:t>
      </w:r>
      <w:r w:rsidR="00AF7FA6" w:rsidRPr="00AF7FA6">
        <w:rPr>
          <w:rFonts w:hint="eastAsia"/>
          <w:sz w:val="16"/>
          <w:szCs w:val="16"/>
        </w:rPr>
        <w:t>(</w:t>
      </w:r>
      <w:r w:rsidR="00AF7FA6" w:rsidRPr="00AF7FA6">
        <w:rPr>
          <w:rFonts w:hint="eastAsia"/>
          <w:color w:val="FF0000"/>
          <w:sz w:val="16"/>
          <w:szCs w:val="16"/>
        </w:rPr>
        <w:t>ㄕㄢ</w:t>
      </w:r>
      <w:r w:rsidR="00AF7FA6" w:rsidRPr="00AF7FA6">
        <w:rPr>
          <w:rFonts w:hint="eastAsia"/>
          <w:sz w:val="16"/>
          <w:szCs w:val="16"/>
        </w:rPr>
        <w:t>)</w:t>
      </w:r>
      <w:r>
        <w:rPr>
          <w:rFonts w:hint="eastAsia"/>
        </w:rPr>
        <w:t>除，只留下一點情懷，將他靈視中所映現出的故鄉種種景物意象儘量刪減，只留下窗前那一樹梅花，正是在這</w:t>
      </w:r>
      <w:r w:rsidR="00A50560">
        <w:rPr>
          <w:rFonts w:hint="eastAsia"/>
        </w:rPr>
        <w:t>淨</w:t>
      </w:r>
      <w:r>
        <w:rPr>
          <w:rFonts w:hint="eastAsia"/>
        </w:rPr>
        <w:t>化得無法再</w:t>
      </w:r>
      <w:r w:rsidR="00A50560">
        <w:rPr>
          <w:rFonts w:hint="eastAsia"/>
        </w:rPr>
        <w:t>淨</w:t>
      </w:r>
      <w:r>
        <w:rPr>
          <w:rFonts w:hint="eastAsia"/>
        </w:rPr>
        <w:t>化的情思和景物的描寫中，透露出無限情味，引人生出無窮遐想。</w:t>
      </w:r>
      <w:r w:rsidRPr="00A50560">
        <w:rPr>
          <w:rFonts w:hint="eastAsia"/>
          <w:u w:val="single"/>
        </w:rPr>
        <w:t>清</w:t>
      </w:r>
      <w:r>
        <w:rPr>
          <w:rFonts w:hint="eastAsia"/>
        </w:rPr>
        <w:t>人</w:t>
      </w:r>
      <w:r w:rsidRPr="00A50560">
        <w:rPr>
          <w:rFonts w:hint="eastAsia"/>
          <w:u w:val="single"/>
        </w:rPr>
        <w:t>宋顧樂</w:t>
      </w:r>
      <w:r>
        <w:rPr>
          <w:rFonts w:hint="eastAsia"/>
        </w:rPr>
        <w:t>《</w:t>
      </w:r>
      <w:r w:rsidRPr="00A50560">
        <w:rPr>
          <w:rFonts w:hint="eastAsia"/>
          <w:u w:val="single"/>
        </w:rPr>
        <w:t>唐</w:t>
      </w:r>
      <w:r>
        <w:rPr>
          <w:rFonts w:hint="eastAsia"/>
        </w:rPr>
        <w:t>人萬首絕句選》評此詩：「以微物懸念，傳出件件關心，思家之切。」說得頗中肯。</w:t>
      </w:r>
    </w:p>
    <w:p w14:paraId="50F08778" w14:textId="41EFC5D1" w:rsidR="004C73A1" w:rsidRDefault="004C73A1" w:rsidP="004C73A1">
      <w:pPr>
        <w:spacing w:line="460" w:lineRule="exact"/>
        <w:ind w:left="0" w:right="0" w:firstLine="0"/>
      </w:pPr>
      <w:r w:rsidRPr="00A50560">
        <w:rPr>
          <w:rFonts w:hint="eastAsia"/>
          <w:u w:val="single"/>
        </w:rPr>
        <w:t>羅宗強</w:t>
      </w:r>
      <w:r>
        <w:rPr>
          <w:rFonts w:hint="eastAsia"/>
        </w:rPr>
        <w:t>先生在論述</w:t>
      </w:r>
      <w:r w:rsidRPr="00A50560">
        <w:rPr>
          <w:rFonts w:hint="eastAsia"/>
          <w:u w:val="single"/>
        </w:rPr>
        <w:t>盛唐</w:t>
      </w:r>
      <w:r>
        <w:rPr>
          <w:rFonts w:hint="eastAsia"/>
        </w:rPr>
        <w:t>詩人善於將情思和境界高度</w:t>
      </w:r>
      <w:r w:rsidR="00A50560">
        <w:rPr>
          <w:rFonts w:hint="eastAsia"/>
        </w:rPr>
        <w:t>淨化</w:t>
      </w:r>
      <w:r>
        <w:rPr>
          <w:rFonts w:hint="eastAsia"/>
        </w:rPr>
        <w:t>時，將</w:t>
      </w:r>
      <w:r w:rsidRPr="00A50560">
        <w:rPr>
          <w:rFonts w:hint="eastAsia"/>
          <w:u w:val="single"/>
        </w:rPr>
        <w:t>王維</w:t>
      </w:r>
      <w:r>
        <w:rPr>
          <w:rFonts w:hint="eastAsia"/>
        </w:rPr>
        <w:t>這首詩與</w:t>
      </w:r>
      <w:r w:rsidRPr="00A50560">
        <w:rPr>
          <w:rFonts w:hint="eastAsia"/>
          <w:u w:val="single"/>
        </w:rPr>
        <w:t>初唐</w:t>
      </w:r>
      <w:r>
        <w:rPr>
          <w:rFonts w:hint="eastAsia"/>
        </w:rPr>
        <w:t>詩人</w:t>
      </w:r>
      <w:r w:rsidRPr="00A50560">
        <w:rPr>
          <w:rFonts w:hint="eastAsia"/>
          <w:u w:val="single"/>
        </w:rPr>
        <w:t>王績</w:t>
      </w:r>
      <w:r>
        <w:rPr>
          <w:rFonts w:hint="eastAsia"/>
        </w:rPr>
        <w:t>《</w:t>
      </w:r>
      <w:hyperlink r:id="rId14" w:history="1">
        <w:r w:rsidRPr="007A4ED3">
          <w:rPr>
            <w:rStyle w:val="a8"/>
            <w:rFonts w:hint="eastAsia"/>
          </w:rPr>
          <w:t>在京思故園見鄉人問</w:t>
        </w:r>
      </w:hyperlink>
      <w:r>
        <w:rPr>
          <w:rFonts w:hint="eastAsia"/>
        </w:rPr>
        <w:t>》詩作了比較。兩詩的題材內容十分類似。</w:t>
      </w:r>
    </w:p>
    <w:p w14:paraId="65763156" w14:textId="02236E94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r w:rsidRPr="00A50560">
        <w:rPr>
          <w:rFonts w:hint="eastAsia"/>
          <w:u w:val="single"/>
        </w:rPr>
        <w:t>王維</w:t>
      </w:r>
      <w:r>
        <w:rPr>
          <w:rFonts w:hint="eastAsia"/>
        </w:rPr>
        <w:t>詩寫得</w:t>
      </w:r>
      <w:bookmarkStart w:id="2" w:name="_Hlk110419924"/>
      <w:r>
        <w:rPr>
          <w:rFonts w:hint="eastAsia"/>
        </w:rPr>
        <w:t>質樸</w:t>
      </w:r>
      <w:bookmarkEnd w:id="2"/>
      <w:r>
        <w:rPr>
          <w:rFonts w:hint="eastAsia"/>
        </w:rPr>
        <w:t>自然，感情也真摯動人，但詩中寫自己遇到故鄉來人詢問故鄉情事，一連問了子侄、栽樹、建茅齋、植竹、水渠、石苔、果園、林花等一系列問題，「他把見到故鄉人那種什麼都想了解的心情和盤托出，沒有經過刪汰，沒有加以凈化。因此，這許多問，也就沒有王維的一問所給人的印象深。」通過這一比較，足以顯示出「王維是一位在意境創造中追求情思與景物的</w:t>
      </w:r>
      <w:r w:rsidR="00322596">
        <w:rPr>
          <w:rFonts w:hint="eastAsia"/>
        </w:rPr>
        <w:t>淨</w:t>
      </w:r>
      <w:r>
        <w:rPr>
          <w:rFonts w:hint="eastAsia"/>
        </w:rPr>
        <w:t>化的高手」</w:t>
      </w:r>
    </w:p>
    <w:p w14:paraId="1413712D" w14:textId="4BC7F44E" w:rsidR="00B355B4" w:rsidRPr="003E2BA0" w:rsidRDefault="008C5480" w:rsidP="004C73A1">
      <w:pPr>
        <w:spacing w:line="460" w:lineRule="exact"/>
        <w:ind w:left="0" w:right="0" w:firstLine="0"/>
        <w:rPr>
          <w:szCs w:val="28"/>
        </w:rPr>
      </w:pPr>
      <w:r w:rsidRPr="003E2BA0">
        <w:rPr>
          <w:rFonts w:hint="eastAsia"/>
          <w:szCs w:val="28"/>
        </w:rPr>
        <w:t>(以上資料來源：</w:t>
      </w:r>
      <w:hyperlink r:id="rId15" w:history="1">
        <w:r w:rsidRPr="003E2BA0">
          <w:rPr>
            <w:rStyle w:val="a8"/>
            <w:szCs w:val="28"/>
          </w:rPr>
          <w:t>https://bit.ly/3Qkyk6J</w:t>
        </w:r>
      </w:hyperlink>
      <w:r w:rsidRPr="003E2BA0">
        <w:rPr>
          <w:rFonts w:hint="eastAsia"/>
          <w:szCs w:val="28"/>
        </w:rPr>
        <w:t>)</w:t>
      </w:r>
    </w:p>
    <w:p w14:paraId="367F9A34" w14:textId="29177355" w:rsidR="00B355B4" w:rsidRPr="00B355B4" w:rsidRDefault="00B355B4" w:rsidP="001061F2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B355B4">
        <w:rPr>
          <w:rFonts w:hint="eastAsia"/>
          <w:sz w:val="32"/>
          <w:szCs w:val="32"/>
          <w:bdr w:val="single" w:sz="4" w:space="0" w:color="auto"/>
        </w:rPr>
        <w:t>補充</w:t>
      </w:r>
    </w:p>
    <w:p w14:paraId="095C558F" w14:textId="4367DD93" w:rsidR="00390B66" w:rsidRDefault="00390B66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390B66">
        <w:rPr>
          <w:rFonts w:hint="eastAsia"/>
        </w:rPr>
        <w:t>擬</w:t>
      </w:r>
      <w:r>
        <w:rPr>
          <w:rFonts w:hint="eastAsia"/>
        </w:rPr>
        <w:t>：</w:t>
      </w:r>
    </w:p>
    <w:p w14:paraId="1D8AE1C6" w14:textId="77777777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計劃、打算。如：「擬購」、「擬辦」、「擬赴約」。</w:t>
      </w:r>
    </w:p>
    <w:p w14:paraId="74043C19" w14:textId="77777777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起草、編寫。如：「草擬」、「如擬」、「擬稿」。</w:t>
      </w:r>
    </w:p>
    <w:p w14:paraId="02AC1F9B" w14:textId="65F89A5B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模仿、仿效。如：「模擬」、「擬人」。</w:t>
      </w:r>
    </w:p>
    <w:p w14:paraId="0D466F47" w14:textId="2D7B15EB" w:rsidR="00390B66" w:rsidRDefault="00677977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77977">
        <w:rPr>
          <w:rFonts w:hint="eastAsia"/>
        </w:rPr>
        <w:t>音書</w:t>
      </w:r>
      <w:r>
        <w:rPr>
          <w:rFonts w:hint="eastAsia"/>
        </w:rPr>
        <w:t>：</w:t>
      </w:r>
      <w:r w:rsidRPr="00677977">
        <w:rPr>
          <w:rFonts w:hint="eastAsia"/>
        </w:rPr>
        <w:t>書信、消息。</w:t>
      </w:r>
    </w:p>
    <w:p w14:paraId="66049955" w14:textId="54FB517C" w:rsidR="00677977" w:rsidRDefault="00677977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77977">
        <w:rPr>
          <w:rFonts w:hint="eastAsia"/>
        </w:rPr>
        <w:t>意蘊</w:t>
      </w:r>
      <w:r w:rsidRPr="00677977">
        <w:rPr>
          <w:rFonts w:hint="eastAsia"/>
          <w:sz w:val="16"/>
          <w:szCs w:val="16"/>
        </w:rPr>
        <w:t>(ㄩㄣˋ</w:t>
      </w:r>
      <w:r w:rsidRPr="00677977">
        <w:rPr>
          <w:sz w:val="16"/>
          <w:szCs w:val="16"/>
        </w:rPr>
        <w:t>)</w:t>
      </w:r>
      <w:r>
        <w:rPr>
          <w:rFonts w:hint="eastAsia"/>
        </w:rPr>
        <w:t>：</w:t>
      </w:r>
      <w:r w:rsidRPr="00677977">
        <w:rPr>
          <w:rFonts w:hint="eastAsia"/>
        </w:rPr>
        <w:t>事物的內容或含義。</w:t>
      </w:r>
    </w:p>
    <w:p w14:paraId="005997AD" w14:textId="77777777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纏綿</w:t>
      </w:r>
      <w:r>
        <w:rPr>
          <w:rFonts w:hint="eastAsia"/>
        </w:rPr>
        <w:t>：形容彼此情感甜蜜，如線索糾結纏繞，無法擺脫或割捨。</w:t>
      </w:r>
    </w:p>
    <w:p w14:paraId="2EAFE5BB" w14:textId="48D08406" w:rsidR="00677977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【例】他們倆情意纏綿，片刻都捨不得分離。</w:t>
      </w:r>
    </w:p>
    <w:p w14:paraId="0265A999" w14:textId="65CB787F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深婉</w:t>
      </w:r>
      <w:r>
        <w:rPr>
          <w:rFonts w:hint="eastAsia"/>
        </w:rPr>
        <w:t>：</w:t>
      </w:r>
      <w:r w:rsidRPr="006F59A9">
        <w:rPr>
          <w:rFonts w:hint="eastAsia"/>
        </w:rPr>
        <w:t>含蓄委婉。</w:t>
      </w:r>
    </w:p>
    <w:p w14:paraId="67064E8F" w14:textId="74A4201A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胸臆</w:t>
      </w:r>
      <w:r w:rsidRPr="006F59A9">
        <w:rPr>
          <w:rFonts w:hint="eastAsia"/>
          <w:sz w:val="16"/>
          <w:szCs w:val="16"/>
        </w:rPr>
        <w:t>(ㄧˋ)</w:t>
      </w:r>
      <w:r>
        <w:rPr>
          <w:rFonts w:hint="eastAsia"/>
        </w:rPr>
        <w:t>：</w:t>
      </w:r>
    </w:p>
    <w:p w14:paraId="341750BD" w14:textId="4BBF6CED" w:rsidR="006F59A9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胸部。引申指心中的想法。【例】且讓我直抒胸臆，一吐抱負。</w:t>
      </w:r>
    </w:p>
    <w:p w14:paraId="49DA7F98" w14:textId="1340AF0A" w:rsidR="006F59A9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胸懷、氣度。【例】聽他一席話，才知他胸臆捲江河，令人驚嘆！</w:t>
      </w:r>
    </w:p>
    <w:p w14:paraId="3387BFAA" w14:textId="28CBCFE0" w:rsidR="006F59A9" w:rsidRDefault="00DD50C1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>
        <w:rPr>
          <w:rFonts w:hint="eastAsia"/>
        </w:rPr>
        <w:t>託物寄懷：</w:t>
      </w:r>
      <w:r w:rsidRPr="00DD50C1">
        <w:rPr>
          <w:rFonts w:hint="eastAsia"/>
        </w:rPr>
        <w:t>通過對客觀事物的描寫來抒發作者的感情。</w:t>
      </w:r>
    </w:p>
    <w:p w14:paraId="4BD5A194" w14:textId="4FDB39CE" w:rsidR="00DD50C1" w:rsidRDefault="00DD50C1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>
        <w:rPr>
          <w:rFonts w:hint="eastAsia"/>
        </w:rPr>
        <w:t>不事</w:t>
      </w:r>
      <w:r w:rsidRPr="00DD50C1">
        <w:rPr>
          <w:rFonts w:hint="eastAsia"/>
        </w:rPr>
        <w:t>雕琢</w:t>
      </w:r>
      <w:r>
        <w:rPr>
          <w:rFonts w:hint="eastAsia"/>
        </w:rPr>
        <w:t>：</w:t>
      </w:r>
      <w:r w:rsidRPr="00DD50C1">
        <w:rPr>
          <w:rFonts w:hint="eastAsia"/>
        </w:rPr>
        <w:t>不加以任何修飾。</w:t>
      </w:r>
    </w:p>
    <w:p w14:paraId="068F569D" w14:textId="77777777" w:rsidR="00DD50C1" w:rsidRDefault="00DD50C1" w:rsidP="00DD50C1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lastRenderedPageBreak/>
        <w:t>雕琢：</w:t>
      </w:r>
    </w:p>
    <w:p w14:paraId="5DA48966" w14:textId="07E21013" w:rsidR="00DD50C1" w:rsidRDefault="00DD50C1" w:rsidP="00883F51">
      <w:pPr>
        <w:pStyle w:val="aa"/>
        <w:numPr>
          <w:ilvl w:val="0"/>
          <w:numId w:val="10"/>
        </w:numPr>
        <w:spacing w:line="460" w:lineRule="exact"/>
        <w:ind w:leftChars="0" w:right="0"/>
      </w:pPr>
      <w:r w:rsidRPr="00DD50C1">
        <w:rPr>
          <w:rFonts w:hint="eastAsia"/>
        </w:rPr>
        <w:t>刻鏤。</w:t>
      </w:r>
      <w:r>
        <w:rPr>
          <w:rFonts w:hint="eastAsia"/>
        </w:rPr>
        <w:t>【例】雕琢玉石</w:t>
      </w:r>
    </w:p>
    <w:p w14:paraId="5B3349F9" w14:textId="75902DD2" w:rsidR="00DD50C1" w:rsidRDefault="00DD50C1" w:rsidP="00883F51">
      <w:pPr>
        <w:pStyle w:val="aa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修飾文詞。【例】這篇文章經過他的雕琢，文詞精鍊多了。</w:t>
      </w:r>
    </w:p>
    <w:p w14:paraId="373AC9B3" w14:textId="2FB0F944" w:rsidR="00DD50C1" w:rsidRDefault="00883F51" w:rsidP="00247FC7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內：</w:t>
      </w:r>
    </w:p>
    <w:p w14:paraId="5779328A" w14:textId="1733658A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裡面的。與「外」相對。如：「內部」、「內科」、「內衣」、「內在美」。</w:t>
      </w:r>
    </w:p>
    <w:p w14:paraId="5F94B172" w14:textId="77777777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隱藏的、暗中的。如：「內情」、「內定」。</w:t>
      </w:r>
    </w:p>
    <w:p w14:paraId="33576459" w14:textId="1BFD833E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稱自己的妻子或妻方的親屬。如：「內人」、「賢內助」。</w:t>
      </w:r>
    </w:p>
    <w:p w14:paraId="24440C0C" w14:textId="0E188CF6" w:rsidR="00883F51" w:rsidRDefault="00883F51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883F51">
        <w:rPr>
          <w:rFonts w:hint="eastAsia"/>
        </w:rPr>
        <w:t>魂牽夢繞</w:t>
      </w:r>
      <w:r>
        <w:rPr>
          <w:rFonts w:hint="eastAsia"/>
        </w:rPr>
        <w:t>：</w:t>
      </w:r>
      <w:r w:rsidR="001162FA" w:rsidRPr="001162FA">
        <w:rPr>
          <w:rFonts w:hint="eastAsia"/>
        </w:rPr>
        <w:t>靈魂被牽</w:t>
      </w:r>
      <w:r w:rsidR="001162FA">
        <w:rPr>
          <w:rFonts w:hint="eastAsia"/>
        </w:rPr>
        <w:t>著</w:t>
      </w:r>
      <w:r w:rsidR="001162FA" w:rsidRPr="001162FA">
        <w:rPr>
          <w:rFonts w:hint="eastAsia"/>
        </w:rPr>
        <w:t>走了，夢裏都是圍繞</w:t>
      </w:r>
      <w:r w:rsidR="001162FA">
        <w:rPr>
          <w:rFonts w:hint="eastAsia"/>
        </w:rPr>
        <w:t>著</w:t>
      </w:r>
      <w:r w:rsidR="001162FA" w:rsidRPr="001162FA">
        <w:rPr>
          <w:rFonts w:hint="eastAsia"/>
        </w:rPr>
        <w:t>一件事物或者一個人的。比喻被某件事或某個人深深地吸引了。</w:t>
      </w:r>
    </w:p>
    <w:p w14:paraId="3A58936F" w14:textId="77777777" w:rsidR="009D3725" w:rsidRDefault="006300A8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體味精妙：</w:t>
      </w:r>
      <w:r w:rsidRPr="006300A8">
        <w:rPr>
          <w:rFonts w:hint="eastAsia"/>
        </w:rPr>
        <w:t>感受古詩文之魅力，體味</w:t>
      </w:r>
      <w:r w:rsidR="002B4640">
        <w:rPr>
          <w:rFonts w:hint="eastAsia"/>
        </w:rPr>
        <w:t>其中</w:t>
      </w:r>
      <w:r w:rsidRPr="006300A8">
        <w:rPr>
          <w:rFonts w:hint="eastAsia"/>
        </w:rPr>
        <w:t>之精妙</w:t>
      </w:r>
      <w:r>
        <w:rPr>
          <w:rFonts w:hint="eastAsia"/>
        </w:rPr>
        <w:t>。</w:t>
      </w:r>
    </w:p>
    <w:p w14:paraId="5994FE08" w14:textId="77777777" w:rsidR="009D3725" w:rsidRDefault="009D3725" w:rsidP="009D3725">
      <w:pPr>
        <w:pStyle w:val="aa"/>
        <w:spacing w:line="460" w:lineRule="exact"/>
        <w:ind w:left="560" w:right="0" w:firstLine="0"/>
      </w:pPr>
      <w:r>
        <w:rPr>
          <w:rFonts w:hint="eastAsia"/>
        </w:rPr>
        <w:t>體味：</w:t>
      </w:r>
    </w:p>
    <w:p w14:paraId="71FE82C1" w14:textId="43E2506C" w:rsidR="009D3725" w:rsidRDefault="009D3725" w:rsidP="009D3725">
      <w:pPr>
        <w:pStyle w:val="aa"/>
        <w:numPr>
          <w:ilvl w:val="0"/>
          <w:numId w:val="12"/>
        </w:numPr>
        <w:spacing w:line="460" w:lineRule="exact"/>
        <w:ind w:leftChars="0" w:right="0"/>
      </w:pPr>
      <w:r>
        <w:rPr>
          <w:rFonts w:hint="eastAsia"/>
        </w:rPr>
        <w:t>身體的氣味。【例】他多日未洗澡，身上散發出陣陣難聞的體味。</w:t>
      </w:r>
    </w:p>
    <w:p w14:paraId="6C5C2C9E" w14:textId="5C341F11" w:rsidR="001162FA" w:rsidRDefault="009D3725" w:rsidP="009D3725">
      <w:pPr>
        <w:pStyle w:val="aa"/>
        <w:numPr>
          <w:ilvl w:val="0"/>
          <w:numId w:val="12"/>
        </w:numPr>
        <w:spacing w:line="460" w:lineRule="exact"/>
        <w:ind w:leftChars="0" w:right="0"/>
      </w:pPr>
      <w:r>
        <w:rPr>
          <w:rFonts w:hint="eastAsia"/>
        </w:rPr>
        <w:t>親自領略個中滋味。【例】進入職場以後，他深切體味到社會現實與工作壓力。</w:t>
      </w:r>
    </w:p>
    <w:p w14:paraId="36D62D56" w14:textId="3F540FBB" w:rsidR="009D3725" w:rsidRDefault="009D3725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9D3725">
        <w:rPr>
          <w:rFonts w:hint="eastAsia"/>
        </w:rPr>
        <w:t>山盟海誓</w:t>
      </w:r>
      <w:r>
        <w:rPr>
          <w:rFonts w:hint="eastAsia"/>
        </w:rPr>
        <w:t>：</w:t>
      </w:r>
      <w:r w:rsidRPr="009D3725">
        <w:rPr>
          <w:rFonts w:hint="eastAsia"/>
        </w:rPr>
        <w:t>對著山、海盟誓，以示堅定永久。多用以表示愛情的真誠不變。</w:t>
      </w:r>
    </w:p>
    <w:p w14:paraId="16EC49C9" w14:textId="6D44B295" w:rsidR="009D3725" w:rsidRDefault="009D3725" w:rsidP="009D3725">
      <w:pPr>
        <w:pStyle w:val="aa"/>
        <w:spacing w:line="460" w:lineRule="exact"/>
        <w:ind w:leftChars="0" w:right="0" w:firstLine="0"/>
      </w:pPr>
      <w:r w:rsidRPr="009D3725">
        <w:rPr>
          <w:rFonts w:hint="eastAsia"/>
        </w:rPr>
        <w:t>也作「海誓山盟」、「誓海盟山」、「誓山盟海」。</w:t>
      </w:r>
    </w:p>
    <w:p w14:paraId="7F83E6BA" w14:textId="27D5C893" w:rsidR="009D3725" w:rsidRDefault="009D3725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9D3725">
        <w:rPr>
          <w:rFonts w:hint="eastAsia"/>
        </w:rPr>
        <w:t>諳</w:t>
      </w:r>
      <w:r w:rsidRPr="009D3725">
        <w:rPr>
          <w:rFonts w:hint="eastAsia"/>
          <w:sz w:val="16"/>
          <w:szCs w:val="16"/>
        </w:rPr>
        <w:t>(ㄢ)</w:t>
      </w:r>
      <w:r>
        <w:rPr>
          <w:rFonts w:hint="eastAsia"/>
        </w:rPr>
        <w:t>：</w:t>
      </w:r>
      <w:r w:rsidRPr="009D3725">
        <w:rPr>
          <w:rFonts w:hint="eastAsia"/>
        </w:rPr>
        <w:t>熟悉、知曉。如：「熟諳」、「不諳水性」。</w:t>
      </w:r>
    </w:p>
    <w:p w14:paraId="4F7C6546" w14:textId="471399AD" w:rsidR="009D3725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以少總多：</w:t>
      </w:r>
      <w:r w:rsidRPr="00AF7FA6">
        <w:rPr>
          <w:rFonts w:hint="eastAsia"/>
        </w:rPr>
        <w:t>用簡清的語言概括豐富的內容，把事物的情態狀貌表現無遺。</w:t>
      </w:r>
    </w:p>
    <w:p w14:paraId="55FB5B50" w14:textId="17243E8A" w:rsidR="00AF7FA6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F7FA6">
        <w:rPr>
          <w:rFonts w:hint="eastAsia"/>
        </w:rPr>
        <w:t>芟</w:t>
      </w:r>
      <w:r w:rsidRPr="00AF7FA6">
        <w:rPr>
          <w:rFonts w:hint="eastAsia"/>
          <w:sz w:val="16"/>
          <w:szCs w:val="16"/>
        </w:rPr>
        <w:t>(</w:t>
      </w:r>
      <w:r w:rsidRPr="00AF7FA6">
        <w:rPr>
          <w:rFonts w:hint="eastAsia"/>
          <w:color w:val="FF0000"/>
          <w:sz w:val="16"/>
          <w:szCs w:val="16"/>
        </w:rPr>
        <w:t>ㄕㄢ</w:t>
      </w:r>
      <w:r w:rsidRPr="00AF7FA6">
        <w:rPr>
          <w:rFonts w:hint="eastAsia"/>
          <w:sz w:val="16"/>
          <w:szCs w:val="16"/>
        </w:rPr>
        <w:t>)</w:t>
      </w:r>
      <w:r w:rsidRPr="00AF7FA6">
        <w:rPr>
          <w:rFonts w:hint="eastAsia"/>
        </w:rPr>
        <w:t>除</w:t>
      </w:r>
      <w:r>
        <w:rPr>
          <w:rFonts w:hint="eastAsia"/>
        </w:rPr>
        <w:t>：</w:t>
      </w:r>
      <w:r w:rsidRPr="00AF7FA6">
        <w:rPr>
          <w:rFonts w:hint="eastAsia"/>
        </w:rPr>
        <w:t>除去、消滅。</w:t>
      </w:r>
    </w:p>
    <w:p w14:paraId="64800401" w14:textId="650E212E" w:rsidR="00AF7FA6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F7FA6">
        <w:rPr>
          <w:rFonts w:hint="eastAsia"/>
        </w:rPr>
        <w:t>靈視</w:t>
      </w:r>
      <w:r>
        <w:rPr>
          <w:rFonts w:hint="eastAsia"/>
        </w:rPr>
        <w:t>：</w:t>
      </w:r>
      <w:r w:rsidRPr="00AF7FA6">
        <w:rPr>
          <w:rFonts w:hint="eastAsia"/>
        </w:rPr>
        <w:t>一種超感官知覺，是可以不依靠感官的刺激就能察覺到事物存在的架空能力，一般表現在視覺上。</w:t>
      </w:r>
    </w:p>
    <w:p w14:paraId="6A1BC42A" w14:textId="3BBDE5AF" w:rsidR="00A50560" w:rsidRDefault="00A50560" w:rsidP="00521687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50560">
        <w:rPr>
          <w:rFonts w:hint="eastAsia"/>
        </w:rPr>
        <w:t>遐</w:t>
      </w:r>
      <w:r w:rsidRPr="00A50560">
        <w:rPr>
          <w:rFonts w:hint="eastAsia"/>
          <w:sz w:val="16"/>
          <w:szCs w:val="16"/>
        </w:rPr>
        <w:t>(ㄒㄧㄚˊ)</w:t>
      </w:r>
      <w:r w:rsidRPr="00A50560">
        <w:rPr>
          <w:rFonts w:hint="eastAsia"/>
        </w:rPr>
        <w:t>想</w:t>
      </w:r>
      <w:r>
        <w:rPr>
          <w:rFonts w:hint="eastAsia"/>
        </w:rPr>
        <w:t>：超越現實的思索或想像。【例】憑空想像</w:t>
      </w:r>
    </w:p>
    <w:p w14:paraId="5ED5AB2B" w14:textId="77777777" w:rsidR="00A50560" w:rsidRDefault="00A50560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50560">
        <w:rPr>
          <w:rFonts w:hint="eastAsia"/>
        </w:rPr>
        <w:t>中</w:t>
      </w:r>
      <w:r w:rsidRPr="00A50560">
        <w:rPr>
          <w:rFonts w:hint="eastAsia"/>
          <w:sz w:val="16"/>
          <w:szCs w:val="16"/>
        </w:rPr>
        <w:t>(ㄓㄨㄥˋ)</w:t>
      </w:r>
      <w:r w:rsidRPr="00A50560">
        <w:rPr>
          <w:rFonts w:hint="eastAsia"/>
        </w:rPr>
        <w:t>肯</w:t>
      </w:r>
      <w:r>
        <w:rPr>
          <w:rFonts w:hint="eastAsia"/>
        </w:rPr>
        <w:t>：言詞切中要點，恰到好處。</w:t>
      </w:r>
    </w:p>
    <w:p w14:paraId="7F214695" w14:textId="19EB8F88" w:rsidR="00A50560" w:rsidRDefault="00A50560" w:rsidP="00A50560">
      <w:pPr>
        <w:pStyle w:val="aa"/>
        <w:spacing w:line="460" w:lineRule="exact"/>
        <w:ind w:leftChars="0" w:right="0" w:firstLine="0"/>
      </w:pPr>
      <w:r>
        <w:rPr>
          <w:rFonts w:hint="eastAsia"/>
        </w:rPr>
        <w:t>【例】他所提出的看法十分中肯，博得與會人士一致讚賞。</w:t>
      </w:r>
    </w:p>
    <w:p w14:paraId="7CEE0F72" w14:textId="50A2D06B" w:rsidR="00A50560" w:rsidRDefault="007A4ED3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7A4ED3">
        <w:rPr>
          <w:rFonts w:hint="eastAsia"/>
        </w:rPr>
        <w:t>質樸</w:t>
      </w:r>
      <w:r>
        <w:rPr>
          <w:rFonts w:hint="eastAsia"/>
        </w:rPr>
        <w:t>：</w:t>
      </w:r>
      <w:r w:rsidRPr="007A4ED3">
        <w:rPr>
          <w:rFonts w:hint="eastAsia"/>
        </w:rPr>
        <w:t>樸實無華。</w:t>
      </w:r>
    </w:p>
    <w:p w14:paraId="112277CF" w14:textId="40E22157" w:rsidR="007A4ED3" w:rsidRDefault="007A4ED3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7A4ED3">
        <w:rPr>
          <w:rFonts w:hint="eastAsia"/>
        </w:rPr>
        <w:t>茅齋</w:t>
      </w:r>
      <w:r>
        <w:rPr>
          <w:rFonts w:hint="eastAsia"/>
        </w:rPr>
        <w:t>：</w:t>
      </w:r>
      <w:r w:rsidRPr="007A4ED3">
        <w:rPr>
          <w:rFonts w:hint="eastAsia"/>
        </w:rPr>
        <w:t>茅蓋的屋舍。齋，多指書房、學舍。</w:t>
      </w:r>
    </w:p>
    <w:p w14:paraId="23BE7B8E" w14:textId="00AE26ED" w:rsidR="005F5ABF" w:rsidRDefault="005F5ABF" w:rsidP="0000384A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子侄：</w:t>
      </w:r>
      <w:r w:rsidRPr="005F5ABF">
        <w:rPr>
          <w:rFonts w:hint="eastAsia"/>
        </w:rPr>
        <w:t>古代指兒女，現專指兒子</w:t>
      </w:r>
      <w:r>
        <w:rPr>
          <w:rFonts w:hint="eastAsia"/>
        </w:rPr>
        <w:t>、</w:t>
      </w:r>
      <w:r w:rsidRPr="005F5ABF">
        <w:rPr>
          <w:rFonts w:hint="eastAsia"/>
        </w:rPr>
        <w:t>子女</w:t>
      </w:r>
      <w:r>
        <w:rPr>
          <w:rFonts w:hint="eastAsia"/>
        </w:rPr>
        <w:t>、</w:t>
      </w:r>
      <w:r w:rsidRPr="005F5ABF">
        <w:rPr>
          <w:rFonts w:hint="eastAsia"/>
        </w:rPr>
        <w:t>子孫。兒子與侄子輩的統稱。</w:t>
      </w:r>
    </w:p>
    <w:p w14:paraId="3E56AC05" w14:textId="7FC72AC3" w:rsidR="005F5ABF" w:rsidRDefault="00301D0F" w:rsidP="00ED6B28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301D0F">
        <w:rPr>
          <w:rFonts w:hint="eastAsia"/>
        </w:rPr>
        <w:t>和盤托出</w:t>
      </w:r>
      <w:r>
        <w:rPr>
          <w:rFonts w:hint="eastAsia"/>
        </w:rPr>
        <w:t>：端東西連同盤子一併端出來。比喻毫無保留的全部拿出來或說出來。【例】整件事的經過他和盤托出後，才算真相大白。</w:t>
      </w:r>
    </w:p>
    <w:p w14:paraId="16C0647E" w14:textId="1EF88D29" w:rsidR="00301D0F" w:rsidRDefault="00322596" w:rsidP="00577677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322596">
        <w:rPr>
          <w:rFonts w:hint="eastAsia"/>
        </w:rPr>
        <w:t>刪汰</w:t>
      </w:r>
      <w:r>
        <w:rPr>
          <w:rFonts w:hint="eastAsia"/>
        </w:rPr>
        <w:t>：</w:t>
      </w:r>
      <w:r w:rsidRPr="00322596">
        <w:rPr>
          <w:rFonts w:hint="eastAsia"/>
        </w:rPr>
        <w:t>刪除淘汰。</w:t>
      </w:r>
    </w:p>
    <w:sectPr w:rsidR="00301D0F" w:rsidSect="00506D57">
      <w:type w:val="continuous"/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0DC64" w14:textId="77777777" w:rsidR="004C7C42" w:rsidRDefault="004C7C42" w:rsidP="0046024D">
      <w:pPr>
        <w:spacing w:after="0" w:line="240" w:lineRule="auto"/>
      </w:pPr>
      <w:r>
        <w:separator/>
      </w:r>
    </w:p>
  </w:endnote>
  <w:endnote w:type="continuationSeparator" w:id="0">
    <w:p w14:paraId="283FC8AD" w14:textId="77777777" w:rsidR="004C7C42" w:rsidRDefault="004C7C4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588130"/>
      <w:docPartObj>
        <w:docPartGallery w:val="Page Numbers (Bottom of Page)"/>
        <w:docPartUnique/>
      </w:docPartObj>
    </w:sdtPr>
    <w:sdtEndPr/>
    <w:sdtContent>
      <w:p w14:paraId="09484B8B" w14:textId="156A2A2E" w:rsidR="00C2167F" w:rsidRDefault="00C2167F">
        <w:pPr>
          <w:pStyle w:val="a6"/>
          <w:jc w:val="right"/>
        </w:pPr>
        <w:r w:rsidRPr="00C2167F">
          <w:rPr>
            <w:rFonts w:hint="eastAsia"/>
          </w:rPr>
          <w:t>王維《雜詩三首·其二》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00DEA7" w14:textId="77777777" w:rsidR="00C2167F" w:rsidRDefault="00C216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40C2" w14:textId="77777777" w:rsidR="004C7C42" w:rsidRDefault="004C7C42" w:rsidP="0046024D">
      <w:pPr>
        <w:spacing w:after="0" w:line="240" w:lineRule="auto"/>
      </w:pPr>
      <w:r>
        <w:separator/>
      </w:r>
    </w:p>
  </w:footnote>
  <w:footnote w:type="continuationSeparator" w:id="0">
    <w:p w14:paraId="1EE54B56" w14:textId="77777777" w:rsidR="004C7C42" w:rsidRDefault="004C7C4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152EEE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806C1"/>
    <w:multiLevelType w:val="hybridMultilevel"/>
    <w:tmpl w:val="A588C87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 w15:restartNumberingAfterBreak="0">
    <w:nsid w:val="0F7F2EAD"/>
    <w:multiLevelType w:val="hybridMultilevel"/>
    <w:tmpl w:val="96B2A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A767068">
      <w:start w:val="2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A72351"/>
    <w:multiLevelType w:val="hybridMultilevel"/>
    <w:tmpl w:val="53BCE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80345"/>
    <w:multiLevelType w:val="hybridMultilevel"/>
    <w:tmpl w:val="162007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A03E42"/>
    <w:multiLevelType w:val="hybridMultilevel"/>
    <w:tmpl w:val="539026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2DDA"/>
    <w:rsid w:val="00070055"/>
    <w:rsid w:val="000705E8"/>
    <w:rsid w:val="00072DBB"/>
    <w:rsid w:val="0009537E"/>
    <w:rsid w:val="000C0B71"/>
    <w:rsid w:val="000E224F"/>
    <w:rsid w:val="000E2CCB"/>
    <w:rsid w:val="000F5D3E"/>
    <w:rsid w:val="000F7199"/>
    <w:rsid w:val="0010021B"/>
    <w:rsid w:val="00105175"/>
    <w:rsid w:val="001061F2"/>
    <w:rsid w:val="001073F1"/>
    <w:rsid w:val="001162FA"/>
    <w:rsid w:val="00132F20"/>
    <w:rsid w:val="0015338D"/>
    <w:rsid w:val="0016551E"/>
    <w:rsid w:val="00175679"/>
    <w:rsid w:val="001952A6"/>
    <w:rsid w:val="001B0279"/>
    <w:rsid w:val="001B5421"/>
    <w:rsid w:val="001C0632"/>
    <w:rsid w:val="001E73FA"/>
    <w:rsid w:val="00201F0C"/>
    <w:rsid w:val="00231B41"/>
    <w:rsid w:val="00247C2A"/>
    <w:rsid w:val="00283564"/>
    <w:rsid w:val="002B2562"/>
    <w:rsid w:val="002B4640"/>
    <w:rsid w:val="002B54A5"/>
    <w:rsid w:val="002B717A"/>
    <w:rsid w:val="002F5B79"/>
    <w:rsid w:val="00301D0F"/>
    <w:rsid w:val="00303351"/>
    <w:rsid w:val="00322596"/>
    <w:rsid w:val="003261C7"/>
    <w:rsid w:val="00331C74"/>
    <w:rsid w:val="003358F9"/>
    <w:rsid w:val="00364A74"/>
    <w:rsid w:val="00382D05"/>
    <w:rsid w:val="00390B66"/>
    <w:rsid w:val="00394570"/>
    <w:rsid w:val="003A2A94"/>
    <w:rsid w:val="003E2BA0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C73A1"/>
    <w:rsid w:val="004C7C42"/>
    <w:rsid w:val="004E50FE"/>
    <w:rsid w:val="004F59E2"/>
    <w:rsid w:val="00506D57"/>
    <w:rsid w:val="00510578"/>
    <w:rsid w:val="00557966"/>
    <w:rsid w:val="00584939"/>
    <w:rsid w:val="005E4A71"/>
    <w:rsid w:val="005E6660"/>
    <w:rsid w:val="005F5ABF"/>
    <w:rsid w:val="006300A8"/>
    <w:rsid w:val="00677977"/>
    <w:rsid w:val="006F1C79"/>
    <w:rsid w:val="006F59A9"/>
    <w:rsid w:val="00710CBB"/>
    <w:rsid w:val="00744E39"/>
    <w:rsid w:val="0074539D"/>
    <w:rsid w:val="00792B2B"/>
    <w:rsid w:val="007A4ED3"/>
    <w:rsid w:val="00823F9C"/>
    <w:rsid w:val="00854137"/>
    <w:rsid w:val="00883F51"/>
    <w:rsid w:val="008A0687"/>
    <w:rsid w:val="008C0639"/>
    <w:rsid w:val="008C5480"/>
    <w:rsid w:val="009059AB"/>
    <w:rsid w:val="009844B1"/>
    <w:rsid w:val="009959A7"/>
    <w:rsid w:val="009D3725"/>
    <w:rsid w:val="009E02D7"/>
    <w:rsid w:val="009E6F18"/>
    <w:rsid w:val="009F0DBF"/>
    <w:rsid w:val="009F38B3"/>
    <w:rsid w:val="00A50560"/>
    <w:rsid w:val="00A77E9A"/>
    <w:rsid w:val="00A90936"/>
    <w:rsid w:val="00AC3E3A"/>
    <w:rsid w:val="00AF7FA6"/>
    <w:rsid w:val="00B1270E"/>
    <w:rsid w:val="00B355B4"/>
    <w:rsid w:val="00B46A81"/>
    <w:rsid w:val="00B5571E"/>
    <w:rsid w:val="00B92258"/>
    <w:rsid w:val="00BD1F21"/>
    <w:rsid w:val="00BF4E51"/>
    <w:rsid w:val="00C2167F"/>
    <w:rsid w:val="00C32721"/>
    <w:rsid w:val="00C41185"/>
    <w:rsid w:val="00C50CFB"/>
    <w:rsid w:val="00C82E05"/>
    <w:rsid w:val="00CD348C"/>
    <w:rsid w:val="00DB59C6"/>
    <w:rsid w:val="00DD50C1"/>
    <w:rsid w:val="00DF33D6"/>
    <w:rsid w:val="00E13A51"/>
    <w:rsid w:val="00E25016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77977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anti.dugushici.com/ancient_proses/5641/prose_appreciations/5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Qkyk6J" TargetMode="Externa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s://www.easyatm.com.tw/wiki/%E5%9C%A8%E4%BA%AC%E6%80%9D%E6%95%85%E5%9C%92%E8%A6%8B%E9%84%89%E4%BA%BA%E5%95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47F6-8F6A-4B29-BEA4-7A743537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39</cp:revision>
  <cp:lastPrinted>2020-04-02T12:24:00Z</cp:lastPrinted>
  <dcterms:created xsi:type="dcterms:W3CDTF">2020-07-19T05:26:00Z</dcterms:created>
  <dcterms:modified xsi:type="dcterms:W3CDTF">2022-08-15T03:34:00Z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