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5E0BCF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B16F7D">
        <w:rPr>
          <w:rFonts w:hint="eastAsia"/>
          <w:sz w:val="52"/>
        </w:rPr>
        <w:t>鳥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</w:t>
      </w:r>
      <w:r w:rsidR="00B16F7D"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</w:t>
      </w:r>
      <w:r w:rsidR="00201F0C">
        <w:rPr>
          <w:rFonts w:hint="eastAsia"/>
          <w:sz w:val="32"/>
        </w:rPr>
        <w:t xml:space="preserve">     </w:t>
      </w:r>
      <w:r w:rsidR="0051711A">
        <w:rPr>
          <w:rFonts w:hint="eastAsia"/>
          <w:sz w:val="32"/>
        </w:rPr>
        <w:t xml:space="preserve">     </w:t>
      </w:r>
      <w:r w:rsidR="00201F0C">
        <w:rPr>
          <w:rFonts w:hint="eastAsia"/>
          <w:sz w:val="32"/>
        </w:rPr>
        <w:t xml:space="preserve">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4055C930" w14:textId="77777777" w:rsidR="00B16F7D" w:rsidRPr="00B16F7D" w:rsidRDefault="00B16F7D" w:rsidP="00B16F7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16F7D">
        <w:rPr>
          <w:rFonts w:hint="eastAsia"/>
          <w:color w:val="0F0F0F"/>
          <w:sz w:val="32"/>
          <w:szCs w:val="32"/>
        </w:rPr>
        <w:t>誰道群</w:t>
      </w:r>
      <w:proofErr w:type="gramEnd"/>
      <w:r w:rsidRPr="00B16F7D">
        <w:rPr>
          <w:rFonts w:hint="eastAsia"/>
          <w:color w:val="0F0F0F"/>
          <w:sz w:val="32"/>
          <w:szCs w:val="32"/>
        </w:rPr>
        <w:t>生性命微？一般骨肉一般皮。</w:t>
      </w:r>
    </w:p>
    <w:p w14:paraId="64B7164F" w14:textId="380C84A2" w:rsidR="00531431" w:rsidRPr="00AD6D05" w:rsidRDefault="00B16F7D" w:rsidP="00B16F7D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16F7D">
        <w:rPr>
          <w:rFonts w:hint="eastAsia"/>
          <w:color w:val="0F0F0F"/>
          <w:sz w:val="32"/>
          <w:szCs w:val="32"/>
        </w:rPr>
        <w:t>勸君莫打枝頭鳥，子</w:t>
      </w:r>
      <w:proofErr w:type="gramStart"/>
      <w:r w:rsidRPr="00B16F7D">
        <w:rPr>
          <w:rFonts w:hint="eastAsia"/>
          <w:color w:val="0F0F0F"/>
          <w:sz w:val="32"/>
          <w:szCs w:val="32"/>
        </w:rPr>
        <w:t>在巢中望母歸</w:t>
      </w:r>
      <w:proofErr w:type="gramEnd"/>
      <w:r w:rsidRPr="00B16F7D">
        <w:rPr>
          <w:rFonts w:hint="eastAsia"/>
          <w:color w:val="0F0F0F"/>
          <w:sz w:val="32"/>
          <w:szCs w:val="32"/>
        </w:rPr>
        <w:t>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4F677E0D" w14:textId="77777777" w:rsidR="00CF6176" w:rsidRDefault="00CF6176" w:rsidP="00830610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  <w:sectPr w:rsidR="00CF6176" w:rsidSect="0051711A">
          <w:footerReference w:type="default" r:id="rId8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59F65BE" w14:textId="77777777" w:rsidR="00830610" w:rsidRPr="00830610" w:rsidRDefault="00830610" w:rsidP="00830610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830610">
        <w:rPr>
          <w:rFonts w:cs="Arial" w:hint="eastAsia"/>
          <w:color w:val="0F0F0F"/>
          <w:spacing w:val="-14"/>
          <w:szCs w:val="28"/>
        </w:rPr>
        <w:t>道：說。</w:t>
      </w:r>
    </w:p>
    <w:p w14:paraId="4F0ECF7D" w14:textId="3F185232" w:rsidR="00830610" w:rsidRPr="00830610" w:rsidRDefault="00830610" w:rsidP="00830610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830610">
        <w:rPr>
          <w:rFonts w:hint="eastAsia"/>
          <w:color w:val="0F0F0F"/>
          <w:spacing w:val="-14"/>
          <w:szCs w:val="28"/>
        </w:rPr>
        <w:t>莫：不要。</w:t>
      </w:r>
    </w:p>
    <w:p w14:paraId="063AC15C" w14:textId="7226D433" w:rsidR="00830610" w:rsidRPr="00830610" w:rsidRDefault="00830610" w:rsidP="00830610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830610">
        <w:rPr>
          <w:rFonts w:hint="eastAsia"/>
          <w:color w:val="0F0F0F"/>
          <w:spacing w:val="-14"/>
          <w:szCs w:val="28"/>
        </w:rPr>
        <w:t>子：</w:t>
      </w:r>
      <w:r>
        <w:rPr>
          <w:rFonts w:hint="eastAsia"/>
          <w:color w:val="0F0F0F"/>
          <w:spacing w:val="-14"/>
          <w:szCs w:val="28"/>
        </w:rPr>
        <w:t>幼</w:t>
      </w:r>
      <w:r w:rsidRPr="00830610">
        <w:rPr>
          <w:rFonts w:hint="eastAsia"/>
          <w:color w:val="0F0F0F"/>
          <w:spacing w:val="-14"/>
          <w:szCs w:val="28"/>
        </w:rPr>
        <w:t>鳥。</w:t>
      </w:r>
    </w:p>
    <w:p w14:paraId="52E53123" w14:textId="580F8849" w:rsidR="004F798E" w:rsidRPr="005A0B61" w:rsidRDefault="00830610" w:rsidP="00830610">
      <w:pPr>
        <w:pStyle w:val="a9"/>
        <w:numPr>
          <w:ilvl w:val="0"/>
          <w:numId w:val="13"/>
        </w:numPr>
        <w:spacing w:after="0" w:line="440" w:lineRule="exact"/>
        <w:ind w:leftChars="0" w:right="0"/>
        <w:rPr>
          <w:szCs w:val="28"/>
        </w:rPr>
      </w:pPr>
      <w:r w:rsidRPr="00830610">
        <w:rPr>
          <w:rFonts w:hint="eastAsia"/>
          <w:color w:val="0F0F0F"/>
          <w:spacing w:val="-14"/>
          <w:szCs w:val="28"/>
        </w:rPr>
        <w:t>望：盼望</w:t>
      </w:r>
      <w:r w:rsidRPr="00830610">
        <w:rPr>
          <w:rFonts w:cs="Arial" w:hint="eastAsia"/>
          <w:color w:val="0F0F0F"/>
          <w:spacing w:val="-14"/>
          <w:szCs w:val="28"/>
        </w:rPr>
        <w:t>。</w:t>
      </w:r>
    </w:p>
    <w:p w14:paraId="505B9256" w14:textId="77777777" w:rsidR="00CF6176" w:rsidRDefault="00CF6176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  <w:sectPr w:rsidR="00CF6176" w:rsidSect="00CF6176">
          <w:type w:val="continuous"/>
          <w:pgSz w:w="11906" w:h="16838"/>
          <w:pgMar w:top="567" w:right="851" w:bottom="567" w:left="851" w:header="567" w:footer="0" w:gutter="0"/>
          <w:cols w:num="2" w:space="720"/>
          <w:docGrid w:linePitch="381"/>
        </w:sectPr>
      </w:pP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E7B8212" w14:textId="45B411BB" w:rsidR="001F4431" w:rsidRPr="001F4431" w:rsidRDefault="001F4431" w:rsidP="001F4431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1F4431">
        <w:rPr>
          <w:rFonts w:hint="eastAsia"/>
          <w:szCs w:val="28"/>
        </w:rPr>
        <w:t>誰說這群</w:t>
      </w:r>
      <w:proofErr w:type="gramEnd"/>
      <w:r w:rsidRPr="001F4431">
        <w:rPr>
          <w:rFonts w:hint="eastAsia"/>
          <w:szCs w:val="28"/>
        </w:rPr>
        <w:t>小鳥的生命微不足道？它們和人類一樣有血有肉</w:t>
      </w:r>
      <w:r>
        <w:rPr>
          <w:rFonts w:hint="eastAsia"/>
          <w:szCs w:val="28"/>
        </w:rPr>
        <w:t>，</w:t>
      </w:r>
      <w:r w:rsidRPr="00706736">
        <w:rPr>
          <w:rFonts w:hint="eastAsia"/>
          <w:szCs w:val="28"/>
        </w:rPr>
        <w:t>沒有</w:t>
      </w:r>
      <w:r w:rsidRPr="00A167AE">
        <w:rPr>
          <w:rFonts w:hint="eastAsia"/>
          <w:b/>
          <w:bCs/>
          <w:szCs w:val="28"/>
        </w:rPr>
        <w:t>孰</w:t>
      </w:r>
      <w:r w:rsidRPr="00706736">
        <w:rPr>
          <w:rFonts w:hint="eastAsia"/>
          <w:szCs w:val="28"/>
        </w:rPr>
        <w:t>輕孰重的道理。</w:t>
      </w:r>
    </w:p>
    <w:p w14:paraId="096F5873" w14:textId="6A12ADEA" w:rsidR="001F4431" w:rsidRPr="00BF558A" w:rsidRDefault="001F4431" w:rsidP="001F4431">
      <w:pPr>
        <w:spacing w:after="0" w:line="440" w:lineRule="exact"/>
        <w:ind w:left="0" w:right="0" w:firstLine="0"/>
        <w:rPr>
          <w:szCs w:val="28"/>
        </w:rPr>
      </w:pPr>
      <w:r w:rsidRPr="001F4431">
        <w:rPr>
          <w:rFonts w:hint="eastAsia"/>
          <w:szCs w:val="28"/>
        </w:rPr>
        <w:t>勸你不要追打枝頭的</w:t>
      </w:r>
      <w:r w:rsidRPr="00706736">
        <w:rPr>
          <w:rFonts w:hint="eastAsia"/>
          <w:szCs w:val="28"/>
        </w:rPr>
        <w:t>鳥兒</w:t>
      </w:r>
      <w:r w:rsidRPr="001F4431">
        <w:rPr>
          <w:rFonts w:hint="eastAsia"/>
          <w:szCs w:val="28"/>
        </w:rPr>
        <w:t>，</w:t>
      </w:r>
      <w:proofErr w:type="gramStart"/>
      <w:r w:rsidRPr="001F4431">
        <w:rPr>
          <w:rFonts w:hint="eastAsia"/>
          <w:szCs w:val="28"/>
        </w:rPr>
        <w:t>因為巢</w:t>
      </w:r>
      <w:proofErr w:type="gramEnd"/>
      <w:r w:rsidRPr="001F4431">
        <w:rPr>
          <w:rFonts w:hint="eastAsia"/>
          <w:szCs w:val="28"/>
        </w:rPr>
        <w:t>中的幼鳥盼望母鳥回來。</w:t>
      </w:r>
    </w:p>
    <w:p w14:paraId="155C4E86" w14:textId="36A35925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9" w:history="1">
        <w:r w:rsidR="00AB58D6" w:rsidRPr="00AB58D6">
          <w:rPr>
            <w:rStyle w:val="a7"/>
            <w:szCs w:val="28"/>
          </w:rPr>
          <w:t>https://bit.ly/3Ubyalb</w:t>
        </w:r>
      </w:hyperlink>
      <w:hyperlink r:id="rId10" w:history="1"/>
      <w:r w:rsidR="0094566F" w:rsidRPr="0094566F">
        <w:rPr>
          <w:rFonts w:hint="eastAsia"/>
          <w:szCs w:val="28"/>
        </w:rPr>
        <w:t>)</w:t>
      </w:r>
    </w:p>
    <w:p w14:paraId="429EF3C5" w14:textId="79405B63" w:rsidR="00AB58D6" w:rsidRPr="00AB58D6" w:rsidRDefault="002652EB" w:rsidP="00AB58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719D8">
        <w:rPr>
          <w:rFonts w:hint="eastAsia"/>
          <w:szCs w:val="28"/>
        </w:rPr>
        <w:t>「</w:t>
      </w:r>
      <w:proofErr w:type="gramStart"/>
      <w:r w:rsidR="00AB58D6" w:rsidRPr="00AB58D6">
        <w:rPr>
          <w:rFonts w:hint="eastAsia"/>
          <w:szCs w:val="28"/>
        </w:rPr>
        <w:t>誰道群</w:t>
      </w:r>
      <w:proofErr w:type="gramEnd"/>
      <w:r w:rsidR="00AB58D6" w:rsidRPr="00AB58D6">
        <w:rPr>
          <w:rFonts w:hint="eastAsia"/>
          <w:szCs w:val="28"/>
        </w:rPr>
        <w:t>生性命微</w:t>
      </w:r>
      <w:r w:rsidR="001719D8">
        <w:rPr>
          <w:rFonts w:hint="eastAsia"/>
          <w:szCs w:val="28"/>
        </w:rPr>
        <w:t>？</w:t>
      </w:r>
      <w:r w:rsidR="00AB58D6" w:rsidRPr="00AB58D6">
        <w:rPr>
          <w:rFonts w:hint="eastAsia"/>
          <w:szCs w:val="28"/>
        </w:rPr>
        <w:t>一般骨肉一般皮。</w:t>
      </w:r>
      <w:r w:rsidR="001719D8">
        <w:rPr>
          <w:rFonts w:hint="eastAsia"/>
          <w:szCs w:val="28"/>
        </w:rPr>
        <w:t>」</w:t>
      </w:r>
      <w:proofErr w:type="gramStart"/>
      <w:r w:rsidR="00AB58D6" w:rsidRPr="00AB58D6">
        <w:rPr>
          <w:rFonts w:hint="eastAsia"/>
          <w:szCs w:val="28"/>
        </w:rPr>
        <w:t>此詩先以</w:t>
      </w:r>
      <w:proofErr w:type="gramEnd"/>
      <w:r w:rsidR="00AB58D6" w:rsidRPr="00AB58D6">
        <w:rPr>
          <w:rFonts w:hint="eastAsia"/>
          <w:szCs w:val="28"/>
        </w:rPr>
        <w:t>一個反問句提出詩人自己的看法，反問的語氣使感情抒發更加強烈，表現出詩人的善良、仁愛之心以及對生命的尊重</w:t>
      </w:r>
      <w:r w:rsidR="001719D8">
        <w:rPr>
          <w:rFonts w:hint="eastAsia"/>
          <w:szCs w:val="28"/>
        </w:rPr>
        <w:t>。</w:t>
      </w:r>
      <w:r w:rsidR="00AB58D6" w:rsidRPr="00AB58D6">
        <w:rPr>
          <w:rFonts w:hint="eastAsia"/>
          <w:szCs w:val="28"/>
        </w:rPr>
        <w:t>接著點出鳥和人一樣有著皮肉和骨骼。</w:t>
      </w:r>
      <w:r w:rsidR="00AB58D6" w:rsidRPr="001719D8">
        <w:rPr>
          <w:rFonts w:hint="eastAsia"/>
          <w:b/>
          <w:bCs/>
          <w:szCs w:val="28"/>
        </w:rPr>
        <w:t>誠然</w:t>
      </w:r>
      <w:r w:rsidR="00AB58D6" w:rsidRPr="00AB58D6">
        <w:rPr>
          <w:rFonts w:hint="eastAsia"/>
          <w:szCs w:val="28"/>
        </w:rPr>
        <w:t>，生命沒有高低貴賤之分，世間萬物與人類一樣，都是有生命的，都是活生生、有血有肉的，人類應該像對待兄弟姐妹一樣對待它們，絕不能傷害它們。之後的</w:t>
      </w:r>
      <w:r w:rsidR="001719D8">
        <w:rPr>
          <w:rFonts w:hint="eastAsia"/>
          <w:szCs w:val="28"/>
        </w:rPr>
        <w:t>「</w:t>
      </w:r>
      <w:r w:rsidR="00AB58D6" w:rsidRPr="00AB58D6">
        <w:rPr>
          <w:rFonts w:hint="eastAsia"/>
          <w:szCs w:val="28"/>
        </w:rPr>
        <w:t>勸君莫打枝頭鳥，子</w:t>
      </w:r>
      <w:proofErr w:type="gramStart"/>
      <w:r w:rsidR="00AB58D6" w:rsidRPr="00AB58D6">
        <w:rPr>
          <w:rFonts w:hint="eastAsia"/>
          <w:szCs w:val="28"/>
        </w:rPr>
        <w:t>在巢中望母歸</w:t>
      </w:r>
      <w:proofErr w:type="gramEnd"/>
      <w:r w:rsidR="001719D8">
        <w:rPr>
          <w:rFonts w:hint="eastAsia"/>
          <w:szCs w:val="28"/>
        </w:rPr>
        <w:t>」</w:t>
      </w:r>
      <w:r w:rsidR="00AB58D6" w:rsidRPr="00AB58D6">
        <w:rPr>
          <w:rFonts w:hint="eastAsia"/>
          <w:szCs w:val="28"/>
        </w:rPr>
        <w:t>兩句</w:t>
      </w:r>
      <w:r w:rsidR="00AB58D6" w:rsidRPr="001719D8">
        <w:rPr>
          <w:rFonts w:hint="eastAsia"/>
          <w:b/>
          <w:bCs/>
          <w:szCs w:val="28"/>
        </w:rPr>
        <w:t>順勢</w:t>
      </w:r>
      <w:r w:rsidR="00AB58D6" w:rsidRPr="00AB58D6">
        <w:rPr>
          <w:rFonts w:hint="eastAsia"/>
          <w:szCs w:val="28"/>
        </w:rPr>
        <w:t>提出人類應善待動物的勸誡，</w:t>
      </w:r>
      <w:proofErr w:type="gramStart"/>
      <w:r w:rsidR="00AB58D6" w:rsidRPr="00AB58D6">
        <w:rPr>
          <w:rFonts w:hint="eastAsia"/>
          <w:szCs w:val="28"/>
        </w:rPr>
        <w:t>並以幼鳥</w:t>
      </w:r>
      <w:proofErr w:type="gramEnd"/>
      <w:r w:rsidR="00AB58D6" w:rsidRPr="00AB58D6">
        <w:rPr>
          <w:rFonts w:hint="eastAsia"/>
          <w:szCs w:val="28"/>
        </w:rPr>
        <w:t>盼望母鳥的動人情景來感動人們，給人以強烈的</w:t>
      </w:r>
      <w:r w:rsidR="00AB58D6" w:rsidRPr="001719D8">
        <w:rPr>
          <w:rFonts w:hint="eastAsia"/>
          <w:b/>
          <w:bCs/>
          <w:szCs w:val="28"/>
        </w:rPr>
        <w:t>震撼</w:t>
      </w:r>
      <w:r w:rsidR="00AB58D6" w:rsidRPr="00AB58D6">
        <w:rPr>
          <w:rFonts w:hint="eastAsia"/>
          <w:szCs w:val="28"/>
        </w:rPr>
        <w:t>，勸說效果十分顯著。</w:t>
      </w:r>
    </w:p>
    <w:p w14:paraId="5491C465" w14:textId="32CAA8A0" w:rsidR="006663AC" w:rsidRDefault="001719D8" w:rsidP="001719D8">
      <w:pPr>
        <w:spacing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>
        <w:rPr>
          <w:rFonts w:hint="eastAsia"/>
          <w:szCs w:val="28"/>
        </w:rPr>
        <w:t xml:space="preserve">    </w:t>
      </w:r>
      <w:proofErr w:type="gramStart"/>
      <w:r w:rsidR="00AB58D6" w:rsidRPr="00AB58D6">
        <w:rPr>
          <w:rFonts w:hint="eastAsia"/>
          <w:szCs w:val="28"/>
        </w:rPr>
        <w:t>全詩語言</w:t>
      </w:r>
      <w:proofErr w:type="gramEnd"/>
      <w:r w:rsidR="00AB58D6" w:rsidRPr="00AB58D6">
        <w:rPr>
          <w:rFonts w:hint="eastAsia"/>
          <w:szCs w:val="28"/>
        </w:rPr>
        <w:t>樸實自然，通過蘊含真情的</w:t>
      </w:r>
      <w:r>
        <w:rPr>
          <w:rFonts w:hint="eastAsia"/>
          <w:szCs w:val="28"/>
        </w:rPr>
        <w:t>「</w:t>
      </w:r>
      <w:r w:rsidR="00AB58D6" w:rsidRPr="00AB58D6">
        <w:rPr>
          <w:rFonts w:hint="eastAsia"/>
          <w:szCs w:val="28"/>
        </w:rPr>
        <w:t>子</w:t>
      </w:r>
      <w:proofErr w:type="gramStart"/>
      <w:r w:rsidR="00AB58D6" w:rsidRPr="00AB58D6">
        <w:rPr>
          <w:rFonts w:hint="eastAsia"/>
          <w:szCs w:val="28"/>
        </w:rPr>
        <w:t>望母歸</w:t>
      </w:r>
      <w:proofErr w:type="gramEnd"/>
      <w:r>
        <w:rPr>
          <w:rFonts w:hint="eastAsia"/>
          <w:szCs w:val="28"/>
        </w:rPr>
        <w:t>」</w:t>
      </w:r>
      <w:r w:rsidR="00AB58D6" w:rsidRPr="00AB58D6">
        <w:rPr>
          <w:rFonts w:hint="eastAsia"/>
          <w:szCs w:val="28"/>
        </w:rPr>
        <w:t>的自然現象勸誡讀者善待動物，表達了對鳥類命運的關注和同情，這不僅是一種生態意識，同時還有著深刻的</w:t>
      </w:r>
      <w:r w:rsidR="00AB58D6" w:rsidRPr="001719D8">
        <w:rPr>
          <w:rFonts w:hint="eastAsia"/>
          <w:b/>
          <w:bCs/>
          <w:szCs w:val="28"/>
        </w:rPr>
        <w:t>寓意</w:t>
      </w:r>
      <w:r w:rsidR="00AB58D6" w:rsidRPr="00AB58D6">
        <w:rPr>
          <w:rFonts w:hint="eastAsia"/>
          <w:szCs w:val="28"/>
        </w:rPr>
        <w:t>：詩人意在</w:t>
      </w:r>
      <w:proofErr w:type="gramStart"/>
      <w:r w:rsidR="00AB58D6" w:rsidRPr="00AB58D6">
        <w:rPr>
          <w:rFonts w:hint="eastAsia"/>
          <w:szCs w:val="28"/>
        </w:rPr>
        <w:t>以鳥喻人</w:t>
      </w:r>
      <w:proofErr w:type="gramEnd"/>
      <w:r w:rsidR="00AB58D6" w:rsidRPr="00AB58D6">
        <w:rPr>
          <w:rFonts w:hint="eastAsia"/>
          <w:szCs w:val="28"/>
        </w:rPr>
        <w:t>，</w:t>
      </w:r>
      <w:r w:rsidR="00AB58D6" w:rsidRPr="001719D8">
        <w:rPr>
          <w:rFonts w:hint="eastAsia"/>
          <w:b/>
          <w:bCs/>
          <w:szCs w:val="28"/>
        </w:rPr>
        <w:t>勸誡</w:t>
      </w:r>
      <w:r w:rsidR="00AB58D6" w:rsidRPr="00AB58D6">
        <w:rPr>
          <w:rFonts w:hint="eastAsia"/>
          <w:szCs w:val="28"/>
        </w:rPr>
        <w:t>當時的權貴要學會尊重平民百姓，因為平民百姓與權貴們一樣，都有著同樣的生命和尊嚴。</w:t>
      </w:r>
    </w:p>
    <w:p w14:paraId="1BDF5E7D" w14:textId="48B14ADC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53F0B5D5" w14:textId="190D7026" w:rsidR="0048301A" w:rsidRDefault="0048301A" w:rsidP="0048301A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48301A">
        <w:rPr>
          <w:rFonts w:hint="eastAsia"/>
          <w:szCs w:val="28"/>
        </w:rPr>
        <w:t>孰</w:t>
      </w:r>
      <w:r w:rsidR="00A167AE">
        <w:rPr>
          <w:rFonts w:hint="eastAsia"/>
          <w:szCs w:val="28"/>
        </w:rPr>
        <w:t>(</w:t>
      </w:r>
      <w:proofErr w:type="gramStart"/>
      <w:r w:rsidR="00A167AE" w:rsidRPr="00A167AE">
        <w:rPr>
          <w:rFonts w:hint="eastAsia"/>
          <w:color w:val="FF0000"/>
          <w:sz w:val="16"/>
          <w:szCs w:val="16"/>
        </w:rPr>
        <w:t>ㄕㄨˊ</w:t>
      </w:r>
      <w:proofErr w:type="gramEnd"/>
      <w:r w:rsidR="00A167AE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</w:p>
    <w:p w14:paraId="2FCFA8E6" w14:textId="2E1E1AA3" w:rsidR="0048301A" w:rsidRPr="0048301A" w:rsidRDefault="0048301A" w:rsidP="0048301A">
      <w:pPr>
        <w:pStyle w:val="a9"/>
        <w:numPr>
          <w:ilvl w:val="0"/>
          <w:numId w:val="27"/>
        </w:numPr>
        <w:spacing w:after="0" w:line="440" w:lineRule="exact"/>
        <w:ind w:leftChars="0" w:right="0"/>
        <w:rPr>
          <w:szCs w:val="28"/>
        </w:rPr>
      </w:pPr>
      <w:r w:rsidRPr="0048301A">
        <w:rPr>
          <w:rFonts w:hint="eastAsia"/>
          <w:szCs w:val="28"/>
        </w:rPr>
        <w:t>誰。如：「孰是孰非」、「孰優孰劣」。</w:t>
      </w:r>
    </w:p>
    <w:p w14:paraId="1EF73A4D" w14:textId="547C8551" w:rsidR="006C064E" w:rsidRDefault="0048301A" w:rsidP="0048301A">
      <w:pPr>
        <w:pStyle w:val="a9"/>
        <w:numPr>
          <w:ilvl w:val="0"/>
          <w:numId w:val="27"/>
        </w:numPr>
        <w:spacing w:after="0" w:line="440" w:lineRule="exact"/>
        <w:ind w:leftChars="0" w:right="0"/>
        <w:rPr>
          <w:szCs w:val="28"/>
        </w:rPr>
      </w:pPr>
      <w:r w:rsidRPr="0048301A">
        <w:rPr>
          <w:rFonts w:hint="eastAsia"/>
          <w:szCs w:val="28"/>
        </w:rPr>
        <w:t>何、什麼。如：「是可忍也，孰不可忍也？</w:t>
      </w:r>
    </w:p>
    <w:p w14:paraId="01EA3B86" w14:textId="71A47CE4" w:rsidR="001719D8" w:rsidRDefault="001719D8" w:rsidP="001719D8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誠然：果然、確實如此。【例】事情如此發展，誠然令人不可思議。</w:t>
      </w:r>
    </w:p>
    <w:p w14:paraId="41E054C2" w14:textId="1D755D59" w:rsidR="00560274" w:rsidRDefault="001719D8" w:rsidP="00F13056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順勢</w:t>
      </w:r>
      <w:r>
        <w:rPr>
          <w:rFonts w:hint="eastAsia"/>
          <w:szCs w:val="28"/>
        </w:rPr>
        <w:t>：</w:t>
      </w:r>
    </w:p>
    <w:p w14:paraId="21137FDF" w14:textId="3D5039F7" w:rsidR="001719D8" w:rsidRPr="006A65EC" w:rsidRDefault="001719D8" w:rsidP="001719D8">
      <w:pPr>
        <w:pStyle w:val="a9"/>
        <w:numPr>
          <w:ilvl w:val="0"/>
          <w:numId w:val="32"/>
        </w:numPr>
        <w:spacing w:after="0" w:line="440" w:lineRule="exact"/>
        <w:ind w:leftChars="0" w:right="0"/>
        <w:rPr>
          <w:spacing w:val="-12"/>
          <w:szCs w:val="28"/>
        </w:rPr>
      </w:pPr>
      <w:r w:rsidRPr="006A65EC">
        <w:rPr>
          <w:rFonts w:hint="eastAsia"/>
          <w:spacing w:val="-12"/>
          <w:szCs w:val="28"/>
        </w:rPr>
        <w:t>順應情勢，趁勢。【例】現在食糧短缺，你何不順勢出清存貨，供應市場需求。</w:t>
      </w:r>
    </w:p>
    <w:p w14:paraId="3A8ADA3A" w14:textId="19D2AB95" w:rsidR="001719D8" w:rsidRDefault="001719D8" w:rsidP="001719D8">
      <w:pPr>
        <w:pStyle w:val="a9"/>
        <w:numPr>
          <w:ilvl w:val="0"/>
          <w:numId w:val="32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順著姿勢，趁便。【例】他向前傾倒，順勢做</w:t>
      </w:r>
      <w:proofErr w:type="gramStart"/>
      <w:r w:rsidRPr="001719D8">
        <w:rPr>
          <w:rFonts w:hint="eastAsia"/>
          <w:szCs w:val="28"/>
        </w:rPr>
        <w:t>了個前滾翻</w:t>
      </w:r>
      <w:proofErr w:type="gramEnd"/>
      <w:r w:rsidRPr="001719D8">
        <w:rPr>
          <w:rFonts w:hint="eastAsia"/>
          <w:szCs w:val="28"/>
        </w:rPr>
        <w:t>。</w:t>
      </w:r>
    </w:p>
    <w:p w14:paraId="420D3345" w14:textId="1AACD27E" w:rsidR="001719D8" w:rsidRDefault="001719D8" w:rsidP="001719D8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震撼</w:t>
      </w:r>
      <w:r>
        <w:rPr>
          <w:rFonts w:hint="eastAsia"/>
          <w:szCs w:val="28"/>
        </w:rPr>
        <w:t>：</w:t>
      </w:r>
      <w:r w:rsidRPr="001719D8">
        <w:rPr>
          <w:rFonts w:hint="eastAsia"/>
          <w:szCs w:val="28"/>
        </w:rPr>
        <w:t>內心受到強烈的衝擊或感動，精神或情緒劇烈起伏或波動，搖動人的心靈。【例】這項技術上的重大突破，對於業界造成了很大的震撼。</w:t>
      </w:r>
    </w:p>
    <w:p w14:paraId="00559203" w14:textId="7BA119A3" w:rsidR="001719D8" w:rsidRDefault="001719D8" w:rsidP="001719D8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寓意：寄託、隱含的意旨。【例】這個故事寓意深遠，發人深思。</w:t>
      </w:r>
    </w:p>
    <w:p w14:paraId="6E617D2B" w14:textId="46487ACC" w:rsidR="001719D8" w:rsidRDefault="001719D8" w:rsidP="001719D8">
      <w:pPr>
        <w:pStyle w:val="a9"/>
        <w:numPr>
          <w:ilvl w:val="0"/>
          <w:numId w:val="19"/>
        </w:numPr>
        <w:spacing w:after="0" w:line="440" w:lineRule="exact"/>
        <w:ind w:leftChars="0" w:right="0"/>
        <w:rPr>
          <w:szCs w:val="28"/>
        </w:rPr>
      </w:pPr>
      <w:r w:rsidRPr="001719D8">
        <w:rPr>
          <w:rFonts w:hint="eastAsia"/>
          <w:szCs w:val="28"/>
        </w:rPr>
        <w:t>勸誡</w:t>
      </w:r>
      <w:r>
        <w:rPr>
          <w:rFonts w:hint="eastAsia"/>
          <w:szCs w:val="28"/>
        </w:rPr>
        <w:t>(</w:t>
      </w:r>
      <w:proofErr w:type="gramStart"/>
      <w:r w:rsidRPr="001719D8">
        <w:rPr>
          <w:rFonts w:hint="eastAsia"/>
          <w:color w:val="FF0000"/>
          <w:sz w:val="16"/>
          <w:szCs w:val="16"/>
        </w:rPr>
        <w:t>ㄐㄧㄝˋ</w:t>
      </w:r>
      <w:proofErr w:type="gramEnd"/>
      <w:r>
        <w:rPr>
          <w:rFonts w:hint="eastAsia"/>
          <w:szCs w:val="28"/>
        </w:rPr>
        <w:t>)：</w:t>
      </w:r>
      <w:r w:rsidRPr="001719D8">
        <w:rPr>
          <w:rFonts w:hint="eastAsia"/>
          <w:szCs w:val="28"/>
        </w:rPr>
        <w:t>規勸告誡。</w:t>
      </w:r>
    </w:p>
    <w:sectPr w:rsidR="001719D8" w:rsidSect="00CF6176">
      <w:type w:val="continuous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D461" w14:textId="77777777" w:rsidR="00FF4D4C" w:rsidRDefault="00FF4D4C" w:rsidP="0046024D">
      <w:pPr>
        <w:spacing w:after="0" w:line="240" w:lineRule="auto"/>
      </w:pPr>
      <w:r>
        <w:separator/>
      </w:r>
    </w:p>
  </w:endnote>
  <w:endnote w:type="continuationSeparator" w:id="0">
    <w:p w14:paraId="64E54971" w14:textId="77777777" w:rsidR="00FF4D4C" w:rsidRDefault="00FF4D4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7CC4197C" w:rsidR="005317FA" w:rsidRDefault="0051711A">
        <w:pPr>
          <w:pStyle w:val="a5"/>
          <w:jc w:val="right"/>
        </w:pPr>
        <w:r w:rsidRPr="0051711A">
          <w:rPr>
            <w:rFonts w:hint="eastAsia"/>
          </w:rPr>
          <w:t>白居易《</w:t>
        </w:r>
        <w:r w:rsidR="007D5986">
          <w:rPr>
            <w:rFonts w:hint="eastAsia"/>
          </w:rPr>
          <w:t>鳥</w:t>
        </w:r>
        <w:r w:rsidRPr="0051711A">
          <w:rPr>
            <w:rFonts w:hint="eastAsia"/>
          </w:rPr>
          <w:t>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C452" w14:textId="77777777" w:rsidR="00FF4D4C" w:rsidRDefault="00FF4D4C" w:rsidP="0046024D">
      <w:pPr>
        <w:spacing w:after="0" w:line="240" w:lineRule="auto"/>
      </w:pPr>
      <w:r>
        <w:separator/>
      </w:r>
    </w:p>
  </w:footnote>
  <w:footnote w:type="continuationSeparator" w:id="0">
    <w:p w14:paraId="2350639C" w14:textId="77777777" w:rsidR="00FF4D4C" w:rsidRDefault="00FF4D4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24479"/>
    <w:multiLevelType w:val="hybridMultilevel"/>
    <w:tmpl w:val="3534588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5B036B"/>
    <w:multiLevelType w:val="hybridMultilevel"/>
    <w:tmpl w:val="489C036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1" w15:restartNumberingAfterBreak="0">
    <w:nsid w:val="34902F40"/>
    <w:multiLevelType w:val="hybridMultilevel"/>
    <w:tmpl w:val="AC2A352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2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8101A4"/>
    <w:multiLevelType w:val="hybridMultilevel"/>
    <w:tmpl w:val="5B32DF5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9" w15:restartNumberingAfterBreak="0">
    <w:nsid w:val="52647F4A"/>
    <w:multiLevelType w:val="hybridMultilevel"/>
    <w:tmpl w:val="2D4079A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0" w15:restartNumberingAfterBreak="0">
    <w:nsid w:val="53A51CAD"/>
    <w:multiLevelType w:val="hybridMultilevel"/>
    <w:tmpl w:val="8464651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1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5234701"/>
    <w:multiLevelType w:val="hybridMultilevel"/>
    <w:tmpl w:val="6E263D64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EB61404"/>
    <w:multiLevelType w:val="hybridMultilevel"/>
    <w:tmpl w:val="38DEFC5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6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8" w15:restartNumberingAfterBreak="0">
    <w:nsid w:val="794A679A"/>
    <w:multiLevelType w:val="hybridMultilevel"/>
    <w:tmpl w:val="DBD0712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B1D5EF8"/>
    <w:multiLevelType w:val="hybridMultilevel"/>
    <w:tmpl w:val="24285FB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1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2"/>
  </w:num>
  <w:num w:numId="2" w16cid:durableId="1179537631">
    <w:abstractNumId w:val="5"/>
  </w:num>
  <w:num w:numId="3" w16cid:durableId="1477651084">
    <w:abstractNumId w:val="0"/>
  </w:num>
  <w:num w:numId="4" w16cid:durableId="49696180">
    <w:abstractNumId w:val="9"/>
  </w:num>
  <w:num w:numId="5" w16cid:durableId="754084553">
    <w:abstractNumId w:val="16"/>
  </w:num>
  <w:num w:numId="6" w16cid:durableId="2042316707">
    <w:abstractNumId w:val="27"/>
  </w:num>
  <w:num w:numId="7" w16cid:durableId="1750037698">
    <w:abstractNumId w:val="2"/>
  </w:num>
  <w:num w:numId="8" w16cid:durableId="63914787">
    <w:abstractNumId w:val="17"/>
  </w:num>
  <w:num w:numId="9" w16cid:durableId="1971519727">
    <w:abstractNumId w:val="21"/>
  </w:num>
  <w:num w:numId="10" w16cid:durableId="247887124">
    <w:abstractNumId w:val="7"/>
  </w:num>
  <w:num w:numId="11" w16cid:durableId="2042706237">
    <w:abstractNumId w:val="14"/>
  </w:num>
  <w:num w:numId="12" w16cid:durableId="487864861">
    <w:abstractNumId w:val="6"/>
  </w:num>
  <w:num w:numId="13" w16cid:durableId="47847788">
    <w:abstractNumId w:val="31"/>
  </w:num>
  <w:num w:numId="14" w16cid:durableId="415326034">
    <w:abstractNumId w:val="4"/>
  </w:num>
  <w:num w:numId="15" w16cid:durableId="2093231472">
    <w:abstractNumId w:val="26"/>
  </w:num>
  <w:num w:numId="16" w16cid:durableId="1321498279">
    <w:abstractNumId w:val="8"/>
  </w:num>
  <w:num w:numId="17" w16cid:durableId="643631562">
    <w:abstractNumId w:val="13"/>
  </w:num>
  <w:num w:numId="18" w16cid:durableId="1978804014">
    <w:abstractNumId w:val="12"/>
  </w:num>
  <w:num w:numId="19" w16cid:durableId="1790662568">
    <w:abstractNumId w:val="3"/>
  </w:num>
  <w:num w:numId="20" w16cid:durableId="930548491">
    <w:abstractNumId w:val="15"/>
  </w:num>
  <w:num w:numId="21" w16cid:durableId="708578102">
    <w:abstractNumId w:val="29"/>
  </w:num>
  <w:num w:numId="22" w16cid:durableId="653071670">
    <w:abstractNumId w:val="24"/>
  </w:num>
  <w:num w:numId="23" w16cid:durableId="1326857586">
    <w:abstractNumId w:val="25"/>
  </w:num>
  <w:num w:numId="24" w16cid:durableId="1270429109">
    <w:abstractNumId w:val="28"/>
  </w:num>
  <w:num w:numId="25" w16cid:durableId="2050638828">
    <w:abstractNumId w:val="23"/>
  </w:num>
  <w:num w:numId="26" w16cid:durableId="1543904012">
    <w:abstractNumId w:val="19"/>
  </w:num>
  <w:num w:numId="27" w16cid:durableId="198251654">
    <w:abstractNumId w:val="30"/>
  </w:num>
  <w:num w:numId="28" w16cid:durableId="47920749">
    <w:abstractNumId w:val="11"/>
  </w:num>
  <w:num w:numId="29" w16cid:durableId="116874146">
    <w:abstractNumId w:val="10"/>
  </w:num>
  <w:num w:numId="30" w16cid:durableId="1835103248">
    <w:abstractNumId w:val="20"/>
  </w:num>
  <w:num w:numId="31" w16cid:durableId="1757627463">
    <w:abstractNumId w:val="1"/>
  </w:num>
  <w:num w:numId="32" w16cid:durableId="6528767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61F58"/>
    <w:rsid w:val="00070055"/>
    <w:rsid w:val="00072DBB"/>
    <w:rsid w:val="00073AE9"/>
    <w:rsid w:val="000811BE"/>
    <w:rsid w:val="000873D5"/>
    <w:rsid w:val="000935FF"/>
    <w:rsid w:val="0009537E"/>
    <w:rsid w:val="00097F02"/>
    <w:rsid w:val="000A7329"/>
    <w:rsid w:val="000B70E1"/>
    <w:rsid w:val="000C0B71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19D8"/>
    <w:rsid w:val="00175679"/>
    <w:rsid w:val="001952A6"/>
    <w:rsid w:val="001A629C"/>
    <w:rsid w:val="001B5421"/>
    <w:rsid w:val="001C0632"/>
    <w:rsid w:val="001D7D5B"/>
    <w:rsid w:val="001E73FA"/>
    <w:rsid w:val="001F4431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C42A4"/>
    <w:rsid w:val="003E4C34"/>
    <w:rsid w:val="003E6D7B"/>
    <w:rsid w:val="003F0E6C"/>
    <w:rsid w:val="003F2821"/>
    <w:rsid w:val="003F6CE4"/>
    <w:rsid w:val="0042378A"/>
    <w:rsid w:val="00426EAF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8301A"/>
    <w:rsid w:val="0049059A"/>
    <w:rsid w:val="0049733F"/>
    <w:rsid w:val="00497C4C"/>
    <w:rsid w:val="004C6B54"/>
    <w:rsid w:val="004D2637"/>
    <w:rsid w:val="004D3863"/>
    <w:rsid w:val="004E50FE"/>
    <w:rsid w:val="004F59E2"/>
    <w:rsid w:val="004F798E"/>
    <w:rsid w:val="00503A5C"/>
    <w:rsid w:val="005107ED"/>
    <w:rsid w:val="00511A6F"/>
    <w:rsid w:val="0051711A"/>
    <w:rsid w:val="00524D00"/>
    <w:rsid w:val="00531431"/>
    <w:rsid w:val="005317FA"/>
    <w:rsid w:val="00557966"/>
    <w:rsid w:val="00560274"/>
    <w:rsid w:val="005638D1"/>
    <w:rsid w:val="00567F66"/>
    <w:rsid w:val="00584939"/>
    <w:rsid w:val="005A0B61"/>
    <w:rsid w:val="005B13E6"/>
    <w:rsid w:val="005B175E"/>
    <w:rsid w:val="005D3686"/>
    <w:rsid w:val="005E4A71"/>
    <w:rsid w:val="005E6660"/>
    <w:rsid w:val="00607479"/>
    <w:rsid w:val="0063085B"/>
    <w:rsid w:val="00647210"/>
    <w:rsid w:val="006663AC"/>
    <w:rsid w:val="00674D4C"/>
    <w:rsid w:val="006960FC"/>
    <w:rsid w:val="006A65EC"/>
    <w:rsid w:val="006B3BE2"/>
    <w:rsid w:val="006C064E"/>
    <w:rsid w:val="006C0D7C"/>
    <w:rsid w:val="006C518A"/>
    <w:rsid w:val="006F6B7C"/>
    <w:rsid w:val="007005E6"/>
    <w:rsid w:val="00706736"/>
    <w:rsid w:val="00710CBB"/>
    <w:rsid w:val="00720D06"/>
    <w:rsid w:val="00744E39"/>
    <w:rsid w:val="00755BBB"/>
    <w:rsid w:val="00780BAC"/>
    <w:rsid w:val="00780F76"/>
    <w:rsid w:val="0079269F"/>
    <w:rsid w:val="00792B2B"/>
    <w:rsid w:val="007A446B"/>
    <w:rsid w:val="007D5986"/>
    <w:rsid w:val="007E1BF5"/>
    <w:rsid w:val="00802056"/>
    <w:rsid w:val="008101AF"/>
    <w:rsid w:val="00823F9C"/>
    <w:rsid w:val="00827330"/>
    <w:rsid w:val="00830610"/>
    <w:rsid w:val="00854137"/>
    <w:rsid w:val="00883C2D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C2375"/>
    <w:rsid w:val="009D38F1"/>
    <w:rsid w:val="009E6F18"/>
    <w:rsid w:val="009F0DBF"/>
    <w:rsid w:val="00A167AE"/>
    <w:rsid w:val="00A2256C"/>
    <w:rsid w:val="00A42D15"/>
    <w:rsid w:val="00A77E9A"/>
    <w:rsid w:val="00AB58D6"/>
    <w:rsid w:val="00AC3E3A"/>
    <w:rsid w:val="00AD6D05"/>
    <w:rsid w:val="00B1270E"/>
    <w:rsid w:val="00B16F7D"/>
    <w:rsid w:val="00B46A81"/>
    <w:rsid w:val="00B5571E"/>
    <w:rsid w:val="00B73E5A"/>
    <w:rsid w:val="00B87558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82E05"/>
    <w:rsid w:val="00C90202"/>
    <w:rsid w:val="00CD2FAA"/>
    <w:rsid w:val="00CD348C"/>
    <w:rsid w:val="00CE1126"/>
    <w:rsid w:val="00CF6176"/>
    <w:rsid w:val="00D325F6"/>
    <w:rsid w:val="00D84DC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7576"/>
    <w:rsid w:val="00EF706E"/>
    <w:rsid w:val="00F13056"/>
    <w:rsid w:val="00F14817"/>
    <w:rsid w:val="00F33378"/>
    <w:rsid w:val="00F3682D"/>
    <w:rsid w:val="00F576EF"/>
    <w:rsid w:val="00F63C72"/>
    <w:rsid w:val="00F77664"/>
    <w:rsid w:val="00FB543B"/>
    <w:rsid w:val="00FF4D4C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nykZ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Ubyal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113</cp:revision>
  <cp:lastPrinted>2020-04-02T12:24:00Z</cp:lastPrinted>
  <dcterms:created xsi:type="dcterms:W3CDTF">2020-07-19T05:26:00Z</dcterms:created>
  <dcterms:modified xsi:type="dcterms:W3CDTF">2023-04-06T12:08:00Z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