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3538C705" w:rsidR="009959A7" w:rsidRPr="00724AA9" w:rsidRDefault="00F72BF1">
      <w:pPr>
        <w:spacing w:after="0" w:line="259" w:lineRule="auto"/>
        <w:ind w:left="0" w:right="0" w:firstLine="0"/>
        <w:rPr>
          <w:sz w:val="52"/>
        </w:rPr>
      </w:pPr>
      <w:r>
        <w:rPr>
          <w:rFonts w:hint="eastAsia"/>
          <w:kern w:val="0"/>
          <w:sz w:val="52"/>
        </w:rPr>
        <w:t>朱熹</w:t>
      </w:r>
      <w:r w:rsidR="0004147D" w:rsidRPr="00F72BF1">
        <w:rPr>
          <w:rFonts w:hint="eastAsia"/>
          <w:kern w:val="0"/>
          <w:sz w:val="52"/>
          <w:szCs w:val="52"/>
        </w:rPr>
        <w:t>《</w:t>
      </w:r>
      <w:r w:rsidR="00383A28" w:rsidRPr="00F72BF1">
        <w:rPr>
          <w:rFonts w:hint="eastAsia"/>
          <w:kern w:val="0"/>
          <w:sz w:val="52"/>
          <w:szCs w:val="52"/>
        </w:rPr>
        <w:t>活水亭觀書有感二首·其一</w:t>
      </w:r>
      <w:r w:rsidR="0004147D" w:rsidRPr="00F72BF1">
        <w:rPr>
          <w:rFonts w:hint="eastAsia"/>
          <w:kern w:val="0"/>
          <w:sz w:val="52"/>
          <w:szCs w:val="52"/>
        </w:rPr>
        <w:t>》</w:t>
      </w:r>
      <w:r w:rsidR="00A77E9A" w:rsidRPr="00724AA9">
        <w:rPr>
          <w:sz w:val="32"/>
        </w:rPr>
        <w:t>姓名：</w:t>
      </w:r>
      <w:r w:rsidR="00A77E9A" w:rsidRPr="00724AA9">
        <w:rPr>
          <w:sz w:val="42"/>
          <w:vertAlign w:val="subscript"/>
        </w:rPr>
        <w:t xml:space="preserve"> </w:t>
      </w:r>
    </w:p>
    <w:p w14:paraId="2F2DFAC8" w14:textId="18A8073B" w:rsidR="00142B48" w:rsidRPr="00244F75" w:rsidRDefault="002A422A" w:rsidP="002A422A">
      <w:pPr>
        <w:spacing w:beforeLines="50" w:before="120" w:afterLines="50" w:after="120" w:line="360" w:lineRule="exact"/>
        <w:ind w:left="0" w:right="0" w:firstLine="0"/>
        <w:rPr>
          <w:color w:val="0F0F0F"/>
          <w:sz w:val="32"/>
          <w:szCs w:val="32"/>
        </w:rPr>
      </w:pPr>
      <w:r w:rsidRPr="002A422A">
        <w:rPr>
          <w:rFonts w:hint="eastAsia"/>
          <w:color w:val="0F0F0F"/>
          <w:sz w:val="32"/>
          <w:szCs w:val="32"/>
        </w:rPr>
        <w:t>半</w:t>
      </w:r>
      <w:proofErr w:type="gramStart"/>
      <w:r w:rsidRPr="002A422A">
        <w:rPr>
          <w:rFonts w:hint="eastAsia"/>
          <w:color w:val="0F0F0F"/>
          <w:sz w:val="32"/>
          <w:szCs w:val="32"/>
        </w:rPr>
        <w:t>畝方塘一鑑</w:t>
      </w:r>
      <w:proofErr w:type="gramEnd"/>
      <w:r w:rsidRPr="002A422A">
        <w:rPr>
          <w:rFonts w:hint="eastAsia"/>
          <w:color w:val="0F0F0F"/>
          <w:sz w:val="32"/>
          <w:szCs w:val="32"/>
        </w:rPr>
        <w:t>開，天光雲影共徘徊。</w:t>
      </w:r>
      <w:proofErr w:type="gramStart"/>
      <w:r w:rsidRPr="002A422A">
        <w:rPr>
          <w:rFonts w:hint="eastAsia"/>
          <w:color w:val="0F0F0F"/>
          <w:sz w:val="32"/>
          <w:szCs w:val="32"/>
        </w:rPr>
        <w:t>問渠哪得</w:t>
      </w:r>
      <w:proofErr w:type="gramEnd"/>
      <w:r w:rsidRPr="002A422A">
        <w:rPr>
          <w:rFonts w:hint="eastAsia"/>
          <w:color w:val="0F0F0F"/>
          <w:sz w:val="32"/>
          <w:szCs w:val="32"/>
        </w:rPr>
        <w:t>清如許？</w:t>
      </w:r>
      <w:r w:rsidR="00732121">
        <w:rPr>
          <w:rFonts w:hint="eastAsia"/>
          <w:color w:val="0F0F0F"/>
          <w:sz w:val="32"/>
          <w:szCs w:val="32"/>
        </w:rPr>
        <w:t>為</w:t>
      </w:r>
      <w:r w:rsidRPr="002A422A">
        <w:rPr>
          <w:rFonts w:hint="eastAsia"/>
          <w:color w:val="0F0F0F"/>
          <w:sz w:val="32"/>
          <w:szCs w:val="32"/>
        </w:rPr>
        <w:t>有源頭活水來。</w:t>
      </w:r>
    </w:p>
    <w:p w14:paraId="0CC9CD3E" w14:textId="260AC9C2" w:rsidR="000342FE" w:rsidRPr="00724AA9" w:rsidRDefault="000342FE" w:rsidP="00142B48">
      <w:pPr>
        <w:spacing w:beforeLines="100" w:before="240" w:afterLines="50" w:after="120" w:line="400" w:lineRule="exact"/>
        <w:ind w:left="0" w:right="0" w:firstLine="0"/>
      </w:pPr>
      <w:r w:rsidRPr="00724AA9">
        <w:rPr>
          <w:sz w:val="32"/>
          <w:szCs w:val="32"/>
          <w:bdr w:val="single" w:sz="4" w:space="0" w:color="auto"/>
        </w:rPr>
        <w:t>語譯</w:t>
      </w:r>
    </w:p>
    <w:p w14:paraId="5B0B4289" w14:textId="2DDF3BFF" w:rsidR="008A2446" w:rsidRDefault="00257944" w:rsidP="00E35DEE">
      <w:pPr>
        <w:spacing w:after="0" w:line="400" w:lineRule="exact"/>
        <w:ind w:left="0" w:right="0" w:firstLine="0"/>
        <w:rPr>
          <w:szCs w:val="28"/>
        </w:rPr>
      </w:pPr>
      <w:r w:rsidRPr="00257944">
        <w:rPr>
          <w:rFonts w:hint="eastAsia"/>
          <w:szCs w:val="28"/>
        </w:rPr>
        <w:t>半畝大的方形池塘像一面鏡子一樣展現在眼前，天空的光彩和浮雲的影子都在鏡子中一起移動。要問</w:t>
      </w:r>
      <w:r>
        <w:rPr>
          <w:rFonts w:hint="eastAsia"/>
          <w:szCs w:val="28"/>
        </w:rPr>
        <w:t>為</w:t>
      </w:r>
      <w:r w:rsidRPr="00257944">
        <w:rPr>
          <w:rFonts w:hint="eastAsia"/>
          <w:szCs w:val="28"/>
        </w:rPr>
        <w:t>何那方塘的水會這樣清澈呢？是因</w:t>
      </w:r>
      <w:r>
        <w:rPr>
          <w:rFonts w:hint="eastAsia"/>
          <w:szCs w:val="28"/>
        </w:rPr>
        <w:t>為</w:t>
      </w:r>
      <w:r w:rsidRPr="00257944">
        <w:rPr>
          <w:rFonts w:hint="eastAsia"/>
          <w:szCs w:val="28"/>
        </w:rPr>
        <w:t>有那永不枯竭的源頭</w:t>
      </w:r>
      <w:r>
        <w:rPr>
          <w:rFonts w:hint="eastAsia"/>
          <w:szCs w:val="28"/>
        </w:rPr>
        <w:t>為</w:t>
      </w:r>
      <w:r w:rsidRPr="00257944">
        <w:rPr>
          <w:rFonts w:hint="eastAsia"/>
          <w:szCs w:val="28"/>
        </w:rPr>
        <w:t>它源源不斷地輸送活水啊</w:t>
      </w:r>
      <w:r>
        <w:rPr>
          <w:rFonts w:hint="eastAsia"/>
          <w:szCs w:val="28"/>
        </w:rPr>
        <w:t>！</w:t>
      </w:r>
    </w:p>
    <w:p w14:paraId="77F88117" w14:textId="0F2D61BD" w:rsidR="00E33D3D" w:rsidRDefault="00A77E9A" w:rsidP="008A2446">
      <w:pPr>
        <w:spacing w:beforeLines="50" w:before="120" w:after="0" w:line="300" w:lineRule="auto"/>
        <w:ind w:left="0" w:right="0" w:firstLine="0"/>
        <w:rPr>
          <w:sz w:val="32"/>
          <w:szCs w:val="32"/>
          <w:bdr w:val="single" w:sz="4" w:space="0" w:color="auto"/>
        </w:rPr>
      </w:pPr>
      <w:r w:rsidRPr="00724AA9">
        <w:rPr>
          <w:sz w:val="32"/>
          <w:szCs w:val="32"/>
          <w:bdr w:val="single" w:sz="4" w:space="0" w:color="auto"/>
        </w:rPr>
        <w:t>注釋</w:t>
      </w:r>
    </w:p>
    <w:p w14:paraId="54427193" w14:textId="46C30EF0" w:rsidR="001F13F7" w:rsidRPr="001F13F7" w:rsidRDefault="00732121" w:rsidP="00F72BF1">
      <w:pPr>
        <w:pStyle w:val="a9"/>
        <w:numPr>
          <w:ilvl w:val="0"/>
          <w:numId w:val="41"/>
        </w:numPr>
        <w:spacing w:after="0" w:line="420" w:lineRule="exact"/>
        <w:ind w:leftChars="0" w:left="340" w:right="0" w:hanging="357"/>
        <w:rPr>
          <w:color w:val="0F0F0F"/>
          <w:sz w:val="30"/>
          <w:szCs w:val="30"/>
        </w:rPr>
      </w:pPr>
      <w:proofErr w:type="gramStart"/>
      <w:r w:rsidRPr="00732121">
        <w:rPr>
          <w:rFonts w:hint="eastAsia"/>
          <w:color w:val="0F0F0F"/>
          <w:sz w:val="30"/>
          <w:szCs w:val="30"/>
        </w:rPr>
        <w:t>方塘</w:t>
      </w:r>
      <w:proofErr w:type="gramEnd"/>
      <w:r w:rsidRPr="00732121">
        <w:rPr>
          <w:rFonts w:hint="eastAsia"/>
          <w:color w:val="0F0F0F"/>
          <w:sz w:val="30"/>
          <w:szCs w:val="30"/>
        </w:rPr>
        <w:t>：又</w:t>
      </w:r>
      <w:proofErr w:type="gramStart"/>
      <w:r w:rsidRPr="00732121">
        <w:rPr>
          <w:rFonts w:hint="eastAsia"/>
          <w:color w:val="0F0F0F"/>
          <w:sz w:val="30"/>
          <w:szCs w:val="30"/>
        </w:rPr>
        <w:t>稱半畝塘</w:t>
      </w:r>
      <w:proofErr w:type="gramEnd"/>
      <w:r w:rsidRPr="00732121">
        <w:rPr>
          <w:rFonts w:hint="eastAsia"/>
          <w:color w:val="0F0F0F"/>
          <w:sz w:val="30"/>
          <w:szCs w:val="30"/>
        </w:rPr>
        <w:t>，在</w:t>
      </w:r>
      <w:r w:rsidRPr="00732121">
        <w:rPr>
          <w:rFonts w:hint="eastAsia"/>
          <w:color w:val="0F0F0F"/>
          <w:sz w:val="30"/>
          <w:szCs w:val="30"/>
          <w:u w:val="single"/>
        </w:rPr>
        <w:t>福建</w:t>
      </w:r>
      <w:r>
        <w:rPr>
          <w:rFonts w:hint="eastAsia"/>
          <w:color w:val="0F0F0F"/>
          <w:sz w:val="30"/>
          <w:szCs w:val="30"/>
        </w:rPr>
        <w:t xml:space="preserve"> </w:t>
      </w:r>
      <w:proofErr w:type="gramStart"/>
      <w:r w:rsidRPr="00732121">
        <w:rPr>
          <w:rFonts w:hint="eastAsia"/>
          <w:color w:val="0F0F0F"/>
          <w:sz w:val="30"/>
          <w:szCs w:val="30"/>
          <w:u w:val="single"/>
        </w:rPr>
        <w:t>尤溪城</w:t>
      </w:r>
      <w:proofErr w:type="gramEnd"/>
      <w:r w:rsidRPr="00732121">
        <w:rPr>
          <w:rFonts w:hint="eastAsia"/>
          <w:color w:val="0F0F0F"/>
          <w:sz w:val="30"/>
          <w:szCs w:val="30"/>
        </w:rPr>
        <w:t>南</w:t>
      </w:r>
      <w:r w:rsidRPr="00732121">
        <w:rPr>
          <w:rFonts w:hint="eastAsia"/>
          <w:color w:val="0F0F0F"/>
          <w:sz w:val="30"/>
          <w:szCs w:val="30"/>
          <w:u w:val="single"/>
        </w:rPr>
        <w:t>鄭</w:t>
      </w:r>
      <w:proofErr w:type="gramStart"/>
      <w:r w:rsidRPr="00732121">
        <w:rPr>
          <w:rFonts w:hint="eastAsia"/>
          <w:color w:val="0F0F0F"/>
          <w:sz w:val="30"/>
          <w:szCs w:val="30"/>
          <w:u w:val="single"/>
        </w:rPr>
        <w:t>義齋</w:t>
      </w:r>
      <w:r w:rsidRPr="00732121">
        <w:rPr>
          <w:rFonts w:hint="eastAsia"/>
          <w:color w:val="0F0F0F"/>
          <w:sz w:val="30"/>
          <w:szCs w:val="30"/>
        </w:rPr>
        <w:t>館</w:t>
      </w:r>
      <w:proofErr w:type="gramEnd"/>
      <w:r w:rsidRPr="00732121">
        <w:rPr>
          <w:rFonts w:hint="eastAsia"/>
          <w:color w:val="0F0F0F"/>
          <w:sz w:val="30"/>
          <w:szCs w:val="30"/>
        </w:rPr>
        <w:t>舍（後為</w:t>
      </w:r>
      <w:r w:rsidRPr="00732121">
        <w:rPr>
          <w:rFonts w:hint="eastAsia"/>
          <w:color w:val="0F0F0F"/>
          <w:sz w:val="30"/>
          <w:szCs w:val="30"/>
          <w:u w:val="single"/>
        </w:rPr>
        <w:t>南溪書院</w:t>
      </w:r>
      <w:r w:rsidRPr="00732121">
        <w:rPr>
          <w:rFonts w:hint="eastAsia"/>
          <w:color w:val="0F0F0F"/>
          <w:sz w:val="30"/>
          <w:szCs w:val="30"/>
        </w:rPr>
        <w:t>）內。</w:t>
      </w:r>
      <w:r w:rsidRPr="00732121">
        <w:rPr>
          <w:rFonts w:hint="eastAsia"/>
          <w:color w:val="0F0F0F"/>
          <w:sz w:val="30"/>
          <w:szCs w:val="30"/>
          <w:u w:val="single"/>
        </w:rPr>
        <w:t>朱熹</w:t>
      </w:r>
      <w:r w:rsidRPr="00732121">
        <w:rPr>
          <w:rFonts w:hint="eastAsia"/>
          <w:color w:val="0F0F0F"/>
          <w:sz w:val="30"/>
          <w:szCs w:val="30"/>
        </w:rPr>
        <w:t>父親</w:t>
      </w:r>
      <w:r w:rsidRPr="00732121">
        <w:rPr>
          <w:rFonts w:hint="eastAsia"/>
          <w:color w:val="0F0F0F"/>
          <w:sz w:val="30"/>
          <w:szCs w:val="30"/>
          <w:u w:val="single"/>
        </w:rPr>
        <w:t>朱松</w:t>
      </w:r>
      <w:r w:rsidRPr="00732121">
        <w:rPr>
          <w:rFonts w:hint="eastAsia"/>
          <w:color w:val="0F0F0F"/>
          <w:sz w:val="30"/>
          <w:szCs w:val="30"/>
        </w:rPr>
        <w:t>與</w:t>
      </w:r>
      <w:r w:rsidRPr="00732121">
        <w:rPr>
          <w:rFonts w:hint="eastAsia"/>
          <w:color w:val="0F0F0F"/>
          <w:sz w:val="30"/>
          <w:szCs w:val="30"/>
          <w:u w:val="single"/>
        </w:rPr>
        <w:t>鄭</w:t>
      </w:r>
      <w:r w:rsidRPr="00732121">
        <w:rPr>
          <w:rFonts w:hint="eastAsia"/>
          <w:color w:val="0F0F0F"/>
          <w:sz w:val="30"/>
          <w:szCs w:val="30"/>
        </w:rPr>
        <w:t>交好，</w:t>
      </w:r>
      <w:proofErr w:type="gramStart"/>
      <w:r w:rsidRPr="00732121">
        <w:rPr>
          <w:rFonts w:hint="eastAsia"/>
          <w:color w:val="0F0F0F"/>
          <w:sz w:val="30"/>
          <w:szCs w:val="30"/>
        </w:rPr>
        <w:t>故嘗有</w:t>
      </w:r>
      <w:proofErr w:type="gramEnd"/>
      <w:r w:rsidRPr="00732121">
        <w:rPr>
          <w:rFonts w:hint="eastAsia"/>
          <w:color w:val="0F0F0F"/>
          <w:sz w:val="30"/>
          <w:szCs w:val="30"/>
        </w:rPr>
        <w:t>《蝶戀花·醉宿鄭氏別墅》詞</w:t>
      </w:r>
      <w:proofErr w:type="gramStart"/>
      <w:r w:rsidRPr="00732121">
        <w:rPr>
          <w:rFonts w:hint="eastAsia"/>
          <w:color w:val="0F0F0F"/>
          <w:sz w:val="30"/>
          <w:szCs w:val="30"/>
        </w:rPr>
        <w:t>云</w:t>
      </w:r>
      <w:proofErr w:type="gramEnd"/>
      <w:r w:rsidRPr="00732121">
        <w:rPr>
          <w:rFonts w:hint="eastAsia"/>
          <w:color w:val="0F0F0F"/>
          <w:sz w:val="30"/>
          <w:szCs w:val="30"/>
        </w:rPr>
        <w:t>：“清曉方塘開</w:t>
      </w:r>
      <w:proofErr w:type="gramStart"/>
      <w:r w:rsidRPr="00732121">
        <w:rPr>
          <w:rFonts w:hint="eastAsia"/>
          <w:color w:val="0F0F0F"/>
          <w:sz w:val="30"/>
          <w:szCs w:val="30"/>
        </w:rPr>
        <w:t>一</w:t>
      </w:r>
      <w:proofErr w:type="gramEnd"/>
      <w:r w:rsidRPr="00732121">
        <w:rPr>
          <w:rFonts w:hint="eastAsia"/>
          <w:color w:val="0F0F0F"/>
          <w:sz w:val="30"/>
          <w:szCs w:val="30"/>
        </w:rPr>
        <w:t>境。</w:t>
      </w:r>
      <w:proofErr w:type="gramStart"/>
      <w:r w:rsidRPr="00732121">
        <w:rPr>
          <w:rFonts w:hint="eastAsia"/>
          <w:color w:val="0F0F0F"/>
          <w:sz w:val="30"/>
          <w:szCs w:val="30"/>
        </w:rPr>
        <w:t>落絮如</w:t>
      </w:r>
      <w:proofErr w:type="gramEnd"/>
      <w:r w:rsidRPr="00732121">
        <w:rPr>
          <w:rFonts w:hint="eastAsia"/>
          <w:color w:val="0F0F0F"/>
          <w:sz w:val="30"/>
          <w:szCs w:val="30"/>
        </w:rPr>
        <w:t>飛，</w:t>
      </w:r>
      <w:proofErr w:type="gramStart"/>
      <w:r w:rsidRPr="00732121">
        <w:rPr>
          <w:rFonts w:hint="eastAsia"/>
          <w:color w:val="0F0F0F"/>
          <w:sz w:val="30"/>
          <w:szCs w:val="30"/>
        </w:rPr>
        <w:t>肯向春風</w:t>
      </w:r>
      <w:proofErr w:type="gramEnd"/>
      <w:r w:rsidRPr="00732121">
        <w:rPr>
          <w:rFonts w:hint="eastAsia"/>
          <w:color w:val="0F0F0F"/>
          <w:sz w:val="30"/>
          <w:szCs w:val="30"/>
        </w:rPr>
        <w:t>定。”</w:t>
      </w:r>
      <w:proofErr w:type="gramStart"/>
      <w:r w:rsidR="001F13F7" w:rsidRPr="001F13F7">
        <w:rPr>
          <w:rFonts w:hint="eastAsia"/>
          <w:color w:val="0F0F0F"/>
          <w:sz w:val="30"/>
          <w:szCs w:val="30"/>
        </w:rPr>
        <w:t>鑑</w:t>
      </w:r>
      <w:proofErr w:type="gramEnd"/>
      <w:r w:rsidR="001F13F7" w:rsidRPr="001F13F7">
        <w:rPr>
          <w:rFonts w:hint="eastAsia"/>
          <w:color w:val="0F0F0F"/>
          <w:sz w:val="30"/>
          <w:szCs w:val="30"/>
        </w:rPr>
        <w:t>：鏡。古人以</w:t>
      </w:r>
      <w:proofErr w:type="gramStart"/>
      <w:r w:rsidR="001F13F7" w:rsidRPr="001F13F7">
        <w:rPr>
          <w:rFonts w:hint="eastAsia"/>
          <w:color w:val="0F0F0F"/>
          <w:sz w:val="30"/>
          <w:szCs w:val="30"/>
        </w:rPr>
        <w:t>銅</w:t>
      </w:r>
      <w:r w:rsidR="00206C25">
        <w:rPr>
          <w:rFonts w:hint="eastAsia"/>
          <w:color w:val="0F0F0F"/>
          <w:sz w:val="30"/>
          <w:szCs w:val="30"/>
        </w:rPr>
        <w:t>為</w:t>
      </w:r>
      <w:r w:rsidR="001F13F7" w:rsidRPr="001F13F7">
        <w:rPr>
          <w:rFonts w:hint="eastAsia"/>
          <w:color w:val="0F0F0F"/>
          <w:sz w:val="30"/>
          <w:szCs w:val="30"/>
        </w:rPr>
        <w:t>鏡</w:t>
      </w:r>
      <w:proofErr w:type="gramEnd"/>
      <w:r w:rsidR="001F13F7" w:rsidRPr="001F13F7">
        <w:rPr>
          <w:rFonts w:hint="eastAsia"/>
          <w:color w:val="0F0F0F"/>
          <w:sz w:val="30"/>
          <w:szCs w:val="30"/>
        </w:rPr>
        <w:t>，包以鏡</w:t>
      </w:r>
      <w:proofErr w:type="gramStart"/>
      <w:r w:rsidR="001F13F7" w:rsidRPr="001F13F7">
        <w:rPr>
          <w:rFonts w:hint="eastAsia"/>
          <w:color w:val="0F0F0F"/>
          <w:sz w:val="30"/>
          <w:szCs w:val="30"/>
        </w:rPr>
        <w:t>袱</w:t>
      </w:r>
      <w:proofErr w:type="gramEnd"/>
      <w:r w:rsidR="001F13F7" w:rsidRPr="001F13F7">
        <w:rPr>
          <w:rFonts w:hint="eastAsia"/>
          <w:color w:val="0F0F0F"/>
          <w:sz w:val="30"/>
          <w:szCs w:val="30"/>
        </w:rPr>
        <w:t>，用時打開。</w:t>
      </w:r>
    </w:p>
    <w:p w14:paraId="140BF30A" w14:textId="251E7EDD" w:rsidR="001F13F7" w:rsidRPr="001F13F7" w:rsidRDefault="001F13F7" w:rsidP="00F72BF1">
      <w:pPr>
        <w:pStyle w:val="a9"/>
        <w:numPr>
          <w:ilvl w:val="0"/>
          <w:numId w:val="41"/>
        </w:numPr>
        <w:spacing w:after="0" w:line="420" w:lineRule="exact"/>
        <w:ind w:leftChars="0" w:left="340" w:right="0" w:hanging="357"/>
        <w:rPr>
          <w:color w:val="0F0F0F"/>
          <w:sz w:val="30"/>
          <w:szCs w:val="30"/>
        </w:rPr>
      </w:pPr>
      <w:r w:rsidRPr="001F13F7">
        <w:rPr>
          <w:rFonts w:hint="eastAsia"/>
          <w:color w:val="0F0F0F"/>
          <w:sz w:val="30"/>
          <w:szCs w:val="30"/>
        </w:rPr>
        <w:t>這句</w:t>
      </w:r>
      <w:proofErr w:type="gramStart"/>
      <w:r w:rsidRPr="001F13F7">
        <w:rPr>
          <w:rFonts w:hint="eastAsia"/>
          <w:color w:val="0F0F0F"/>
          <w:sz w:val="30"/>
          <w:szCs w:val="30"/>
        </w:rPr>
        <w:t>是說天的</w:t>
      </w:r>
      <w:proofErr w:type="gramEnd"/>
      <w:r w:rsidRPr="001F13F7">
        <w:rPr>
          <w:rFonts w:hint="eastAsia"/>
          <w:color w:val="0F0F0F"/>
          <w:sz w:val="30"/>
          <w:szCs w:val="30"/>
        </w:rPr>
        <w:t>光和雲的影子反映</w:t>
      </w:r>
      <w:proofErr w:type="gramStart"/>
      <w:r w:rsidRPr="001F13F7">
        <w:rPr>
          <w:rFonts w:hint="eastAsia"/>
          <w:color w:val="0F0F0F"/>
          <w:sz w:val="30"/>
          <w:szCs w:val="30"/>
        </w:rPr>
        <w:t>在塘水之中</w:t>
      </w:r>
      <w:proofErr w:type="gramEnd"/>
      <w:r w:rsidRPr="001F13F7">
        <w:rPr>
          <w:rFonts w:hint="eastAsia"/>
          <w:color w:val="0F0F0F"/>
          <w:sz w:val="30"/>
          <w:szCs w:val="30"/>
        </w:rPr>
        <w:t>，不停地變動，猶如人在徘徊。</w:t>
      </w:r>
    </w:p>
    <w:p w14:paraId="297789EC" w14:textId="77905598" w:rsidR="001F13F7" w:rsidRPr="008366A2" w:rsidRDefault="001F13F7" w:rsidP="00F72BF1">
      <w:pPr>
        <w:pStyle w:val="a9"/>
        <w:numPr>
          <w:ilvl w:val="0"/>
          <w:numId w:val="41"/>
        </w:numPr>
        <w:spacing w:after="0" w:line="420" w:lineRule="exact"/>
        <w:ind w:leftChars="0" w:left="340" w:right="0" w:hanging="357"/>
        <w:rPr>
          <w:color w:val="0F0F0F"/>
          <w:spacing w:val="-6"/>
          <w:sz w:val="30"/>
          <w:szCs w:val="30"/>
        </w:rPr>
      </w:pPr>
      <w:r w:rsidRPr="008366A2">
        <w:rPr>
          <w:rFonts w:hint="eastAsia"/>
          <w:color w:val="0F0F0F"/>
          <w:spacing w:val="-6"/>
          <w:sz w:val="30"/>
          <w:szCs w:val="30"/>
        </w:rPr>
        <w:t>渠</w:t>
      </w:r>
      <w:r w:rsidR="00A80818">
        <w:rPr>
          <w:rFonts w:hint="eastAsia"/>
          <w:color w:val="0F0F0F"/>
          <w:spacing w:val="-6"/>
          <w:sz w:val="30"/>
          <w:szCs w:val="30"/>
        </w:rPr>
        <w:t>(</w:t>
      </w:r>
      <w:proofErr w:type="gramStart"/>
      <w:r w:rsidR="00A80818" w:rsidRPr="00A80818">
        <w:rPr>
          <w:rFonts w:hint="eastAsia"/>
          <w:color w:val="FF0000"/>
          <w:spacing w:val="-6"/>
          <w:sz w:val="16"/>
          <w:szCs w:val="16"/>
        </w:rPr>
        <w:t>ㄑㄩˊ</w:t>
      </w:r>
      <w:proofErr w:type="gramEnd"/>
      <w:r w:rsidR="00A80818">
        <w:rPr>
          <w:rFonts w:hint="eastAsia"/>
          <w:color w:val="0F0F0F"/>
          <w:spacing w:val="-6"/>
          <w:sz w:val="30"/>
          <w:szCs w:val="30"/>
        </w:rPr>
        <w:t>)</w:t>
      </w:r>
      <w:r w:rsidRPr="008366A2">
        <w:rPr>
          <w:rFonts w:hint="eastAsia"/>
          <w:color w:val="0F0F0F"/>
          <w:spacing w:val="-6"/>
          <w:sz w:val="30"/>
          <w:szCs w:val="30"/>
        </w:rPr>
        <w:t>：</w:t>
      </w:r>
      <w:r w:rsidR="00A80818" w:rsidRPr="00A80818">
        <w:rPr>
          <w:rFonts w:hint="eastAsia"/>
          <w:color w:val="0F0F0F"/>
          <w:spacing w:val="-6"/>
          <w:sz w:val="30"/>
          <w:szCs w:val="30"/>
        </w:rPr>
        <w:t>人工挖掘的水道。</w:t>
      </w:r>
      <w:r w:rsidR="00A80818">
        <w:rPr>
          <w:rFonts w:hint="eastAsia"/>
          <w:color w:val="0F0F0F"/>
          <w:spacing w:val="-6"/>
          <w:sz w:val="30"/>
          <w:szCs w:val="30"/>
        </w:rPr>
        <w:t>此處</w:t>
      </w:r>
      <w:proofErr w:type="gramStart"/>
      <w:r w:rsidRPr="008366A2">
        <w:rPr>
          <w:rFonts w:hint="eastAsia"/>
          <w:color w:val="0F0F0F"/>
          <w:spacing w:val="-6"/>
          <w:sz w:val="30"/>
          <w:szCs w:val="30"/>
        </w:rPr>
        <w:t>指方塘</w:t>
      </w:r>
      <w:proofErr w:type="gramEnd"/>
      <w:r w:rsidRPr="008366A2">
        <w:rPr>
          <w:rFonts w:hint="eastAsia"/>
          <w:color w:val="0F0F0F"/>
          <w:spacing w:val="-6"/>
          <w:sz w:val="30"/>
          <w:szCs w:val="30"/>
        </w:rPr>
        <w:t>。那</w:t>
      </w:r>
      <w:r w:rsidRPr="008366A2">
        <w:rPr>
          <w:color w:val="0F0F0F"/>
          <w:spacing w:val="-6"/>
          <w:sz w:val="30"/>
          <w:szCs w:val="30"/>
        </w:rPr>
        <w:t>得：怎麼會。那：通“哪”，怎麼的意思。清如許：這樣清澈。</w:t>
      </w:r>
    </w:p>
    <w:p w14:paraId="79E82A07" w14:textId="1871BEF1" w:rsidR="00102F3B" w:rsidRPr="008366A2" w:rsidRDefault="001F13F7" w:rsidP="00F72BF1">
      <w:pPr>
        <w:pStyle w:val="a9"/>
        <w:numPr>
          <w:ilvl w:val="0"/>
          <w:numId w:val="41"/>
        </w:numPr>
        <w:spacing w:after="0" w:line="420" w:lineRule="exact"/>
        <w:ind w:leftChars="0" w:left="340" w:right="0" w:hanging="357"/>
        <w:rPr>
          <w:color w:val="0F0F0F"/>
          <w:spacing w:val="-6"/>
          <w:sz w:val="30"/>
          <w:szCs w:val="30"/>
        </w:rPr>
      </w:pPr>
      <w:r w:rsidRPr="008366A2">
        <w:rPr>
          <w:rFonts w:hint="eastAsia"/>
          <w:color w:val="0F0F0F"/>
          <w:spacing w:val="-6"/>
          <w:sz w:val="30"/>
          <w:szCs w:val="30"/>
        </w:rPr>
        <w:t>源頭活水</w:t>
      </w:r>
      <w:r w:rsidRPr="008366A2">
        <w:rPr>
          <w:color w:val="0F0F0F"/>
          <w:spacing w:val="-6"/>
          <w:sz w:val="30"/>
          <w:szCs w:val="30"/>
        </w:rPr>
        <w:t>"：源頭活水比喻知識是不斷更新和發展的，從而不斷積累，只有在人生的學習中不斷學習運用探索，才能使自己</w:t>
      </w:r>
      <w:r w:rsidR="00C9185E" w:rsidRPr="008366A2">
        <w:rPr>
          <w:rFonts w:hint="eastAsia"/>
          <w:color w:val="0F0F0F"/>
          <w:spacing w:val="-6"/>
          <w:sz w:val="30"/>
          <w:szCs w:val="30"/>
        </w:rPr>
        <w:t>永保先進和活力</w:t>
      </w:r>
      <w:r w:rsidRPr="008366A2">
        <w:rPr>
          <w:color w:val="0F0F0F"/>
          <w:spacing w:val="-6"/>
          <w:sz w:val="30"/>
          <w:szCs w:val="30"/>
        </w:rPr>
        <w:t>，就像水源頭一樣。</w:t>
      </w:r>
    </w:p>
    <w:p w14:paraId="1FFFC5AE" w14:textId="2A00C090" w:rsidR="00F7357A" w:rsidRPr="00724AA9" w:rsidRDefault="004F798E" w:rsidP="00102F3B">
      <w:pPr>
        <w:spacing w:beforeLines="50" w:before="120" w:after="0" w:line="400" w:lineRule="exact"/>
        <w:ind w:left="-6" w:right="0" w:hanging="11"/>
        <w:rPr>
          <w:szCs w:val="28"/>
        </w:rPr>
      </w:pPr>
      <w:r w:rsidRPr="00724AA9">
        <w:rPr>
          <w:rFonts w:hint="eastAsia"/>
          <w:sz w:val="32"/>
          <w:szCs w:val="32"/>
          <w:bdr w:val="single" w:sz="4" w:space="0" w:color="auto"/>
        </w:rPr>
        <w:t>賞析</w:t>
      </w:r>
      <w:r w:rsidR="00F7357A" w:rsidRPr="00724AA9">
        <w:rPr>
          <w:rFonts w:hint="eastAsia"/>
          <w:szCs w:val="28"/>
        </w:rPr>
        <w:t xml:space="preserve"> </w:t>
      </w:r>
    </w:p>
    <w:p w14:paraId="7389D89B" w14:textId="77777777" w:rsidR="00415543" w:rsidRPr="00415543" w:rsidRDefault="00941C1A" w:rsidP="00F72BF1">
      <w:pPr>
        <w:spacing w:after="0" w:line="420" w:lineRule="exact"/>
        <w:ind w:left="-6" w:right="0" w:hanging="11"/>
        <w:rPr>
          <w:bCs/>
          <w:spacing w:val="-6"/>
          <w:szCs w:val="28"/>
        </w:rPr>
      </w:pPr>
      <w:r>
        <w:rPr>
          <w:rFonts w:hint="eastAsia"/>
          <w:bCs/>
          <w:szCs w:val="28"/>
        </w:rPr>
        <w:t xml:space="preserve">    </w:t>
      </w:r>
      <w:r w:rsidR="00415543" w:rsidRPr="00415543">
        <w:rPr>
          <w:rFonts w:hint="eastAsia"/>
          <w:bCs/>
          <w:spacing w:val="-6"/>
          <w:szCs w:val="28"/>
        </w:rPr>
        <w:t>這是一首借</w:t>
      </w:r>
      <w:proofErr w:type="gramStart"/>
      <w:r w:rsidR="00415543" w:rsidRPr="00415543">
        <w:rPr>
          <w:rFonts w:hint="eastAsia"/>
          <w:bCs/>
          <w:spacing w:val="-6"/>
          <w:szCs w:val="28"/>
        </w:rPr>
        <w:t>景喻理</w:t>
      </w:r>
      <w:proofErr w:type="gramEnd"/>
      <w:r w:rsidR="00415543" w:rsidRPr="00415543">
        <w:rPr>
          <w:rFonts w:hint="eastAsia"/>
          <w:bCs/>
          <w:spacing w:val="-6"/>
          <w:szCs w:val="28"/>
        </w:rPr>
        <w:t>的名詩。</w:t>
      </w:r>
      <w:proofErr w:type="gramStart"/>
      <w:r w:rsidR="00415543" w:rsidRPr="00415543">
        <w:rPr>
          <w:rFonts w:hint="eastAsia"/>
          <w:bCs/>
          <w:spacing w:val="-6"/>
          <w:szCs w:val="28"/>
        </w:rPr>
        <w:t>全詩以方塘作</w:t>
      </w:r>
      <w:proofErr w:type="gramEnd"/>
      <w:r w:rsidR="00415543" w:rsidRPr="00415543">
        <w:rPr>
          <w:rFonts w:hint="eastAsia"/>
          <w:bCs/>
          <w:spacing w:val="-6"/>
          <w:szCs w:val="28"/>
        </w:rPr>
        <w:t>比喻，形象地表達了一種微妙難言的讀書感受。池塘並不是一泓死水，而是常有活水注入，因此像明鏡一樣，清澈見底，映照著天光雲影。這種情景，同一個人在讀書中搞通問題、獲得新知而大有收益、提高認識時的情形頗為相似。這首詩所表現的</w:t>
      </w:r>
      <w:proofErr w:type="gramStart"/>
      <w:r w:rsidR="00415543" w:rsidRPr="00415543">
        <w:rPr>
          <w:rFonts w:hint="eastAsia"/>
          <w:bCs/>
          <w:spacing w:val="-6"/>
          <w:szCs w:val="28"/>
        </w:rPr>
        <w:t>讀書有悟</w:t>
      </w:r>
      <w:proofErr w:type="gramEnd"/>
      <w:r w:rsidR="00415543" w:rsidRPr="00415543">
        <w:rPr>
          <w:rFonts w:hint="eastAsia"/>
          <w:bCs/>
          <w:spacing w:val="-6"/>
          <w:szCs w:val="28"/>
        </w:rPr>
        <w:t>、有得時的那種靈氣流動、思路明暢、精神清新活潑而自得自在的境界，正是作者作為一位大學問家的切身的讀書感受。詩中所表達的這種感受雖然僅就讀書而言，卻寓意深刻，內涵豐富，可以做廣泛的理解。特別是“問渠那得清如許，為有源頭活水來”兩句，借水之清澈，是因為有源頭活水不斷注入，暗喻人要心靈澄明，就得認真讀書，時時補充新知識。因此人們常常用來比喻不斷學習新知識，才能達到新境界。人們也用這兩句詩來讚美</w:t>
      </w:r>
      <w:proofErr w:type="gramStart"/>
      <w:r w:rsidR="00415543" w:rsidRPr="00415543">
        <w:rPr>
          <w:rFonts w:hint="eastAsia"/>
          <w:bCs/>
          <w:spacing w:val="-6"/>
          <w:szCs w:val="28"/>
        </w:rPr>
        <w:t>一</w:t>
      </w:r>
      <w:proofErr w:type="gramEnd"/>
      <w:r w:rsidR="00415543" w:rsidRPr="00415543">
        <w:rPr>
          <w:rFonts w:hint="eastAsia"/>
          <w:bCs/>
          <w:spacing w:val="-6"/>
          <w:szCs w:val="28"/>
        </w:rPr>
        <w:t>個人的學問或藝術的成就，自有其深厚的淵源。讀者也可以從這首詩中得到啟發，只有思想永遠</w:t>
      </w:r>
      <w:proofErr w:type="gramStart"/>
      <w:r w:rsidR="00415543" w:rsidRPr="00415543">
        <w:rPr>
          <w:rFonts w:hint="eastAsia"/>
          <w:bCs/>
          <w:spacing w:val="-6"/>
          <w:szCs w:val="28"/>
        </w:rPr>
        <w:t>活躍，</w:t>
      </w:r>
      <w:proofErr w:type="gramEnd"/>
      <w:r w:rsidR="00415543" w:rsidRPr="00415543">
        <w:rPr>
          <w:rFonts w:hint="eastAsia"/>
          <w:bCs/>
          <w:spacing w:val="-6"/>
          <w:szCs w:val="28"/>
        </w:rPr>
        <w:t>以開明寬闊的胸襟，接受種種不同的思想、</w:t>
      </w:r>
      <w:proofErr w:type="gramStart"/>
      <w:r w:rsidR="00415543" w:rsidRPr="00415543">
        <w:rPr>
          <w:rFonts w:hint="eastAsia"/>
          <w:bCs/>
          <w:spacing w:val="-6"/>
          <w:szCs w:val="28"/>
        </w:rPr>
        <w:t>鮮活的知識</w:t>
      </w:r>
      <w:proofErr w:type="gramEnd"/>
      <w:r w:rsidR="00415543" w:rsidRPr="00415543">
        <w:rPr>
          <w:rFonts w:hint="eastAsia"/>
          <w:bCs/>
          <w:spacing w:val="-6"/>
          <w:szCs w:val="28"/>
        </w:rPr>
        <w:t>，廣泛包容，方能才思不斷，新水長流。這兩句</w:t>
      </w:r>
      <w:proofErr w:type="gramStart"/>
      <w:r w:rsidR="00415543" w:rsidRPr="00415543">
        <w:rPr>
          <w:rFonts w:hint="eastAsia"/>
          <w:bCs/>
          <w:spacing w:val="-6"/>
          <w:szCs w:val="28"/>
        </w:rPr>
        <w:t>詩已凝</w:t>
      </w:r>
      <w:proofErr w:type="gramEnd"/>
      <w:r w:rsidR="00415543" w:rsidRPr="00415543">
        <w:rPr>
          <w:rFonts w:hint="eastAsia"/>
          <w:bCs/>
          <w:spacing w:val="-6"/>
          <w:szCs w:val="28"/>
        </w:rPr>
        <w:t>縮為常用成語“源頭活水”，用以比喻事物發展的源泉和動力。</w:t>
      </w:r>
    </w:p>
    <w:p w14:paraId="77ACEA8B" w14:textId="40922907" w:rsidR="00415543" w:rsidRPr="00415543" w:rsidRDefault="00415543" w:rsidP="00F72BF1">
      <w:pPr>
        <w:spacing w:after="0" w:line="420" w:lineRule="exact"/>
        <w:ind w:left="-6" w:right="0" w:hanging="11"/>
        <w:rPr>
          <w:bCs/>
          <w:spacing w:val="-6"/>
          <w:szCs w:val="28"/>
        </w:rPr>
      </w:pPr>
      <w:r>
        <w:rPr>
          <w:rFonts w:hint="eastAsia"/>
          <w:bCs/>
          <w:spacing w:val="-6"/>
          <w:szCs w:val="28"/>
        </w:rPr>
        <w:t xml:space="preserve">    </w:t>
      </w:r>
      <w:r w:rsidRPr="00415543">
        <w:rPr>
          <w:rFonts w:hint="eastAsia"/>
          <w:bCs/>
          <w:spacing w:val="-6"/>
          <w:szCs w:val="28"/>
        </w:rPr>
        <w:t>這是一首極其有藝術哲理性的小詩。人們在品味書法作品時，時常有一種神采飛揚的藝術感覺，詩中就是以象徵的手法，將這種內心感覺化作可以感觸的具體形象加以描繪，讓讀者自己去領略其中的奧妙。所謂“源頭活水”，當指書寫者內心的不竭藝術靈感。</w:t>
      </w:r>
    </w:p>
    <w:p w14:paraId="39E926A8" w14:textId="615EEF99" w:rsidR="008F6D4F" w:rsidRDefault="00415543" w:rsidP="00F72BF1">
      <w:pPr>
        <w:spacing w:after="0" w:line="420" w:lineRule="exact"/>
        <w:ind w:left="-6" w:right="0" w:hanging="11"/>
        <w:rPr>
          <w:bCs/>
          <w:spacing w:val="-6"/>
          <w:szCs w:val="28"/>
        </w:rPr>
      </w:pPr>
      <w:r>
        <w:rPr>
          <w:rFonts w:hint="eastAsia"/>
          <w:bCs/>
          <w:spacing w:val="-6"/>
          <w:szCs w:val="28"/>
        </w:rPr>
        <w:t xml:space="preserve">    </w:t>
      </w:r>
      <w:r w:rsidRPr="00415543">
        <w:rPr>
          <w:rFonts w:hint="eastAsia"/>
          <w:bCs/>
          <w:spacing w:val="-6"/>
          <w:szCs w:val="28"/>
        </w:rPr>
        <w:t>詩的寓意很深，以源頭活水形象地比喻豐富的書法藝術靈感才是書法藝術作品真正的不竭源泉，闡明了作者獨特的讀書感受，很符合書法藝術創作的特色，也反映了一般藝術創作的本質。</w:t>
      </w:r>
      <w:r w:rsidR="00AF750F">
        <w:rPr>
          <w:rFonts w:hint="eastAsia"/>
          <w:bCs/>
          <w:spacing w:val="-6"/>
          <w:szCs w:val="28"/>
        </w:rPr>
        <w:t>(資料來源：</w:t>
      </w:r>
      <w:hyperlink r:id="rId8" w:history="1">
        <w:r w:rsidR="00AF750F" w:rsidRPr="00AF750F">
          <w:rPr>
            <w:rStyle w:val="a7"/>
            <w:bCs/>
            <w:spacing w:val="-6"/>
            <w:szCs w:val="28"/>
          </w:rPr>
          <w:t>https://bit.ly/3QpTUrA</w:t>
        </w:r>
      </w:hyperlink>
      <w:r w:rsidR="00AF750F">
        <w:rPr>
          <w:rFonts w:hint="eastAsia"/>
          <w:bCs/>
          <w:spacing w:val="-6"/>
          <w:szCs w:val="28"/>
        </w:rPr>
        <w:t>)</w:t>
      </w:r>
    </w:p>
    <w:p w14:paraId="04C7FAE1" w14:textId="673D68C4" w:rsidR="00F72BF1" w:rsidRPr="00F72BF1" w:rsidRDefault="00F72BF1" w:rsidP="00F72BF1">
      <w:pPr>
        <w:rPr>
          <w:szCs w:val="28"/>
        </w:rPr>
        <w:sectPr w:rsidR="00F72BF1" w:rsidRPr="00F72BF1" w:rsidSect="002A422A">
          <w:footerReference w:type="default" r:id="rId9"/>
          <w:pgSz w:w="11906" w:h="16838"/>
          <w:pgMar w:top="567" w:right="567" w:bottom="567" w:left="567" w:header="0" w:footer="0" w:gutter="0"/>
          <w:cols w:space="720"/>
          <w:docGrid w:linePitch="381"/>
        </w:sectPr>
      </w:pPr>
    </w:p>
    <w:p w14:paraId="0B725F50" w14:textId="1454AFEB" w:rsidR="005948A9" w:rsidRPr="00561DB3" w:rsidRDefault="005948A9" w:rsidP="00DC7950">
      <w:pPr>
        <w:spacing w:afterLines="50" w:after="120" w:line="400" w:lineRule="exact"/>
        <w:ind w:left="-6" w:right="0" w:hanging="11"/>
        <w:rPr>
          <w:bCs/>
          <w:sz w:val="32"/>
          <w:szCs w:val="32"/>
        </w:rPr>
      </w:pPr>
      <w:r w:rsidRPr="00561DB3">
        <w:rPr>
          <w:rFonts w:hint="eastAsia"/>
          <w:bCs/>
          <w:sz w:val="32"/>
          <w:szCs w:val="32"/>
          <w:bdr w:val="single" w:sz="4" w:space="0" w:color="auto"/>
        </w:rPr>
        <w:lastRenderedPageBreak/>
        <w:t>補充</w:t>
      </w:r>
    </w:p>
    <w:p w14:paraId="56C5C600" w14:textId="5A0C572D" w:rsidR="001A1FD1" w:rsidRDefault="001A1FD1" w:rsidP="008F6D4F">
      <w:pPr>
        <w:pStyle w:val="a9"/>
        <w:numPr>
          <w:ilvl w:val="0"/>
          <w:numId w:val="14"/>
        </w:numPr>
        <w:spacing w:line="380" w:lineRule="exact"/>
        <w:ind w:leftChars="0" w:left="482" w:right="0"/>
        <w:rPr>
          <w:szCs w:val="28"/>
        </w:rPr>
      </w:pPr>
      <w:r w:rsidRPr="001A1FD1">
        <w:rPr>
          <w:rFonts w:hint="eastAsia"/>
          <w:szCs w:val="28"/>
        </w:rPr>
        <w:t>鏡</w:t>
      </w:r>
      <w:proofErr w:type="gramStart"/>
      <w:r w:rsidRPr="001A1FD1">
        <w:rPr>
          <w:rFonts w:hint="eastAsia"/>
          <w:szCs w:val="28"/>
        </w:rPr>
        <w:t>袱</w:t>
      </w:r>
      <w:proofErr w:type="gramEnd"/>
      <w:r>
        <w:rPr>
          <w:rFonts w:hint="eastAsia"/>
          <w:szCs w:val="28"/>
        </w:rPr>
        <w:t>(</w:t>
      </w:r>
      <w:proofErr w:type="gramStart"/>
      <w:r w:rsidRPr="001A1FD1">
        <w:rPr>
          <w:rFonts w:hint="eastAsia"/>
          <w:color w:val="FF0000"/>
          <w:sz w:val="16"/>
          <w:szCs w:val="16"/>
        </w:rPr>
        <w:t>ㄈㄨ</w:t>
      </w:r>
      <w:r w:rsidRPr="002917F9">
        <w:rPr>
          <w:rFonts w:hint="eastAsia"/>
          <w:color w:val="FF0000"/>
          <w:sz w:val="16"/>
          <w:szCs w:val="16"/>
        </w:rPr>
        <w:t>ˊ</w:t>
      </w:r>
      <w:proofErr w:type="gramEnd"/>
      <w:r>
        <w:rPr>
          <w:rFonts w:hint="eastAsia"/>
          <w:szCs w:val="28"/>
        </w:rPr>
        <w:t>)：</w:t>
      </w:r>
      <w:r w:rsidRPr="001A1FD1">
        <w:rPr>
          <w:rFonts w:hint="eastAsia"/>
          <w:szCs w:val="28"/>
        </w:rPr>
        <w:t>蓋鏡子的薄布</w:t>
      </w:r>
      <w:proofErr w:type="gramStart"/>
      <w:r w:rsidRPr="001A1FD1">
        <w:rPr>
          <w:rFonts w:hint="eastAsia"/>
          <w:szCs w:val="28"/>
        </w:rPr>
        <w:t>帘</w:t>
      </w:r>
      <w:proofErr w:type="gramEnd"/>
      <w:r>
        <w:rPr>
          <w:rFonts w:hint="eastAsia"/>
          <w:szCs w:val="28"/>
        </w:rPr>
        <w:t>(</w:t>
      </w:r>
      <w:proofErr w:type="gramStart"/>
      <w:r w:rsidRPr="001A1FD1">
        <w:rPr>
          <w:rFonts w:hint="eastAsia"/>
          <w:color w:val="FF0000"/>
          <w:sz w:val="16"/>
          <w:szCs w:val="16"/>
        </w:rPr>
        <w:t>ㄌㄧㄢˊ</w:t>
      </w:r>
      <w:proofErr w:type="gramEnd"/>
      <w:r>
        <w:rPr>
          <w:rFonts w:hint="eastAsia"/>
          <w:szCs w:val="28"/>
        </w:rPr>
        <w:t>)</w:t>
      </w:r>
      <w:r w:rsidRPr="001A1FD1">
        <w:rPr>
          <w:rFonts w:hint="eastAsia"/>
          <w:szCs w:val="28"/>
        </w:rPr>
        <w:t>子。</w:t>
      </w:r>
    </w:p>
    <w:p w14:paraId="7D57466D" w14:textId="76F95884" w:rsidR="0089471B" w:rsidRPr="00296D71" w:rsidRDefault="008F6D4F" w:rsidP="008F6D4F">
      <w:pPr>
        <w:pStyle w:val="a9"/>
        <w:numPr>
          <w:ilvl w:val="0"/>
          <w:numId w:val="14"/>
        </w:numPr>
        <w:spacing w:line="380" w:lineRule="exact"/>
        <w:ind w:leftChars="0" w:left="482" w:right="0"/>
        <w:rPr>
          <w:szCs w:val="28"/>
        </w:rPr>
      </w:pPr>
      <w:r>
        <w:rPr>
          <w:rFonts w:hint="eastAsia"/>
          <w:szCs w:val="28"/>
        </w:rPr>
        <w:t>形象</w:t>
      </w:r>
      <w:r w:rsidR="00E81F4E" w:rsidRPr="00E81F4E">
        <w:rPr>
          <w:rFonts w:hint="eastAsia"/>
          <w:szCs w:val="28"/>
        </w:rPr>
        <w:t>：</w:t>
      </w:r>
      <w:r w:rsidRPr="008F6D4F">
        <w:rPr>
          <w:rFonts w:hint="eastAsia"/>
          <w:szCs w:val="28"/>
        </w:rPr>
        <w:t>對實體</w:t>
      </w:r>
      <w:r w:rsidR="004756C6">
        <w:rPr>
          <w:rFonts w:hint="eastAsia"/>
          <w:szCs w:val="28"/>
        </w:rPr>
        <w:t>(具體)</w:t>
      </w:r>
      <w:r w:rsidRPr="008F6D4F">
        <w:rPr>
          <w:rFonts w:hint="eastAsia"/>
          <w:szCs w:val="28"/>
        </w:rPr>
        <w:t>而言。</w:t>
      </w:r>
    </w:p>
    <w:p w14:paraId="0F2E987F" w14:textId="1AFDD995" w:rsidR="002917F9" w:rsidRDefault="004314C2" w:rsidP="00E35DEE">
      <w:pPr>
        <w:pStyle w:val="a9"/>
        <w:numPr>
          <w:ilvl w:val="0"/>
          <w:numId w:val="14"/>
        </w:numPr>
        <w:spacing w:line="380" w:lineRule="exact"/>
        <w:ind w:leftChars="0" w:left="482" w:right="0"/>
        <w:rPr>
          <w:szCs w:val="28"/>
        </w:rPr>
      </w:pPr>
      <w:r w:rsidRPr="004314C2">
        <w:rPr>
          <w:rFonts w:hint="eastAsia"/>
          <w:szCs w:val="28"/>
        </w:rPr>
        <w:t>一泓</w:t>
      </w:r>
      <w:r w:rsidR="002917F9">
        <w:rPr>
          <w:rFonts w:hint="eastAsia"/>
          <w:szCs w:val="28"/>
        </w:rPr>
        <w:t>(</w:t>
      </w:r>
      <w:proofErr w:type="gramStart"/>
      <w:r w:rsidR="002917F9" w:rsidRPr="002917F9">
        <w:rPr>
          <w:rFonts w:hint="eastAsia"/>
          <w:color w:val="FF0000"/>
          <w:sz w:val="16"/>
          <w:szCs w:val="16"/>
        </w:rPr>
        <w:t>ㄏㄨㄥˊ</w:t>
      </w:r>
      <w:proofErr w:type="gramEnd"/>
      <w:r w:rsidR="002917F9">
        <w:rPr>
          <w:rFonts w:hint="eastAsia"/>
          <w:szCs w:val="28"/>
        </w:rPr>
        <w:t>)</w:t>
      </w:r>
      <w:r w:rsidR="00244F75" w:rsidRPr="00997BDA">
        <w:rPr>
          <w:rFonts w:hint="eastAsia"/>
          <w:szCs w:val="28"/>
        </w:rPr>
        <w:t>：</w:t>
      </w:r>
      <w:proofErr w:type="gramStart"/>
      <w:r>
        <w:rPr>
          <w:rFonts w:hint="eastAsia"/>
          <w:szCs w:val="28"/>
        </w:rPr>
        <w:t>一</w:t>
      </w:r>
      <w:proofErr w:type="gramEnd"/>
      <w:r>
        <w:rPr>
          <w:rFonts w:hint="eastAsia"/>
          <w:szCs w:val="28"/>
        </w:rPr>
        <w:t>汪水</w:t>
      </w:r>
      <w:r w:rsidR="003B0842" w:rsidRPr="003B0842">
        <w:rPr>
          <w:rFonts w:hint="eastAsia"/>
          <w:szCs w:val="28"/>
        </w:rPr>
        <w:t>。</w:t>
      </w:r>
    </w:p>
    <w:p w14:paraId="10BC7C11" w14:textId="66C2086D" w:rsidR="00997BDA" w:rsidRDefault="002917F9" w:rsidP="002917F9">
      <w:pPr>
        <w:pStyle w:val="a9"/>
        <w:spacing w:line="380" w:lineRule="exact"/>
        <w:ind w:leftChars="0" w:left="482" w:right="0" w:firstLine="0"/>
        <w:rPr>
          <w:szCs w:val="28"/>
        </w:rPr>
      </w:pPr>
      <w:r>
        <w:rPr>
          <w:rFonts w:hint="eastAsia"/>
          <w:szCs w:val="28"/>
        </w:rPr>
        <w:t>一汪：</w:t>
      </w:r>
      <w:r w:rsidRPr="002917F9">
        <w:rPr>
          <w:rFonts w:hint="eastAsia"/>
          <w:szCs w:val="28"/>
        </w:rPr>
        <w:t>流質物一堆或一片，稱為「一汪」。如：「一汪眼淚」、「一汪水塘」。</w:t>
      </w:r>
    </w:p>
    <w:p w14:paraId="5E61F269" w14:textId="3D7DFE1C" w:rsidR="0057579D" w:rsidRPr="002F40B9" w:rsidRDefault="002F40B9" w:rsidP="006B72D2">
      <w:pPr>
        <w:pStyle w:val="a9"/>
        <w:numPr>
          <w:ilvl w:val="0"/>
          <w:numId w:val="14"/>
        </w:numPr>
        <w:spacing w:line="380" w:lineRule="exact"/>
        <w:ind w:leftChars="0" w:right="0"/>
        <w:rPr>
          <w:szCs w:val="28"/>
        </w:rPr>
      </w:pPr>
      <w:r w:rsidRPr="002F40B9">
        <w:rPr>
          <w:rFonts w:hint="eastAsia"/>
          <w:bCs/>
          <w:szCs w:val="28"/>
        </w:rPr>
        <w:t>靈氣</w:t>
      </w:r>
      <w:r w:rsidR="0057579D" w:rsidRPr="002F40B9">
        <w:rPr>
          <w:rFonts w:hint="eastAsia"/>
          <w:szCs w:val="28"/>
        </w:rPr>
        <w:t>：</w:t>
      </w:r>
      <w:r w:rsidRPr="002F40B9">
        <w:rPr>
          <w:rFonts w:hint="eastAsia"/>
          <w:szCs w:val="28"/>
        </w:rPr>
        <w:t>靈妙之氣</w:t>
      </w:r>
      <w:r>
        <w:rPr>
          <w:rFonts w:hint="eastAsia"/>
          <w:szCs w:val="28"/>
        </w:rPr>
        <w:t>；</w:t>
      </w:r>
      <w:r w:rsidRPr="002F40B9">
        <w:rPr>
          <w:rFonts w:hint="eastAsia"/>
          <w:szCs w:val="28"/>
        </w:rPr>
        <w:t>靈妙脫俗的氣質。【例】這個女孩子長得清新脫俗，非常有靈氣。</w:t>
      </w:r>
    </w:p>
    <w:p w14:paraId="737A433C" w14:textId="348EDF38" w:rsidR="000A1FAC" w:rsidRPr="00467748" w:rsidRDefault="002F40B9" w:rsidP="00E35DEE">
      <w:pPr>
        <w:pStyle w:val="a9"/>
        <w:numPr>
          <w:ilvl w:val="0"/>
          <w:numId w:val="14"/>
        </w:numPr>
        <w:spacing w:line="380" w:lineRule="exact"/>
        <w:ind w:leftChars="0" w:left="482" w:right="0"/>
        <w:rPr>
          <w:szCs w:val="28"/>
        </w:rPr>
      </w:pPr>
      <w:r w:rsidRPr="002F40B9">
        <w:rPr>
          <w:rFonts w:hint="eastAsia"/>
          <w:bCs/>
          <w:szCs w:val="28"/>
        </w:rPr>
        <w:t>澄明</w:t>
      </w:r>
      <w:r w:rsidR="00CA4181" w:rsidRPr="00467748">
        <w:rPr>
          <w:rFonts w:hint="eastAsia"/>
          <w:szCs w:val="28"/>
        </w:rPr>
        <w:t>：</w:t>
      </w:r>
      <w:r w:rsidRPr="002F40B9">
        <w:rPr>
          <w:rFonts w:hint="eastAsia"/>
          <w:szCs w:val="28"/>
        </w:rPr>
        <w:t>清澈明亮。</w:t>
      </w:r>
    </w:p>
    <w:p w14:paraId="0F9BDC05" w14:textId="4B6E8CD8" w:rsidR="002F40B9" w:rsidRDefault="002F40B9" w:rsidP="002F40B9">
      <w:pPr>
        <w:pStyle w:val="a9"/>
        <w:numPr>
          <w:ilvl w:val="0"/>
          <w:numId w:val="14"/>
        </w:numPr>
        <w:spacing w:line="380" w:lineRule="exact"/>
        <w:ind w:leftChars="0" w:right="0"/>
        <w:rPr>
          <w:szCs w:val="28"/>
        </w:rPr>
      </w:pPr>
      <w:r w:rsidRPr="002F40B9">
        <w:rPr>
          <w:rFonts w:hint="eastAsia"/>
          <w:szCs w:val="28"/>
        </w:rPr>
        <w:t>淵</w:t>
      </w:r>
      <w:r>
        <w:rPr>
          <w:rFonts w:hint="eastAsia"/>
          <w:szCs w:val="28"/>
        </w:rPr>
        <w:t>(</w:t>
      </w:r>
      <w:proofErr w:type="gramStart"/>
      <w:r w:rsidRPr="002F40B9">
        <w:rPr>
          <w:rFonts w:hint="eastAsia"/>
          <w:color w:val="FF0000"/>
          <w:sz w:val="16"/>
          <w:szCs w:val="16"/>
        </w:rPr>
        <w:t>ㄩㄢ</w:t>
      </w:r>
      <w:proofErr w:type="gramEnd"/>
      <w:r>
        <w:rPr>
          <w:rFonts w:hint="eastAsia"/>
          <w:szCs w:val="28"/>
        </w:rPr>
        <w:t>)</w:t>
      </w:r>
      <w:r w:rsidRPr="002F40B9">
        <w:rPr>
          <w:rFonts w:hint="eastAsia"/>
          <w:szCs w:val="28"/>
        </w:rPr>
        <w:t>源</w:t>
      </w:r>
      <w:r w:rsidR="0011475D">
        <w:rPr>
          <w:rFonts w:hint="eastAsia"/>
          <w:szCs w:val="28"/>
        </w:rPr>
        <w:t>：</w:t>
      </w:r>
    </w:p>
    <w:p w14:paraId="674C56FC" w14:textId="70E0AF49" w:rsidR="002F40B9" w:rsidRPr="002F40B9" w:rsidRDefault="002F40B9" w:rsidP="002F40B9">
      <w:pPr>
        <w:pStyle w:val="a9"/>
        <w:numPr>
          <w:ilvl w:val="1"/>
          <w:numId w:val="44"/>
        </w:numPr>
        <w:spacing w:line="380" w:lineRule="exact"/>
        <w:ind w:leftChars="0" w:left="1049" w:right="0" w:hanging="482"/>
        <w:rPr>
          <w:szCs w:val="28"/>
        </w:rPr>
      </w:pPr>
      <w:r w:rsidRPr="002F40B9">
        <w:rPr>
          <w:rFonts w:hint="eastAsia"/>
          <w:szCs w:val="28"/>
        </w:rPr>
        <w:t>事物的本源、根源。【例】這篇文章主要在探討儒學的淵源。</w:t>
      </w:r>
    </w:p>
    <w:p w14:paraId="4E183DD2" w14:textId="41FF69A4" w:rsidR="0011475D" w:rsidRPr="002F40B9" w:rsidRDefault="002F40B9" w:rsidP="002F40B9">
      <w:pPr>
        <w:pStyle w:val="a9"/>
        <w:numPr>
          <w:ilvl w:val="1"/>
          <w:numId w:val="44"/>
        </w:numPr>
        <w:spacing w:line="380" w:lineRule="exact"/>
        <w:ind w:leftChars="0" w:left="1049" w:right="0" w:hanging="482"/>
        <w:rPr>
          <w:szCs w:val="28"/>
        </w:rPr>
      </w:pPr>
      <w:r w:rsidRPr="002F40B9">
        <w:rPr>
          <w:rFonts w:hint="eastAsia"/>
          <w:szCs w:val="28"/>
        </w:rPr>
        <w:t>泛指人事上的關連。【例】他們兩家是世交，淵源很深。</w:t>
      </w:r>
    </w:p>
    <w:p w14:paraId="29685D70" w14:textId="25BA4929" w:rsidR="00467748" w:rsidRPr="00D3432E" w:rsidRDefault="002F40B9" w:rsidP="001A1FD1">
      <w:pPr>
        <w:pStyle w:val="a9"/>
        <w:numPr>
          <w:ilvl w:val="0"/>
          <w:numId w:val="14"/>
        </w:numPr>
        <w:spacing w:line="380" w:lineRule="exact"/>
        <w:ind w:leftChars="0" w:left="482" w:right="0"/>
        <w:rPr>
          <w:szCs w:val="28"/>
        </w:rPr>
      </w:pPr>
      <w:r w:rsidRPr="002F40B9">
        <w:rPr>
          <w:rFonts w:hint="eastAsia"/>
          <w:szCs w:val="28"/>
        </w:rPr>
        <w:t>開明</w:t>
      </w:r>
      <w:r w:rsidR="00F0123B" w:rsidRPr="00D3432E">
        <w:rPr>
          <w:rFonts w:hint="eastAsia"/>
          <w:szCs w:val="28"/>
        </w:rPr>
        <w:t>：</w:t>
      </w:r>
      <w:r w:rsidRPr="002F40B9">
        <w:rPr>
          <w:rFonts w:hint="eastAsia"/>
          <w:szCs w:val="28"/>
        </w:rPr>
        <w:t>思想</w:t>
      </w:r>
      <w:proofErr w:type="gramStart"/>
      <w:r w:rsidRPr="002F40B9">
        <w:rPr>
          <w:rFonts w:hint="eastAsia"/>
          <w:szCs w:val="28"/>
        </w:rPr>
        <w:t>開通，</w:t>
      </w:r>
      <w:proofErr w:type="gramEnd"/>
      <w:r w:rsidRPr="002F40B9">
        <w:rPr>
          <w:rFonts w:hint="eastAsia"/>
          <w:szCs w:val="28"/>
        </w:rPr>
        <w:t>不頑固守舊。如：「他的父母親都是思想開明的人。」</w:t>
      </w:r>
    </w:p>
    <w:p w14:paraId="6BE7BFCD" w14:textId="64F6DE12" w:rsidR="00E35DEE" w:rsidRPr="00E35DEE" w:rsidRDefault="001A1FD1" w:rsidP="001A1FD1">
      <w:pPr>
        <w:pStyle w:val="a9"/>
        <w:numPr>
          <w:ilvl w:val="0"/>
          <w:numId w:val="14"/>
        </w:numPr>
        <w:spacing w:line="380" w:lineRule="exact"/>
        <w:ind w:leftChars="0" w:left="482" w:right="0"/>
        <w:rPr>
          <w:szCs w:val="28"/>
        </w:rPr>
      </w:pPr>
      <w:r w:rsidRPr="001A1FD1">
        <w:rPr>
          <w:rFonts w:hint="eastAsia"/>
          <w:bCs/>
          <w:szCs w:val="28"/>
        </w:rPr>
        <w:t>凝縮</w:t>
      </w:r>
      <w:r w:rsidR="00B5113E">
        <w:rPr>
          <w:rFonts w:hint="eastAsia"/>
          <w:szCs w:val="28"/>
        </w:rPr>
        <w:t>：</w:t>
      </w:r>
      <w:r w:rsidRPr="001A1FD1">
        <w:rPr>
          <w:rFonts w:hint="eastAsia"/>
          <w:szCs w:val="28"/>
        </w:rPr>
        <w:t>凝聚，緊縮。</w:t>
      </w:r>
      <w:r w:rsidRPr="002F40B9">
        <w:rPr>
          <w:rFonts w:hint="eastAsia"/>
          <w:szCs w:val="28"/>
        </w:rPr>
        <w:t>【例】</w:t>
      </w:r>
      <w:r w:rsidRPr="001A1FD1">
        <w:rPr>
          <w:szCs w:val="28"/>
        </w:rPr>
        <w:t>豐富的人生經驗凝縮成寶貴的智慧。</w:t>
      </w:r>
    </w:p>
    <w:sectPr w:rsidR="00E35DEE" w:rsidRPr="00E35DEE" w:rsidSect="002A422A">
      <w:pgSz w:w="11906" w:h="16838"/>
      <w:pgMar w:top="567" w:right="567" w:bottom="567" w:left="567"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8768" w14:textId="77777777" w:rsidR="00F72223" w:rsidRDefault="00F72223" w:rsidP="0046024D">
      <w:pPr>
        <w:spacing w:after="0" w:line="240" w:lineRule="auto"/>
      </w:pPr>
      <w:r>
        <w:separator/>
      </w:r>
    </w:p>
  </w:endnote>
  <w:endnote w:type="continuationSeparator" w:id="0">
    <w:p w14:paraId="78A139F2" w14:textId="77777777" w:rsidR="00F72223" w:rsidRDefault="00F72223"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51635"/>
      <w:docPartObj>
        <w:docPartGallery w:val="Page Numbers (Bottom of Page)"/>
        <w:docPartUnique/>
      </w:docPartObj>
    </w:sdtPr>
    <w:sdtContent>
      <w:p w14:paraId="2C8B3DE0" w14:textId="0C907136" w:rsidR="007D6E44" w:rsidRDefault="00F72BF1">
        <w:pPr>
          <w:pStyle w:val="a5"/>
          <w:jc w:val="right"/>
        </w:pPr>
        <w:r w:rsidRPr="00F72BF1">
          <w:rPr>
            <w:rFonts w:hint="eastAsia"/>
          </w:rPr>
          <w:t>朱熹</w:t>
        </w:r>
        <w:r w:rsidR="003E6DFF" w:rsidRPr="003E6DFF">
          <w:rPr>
            <w:rFonts w:hint="eastAsia"/>
          </w:rPr>
          <w:t>《活水亭觀書有感二首·其一》</w:t>
        </w:r>
        <w:r w:rsidR="007D6E44">
          <w:fldChar w:fldCharType="begin"/>
        </w:r>
        <w:r w:rsidR="007D6E44">
          <w:instrText>PAGE   \* MERGEFORMAT</w:instrText>
        </w:r>
        <w:r w:rsidR="007D6E44">
          <w:fldChar w:fldCharType="separate"/>
        </w:r>
        <w:r w:rsidR="007D6E44">
          <w:rPr>
            <w:lang w:val="zh-TW"/>
          </w:rPr>
          <w:t>2</w:t>
        </w:r>
        <w:r w:rsidR="007D6E44">
          <w:fldChar w:fldCharType="end"/>
        </w:r>
      </w:p>
    </w:sdtContent>
  </w:sdt>
  <w:p w14:paraId="2B782AA2" w14:textId="77777777" w:rsidR="007D6E44" w:rsidRDefault="007D6E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B5A80" w14:textId="77777777" w:rsidR="00F72223" w:rsidRDefault="00F72223" w:rsidP="0046024D">
      <w:pPr>
        <w:spacing w:after="0" w:line="240" w:lineRule="auto"/>
      </w:pPr>
      <w:r>
        <w:separator/>
      </w:r>
    </w:p>
  </w:footnote>
  <w:footnote w:type="continuationSeparator" w:id="0">
    <w:p w14:paraId="376178B7" w14:textId="77777777" w:rsidR="00F72223" w:rsidRDefault="00F72223"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6E9"/>
    <w:multiLevelType w:val="hybridMultilevel"/>
    <w:tmpl w:val="5896EC7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042D3D"/>
    <w:multiLevelType w:val="hybridMultilevel"/>
    <w:tmpl w:val="903E1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8F144FB"/>
    <w:multiLevelType w:val="hybridMultilevel"/>
    <w:tmpl w:val="2C7270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8F458C"/>
    <w:multiLevelType w:val="hybridMultilevel"/>
    <w:tmpl w:val="99BC683A"/>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5"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1C27508"/>
    <w:multiLevelType w:val="hybridMultilevel"/>
    <w:tmpl w:val="0412A4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EF273B"/>
    <w:multiLevelType w:val="hybridMultilevel"/>
    <w:tmpl w:val="F7A658C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81768EF"/>
    <w:multiLevelType w:val="hybridMultilevel"/>
    <w:tmpl w:val="A5A4206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1BB474D9"/>
    <w:multiLevelType w:val="hybridMultilevel"/>
    <w:tmpl w:val="01427A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3151F18"/>
    <w:multiLevelType w:val="hybridMultilevel"/>
    <w:tmpl w:val="F65494B0"/>
    <w:lvl w:ilvl="0" w:tplc="400A1C6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5295FDB"/>
    <w:multiLevelType w:val="hybridMultilevel"/>
    <w:tmpl w:val="93C4289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26B659BE"/>
    <w:multiLevelType w:val="hybridMultilevel"/>
    <w:tmpl w:val="325682B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29205D0F"/>
    <w:multiLevelType w:val="hybridMultilevel"/>
    <w:tmpl w:val="8C32F5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FCA0C33"/>
    <w:multiLevelType w:val="hybridMultilevel"/>
    <w:tmpl w:val="37C8854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304C02DE"/>
    <w:multiLevelType w:val="hybridMultilevel"/>
    <w:tmpl w:val="E7FC5706"/>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8" w15:restartNumberingAfterBreak="0">
    <w:nsid w:val="309804EC"/>
    <w:multiLevelType w:val="hybridMultilevel"/>
    <w:tmpl w:val="F864D954"/>
    <w:lvl w:ilvl="0" w:tplc="04090003">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9" w15:restartNumberingAfterBreak="0">
    <w:nsid w:val="31BB0ED9"/>
    <w:multiLevelType w:val="hybridMultilevel"/>
    <w:tmpl w:val="AA028A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322D1D43"/>
    <w:multiLevelType w:val="hybridMultilevel"/>
    <w:tmpl w:val="747070B4"/>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A080BE8"/>
    <w:multiLevelType w:val="hybridMultilevel"/>
    <w:tmpl w:val="4F922A88"/>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15:restartNumberingAfterBreak="0">
    <w:nsid w:val="3AF76006"/>
    <w:multiLevelType w:val="hybridMultilevel"/>
    <w:tmpl w:val="1C543DF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3C0846AA"/>
    <w:multiLevelType w:val="hybridMultilevel"/>
    <w:tmpl w:val="66CC1C0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3E824855"/>
    <w:multiLevelType w:val="hybridMultilevel"/>
    <w:tmpl w:val="54666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093445"/>
    <w:multiLevelType w:val="hybridMultilevel"/>
    <w:tmpl w:val="F314D0C6"/>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C453EEA"/>
    <w:multiLevelType w:val="hybridMultilevel"/>
    <w:tmpl w:val="BF0A73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38728E4"/>
    <w:multiLevelType w:val="hybridMultilevel"/>
    <w:tmpl w:val="97C4A9C2"/>
    <w:lvl w:ilvl="0" w:tplc="58308B2C">
      <w:start w:val="1"/>
      <w:numFmt w:val="decimalEnclosedCircle"/>
      <w:lvlText w:val="%1"/>
      <w:lvlJc w:val="left"/>
      <w:pPr>
        <w:ind w:left="343" w:hanging="360"/>
      </w:pPr>
      <w:rPr>
        <w:rFonts w:ascii="新細明體" w:eastAsia="新細明體" w:hAnsi="新細明體" w:cs="新細明體"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1" w15:restartNumberingAfterBreak="0">
    <w:nsid w:val="545469C8"/>
    <w:multiLevelType w:val="hybridMultilevel"/>
    <w:tmpl w:val="08EECF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15:restartNumberingAfterBreak="0">
    <w:nsid w:val="582E34A7"/>
    <w:multiLevelType w:val="hybridMultilevel"/>
    <w:tmpl w:val="0756D13A"/>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3" w15:restartNumberingAfterBreak="0">
    <w:nsid w:val="5C0D296D"/>
    <w:multiLevelType w:val="hybridMultilevel"/>
    <w:tmpl w:val="F1DE8324"/>
    <w:lvl w:ilvl="0" w:tplc="04090003">
      <w:start w:val="1"/>
      <w:numFmt w:val="bullet"/>
      <w:lvlText w:val=""/>
      <w:lvlJc w:val="left"/>
      <w:pPr>
        <w:ind w:left="960" w:hanging="480"/>
      </w:pPr>
      <w:rPr>
        <w:rFonts w:ascii="Wingdings" w:hAnsi="Wingdings" w:hint="default"/>
      </w:rPr>
    </w:lvl>
    <w:lvl w:ilvl="1" w:tplc="FFFFFFFF" w:tentative="1">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4" w15:restartNumberingAfterBreak="0">
    <w:nsid w:val="5CD77466"/>
    <w:multiLevelType w:val="hybridMultilevel"/>
    <w:tmpl w:val="9CF61630"/>
    <w:lvl w:ilvl="0" w:tplc="0409000F">
      <w:start w:val="1"/>
      <w:numFmt w:val="decimal"/>
      <w:lvlText w:val="%1."/>
      <w:lvlJc w:val="left"/>
      <w:pPr>
        <w:ind w:left="463" w:hanging="480"/>
      </w:p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35" w15:restartNumberingAfterBreak="0">
    <w:nsid w:val="5E4D070E"/>
    <w:multiLevelType w:val="hybridMultilevel"/>
    <w:tmpl w:val="BB4E3262"/>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15:restartNumberingAfterBreak="0">
    <w:nsid w:val="5EFE7DE2"/>
    <w:multiLevelType w:val="hybridMultilevel"/>
    <w:tmpl w:val="3B0A68E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6A3128B9"/>
    <w:multiLevelType w:val="hybridMultilevel"/>
    <w:tmpl w:val="868C1276"/>
    <w:lvl w:ilvl="0" w:tplc="58308B2C">
      <w:start w:val="1"/>
      <w:numFmt w:val="decimalEnclosedCircle"/>
      <w:lvlText w:val="%1"/>
      <w:lvlJc w:val="left"/>
      <w:pPr>
        <w:ind w:left="343"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F166BDC"/>
    <w:multiLevelType w:val="hybridMultilevel"/>
    <w:tmpl w:val="2ED2A2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42" w15:restartNumberingAfterBreak="0">
    <w:nsid w:val="7AEF7738"/>
    <w:multiLevelType w:val="hybridMultilevel"/>
    <w:tmpl w:val="BD4EF894"/>
    <w:lvl w:ilvl="0" w:tplc="B2C256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CF06641"/>
    <w:multiLevelType w:val="hybridMultilevel"/>
    <w:tmpl w:val="38987B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23654899">
    <w:abstractNumId w:val="38"/>
  </w:num>
  <w:num w:numId="2" w16cid:durableId="2051491615">
    <w:abstractNumId w:val="10"/>
  </w:num>
  <w:num w:numId="3" w16cid:durableId="254872807">
    <w:abstractNumId w:val="1"/>
  </w:num>
  <w:num w:numId="4" w16cid:durableId="1548301940">
    <w:abstractNumId w:val="15"/>
  </w:num>
  <w:num w:numId="5" w16cid:durableId="2087221754">
    <w:abstractNumId w:val="25"/>
  </w:num>
  <w:num w:numId="6" w16cid:durableId="702557688">
    <w:abstractNumId w:val="41"/>
  </w:num>
  <w:num w:numId="7" w16cid:durableId="126170541">
    <w:abstractNumId w:val="5"/>
  </w:num>
  <w:num w:numId="8" w16cid:durableId="91359410">
    <w:abstractNumId w:val="44"/>
  </w:num>
  <w:num w:numId="9" w16cid:durableId="526260562">
    <w:abstractNumId w:val="27"/>
  </w:num>
  <w:num w:numId="10" w16cid:durableId="1991328656">
    <w:abstractNumId w:val="37"/>
  </w:num>
  <w:num w:numId="11" w16cid:durableId="1319730064">
    <w:abstractNumId w:val="6"/>
  </w:num>
  <w:num w:numId="12" w16cid:durableId="125395619">
    <w:abstractNumId w:val="3"/>
  </w:num>
  <w:num w:numId="13" w16cid:durableId="783380188">
    <w:abstractNumId w:val="11"/>
  </w:num>
  <w:num w:numId="14" w16cid:durableId="1841851666">
    <w:abstractNumId w:val="29"/>
  </w:num>
  <w:num w:numId="15" w16cid:durableId="312560511">
    <w:abstractNumId w:val="23"/>
  </w:num>
  <w:num w:numId="16" w16cid:durableId="608513508">
    <w:abstractNumId w:val="36"/>
  </w:num>
  <w:num w:numId="17" w16cid:durableId="14233912">
    <w:abstractNumId w:val="40"/>
  </w:num>
  <w:num w:numId="18" w16cid:durableId="1046372272">
    <w:abstractNumId w:val="12"/>
  </w:num>
  <w:num w:numId="19" w16cid:durableId="495531534">
    <w:abstractNumId w:val="28"/>
  </w:num>
  <w:num w:numId="20" w16cid:durableId="1613709139">
    <w:abstractNumId w:val="26"/>
  </w:num>
  <w:num w:numId="21" w16cid:durableId="207188889">
    <w:abstractNumId w:val="20"/>
  </w:num>
  <w:num w:numId="22" w16cid:durableId="650645936">
    <w:abstractNumId w:val="42"/>
  </w:num>
  <w:num w:numId="23" w16cid:durableId="511377458">
    <w:abstractNumId w:val="24"/>
  </w:num>
  <w:num w:numId="24" w16cid:durableId="796988377">
    <w:abstractNumId w:val="9"/>
  </w:num>
  <w:num w:numId="25" w16cid:durableId="804082769">
    <w:abstractNumId w:val="4"/>
  </w:num>
  <w:num w:numId="26" w16cid:durableId="587617440">
    <w:abstractNumId w:val="13"/>
  </w:num>
  <w:num w:numId="27" w16cid:durableId="1704282259">
    <w:abstractNumId w:val="2"/>
  </w:num>
  <w:num w:numId="28" w16cid:durableId="11808852">
    <w:abstractNumId w:val="14"/>
  </w:num>
  <w:num w:numId="29" w16cid:durableId="1541476358">
    <w:abstractNumId w:val="19"/>
  </w:num>
  <w:num w:numId="30" w16cid:durableId="1806581441">
    <w:abstractNumId w:val="17"/>
  </w:num>
  <w:num w:numId="31" w16cid:durableId="1272326306">
    <w:abstractNumId w:val="16"/>
  </w:num>
  <w:num w:numId="32" w16cid:durableId="1281373269">
    <w:abstractNumId w:val="31"/>
  </w:num>
  <w:num w:numId="33" w16cid:durableId="1028219495">
    <w:abstractNumId w:val="21"/>
  </w:num>
  <w:num w:numId="34" w16cid:durableId="522406030">
    <w:abstractNumId w:val="0"/>
  </w:num>
  <w:num w:numId="35" w16cid:durableId="1461454993">
    <w:abstractNumId w:val="32"/>
  </w:num>
  <w:num w:numId="36" w16cid:durableId="1452703457">
    <w:abstractNumId w:val="43"/>
  </w:num>
  <w:num w:numId="37" w16cid:durableId="1946233452">
    <w:abstractNumId w:val="33"/>
  </w:num>
  <w:num w:numId="38" w16cid:durableId="1977949250">
    <w:abstractNumId w:val="7"/>
  </w:num>
  <w:num w:numId="39" w16cid:durableId="730931500">
    <w:abstractNumId w:val="34"/>
  </w:num>
  <w:num w:numId="40" w16cid:durableId="23671968">
    <w:abstractNumId w:val="30"/>
  </w:num>
  <w:num w:numId="41" w16cid:durableId="1842507633">
    <w:abstractNumId w:val="39"/>
  </w:num>
  <w:num w:numId="42" w16cid:durableId="1893615332">
    <w:abstractNumId w:val="22"/>
  </w:num>
  <w:num w:numId="43" w16cid:durableId="1621956655">
    <w:abstractNumId w:val="8"/>
  </w:num>
  <w:num w:numId="44" w16cid:durableId="686752986">
    <w:abstractNumId w:val="35"/>
  </w:num>
  <w:num w:numId="45" w16cid:durableId="20544230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02962"/>
    <w:rsid w:val="00010382"/>
    <w:rsid w:val="000115B4"/>
    <w:rsid w:val="00015599"/>
    <w:rsid w:val="00021A2E"/>
    <w:rsid w:val="000342FE"/>
    <w:rsid w:val="0004147D"/>
    <w:rsid w:val="00051A77"/>
    <w:rsid w:val="000528F0"/>
    <w:rsid w:val="000646EE"/>
    <w:rsid w:val="00070055"/>
    <w:rsid w:val="00072DBB"/>
    <w:rsid w:val="00073AE9"/>
    <w:rsid w:val="00085028"/>
    <w:rsid w:val="000873D5"/>
    <w:rsid w:val="00090C87"/>
    <w:rsid w:val="00093E85"/>
    <w:rsid w:val="000949BD"/>
    <w:rsid w:val="0009537E"/>
    <w:rsid w:val="00095910"/>
    <w:rsid w:val="000A1E0F"/>
    <w:rsid w:val="000A1FAC"/>
    <w:rsid w:val="000C0B71"/>
    <w:rsid w:val="000F1483"/>
    <w:rsid w:val="000F4DAD"/>
    <w:rsid w:val="000F5D3E"/>
    <w:rsid w:val="000F7199"/>
    <w:rsid w:val="00102F3B"/>
    <w:rsid w:val="00103813"/>
    <w:rsid w:val="00105175"/>
    <w:rsid w:val="001059C8"/>
    <w:rsid w:val="001073F1"/>
    <w:rsid w:val="0011475D"/>
    <w:rsid w:val="00130D0C"/>
    <w:rsid w:val="00132F20"/>
    <w:rsid w:val="00135F48"/>
    <w:rsid w:val="00140CA2"/>
    <w:rsid w:val="00142B48"/>
    <w:rsid w:val="00145EA6"/>
    <w:rsid w:val="001468B6"/>
    <w:rsid w:val="00147FFE"/>
    <w:rsid w:val="00150CA8"/>
    <w:rsid w:val="0016551E"/>
    <w:rsid w:val="00174821"/>
    <w:rsid w:val="00175679"/>
    <w:rsid w:val="00181905"/>
    <w:rsid w:val="00181FD2"/>
    <w:rsid w:val="001944EC"/>
    <w:rsid w:val="001952A6"/>
    <w:rsid w:val="001A1FD1"/>
    <w:rsid w:val="001A213A"/>
    <w:rsid w:val="001A27DA"/>
    <w:rsid w:val="001A29F7"/>
    <w:rsid w:val="001B438A"/>
    <w:rsid w:val="001B5421"/>
    <w:rsid w:val="001C0632"/>
    <w:rsid w:val="001C3354"/>
    <w:rsid w:val="001C6D86"/>
    <w:rsid w:val="001C76A0"/>
    <w:rsid w:val="001D08AD"/>
    <w:rsid w:val="001D782D"/>
    <w:rsid w:val="001E05A5"/>
    <w:rsid w:val="001E73FA"/>
    <w:rsid w:val="001F13F7"/>
    <w:rsid w:val="00201F0C"/>
    <w:rsid w:val="00206C25"/>
    <w:rsid w:val="002254E4"/>
    <w:rsid w:val="00231B41"/>
    <w:rsid w:val="0024185A"/>
    <w:rsid w:val="00244B27"/>
    <w:rsid w:val="00244F75"/>
    <w:rsid w:val="00247C2A"/>
    <w:rsid w:val="00252229"/>
    <w:rsid w:val="00257944"/>
    <w:rsid w:val="002652EB"/>
    <w:rsid w:val="00272535"/>
    <w:rsid w:val="002815AE"/>
    <w:rsid w:val="00287CBE"/>
    <w:rsid w:val="002917F9"/>
    <w:rsid w:val="00296D71"/>
    <w:rsid w:val="002A2074"/>
    <w:rsid w:val="002A422A"/>
    <w:rsid w:val="002B049D"/>
    <w:rsid w:val="002B2562"/>
    <w:rsid w:val="002B4B30"/>
    <w:rsid w:val="002B54A5"/>
    <w:rsid w:val="002B717A"/>
    <w:rsid w:val="002C5DDE"/>
    <w:rsid w:val="002D072D"/>
    <w:rsid w:val="002D129D"/>
    <w:rsid w:val="002D16C5"/>
    <w:rsid w:val="002D6F97"/>
    <w:rsid w:val="002E14BA"/>
    <w:rsid w:val="002E7B73"/>
    <w:rsid w:val="002F40B9"/>
    <w:rsid w:val="002F5B79"/>
    <w:rsid w:val="002F5C44"/>
    <w:rsid w:val="00303351"/>
    <w:rsid w:val="00305AB6"/>
    <w:rsid w:val="003110FB"/>
    <w:rsid w:val="00320DA6"/>
    <w:rsid w:val="00323963"/>
    <w:rsid w:val="003261C7"/>
    <w:rsid w:val="003262D1"/>
    <w:rsid w:val="00331C74"/>
    <w:rsid w:val="003320C1"/>
    <w:rsid w:val="00333854"/>
    <w:rsid w:val="003358F9"/>
    <w:rsid w:val="003359D4"/>
    <w:rsid w:val="00344EC1"/>
    <w:rsid w:val="00355A50"/>
    <w:rsid w:val="00380570"/>
    <w:rsid w:val="003825E6"/>
    <w:rsid w:val="00382D05"/>
    <w:rsid w:val="00383A28"/>
    <w:rsid w:val="00390BAB"/>
    <w:rsid w:val="00393FDB"/>
    <w:rsid w:val="00394570"/>
    <w:rsid w:val="00396091"/>
    <w:rsid w:val="003A2A94"/>
    <w:rsid w:val="003B0842"/>
    <w:rsid w:val="003B6EF3"/>
    <w:rsid w:val="003C052B"/>
    <w:rsid w:val="003E070F"/>
    <w:rsid w:val="003E4C34"/>
    <w:rsid w:val="003E563B"/>
    <w:rsid w:val="003E5CE1"/>
    <w:rsid w:val="003E6DFF"/>
    <w:rsid w:val="003F0E6C"/>
    <w:rsid w:val="003F2821"/>
    <w:rsid w:val="00415543"/>
    <w:rsid w:val="00422762"/>
    <w:rsid w:val="0042378A"/>
    <w:rsid w:val="00427330"/>
    <w:rsid w:val="004314C2"/>
    <w:rsid w:val="004337E2"/>
    <w:rsid w:val="004348FC"/>
    <w:rsid w:val="0043493F"/>
    <w:rsid w:val="0044135F"/>
    <w:rsid w:val="004453EC"/>
    <w:rsid w:val="0045037F"/>
    <w:rsid w:val="00451E0E"/>
    <w:rsid w:val="004534B1"/>
    <w:rsid w:val="00456F7D"/>
    <w:rsid w:val="0045764C"/>
    <w:rsid w:val="0046024D"/>
    <w:rsid w:val="004616F3"/>
    <w:rsid w:val="00467748"/>
    <w:rsid w:val="004756C6"/>
    <w:rsid w:val="004802B0"/>
    <w:rsid w:val="00486EF5"/>
    <w:rsid w:val="0049733F"/>
    <w:rsid w:val="00497C4C"/>
    <w:rsid w:val="004B12D2"/>
    <w:rsid w:val="004C6B54"/>
    <w:rsid w:val="004D2215"/>
    <w:rsid w:val="004D6BF3"/>
    <w:rsid w:val="004E34B8"/>
    <w:rsid w:val="004E4D70"/>
    <w:rsid w:val="004E50FE"/>
    <w:rsid w:val="004E5C57"/>
    <w:rsid w:val="004F59E2"/>
    <w:rsid w:val="004F798E"/>
    <w:rsid w:val="00505350"/>
    <w:rsid w:val="00517EBE"/>
    <w:rsid w:val="005248CF"/>
    <w:rsid w:val="00554FB9"/>
    <w:rsid w:val="005561A7"/>
    <w:rsid w:val="00557966"/>
    <w:rsid w:val="00561DB3"/>
    <w:rsid w:val="005724AE"/>
    <w:rsid w:val="0057579D"/>
    <w:rsid w:val="00584939"/>
    <w:rsid w:val="00587D5D"/>
    <w:rsid w:val="005948A9"/>
    <w:rsid w:val="005A1720"/>
    <w:rsid w:val="005B3D6D"/>
    <w:rsid w:val="005B3DCA"/>
    <w:rsid w:val="005B6637"/>
    <w:rsid w:val="005E4A71"/>
    <w:rsid w:val="005E6660"/>
    <w:rsid w:val="005E79AE"/>
    <w:rsid w:val="006034B2"/>
    <w:rsid w:val="006447C7"/>
    <w:rsid w:val="00644813"/>
    <w:rsid w:val="00647210"/>
    <w:rsid w:val="00647635"/>
    <w:rsid w:val="006539FB"/>
    <w:rsid w:val="00660A48"/>
    <w:rsid w:val="00674D4C"/>
    <w:rsid w:val="0067680B"/>
    <w:rsid w:val="00682788"/>
    <w:rsid w:val="006B19E9"/>
    <w:rsid w:val="006D7751"/>
    <w:rsid w:val="006F4800"/>
    <w:rsid w:val="006F6B7C"/>
    <w:rsid w:val="0070049A"/>
    <w:rsid w:val="007005E6"/>
    <w:rsid w:val="00710CBB"/>
    <w:rsid w:val="00713055"/>
    <w:rsid w:val="00715DBC"/>
    <w:rsid w:val="00724AA9"/>
    <w:rsid w:val="00727682"/>
    <w:rsid w:val="007278B1"/>
    <w:rsid w:val="00732121"/>
    <w:rsid w:val="007378CB"/>
    <w:rsid w:val="007412C6"/>
    <w:rsid w:val="00744184"/>
    <w:rsid w:val="00744E39"/>
    <w:rsid w:val="00745A93"/>
    <w:rsid w:val="007533DA"/>
    <w:rsid w:val="00782480"/>
    <w:rsid w:val="007843AE"/>
    <w:rsid w:val="00792B2B"/>
    <w:rsid w:val="0079453A"/>
    <w:rsid w:val="007A04FF"/>
    <w:rsid w:val="007B4A8F"/>
    <w:rsid w:val="007B5850"/>
    <w:rsid w:val="007C55E1"/>
    <w:rsid w:val="007D6E44"/>
    <w:rsid w:val="007D6F87"/>
    <w:rsid w:val="00806AA5"/>
    <w:rsid w:val="00811E9C"/>
    <w:rsid w:val="00817216"/>
    <w:rsid w:val="00823F9C"/>
    <w:rsid w:val="00826DCF"/>
    <w:rsid w:val="008311D7"/>
    <w:rsid w:val="008366A2"/>
    <w:rsid w:val="00837CA6"/>
    <w:rsid w:val="008429BF"/>
    <w:rsid w:val="00854137"/>
    <w:rsid w:val="008635AD"/>
    <w:rsid w:val="00863F43"/>
    <w:rsid w:val="008712CD"/>
    <w:rsid w:val="0089471B"/>
    <w:rsid w:val="008A020F"/>
    <w:rsid w:val="008A0687"/>
    <w:rsid w:val="008A2446"/>
    <w:rsid w:val="008B051B"/>
    <w:rsid w:val="008B1770"/>
    <w:rsid w:val="008B1B43"/>
    <w:rsid w:val="008B5A91"/>
    <w:rsid w:val="008F383A"/>
    <w:rsid w:val="008F6D4F"/>
    <w:rsid w:val="008F7F18"/>
    <w:rsid w:val="009059AB"/>
    <w:rsid w:val="00920077"/>
    <w:rsid w:val="0092643E"/>
    <w:rsid w:val="00932DB9"/>
    <w:rsid w:val="00935A47"/>
    <w:rsid w:val="00941C1A"/>
    <w:rsid w:val="009423E8"/>
    <w:rsid w:val="009531D8"/>
    <w:rsid w:val="009616A7"/>
    <w:rsid w:val="009844B1"/>
    <w:rsid w:val="0098540A"/>
    <w:rsid w:val="0099331D"/>
    <w:rsid w:val="009959A7"/>
    <w:rsid w:val="00997BDA"/>
    <w:rsid w:val="00997C02"/>
    <w:rsid w:val="009B501B"/>
    <w:rsid w:val="009C46B2"/>
    <w:rsid w:val="009C526F"/>
    <w:rsid w:val="009E6F18"/>
    <w:rsid w:val="009F0DBF"/>
    <w:rsid w:val="009F7424"/>
    <w:rsid w:val="00A21525"/>
    <w:rsid w:val="00A22042"/>
    <w:rsid w:val="00A278E4"/>
    <w:rsid w:val="00A3607A"/>
    <w:rsid w:val="00A530BF"/>
    <w:rsid w:val="00A77E9A"/>
    <w:rsid w:val="00A8027F"/>
    <w:rsid w:val="00A80818"/>
    <w:rsid w:val="00A85967"/>
    <w:rsid w:val="00A96793"/>
    <w:rsid w:val="00A97DCE"/>
    <w:rsid w:val="00AA4BF1"/>
    <w:rsid w:val="00AA737C"/>
    <w:rsid w:val="00AC3E3A"/>
    <w:rsid w:val="00AD1693"/>
    <w:rsid w:val="00AD1A9F"/>
    <w:rsid w:val="00AF162E"/>
    <w:rsid w:val="00AF750F"/>
    <w:rsid w:val="00B10BCD"/>
    <w:rsid w:val="00B1270E"/>
    <w:rsid w:val="00B15A20"/>
    <w:rsid w:val="00B26734"/>
    <w:rsid w:val="00B3528C"/>
    <w:rsid w:val="00B46A81"/>
    <w:rsid w:val="00B50CFC"/>
    <w:rsid w:val="00B5113E"/>
    <w:rsid w:val="00B52067"/>
    <w:rsid w:val="00B5571E"/>
    <w:rsid w:val="00B73E5A"/>
    <w:rsid w:val="00B743FD"/>
    <w:rsid w:val="00B77514"/>
    <w:rsid w:val="00B92258"/>
    <w:rsid w:val="00B92D97"/>
    <w:rsid w:val="00B96EEE"/>
    <w:rsid w:val="00B97417"/>
    <w:rsid w:val="00BA2FB3"/>
    <w:rsid w:val="00BB0933"/>
    <w:rsid w:val="00BB2BE7"/>
    <w:rsid w:val="00BD1F21"/>
    <w:rsid w:val="00BD4938"/>
    <w:rsid w:val="00BD666A"/>
    <w:rsid w:val="00BF4E51"/>
    <w:rsid w:val="00C32721"/>
    <w:rsid w:val="00C40743"/>
    <w:rsid w:val="00C47748"/>
    <w:rsid w:val="00C50CFB"/>
    <w:rsid w:val="00C82E05"/>
    <w:rsid w:val="00C90202"/>
    <w:rsid w:val="00C9185E"/>
    <w:rsid w:val="00C94E7C"/>
    <w:rsid w:val="00CA4181"/>
    <w:rsid w:val="00CA46EE"/>
    <w:rsid w:val="00CA556E"/>
    <w:rsid w:val="00CA7BF3"/>
    <w:rsid w:val="00CC3E3A"/>
    <w:rsid w:val="00CC5428"/>
    <w:rsid w:val="00CD348C"/>
    <w:rsid w:val="00CE32BC"/>
    <w:rsid w:val="00CF3469"/>
    <w:rsid w:val="00D01067"/>
    <w:rsid w:val="00D035C5"/>
    <w:rsid w:val="00D3432E"/>
    <w:rsid w:val="00D3525A"/>
    <w:rsid w:val="00D35E5D"/>
    <w:rsid w:val="00D619BC"/>
    <w:rsid w:val="00D65F37"/>
    <w:rsid w:val="00D83AF1"/>
    <w:rsid w:val="00D861A7"/>
    <w:rsid w:val="00D94CBC"/>
    <w:rsid w:val="00DB0F51"/>
    <w:rsid w:val="00DB296A"/>
    <w:rsid w:val="00DB3845"/>
    <w:rsid w:val="00DB59C6"/>
    <w:rsid w:val="00DB72BA"/>
    <w:rsid w:val="00DC4B09"/>
    <w:rsid w:val="00DC7950"/>
    <w:rsid w:val="00DF327A"/>
    <w:rsid w:val="00DF33D6"/>
    <w:rsid w:val="00DF391D"/>
    <w:rsid w:val="00DF73E8"/>
    <w:rsid w:val="00E009C1"/>
    <w:rsid w:val="00E13558"/>
    <w:rsid w:val="00E13A51"/>
    <w:rsid w:val="00E3196C"/>
    <w:rsid w:val="00E33D3D"/>
    <w:rsid w:val="00E35DEE"/>
    <w:rsid w:val="00E37290"/>
    <w:rsid w:val="00E539DB"/>
    <w:rsid w:val="00E55182"/>
    <w:rsid w:val="00E67BF4"/>
    <w:rsid w:val="00E70569"/>
    <w:rsid w:val="00E756A5"/>
    <w:rsid w:val="00E81F4E"/>
    <w:rsid w:val="00E85652"/>
    <w:rsid w:val="00EA6B84"/>
    <w:rsid w:val="00EB20A1"/>
    <w:rsid w:val="00EB518D"/>
    <w:rsid w:val="00ED0800"/>
    <w:rsid w:val="00ED5FFC"/>
    <w:rsid w:val="00EE7130"/>
    <w:rsid w:val="00EE7576"/>
    <w:rsid w:val="00EF706E"/>
    <w:rsid w:val="00F0123B"/>
    <w:rsid w:val="00F02DD4"/>
    <w:rsid w:val="00F102E9"/>
    <w:rsid w:val="00F10971"/>
    <w:rsid w:val="00F14817"/>
    <w:rsid w:val="00F22038"/>
    <w:rsid w:val="00F24798"/>
    <w:rsid w:val="00F25254"/>
    <w:rsid w:val="00F30C91"/>
    <w:rsid w:val="00F33378"/>
    <w:rsid w:val="00F37A29"/>
    <w:rsid w:val="00F405B3"/>
    <w:rsid w:val="00F40E19"/>
    <w:rsid w:val="00F54A33"/>
    <w:rsid w:val="00F5595E"/>
    <w:rsid w:val="00F569BA"/>
    <w:rsid w:val="00F63107"/>
    <w:rsid w:val="00F6635A"/>
    <w:rsid w:val="00F72223"/>
    <w:rsid w:val="00F72BF1"/>
    <w:rsid w:val="00F7357A"/>
    <w:rsid w:val="00F82CB2"/>
    <w:rsid w:val="00F94076"/>
    <w:rsid w:val="00FB3F43"/>
    <w:rsid w:val="00FC50E8"/>
    <w:rsid w:val="00FD2BB9"/>
    <w:rsid w:val="00FE5CE4"/>
    <w:rsid w:val="00FE71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AF1"/>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paragraph" w:styleId="3">
    <w:name w:val="heading 3"/>
    <w:basedOn w:val="a"/>
    <w:next w:val="a"/>
    <w:link w:val="30"/>
    <w:uiPriority w:val="9"/>
    <w:semiHidden/>
    <w:unhideWhenUsed/>
    <w:qFormat/>
    <w:rsid w:val="006539FB"/>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 w:type="character" w:styleId="ab">
    <w:name w:val="Strong"/>
    <w:basedOn w:val="a0"/>
    <w:uiPriority w:val="22"/>
    <w:qFormat/>
    <w:rsid w:val="00305AB6"/>
    <w:rPr>
      <w:b/>
      <w:bCs/>
    </w:rPr>
  </w:style>
  <w:style w:type="paragraph" w:styleId="Web">
    <w:name w:val="Normal (Web)"/>
    <w:basedOn w:val="a"/>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character" w:customStyle="1" w:styleId="30">
    <w:name w:val="標題 3 字元"/>
    <w:basedOn w:val="a0"/>
    <w:link w:val="3"/>
    <w:uiPriority w:val="9"/>
    <w:semiHidden/>
    <w:rsid w:val="006539FB"/>
    <w:rPr>
      <w:rFonts w:asciiTheme="majorHAnsi" w:eastAsiaTheme="majorEastAsia" w:hAnsiTheme="majorHAnsi" w:cstheme="majorBidi"/>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1219">
      <w:bodyDiv w:val="1"/>
      <w:marLeft w:val="0"/>
      <w:marRight w:val="0"/>
      <w:marTop w:val="0"/>
      <w:marBottom w:val="0"/>
      <w:divBdr>
        <w:top w:val="none" w:sz="0" w:space="0" w:color="auto"/>
        <w:left w:val="none" w:sz="0" w:space="0" w:color="auto"/>
        <w:bottom w:val="none" w:sz="0" w:space="0" w:color="auto"/>
        <w:right w:val="none" w:sz="0" w:space="0" w:color="auto"/>
      </w:divBdr>
    </w:div>
    <w:div w:id="502862824">
      <w:bodyDiv w:val="1"/>
      <w:marLeft w:val="0"/>
      <w:marRight w:val="0"/>
      <w:marTop w:val="0"/>
      <w:marBottom w:val="0"/>
      <w:divBdr>
        <w:top w:val="none" w:sz="0" w:space="0" w:color="auto"/>
        <w:left w:val="none" w:sz="0" w:space="0" w:color="auto"/>
        <w:bottom w:val="none" w:sz="0" w:space="0" w:color="auto"/>
        <w:right w:val="none" w:sz="0" w:space="0" w:color="auto"/>
      </w:divBdr>
      <w:divsChild>
        <w:div w:id="173156512">
          <w:marLeft w:val="0"/>
          <w:marRight w:val="0"/>
          <w:marTop w:val="0"/>
          <w:marBottom w:val="0"/>
          <w:divBdr>
            <w:top w:val="none" w:sz="0" w:space="0" w:color="auto"/>
            <w:left w:val="none" w:sz="0" w:space="0" w:color="auto"/>
            <w:bottom w:val="none" w:sz="0" w:space="0" w:color="auto"/>
            <w:right w:val="none" w:sz="0" w:space="0" w:color="auto"/>
          </w:divBdr>
        </w:div>
      </w:divsChild>
    </w:div>
    <w:div w:id="875697494">
      <w:bodyDiv w:val="1"/>
      <w:marLeft w:val="0"/>
      <w:marRight w:val="0"/>
      <w:marTop w:val="0"/>
      <w:marBottom w:val="0"/>
      <w:divBdr>
        <w:top w:val="none" w:sz="0" w:space="0" w:color="auto"/>
        <w:left w:val="none" w:sz="0" w:space="0" w:color="auto"/>
        <w:bottom w:val="none" w:sz="0" w:space="0" w:color="auto"/>
        <w:right w:val="none" w:sz="0" w:space="0" w:color="auto"/>
      </w:divBdr>
    </w:div>
    <w:div w:id="174876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QpTUr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2694A-0CCD-4474-92BD-75ACD4BBD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157</cp:revision>
  <cp:lastPrinted>2020-04-02T12:24:00Z</cp:lastPrinted>
  <dcterms:created xsi:type="dcterms:W3CDTF">2020-08-17T11:22:00Z</dcterms:created>
  <dcterms:modified xsi:type="dcterms:W3CDTF">2023-01-08T11:13:00Z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