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9A12E3D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題西林壁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0CF4EFDE" w:rsidR="00142B48" w:rsidRPr="00B05E1D" w:rsidRDefault="00142B48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0"/>
          <w:szCs w:val="30"/>
        </w:rPr>
      </w:pPr>
      <w:r w:rsidRPr="00B05E1D">
        <w:rPr>
          <w:rFonts w:hint="eastAsia"/>
          <w:color w:val="0F0F0F"/>
          <w:sz w:val="30"/>
          <w:szCs w:val="30"/>
        </w:rPr>
        <w:t>橫看成嶺</w:t>
      </w:r>
      <w:proofErr w:type="gramStart"/>
      <w:r w:rsidRPr="00B05E1D">
        <w:rPr>
          <w:rFonts w:hint="eastAsia"/>
          <w:color w:val="0F0F0F"/>
          <w:sz w:val="30"/>
          <w:szCs w:val="30"/>
        </w:rPr>
        <w:t>側成</w:t>
      </w:r>
      <w:r w:rsidR="00FD2B6D" w:rsidRPr="00B05E1D">
        <w:rPr>
          <w:rFonts w:hint="eastAsia"/>
          <w:color w:val="0F0F0F"/>
          <w:sz w:val="30"/>
          <w:szCs w:val="30"/>
        </w:rPr>
        <w:t>峰</w:t>
      </w:r>
      <w:proofErr w:type="gramEnd"/>
      <w:r w:rsidRPr="00B05E1D">
        <w:rPr>
          <w:rFonts w:hint="eastAsia"/>
          <w:color w:val="0F0F0F"/>
          <w:sz w:val="30"/>
          <w:szCs w:val="30"/>
        </w:rPr>
        <w:t>，遠近高低各不同。不識廬山真面目，只緣身在此山中。</w:t>
      </w:r>
    </w:p>
    <w:p w14:paraId="0CC9CD3E" w14:textId="6B7629C9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Pr="00724AA9">
        <w:rPr>
          <w:rFonts w:hint="eastAsia"/>
          <w:sz w:val="32"/>
          <w:szCs w:val="32"/>
        </w:rPr>
        <w:t xml:space="preserve"> </w:t>
      </w:r>
      <w:r w:rsidRPr="00724AA9">
        <w:rPr>
          <w:rFonts w:hint="eastAsia"/>
          <w:szCs w:val="28"/>
        </w:rPr>
        <w:t>(</w:t>
      </w:r>
      <w:hyperlink r:id="rId8" w:history="1">
        <w:r w:rsidRPr="00724AA9">
          <w:rPr>
            <w:rStyle w:val="a7"/>
            <w:szCs w:val="28"/>
          </w:rPr>
          <w:t>https://bit.ly/3yVYaXz</w:t>
        </w:r>
      </w:hyperlink>
      <w:r w:rsidRPr="00724AA9">
        <w:rPr>
          <w:rFonts w:hint="eastAsia"/>
          <w:szCs w:val="28"/>
        </w:rPr>
        <w:t>)</w:t>
      </w:r>
      <w:r w:rsidRPr="00724AA9">
        <w:t xml:space="preserve"> </w:t>
      </w:r>
    </w:p>
    <w:p w14:paraId="3D8BC5CA" w14:textId="1DF8AC14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從正面、側面看廬山山嶺連綿起伏、山</w:t>
      </w:r>
      <w:r w:rsidR="00FD2B6D">
        <w:rPr>
          <w:rFonts w:hint="eastAsia"/>
          <w:szCs w:val="28"/>
        </w:rPr>
        <w:t>峰</w:t>
      </w:r>
      <w:r w:rsidRPr="00142B48">
        <w:rPr>
          <w:rFonts w:hint="eastAsia"/>
          <w:szCs w:val="28"/>
        </w:rPr>
        <w:t>聳立，</w:t>
      </w:r>
    </w:p>
    <w:p w14:paraId="362FB70B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從遠處、近處、高處、低處看廬山，廬山呈現各種不同的樣子。</w:t>
      </w:r>
    </w:p>
    <w:p w14:paraId="5F8DE09C" w14:textId="77777777" w:rsidR="00142B48" w:rsidRPr="00142B48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我之所以認不清廬山真正的面目，</w:t>
      </w:r>
    </w:p>
    <w:p w14:paraId="16DBD2A5" w14:textId="3DE3B72A" w:rsidR="000342FE" w:rsidRDefault="00142B48" w:rsidP="00142B48">
      <w:pPr>
        <w:spacing w:after="0" w:line="300" w:lineRule="auto"/>
        <w:ind w:left="0" w:right="0" w:firstLine="0"/>
        <w:rPr>
          <w:szCs w:val="28"/>
        </w:rPr>
      </w:pPr>
      <w:r w:rsidRPr="00142B48">
        <w:rPr>
          <w:rFonts w:hint="eastAsia"/>
          <w:szCs w:val="28"/>
        </w:rPr>
        <w:t>是因爲我人身處在廬山之中。</w:t>
      </w:r>
    </w:p>
    <w:p w14:paraId="77F88117" w14:textId="225E4DCF" w:rsidR="00E33D3D" w:rsidRDefault="00A77E9A" w:rsidP="000342FE">
      <w:pPr>
        <w:spacing w:beforeLines="100" w:before="24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91BF9B9" w14:textId="09DC3706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題西林壁：寫在</w:t>
      </w:r>
      <w:r w:rsidRPr="00D83AF1">
        <w:rPr>
          <w:rFonts w:hint="eastAsia"/>
          <w:szCs w:val="28"/>
          <w:u w:val="single"/>
        </w:rPr>
        <w:t>西林寺</w:t>
      </w:r>
      <w:r w:rsidRPr="00D83AF1">
        <w:rPr>
          <w:rFonts w:hint="eastAsia"/>
          <w:szCs w:val="28"/>
        </w:rPr>
        <w:t>的牆壁上。</w:t>
      </w:r>
      <w:r w:rsidRPr="00D83AF1">
        <w:rPr>
          <w:rFonts w:hint="eastAsia"/>
          <w:szCs w:val="28"/>
          <w:u w:val="single"/>
        </w:rPr>
        <w:t>西林寺</w:t>
      </w:r>
      <w:r w:rsidRPr="00D83AF1">
        <w:rPr>
          <w:rFonts w:hint="eastAsia"/>
          <w:szCs w:val="28"/>
        </w:rPr>
        <w:t>在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西</w:t>
      </w:r>
      <w:proofErr w:type="gramStart"/>
      <w:r w:rsidRPr="00D83AF1">
        <w:rPr>
          <w:rFonts w:hint="eastAsia"/>
          <w:szCs w:val="28"/>
        </w:rPr>
        <w:t>麓</w:t>
      </w:r>
      <w:proofErr w:type="gramEnd"/>
      <w:r w:rsidRPr="00D83AF1">
        <w:rPr>
          <w:rFonts w:hint="eastAsia"/>
          <w:szCs w:val="28"/>
        </w:rPr>
        <w:t>。題：書寫，題寫。</w:t>
      </w:r>
    </w:p>
    <w:p w14:paraId="51480739" w14:textId="3B74155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proofErr w:type="gramStart"/>
      <w:r w:rsidRPr="00D83AF1">
        <w:rPr>
          <w:rFonts w:hint="eastAsia"/>
          <w:szCs w:val="28"/>
        </w:rPr>
        <w:t>橫看</w:t>
      </w:r>
      <w:proofErr w:type="gramEnd"/>
      <w:r w:rsidRPr="00D83AF1">
        <w:rPr>
          <w:rFonts w:hint="eastAsia"/>
          <w:szCs w:val="28"/>
        </w:rPr>
        <w:t>：從正面看。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總是南北走向，</w:t>
      </w:r>
      <w:proofErr w:type="gramStart"/>
      <w:r w:rsidRPr="00D83AF1">
        <w:rPr>
          <w:rFonts w:hint="eastAsia"/>
          <w:szCs w:val="28"/>
        </w:rPr>
        <w:t>橫看就是</w:t>
      </w:r>
      <w:proofErr w:type="gramEnd"/>
      <w:r w:rsidRPr="00D83AF1">
        <w:rPr>
          <w:rFonts w:hint="eastAsia"/>
          <w:szCs w:val="28"/>
        </w:rPr>
        <w:t>從東</w:t>
      </w:r>
      <w:r w:rsidR="00D83AF1">
        <w:rPr>
          <w:rFonts w:hint="eastAsia"/>
          <w:szCs w:val="28"/>
        </w:rPr>
        <w:t>、</w:t>
      </w:r>
      <w:r w:rsidRPr="00D83AF1">
        <w:rPr>
          <w:rFonts w:hint="eastAsia"/>
          <w:szCs w:val="28"/>
        </w:rPr>
        <w:t>西面看</w:t>
      </w:r>
      <w:r w:rsidR="00D83AF1">
        <w:rPr>
          <w:rFonts w:hint="eastAsia"/>
          <w:szCs w:val="28"/>
        </w:rPr>
        <w:t>。</w:t>
      </w:r>
    </w:p>
    <w:p w14:paraId="5349E774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側：側面。</w:t>
      </w:r>
    </w:p>
    <w:p w14:paraId="55412D7F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各不同：各不相同。</w:t>
      </w:r>
    </w:p>
    <w:p w14:paraId="407B519B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不識：不能認識，辨別。</w:t>
      </w:r>
    </w:p>
    <w:p w14:paraId="55F6736F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真面目：指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真實的景色，形狀。</w:t>
      </w:r>
    </w:p>
    <w:p w14:paraId="6AB75824" w14:textId="77777777" w:rsidR="00142B48" w:rsidRPr="00D83AF1" w:rsidRDefault="00142B48" w:rsidP="00D83AF1">
      <w:pPr>
        <w:pStyle w:val="a9"/>
        <w:numPr>
          <w:ilvl w:val="0"/>
          <w:numId w:val="25"/>
        </w:numPr>
        <w:spacing w:after="0" w:line="440" w:lineRule="exact"/>
        <w:ind w:leftChars="0" w:left="465" w:right="0" w:hanging="482"/>
        <w:rPr>
          <w:szCs w:val="28"/>
        </w:rPr>
      </w:pPr>
      <w:r w:rsidRPr="00D83AF1">
        <w:rPr>
          <w:rFonts w:hint="eastAsia"/>
          <w:szCs w:val="28"/>
        </w:rPr>
        <w:t>緣：因爲；由於。</w:t>
      </w:r>
    </w:p>
    <w:p w14:paraId="2766AD72" w14:textId="7221180A" w:rsidR="00D83AF1" w:rsidRDefault="00142B48" w:rsidP="003425BD">
      <w:pPr>
        <w:pStyle w:val="a9"/>
        <w:numPr>
          <w:ilvl w:val="0"/>
          <w:numId w:val="25"/>
        </w:numPr>
        <w:spacing w:after="0" w:line="440" w:lineRule="exact"/>
        <w:ind w:leftChars="0" w:left="0" w:right="0" w:firstLine="0"/>
      </w:pPr>
      <w:r w:rsidRPr="00D83AF1">
        <w:rPr>
          <w:rFonts w:hint="eastAsia"/>
          <w:szCs w:val="28"/>
        </w:rPr>
        <w:t>此山：這座山，指</w:t>
      </w:r>
      <w:r w:rsidRPr="00D83AF1">
        <w:rPr>
          <w:rFonts w:hint="eastAsia"/>
          <w:szCs w:val="28"/>
          <w:u w:val="single"/>
        </w:rPr>
        <w:t>廬山</w:t>
      </w:r>
      <w:r w:rsidRPr="00D83AF1">
        <w:rPr>
          <w:rFonts w:hint="eastAsia"/>
          <w:szCs w:val="28"/>
        </w:rPr>
        <w:t>。</w:t>
      </w:r>
    </w:p>
    <w:p w14:paraId="1FFFC5AE" w14:textId="553D9685" w:rsidR="00F7357A" w:rsidRPr="00724AA9" w:rsidRDefault="004F798E" w:rsidP="00F7357A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E756A5" w:rsidRPr="00E756A5">
          <w:rPr>
            <w:rStyle w:val="a7"/>
            <w:szCs w:val="28"/>
          </w:rPr>
          <w:t>https://bit.ly/3hGIHFN</w:t>
        </w:r>
      </w:hyperlink>
      <w:hyperlink r:id="rId10" w:history="1"/>
      <w:r w:rsidR="00F7357A" w:rsidRPr="00724AA9">
        <w:rPr>
          <w:rFonts w:hint="eastAsia"/>
          <w:szCs w:val="28"/>
        </w:rPr>
        <w:t>)</w:t>
      </w:r>
    </w:p>
    <w:p w14:paraId="535CAFBF" w14:textId="380DFA7D" w:rsidR="00E756A5" w:rsidRPr="00E756A5" w:rsidRDefault="00DF391D" w:rsidP="00B05E1D">
      <w:pPr>
        <w:spacing w:after="0" w:line="480" w:lineRule="exact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r w:rsidR="00E756A5" w:rsidRPr="00DF391D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由</w:t>
      </w:r>
      <w:r w:rsidR="00E756A5" w:rsidRPr="00DF391D">
        <w:rPr>
          <w:rFonts w:hint="eastAsia"/>
          <w:szCs w:val="28"/>
          <w:u w:val="single"/>
        </w:rPr>
        <w:t>黃</w:t>
      </w:r>
      <w:proofErr w:type="gramStart"/>
      <w:r w:rsidR="00E756A5" w:rsidRPr="00DF391D">
        <w:rPr>
          <w:rFonts w:hint="eastAsia"/>
          <w:szCs w:val="28"/>
          <w:u w:val="single"/>
        </w:rPr>
        <w:t>州</w:t>
      </w:r>
      <w:r w:rsidR="00E756A5" w:rsidRPr="00E756A5">
        <w:rPr>
          <w:rFonts w:hint="eastAsia"/>
          <w:szCs w:val="28"/>
        </w:rPr>
        <w:t>貶赴</w:t>
      </w:r>
      <w:r w:rsidR="00E756A5" w:rsidRPr="00DF391D">
        <w:rPr>
          <w:rFonts w:hint="eastAsia"/>
          <w:szCs w:val="28"/>
          <w:u w:val="single"/>
        </w:rPr>
        <w:t>汝州</w:t>
      </w:r>
      <w:r w:rsidR="00E756A5" w:rsidRPr="00E756A5">
        <w:rPr>
          <w:rFonts w:hint="eastAsia"/>
          <w:szCs w:val="28"/>
        </w:rPr>
        <w:t>任團練副使</w:t>
      </w:r>
      <w:proofErr w:type="gramEnd"/>
      <w:r w:rsidR="00E756A5" w:rsidRPr="00E756A5">
        <w:rPr>
          <w:rFonts w:hint="eastAsia"/>
          <w:szCs w:val="28"/>
        </w:rPr>
        <w:t>時經過</w:t>
      </w:r>
      <w:r w:rsidR="00E756A5" w:rsidRPr="00DF391D">
        <w:rPr>
          <w:rFonts w:hint="eastAsia"/>
          <w:szCs w:val="28"/>
          <w:u w:val="single"/>
        </w:rPr>
        <w:t>九江</w:t>
      </w:r>
      <w:r w:rsidR="00E756A5" w:rsidRPr="00E756A5">
        <w:rPr>
          <w:rFonts w:hint="eastAsia"/>
          <w:szCs w:val="28"/>
        </w:rPr>
        <w:t>，</w:t>
      </w:r>
      <w:r w:rsidR="00E756A5" w:rsidRPr="00D83AF1">
        <w:t>與</w:t>
      </w:r>
      <w:r w:rsidR="00561DB3" w:rsidRPr="00561DB3">
        <w:rPr>
          <w:rFonts w:hint="eastAsia"/>
        </w:rPr>
        <w:t>僧人</w:t>
      </w:r>
      <w:hyperlink r:id="rId11" w:history="1">
        <w:r w:rsidR="00561DB3" w:rsidRPr="00F02DD4">
          <w:rPr>
            <w:rStyle w:val="a7"/>
            <w:rFonts w:hint="eastAsia"/>
          </w:rPr>
          <w:t>參</w:t>
        </w:r>
        <w:proofErr w:type="gramStart"/>
        <w:r w:rsidR="00561DB3" w:rsidRPr="00F02DD4">
          <w:rPr>
            <w:rStyle w:val="a7"/>
            <w:rFonts w:hint="eastAsia"/>
          </w:rPr>
          <w:t>寥</w:t>
        </w:r>
        <w:proofErr w:type="gramEnd"/>
      </w:hyperlink>
      <w:r w:rsidR="00E756A5" w:rsidRPr="00D83AF1">
        <w:t>同遊</w:t>
      </w:r>
      <w:r w:rsidR="00E756A5" w:rsidRPr="00D83AF1">
        <w:rPr>
          <w:u w:val="single"/>
        </w:rPr>
        <w:t>廬山</w:t>
      </w:r>
      <w:r w:rsidR="00E756A5" w:rsidRPr="00E756A5">
        <w:rPr>
          <w:rFonts w:hint="eastAsia"/>
          <w:szCs w:val="28"/>
        </w:rPr>
        <w:t>。瑰麗的山水觸發</w:t>
      </w:r>
      <w:proofErr w:type="gramStart"/>
      <w:r w:rsidR="00E756A5" w:rsidRPr="00FD2B6D">
        <w:rPr>
          <w:rFonts w:hint="eastAsia"/>
          <w:b/>
          <w:bCs/>
          <w:szCs w:val="28"/>
        </w:rPr>
        <w:t>逸興壯思</w:t>
      </w:r>
      <w:proofErr w:type="gramEnd"/>
      <w:r w:rsidR="00E756A5" w:rsidRPr="00E756A5">
        <w:rPr>
          <w:rFonts w:hint="eastAsia"/>
          <w:szCs w:val="28"/>
        </w:rPr>
        <w:t>，於是寫下了若干首</w:t>
      </w:r>
      <w:r w:rsidR="00E756A5" w:rsidRPr="00DF391D">
        <w:rPr>
          <w:rFonts w:hint="eastAsia"/>
          <w:szCs w:val="28"/>
          <w:u w:val="single"/>
        </w:rPr>
        <w:t>廬山</w:t>
      </w:r>
      <w:proofErr w:type="gramStart"/>
      <w:r w:rsidR="00E756A5" w:rsidRPr="00E756A5">
        <w:rPr>
          <w:rFonts w:hint="eastAsia"/>
          <w:szCs w:val="28"/>
        </w:rPr>
        <w:t>記遊詩</w:t>
      </w:r>
      <w:proofErr w:type="gramEnd"/>
      <w:r w:rsidR="00E756A5" w:rsidRPr="00E756A5">
        <w:rPr>
          <w:rFonts w:hint="eastAsia"/>
          <w:szCs w:val="28"/>
        </w:rPr>
        <w:t>。《題西林壁》是遊觀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後的總結，它描寫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變化多姿的面貌，並借景說理，指出觀察問題應客觀全面，如果主觀片面，就得不出正確的結論。開頭兩句“橫看成嶺側成</w:t>
      </w:r>
      <w:r w:rsidR="00FD2B6D">
        <w:rPr>
          <w:rFonts w:hint="eastAsia"/>
          <w:szCs w:val="28"/>
        </w:rPr>
        <w:t>峰</w:t>
      </w:r>
      <w:r w:rsidR="00E756A5" w:rsidRPr="00E756A5">
        <w:rPr>
          <w:rFonts w:hint="eastAsia"/>
          <w:szCs w:val="28"/>
        </w:rPr>
        <w:t>，遠近高低各不同”，</w:t>
      </w:r>
      <w:proofErr w:type="gramStart"/>
      <w:r w:rsidR="00E756A5" w:rsidRPr="00E756A5">
        <w:rPr>
          <w:rFonts w:hint="eastAsia"/>
          <w:szCs w:val="28"/>
        </w:rPr>
        <w:t>實寫遊山</w:t>
      </w:r>
      <w:proofErr w:type="gramEnd"/>
      <w:r w:rsidR="00E756A5" w:rsidRPr="00E756A5">
        <w:rPr>
          <w:rFonts w:hint="eastAsia"/>
          <w:szCs w:val="28"/>
        </w:rPr>
        <w:t>所見。</w:t>
      </w:r>
      <w:r w:rsidR="00E756A5" w:rsidRPr="00DF391D">
        <w:rPr>
          <w:rFonts w:hint="eastAsia"/>
          <w:szCs w:val="28"/>
          <w:u w:val="single"/>
        </w:rPr>
        <w:t>廬山</w:t>
      </w:r>
      <w:proofErr w:type="gramStart"/>
      <w:r w:rsidR="00E756A5" w:rsidRPr="00E756A5">
        <w:rPr>
          <w:rFonts w:hint="eastAsia"/>
          <w:szCs w:val="28"/>
        </w:rPr>
        <w:t>是座</w:t>
      </w:r>
      <w:r w:rsidR="00E756A5" w:rsidRPr="00FD2B6D">
        <w:rPr>
          <w:rFonts w:hint="eastAsia"/>
          <w:b/>
          <w:bCs/>
          <w:szCs w:val="28"/>
        </w:rPr>
        <w:t>丘壑</w:t>
      </w:r>
      <w:proofErr w:type="gramEnd"/>
      <w:r w:rsidR="00E756A5" w:rsidRPr="00E756A5">
        <w:rPr>
          <w:rFonts w:hint="eastAsia"/>
          <w:szCs w:val="28"/>
        </w:rPr>
        <w:t>縱橫、</w:t>
      </w:r>
      <w:r w:rsidR="00FD2B6D" w:rsidRPr="00FD2B6D">
        <w:rPr>
          <w:b/>
          <w:bCs/>
          <w:szCs w:val="28"/>
        </w:rPr>
        <w:t>峰</w:t>
      </w:r>
      <w:r w:rsidR="00E756A5" w:rsidRPr="00FD2B6D">
        <w:rPr>
          <w:rFonts w:hint="eastAsia"/>
          <w:b/>
          <w:bCs/>
          <w:szCs w:val="28"/>
        </w:rPr>
        <w:t>巒</w:t>
      </w:r>
      <w:r w:rsidR="00E756A5" w:rsidRPr="00E756A5">
        <w:rPr>
          <w:rFonts w:hint="eastAsia"/>
          <w:szCs w:val="28"/>
        </w:rPr>
        <w:t>起伏的大山，遊人所處的位置不同，看到的景物也各不相同。這兩句概括而形象地寫出了</w:t>
      </w:r>
      <w:proofErr w:type="gramStart"/>
      <w:r w:rsidR="00E756A5" w:rsidRPr="00E756A5">
        <w:rPr>
          <w:rFonts w:hint="eastAsia"/>
          <w:szCs w:val="28"/>
        </w:rPr>
        <w:t>移步換形</w:t>
      </w:r>
      <w:proofErr w:type="gramEnd"/>
      <w:r w:rsidR="00E756A5" w:rsidRPr="00E756A5">
        <w:rPr>
          <w:rFonts w:hint="eastAsia"/>
          <w:szCs w:val="28"/>
        </w:rPr>
        <w:t>、千</w:t>
      </w:r>
      <w:proofErr w:type="gramStart"/>
      <w:r w:rsidR="00E756A5" w:rsidRPr="00E756A5">
        <w:rPr>
          <w:rFonts w:hint="eastAsia"/>
          <w:szCs w:val="28"/>
        </w:rPr>
        <w:t>姿萬態</w:t>
      </w:r>
      <w:proofErr w:type="gramEnd"/>
      <w:r w:rsidR="00E756A5" w:rsidRPr="00E756A5">
        <w:rPr>
          <w:rFonts w:hint="eastAsia"/>
          <w:szCs w:val="28"/>
        </w:rPr>
        <w:t>的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風景。</w:t>
      </w:r>
    </w:p>
    <w:p w14:paraId="25CF0E2D" w14:textId="682FCE58" w:rsidR="00E756A5" w:rsidRPr="00E756A5" w:rsidRDefault="00DF391D" w:rsidP="00B05E1D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後兩句“不識廬山真面目，只緣身在此山中”，是即景說理，談遊山的體會（心中所想）。爲什麼不能辨認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的真實面目呢？因爲身在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之中，視野爲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</w:t>
      </w:r>
      <w:r w:rsidR="00FD2B6D">
        <w:rPr>
          <w:rFonts w:hint="eastAsia"/>
          <w:szCs w:val="28"/>
        </w:rPr>
        <w:t>峰</w:t>
      </w:r>
      <w:r w:rsidR="00E756A5" w:rsidRPr="00E756A5">
        <w:rPr>
          <w:rFonts w:hint="eastAsia"/>
          <w:szCs w:val="28"/>
        </w:rPr>
        <w:t>巒所侷限，看到的只是</w:t>
      </w:r>
      <w:r w:rsidR="00E756A5" w:rsidRPr="00DF391D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的一</w:t>
      </w:r>
      <w:r w:rsidR="00FD2B6D">
        <w:rPr>
          <w:rFonts w:hint="eastAsia"/>
          <w:szCs w:val="28"/>
        </w:rPr>
        <w:t>峰</w:t>
      </w:r>
      <w:r w:rsidR="00E756A5" w:rsidRPr="00E756A5">
        <w:rPr>
          <w:rFonts w:hint="eastAsia"/>
          <w:szCs w:val="28"/>
        </w:rPr>
        <w:t>一嶺一丘一壑，局部而已，這必然帶有片面性。遊山所見如此，觀察世上事物也常如此。這兩</w:t>
      </w:r>
      <w:proofErr w:type="gramStart"/>
      <w:r w:rsidR="00E756A5" w:rsidRPr="00E756A5">
        <w:rPr>
          <w:rFonts w:hint="eastAsia"/>
          <w:szCs w:val="28"/>
        </w:rPr>
        <w:t>句詩有</w:t>
      </w:r>
      <w:r>
        <w:rPr>
          <w:rFonts w:hint="eastAsia"/>
          <w:szCs w:val="28"/>
        </w:rPr>
        <w:t>著</w:t>
      </w:r>
      <w:proofErr w:type="gramEnd"/>
      <w:r w:rsidR="00E756A5" w:rsidRPr="00E756A5">
        <w:rPr>
          <w:rFonts w:hint="eastAsia"/>
          <w:szCs w:val="28"/>
        </w:rPr>
        <w:t>豐富的內涵，它</w:t>
      </w:r>
      <w:r w:rsidR="00E756A5" w:rsidRPr="00FD2B6D">
        <w:rPr>
          <w:rFonts w:hint="eastAsia"/>
          <w:b/>
          <w:bCs/>
          <w:szCs w:val="28"/>
        </w:rPr>
        <w:t>啓迪</w:t>
      </w:r>
      <w:r w:rsidR="00E756A5" w:rsidRPr="00E756A5">
        <w:rPr>
          <w:rFonts w:hint="eastAsia"/>
          <w:szCs w:val="28"/>
        </w:rPr>
        <w:t>人們認識爲人處事的一個</w:t>
      </w:r>
      <w:r w:rsidR="00E756A5" w:rsidRPr="00FD2B6D">
        <w:rPr>
          <w:rFonts w:hint="eastAsia"/>
          <w:b/>
          <w:bCs/>
          <w:szCs w:val="28"/>
        </w:rPr>
        <w:t>哲理</w:t>
      </w:r>
      <w:r w:rsidR="00FD2B6D">
        <w:rPr>
          <w:rFonts w:hint="eastAsia"/>
          <w:szCs w:val="28"/>
        </w:rPr>
        <w:t>--</w:t>
      </w:r>
      <w:r w:rsidR="00E756A5" w:rsidRPr="00E756A5">
        <w:rPr>
          <w:rFonts w:hint="eastAsia"/>
          <w:szCs w:val="28"/>
        </w:rPr>
        <w:t>由於人們所處的地位不同，看問題的出發點不同，對客觀事物的認識難免有一定的片面性；要認識事物的真相與全貌，必須超越狹小的範圍，擺脫主觀成見。</w:t>
      </w:r>
    </w:p>
    <w:p w14:paraId="135F9B62" w14:textId="66002E91" w:rsidR="00E756A5" w:rsidRPr="00E756A5" w:rsidRDefault="002254E4" w:rsidP="00B05E1D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E756A5" w:rsidRPr="00E756A5">
        <w:rPr>
          <w:rFonts w:hint="eastAsia"/>
          <w:szCs w:val="28"/>
        </w:rPr>
        <w:t>這是一首哲理詩，但詩人不是抽象</w:t>
      </w:r>
      <w:r w:rsidR="00FD2B6D">
        <w:rPr>
          <w:rFonts w:hint="eastAsia"/>
          <w:szCs w:val="28"/>
        </w:rPr>
        <w:t>的</w:t>
      </w:r>
      <w:r w:rsidR="00E756A5" w:rsidRPr="00E756A5">
        <w:rPr>
          <w:rFonts w:hint="eastAsia"/>
          <w:szCs w:val="28"/>
        </w:rPr>
        <w:t>發議論，而是緊緊</w:t>
      </w:r>
      <w:r w:rsidR="00E756A5" w:rsidRPr="00FD2B6D">
        <w:rPr>
          <w:rFonts w:hint="eastAsia"/>
          <w:b/>
          <w:bCs/>
          <w:szCs w:val="28"/>
        </w:rPr>
        <w:t>扣住</w:t>
      </w:r>
      <w:proofErr w:type="gramStart"/>
      <w:r w:rsidR="00E756A5" w:rsidRPr="00E756A5">
        <w:rPr>
          <w:rFonts w:hint="eastAsia"/>
          <w:szCs w:val="28"/>
        </w:rPr>
        <w:t>遊山談出</w:t>
      </w:r>
      <w:proofErr w:type="gramEnd"/>
      <w:r w:rsidR="00E756A5" w:rsidRPr="00E756A5">
        <w:rPr>
          <w:rFonts w:hint="eastAsia"/>
          <w:szCs w:val="28"/>
        </w:rPr>
        <w:t>自己獨特的感受，藉助</w:t>
      </w:r>
      <w:r w:rsidR="00E756A5" w:rsidRPr="00561DB3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的形象，用通俗的語言深入淺出地表達哲理，故而親切自然。</w:t>
      </w:r>
    </w:p>
    <w:p w14:paraId="7653EE00" w14:textId="13AB1C32" w:rsidR="00E756A5" w:rsidRPr="00E756A5" w:rsidRDefault="00561DB3" w:rsidP="00B05E1D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這首詩寓意十分深刻，但所用的語言卻異常淺顯。深入淺出，這正是</w:t>
      </w:r>
      <w:r w:rsidR="00E756A5" w:rsidRPr="00561DB3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的一種語言特色。</w:t>
      </w:r>
      <w:r w:rsidR="00E756A5" w:rsidRPr="00561DB3">
        <w:rPr>
          <w:rFonts w:hint="eastAsia"/>
          <w:szCs w:val="28"/>
          <w:u w:val="single"/>
        </w:rPr>
        <w:t>蘇軾</w:t>
      </w:r>
      <w:r w:rsidR="00E756A5" w:rsidRPr="00E756A5">
        <w:rPr>
          <w:rFonts w:hint="eastAsia"/>
          <w:szCs w:val="28"/>
        </w:rPr>
        <w:t>寫詩，全無</w:t>
      </w:r>
      <w:r w:rsidR="00E756A5" w:rsidRPr="00FD2B6D">
        <w:rPr>
          <w:rFonts w:hint="eastAsia"/>
          <w:b/>
          <w:bCs/>
          <w:szCs w:val="28"/>
        </w:rPr>
        <w:t>雕琢</w:t>
      </w:r>
      <w:r w:rsidR="00E756A5" w:rsidRPr="00E756A5">
        <w:rPr>
          <w:rFonts w:hint="eastAsia"/>
          <w:szCs w:val="28"/>
        </w:rPr>
        <w:t>習氣。詩人所追求的是用一種質樸無華、</w:t>
      </w:r>
      <w:proofErr w:type="gramStart"/>
      <w:r w:rsidR="00E756A5" w:rsidRPr="00FD2B6D">
        <w:rPr>
          <w:rFonts w:hint="eastAsia"/>
          <w:b/>
          <w:bCs/>
          <w:szCs w:val="28"/>
        </w:rPr>
        <w:t>條暢</w:t>
      </w:r>
      <w:r w:rsidR="00E756A5" w:rsidRPr="00E756A5">
        <w:rPr>
          <w:rFonts w:hint="eastAsia"/>
          <w:szCs w:val="28"/>
        </w:rPr>
        <w:t>流利</w:t>
      </w:r>
      <w:proofErr w:type="gramEnd"/>
      <w:r w:rsidR="00E756A5" w:rsidRPr="00E756A5">
        <w:rPr>
          <w:rFonts w:hint="eastAsia"/>
          <w:szCs w:val="28"/>
        </w:rPr>
        <w:t>的語言表現一種清新的、前人未曾道的意境；而這意境又是不時閃爍</w:t>
      </w:r>
      <w:r w:rsidR="00DF391D">
        <w:rPr>
          <w:rFonts w:hint="eastAsia"/>
          <w:szCs w:val="28"/>
        </w:rPr>
        <w:t>著</w:t>
      </w:r>
      <w:proofErr w:type="gramStart"/>
      <w:r w:rsidR="00E756A5" w:rsidRPr="00FD2B6D">
        <w:rPr>
          <w:rFonts w:hint="eastAsia"/>
          <w:b/>
          <w:bCs/>
          <w:szCs w:val="28"/>
        </w:rPr>
        <w:t>熒熒</w:t>
      </w:r>
      <w:proofErr w:type="gramEnd"/>
      <w:r w:rsidR="00E756A5" w:rsidRPr="00E756A5">
        <w:rPr>
          <w:rFonts w:hint="eastAsia"/>
          <w:szCs w:val="28"/>
        </w:rPr>
        <w:t>的哲理之光。從這首詩來看，語言的表述是簡明的，而其內涵卻是豐富的。</w:t>
      </w:r>
    </w:p>
    <w:p w14:paraId="56BF224B" w14:textId="76EB3F36" w:rsidR="000342FE" w:rsidRDefault="00561DB3" w:rsidP="00B05E1D">
      <w:pPr>
        <w:spacing w:after="0" w:line="48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="00E756A5" w:rsidRPr="00E756A5">
        <w:rPr>
          <w:rFonts w:hint="eastAsia"/>
          <w:szCs w:val="28"/>
        </w:rPr>
        <w:t>詩人在四句詩中，概括地描繪了</w:t>
      </w:r>
      <w:r w:rsidR="00E756A5" w:rsidRPr="00561DB3">
        <w:rPr>
          <w:rFonts w:hint="eastAsia"/>
          <w:szCs w:val="28"/>
          <w:u w:val="single"/>
        </w:rPr>
        <w:t>廬山</w:t>
      </w:r>
      <w:r w:rsidR="00E756A5" w:rsidRPr="00E756A5">
        <w:rPr>
          <w:rFonts w:hint="eastAsia"/>
          <w:szCs w:val="28"/>
        </w:rPr>
        <w:t>的形象的特徵，同時又準確地指出看山不得要領的道理。</w:t>
      </w:r>
      <w:r w:rsidR="00E756A5" w:rsidRPr="00FD2B6D">
        <w:rPr>
          <w:rFonts w:hint="eastAsia"/>
          <w:szCs w:val="28"/>
        </w:rPr>
        <w:t>鮮明的感性</w:t>
      </w:r>
      <w:r w:rsidR="00E756A5" w:rsidRPr="00E756A5">
        <w:rPr>
          <w:rFonts w:hint="eastAsia"/>
          <w:szCs w:val="28"/>
        </w:rPr>
        <w:t>與</w:t>
      </w:r>
      <w:r w:rsidR="00E756A5" w:rsidRPr="00FD2B6D">
        <w:rPr>
          <w:rFonts w:hint="eastAsia"/>
          <w:szCs w:val="28"/>
        </w:rPr>
        <w:t>明晰的理性</w:t>
      </w:r>
      <w:r w:rsidR="00E756A5" w:rsidRPr="00E756A5">
        <w:rPr>
          <w:rFonts w:hint="eastAsia"/>
          <w:szCs w:val="28"/>
        </w:rPr>
        <w:t>交織一起，互爲因果，詩的形象因此昇華爲理性王國裏的典型，這就是人們爲什麼千百次的把後兩句當作哲理的警句的原因。</w:t>
      </w:r>
    </w:p>
    <w:p w14:paraId="0B725F50" w14:textId="1D945D5A" w:rsidR="005948A9" w:rsidRPr="00561DB3" w:rsidRDefault="005948A9" w:rsidP="00F94076">
      <w:pPr>
        <w:spacing w:beforeLines="100" w:before="240" w:after="0" w:line="300" w:lineRule="auto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DBF26A7" w14:textId="2A8EA2EF" w:rsidR="005948A9" w:rsidRPr="009D645A" w:rsidRDefault="00F02DD4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逸興</w:t>
      </w:r>
      <w:proofErr w:type="gramEnd"/>
      <w:r w:rsidR="005948A9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超脫世俗的意興。【例】今晚大伙暢談抱負，</w:t>
      </w:r>
      <w:proofErr w:type="gramStart"/>
      <w:r w:rsidRPr="009D645A">
        <w:rPr>
          <w:rFonts w:hint="eastAsia"/>
          <w:szCs w:val="28"/>
        </w:rPr>
        <w:t>逸興飛揚</w:t>
      </w:r>
      <w:proofErr w:type="gramEnd"/>
      <w:r w:rsidRPr="009D645A">
        <w:rPr>
          <w:rFonts w:hint="eastAsia"/>
          <w:szCs w:val="28"/>
        </w:rPr>
        <w:t>。</w:t>
      </w:r>
    </w:p>
    <w:p w14:paraId="407A0952" w14:textId="684D2782" w:rsidR="00F54A33" w:rsidRPr="009D645A" w:rsidRDefault="00935A47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壯思</w:t>
      </w:r>
      <w:proofErr w:type="gramEnd"/>
      <w:r w:rsidR="00F54A33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雄偉的、偉大的想法。</w:t>
      </w:r>
    </w:p>
    <w:p w14:paraId="124C00BF" w14:textId="229F0EB9" w:rsidR="00B15A20" w:rsidRPr="009D645A" w:rsidRDefault="00935A47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丘壑(</w:t>
      </w:r>
      <w:proofErr w:type="gramStart"/>
      <w:r w:rsidRPr="009D645A">
        <w:rPr>
          <w:rFonts w:hint="eastAsia"/>
          <w:color w:val="FF0000"/>
          <w:sz w:val="16"/>
          <w:szCs w:val="16"/>
        </w:rPr>
        <w:t>ㄏㄨㄛˋ</w:t>
      </w:r>
      <w:proofErr w:type="gramEnd"/>
      <w:r w:rsidRPr="009D645A">
        <w:rPr>
          <w:rFonts w:hint="eastAsia"/>
          <w:szCs w:val="28"/>
        </w:rPr>
        <w:t>)</w:t>
      </w:r>
      <w:r w:rsidR="00B15A20" w:rsidRPr="009D645A">
        <w:rPr>
          <w:rFonts w:hint="eastAsia"/>
          <w:szCs w:val="28"/>
        </w:rPr>
        <w:t>：</w:t>
      </w:r>
    </w:p>
    <w:p w14:paraId="0EE8947C" w14:textId="5E7A3B95" w:rsidR="00935A47" w:rsidRPr="009D645A" w:rsidRDefault="00935A47" w:rsidP="00B05E1D">
      <w:pPr>
        <w:pStyle w:val="a9"/>
        <w:numPr>
          <w:ilvl w:val="0"/>
          <w:numId w:val="32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山峰與河谷。【例】畫家靜觀丘壑之美，化成畫面的雄壯氣勢。</w:t>
      </w:r>
    </w:p>
    <w:p w14:paraId="4B048681" w14:textId="2EFFDB7A" w:rsidR="00935A47" w:rsidRPr="009D645A" w:rsidRDefault="00935A47" w:rsidP="00B05E1D">
      <w:pPr>
        <w:pStyle w:val="a9"/>
        <w:numPr>
          <w:ilvl w:val="0"/>
          <w:numId w:val="32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比喻深遠的意境。【例】</w:t>
      </w:r>
      <w:proofErr w:type="gramStart"/>
      <w:r w:rsidRPr="009D645A">
        <w:rPr>
          <w:rFonts w:hint="eastAsia"/>
          <w:szCs w:val="28"/>
        </w:rPr>
        <w:t>胸有丘壑</w:t>
      </w:r>
      <w:proofErr w:type="gramEnd"/>
    </w:p>
    <w:p w14:paraId="00B8A078" w14:textId="63839F85" w:rsidR="00935A47" w:rsidRPr="00FD2B6D" w:rsidRDefault="00FD2B6D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FD2B6D">
        <w:rPr>
          <w:rFonts w:hint="eastAsia"/>
          <w:szCs w:val="28"/>
        </w:rPr>
        <w:t>峰巒</w:t>
      </w:r>
      <w:r w:rsidR="00A96793" w:rsidRPr="00FD2B6D">
        <w:rPr>
          <w:rFonts w:hint="eastAsia"/>
          <w:szCs w:val="28"/>
        </w:rPr>
        <w:t>：</w:t>
      </w:r>
      <w:r w:rsidRPr="00FD2B6D">
        <w:rPr>
          <w:rFonts w:hint="eastAsia"/>
          <w:szCs w:val="28"/>
        </w:rPr>
        <w:t>泛指大小山峰。【例】晨霧散去之後，放眼望去，峰巒起伏，綿延不絕。</w:t>
      </w:r>
    </w:p>
    <w:p w14:paraId="5A705103" w14:textId="0BD8FBD6" w:rsidR="00A96793" w:rsidRPr="009D645A" w:rsidRDefault="00935A47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啟迪</w:t>
      </w:r>
      <w:r w:rsidR="00A96793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啟發開導</w:t>
      </w:r>
      <w:r w:rsidR="00A96793" w:rsidRPr="009D645A">
        <w:rPr>
          <w:rFonts w:hint="eastAsia"/>
          <w:szCs w:val="28"/>
        </w:rPr>
        <w:t>。</w:t>
      </w:r>
      <w:proofErr w:type="gramStart"/>
      <w:r w:rsidRPr="009D645A">
        <w:rPr>
          <w:rFonts w:hint="eastAsia"/>
          <w:szCs w:val="28"/>
        </w:rPr>
        <w:t>迪</w:t>
      </w:r>
      <w:proofErr w:type="gramEnd"/>
      <w:r w:rsidRPr="009D645A">
        <w:rPr>
          <w:rFonts w:hint="eastAsia"/>
          <w:szCs w:val="28"/>
        </w:rPr>
        <w:t>：開導、啟發。</w:t>
      </w:r>
    </w:p>
    <w:p w14:paraId="3E174173" w14:textId="77520D55" w:rsidR="00FD2B6D" w:rsidRDefault="00FD2B6D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扣住：</w:t>
      </w:r>
      <w:r w:rsidRPr="00FD2B6D">
        <w:rPr>
          <w:rFonts w:hint="eastAsia"/>
          <w:szCs w:val="28"/>
        </w:rPr>
        <w:t>抓住、貼緊。如：「扣住原則」、「扣緊主題」、「扣人心弦」。</w:t>
      </w:r>
    </w:p>
    <w:p w14:paraId="09891DFF" w14:textId="5273C346" w:rsidR="001A29F7" w:rsidRPr="009D645A" w:rsidRDefault="001A29F7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哲理</w:t>
      </w:r>
      <w:r w:rsidR="00181905" w:rsidRPr="009D645A">
        <w:rPr>
          <w:rFonts w:hint="eastAsia"/>
          <w:szCs w:val="28"/>
        </w:rPr>
        <w:t>：</w:t>
      </w:r>
      <w:r w:rsidRPr="009D645A">
        <w:rPr>
          <w:rFonts w:hint="eastAsia"/>
          <w:szCs w:val="28"/>
        </w:rPr>
        <w:t>有關宇宙人生的根本道理。</w:t>
      </w:r>
    </w:p>
    <w:p w14:paraId="2E93FCBE" w14:textId="2DF42055" w:rsidR="00A96793" w:rsidRPr="009D645A" w:rsidRDefault="001A29F7" w:rsidP="00B05E1D">
      <w:pPr>
        <w:pStyle w:val="a9"/>
        <w:spacing w:after="0" w:line="480" w:lineRule="exact"/>
        <w:ind w:leftChars="0" w:right="0" w:firstLine="0"/>
        <w:rPr>
          <w:szCs w:val="28"/>
        </w:rPr>
      </w:pPr>
      <w:r w:rsidRPr="009D645A">
        <w:rPr>
          <w:rFonts w:hint="eastAsia"/>
          <w:szCs w:val="28"/>
        </w:rPr>
        <w:t>【例】他這一番話很富哲理，使我獲益良多。</w:t>
      </w:r>
      <w:r w:rsidR="00181905" w:rsidRPr="009D645A">
        <w:rPr>
          <w:rFonts w:hint="eastAsia"/>
          <w:szCs w:val="28"/>
        </w:rPr>
        <w:t>。</w:t>
      </w:r>
    </w:p>
    <w:p w14:paraId="2AC95BCD" w14:textId="31E6523E" w:rsidR="002254E4" w:rsidRPr="009D645A" w:rsidRDefault="002254E4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雕琢(</w:t>
      </w:r>
      <w:proofErr w:type="gramStart"/>
      <w:r w:rsidRPr="009D645A">
        <w:rPr>
          <w:rFonts w:hint="eastAsia"/>
          <w:color w:val="FF0000"/>
          <w:sz w:val="16"/>
          <w:szCs w:val="16"/>
        </w:rPr>
        <w:t>ㄓㄨㄛˊ</w:t>
      </w:r>
      <w:proofErr w:type="gramEnd"/>
      <w:r w:rsidRPr="009D645A">
        <w:rPr>
          <w:rFonts w:hint="eastAsia"/>
          <w:szCs w:val="28"/>
        </w:rPr>
        <w:t>)</w:t>
      </w:r>
      <w:r w:rsidR="00EE7130" w:rsidRPr="009D645A">
        <w:rPr>
          <w:rFonts w:hint="eastAsia"/>
          <w:szCs w:val="28"/>
        </w:rPr>
        <w:t>：</w:t>
      </w:r>
    </w:p>
    <w:p w14:paraId="758D173C" w14:textId="77777777" w:rsidR="002254E4" w:rsidRPr="009D645A" w:rsidRDefault="002254E4" w:rsidP="00B05E1D">
      <w:pPr>
        <w:pStyle w:val="a9"/>
        <w:numPr>
          <w:ilvl w:val="0"/>
          <w:numId w:val="31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刻鏤(</w:t>
      </w:r>
      <w:proofErr w:type="gramStart"/>
      <w:r w:rsidRPr="009D645A">
        <w:rPr>
          <w:rFonts w:hint="eastAsia"/>
          <w:color w:val="FF0000"/>
          <w:sz w:val="16"/>
          <w:szCs w:val="16"/>
        </w:rPr>
        <w:t>ㄌㄡˋ</w:t>
      </w:r>
      <w:proofErr w:type="gramEnd"/>
      <w:r w:rsidRPr="009D645A">
        <w:rPr>
          <w:rFonts w:hint="eastAsia"/>
          <w:szCs w:val="28"/>
        </w:rPr>
        <w:t>)。【例】雕琢玉石。</w:t>
      </w:r>
    </w:p>
    <w:p w14:paraId="2A8BC77A" w14:textId="26390BF9" w:rsidR="002254E4" w:rsidRPr="009D645A" w:rsidRDefault="002254E4" w:rsidP="00B05E1D">
      <w:pPr>
        <w:pStyle w:val="a9"/>
        <w:spacing w:after="0" w:line="480" w:lineRule="exact"/>
        <w:ind w:leftChars="0" w:left="960" w:right="0" w:firstLine="0"/>
        <w:rPr>
          <w:szCs w:val="28"/>
        </w:rPr>
      </w:pPr>
      <w:r w:rsidRPr="009D645A">
        <w:rPr>
          <w:rFonts w:hint="eastAsia"/>
          <w:szCs w:val="28"/>
        </w:rPr>
        <w:t>鏤：雕刻。如：「雕鏤」、「鏤刻」、「鏤空」、「精</w:t>
      </w:r>
      <w:proofErr w:type="gramStart"/>
      <w:r w:rsidRPr="009D645A">
        <w:rPr>
          <w:rFonts w:hint="eastAsia"/>
          <w:szCs w:val="28"/>
        </w:rPr>
        <w:t>鏤細雕</w:t>
      </w:r>
      <w:proofErr w:type="gramEnd"/>
      <w:r w:rsidRPr="009D645A">
        <w:rPr>
          <w:rFonts w:hint="eastAsia"/>
          <w:szCs w:val="28"/>
        </w:rPr>
        <w:t>」。</w:t>
      </w:r>
    </w:p>
    <w:p w14:paraId="32325CCA" w14:textId="2580F53D" w:rsidR="00181905" w:rsidRPr="00FD2B6D" w:rsidRDefault="002254E4" w:rsidP="00B05E1D">
      <w:pPr>
        <w:pStyle w:val="a9"/>
        <w:numPr>
          <w:ilvl w:val="0"/>
          <w:numId w:val="30"/>
        </w:numPr>
        <w:spacing w:after="0" w:line="480" w:lineRule="exact"/>
        <w:ind w:leftChars="0" w:right="0"/>
        <w:rPr>
          <w:szCs w:val="28"/>
        </w:rPr>
      </w:pPr>
      <w:r w:rsidRPr="00FD2B6D">
        <w:rPr>
          <w:rFonts w:hint="eastAsia"/>
          <w:szCs w:val="28"/>
        </w:rPr>
        <w:t>修飾文詞。【例】這篇文章經過他的雕琢，文詞精</w:t>
      </w:r>
      <w:proofErr w:type="gramStart"/>
      <w:r w:rsidRPr="00FD2B6D">
        <w:rPr>
          <w:rFonts w:hint="eastAsia"/>
          <w:szCs w:val="28"/>
        </w:rPr>
        <w:t>鍊</w:t>
      </w:r>
      <w:proofErr w:type="gramEnd"/>
      <w:r w:rsidRPr="00FD2B6D">
        <w:rPr>
          <w:rFonts w:hint="eastAsia"/>
          <w:szCs w:val="28"/>
        </w:rPr>
        <w:t>多了。</w:t>
      </w:r>
    </w:p>
    <w:p w14:paraId="35FD156A" w14:textId="61DD63D8" w:rsidR="00EE7130" w:rsidRPr="009D645A" w:rsidRDefault="002254E4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條暢</w:t>
      </w:r>
      <w:r w:rsidR="00EE7130" w:rsidRPr="009D645A">
        <w:rPr>
          <w:rFonts w:hint="eastAsia"/>
          <w:szCs w:val="28"/>
        </w:rPr>
        <w:t>：</w:t>
      </w:r>
      <w:proofErr w:type="gramEnd"/>
      <w:r w:rsidRPr="009D645A">
        <w:rPr>
          <w:rFonts w:hint="eastAsia"/>
          <w:szCs w:val="28"/>
        </w:rPr>
        <w:t>通暢、舒暢。</w:t>
      </w:r>
    </w:p>
    <w:p w14:paraId="778AA55E" w14:textId="77777777" w:rsidR="002254E4" w:rsidRPr="009D645A" w:rsidRDefault="002254E4" w:rsidP="00B05E1D">
      <w:pPr>
        <w:pStyle w:val="a9"/>
        <w:numPr>
          <w:ilvl w:val="0"/>
          <w:numId w:val="14"/>
        </w:numPr>
        <w:spacing w:after="0" w:line="48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熒</w:t>
      </w:r>
      <w:proofErr w:type="gramEnd"/>
      <w:r w:rsidRPr="009D645A">
        <w:rPr>
          <w:rFonts w:hint="eastAsia"/>
          <w:szCs w:val="28"/>
        </w:rPr>
        <w:t>(</w:t>
      </w:r>
      <w:proofErr w:type="gramStart"/>
      <w:r w:rsidRPr="009D645A">
        <w:rPr>
          <w:rFonts w:hint="eastAsia"/>
          <w:color w:val="FF0000"/>
          <w:sz w:val="16"/>
          <w:szCs w:val="16"/>
        </w:rPr>
        <w:t>ㄧㄥˊ</w:t>
      </w:r>
      <w:proofErr w:type="gramEnd"/>
      <w:r w:rsidRPr="009D645A">
        <w:rPr>
          <w:rFonts w:hint="eastAsia"/>
          <w:szCs w:val="28"/>
        </w:rPr>
        <w:t>)</w:t>
      </w:r>
      <w:proofErr w:type="gramStart"/>
      <w:r w:rsidRPr="009D645A">
        <w:rPr>
          <w:rFonts w:hint="eastAsia"/>
          <w:szCs w:val="28"/>
        </w:rPr>
        <w:t>熒</w:t>
      </w:r>
      <w:proofErr w:type="gramEnd"/>
      <w:r w:rsidR="00EE7130" w:rsidRPr="009D645A">
        <w:rPr>
          <w:rFonts w:hint="eastAsia"/>
          <w:szCs w:val="28"/>
        </w:rPr>
        <w:t>：</w:t>
      </w:r>
    </w:p>
    <w:p w14:paraId="39093CBB" w14:textId="14ABA28F" w:rsidR="00EE7130" w:rsidRPr="009D645A" w:rsidRDefault="002254E4" w:rsidP="00B05E1D">
      <w:pPr>
        <w:pStyle w:val="a9"/>
        <w:numPr>
          <w:ilvl w:val="0"/>
          <w:numId w:val="29"/>
        </w:numPr>
        <w:spacing w:after="0" w:line="480" w:lineRule="exact"/>
        <w:ind w:leftChars="0" w:right="0"/>
        <w:rPr>
          <w:szCs w:val="28"/>
        </w:rPr>
      </w:pPr>
      <w:proofErr w:type="gramStart"/>
      <w:r w:rsidRPr="009D645A">
        <w:rPr>
          <w:rFonts w:hint="eastAsia"/>
          <w:szCs w:val="28"/>
        </w:rPr>
        <w:t>光豔的</w:t>
      </w:r>
      <w:proofErr w:type="gramEnd"/>
      <w:r w:rsidRPr="009D645A">
        <w:rPr>
          <w:rFonts w:hint="eastAsia"/>
          <w:szCs w:val="28"/>
        </w:rPr>
        <w:t>樣子。</w:t>
      </w:r>
    </w:p>
    <w:p w14:paraId="1788114F" w14:textId="697EE80B" w:rsidR="002254E4" w:rsidRPr="009D645A" w:rsidRDefault="002254E4" w:rsidP="00B05E1D">
      <w:pPr>
        <w:pStyle w:val="a9"/>
        <w:numPr>
          <w:ilvl w:val="0"/>
          <w:numId w:val="29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閃動的樣子。如：</w:t>
      </w:r>
      <w:proofErr w:type="gramStart"/>
      <w:r w:rsidRPr="009D645A">
        <w:rPr>
          <w:rFonts w:hint="eastAsia"/>
          <w:szCs w:val="28"/>
        </w:rPr>
        <w:t>熒熒</w:t>
      </w:r>
      <w:proofErr w:type="gramEnd"/>
      <w:r w:rsidRPr="009D645A">
        <w:rPr>
          <w:rFonts w:hint="eastAsia"/>
          <w:szCs w:val="28"/>
        </w:rPr>
        <w:t>華燭。</w:t>
      </w:r>
    </w:p>
    <w:p w14:paraId="3B61C77B" w14:textId="5C79D37D" w:rsidR="00B96EEE" w:rsidRPr="009D645A" w:rsidRDefault="002254E4" w:rsidP="00B05E1D">
      <w:pPr>
        <w:pStyle w:val="a9"/>
        <w:numPr>
          <w:ilvl w:val="0"/>
          <w:numId w:val="29"/>
        </w:numPr>
        <w:spacing w:after="0" w:line="480" w:lineRule="exact"/>
        <w:ind w:leftChars="0" w:right="0"/>
        <w:rPr>
          <w:szCs w:val="28"/>
        </w:rPr>
      </w:pPr>
      <w:r w:rsidRPr="009D645A">
        <w:rPr>
          <w:rFonts w:hint="eastAsia"/>
          <w:szCs w:val="28"/>
        </w:rPr>
        <w:t>微弱的樣子。如：燈火</w:t>
      </w:r>
      <w:proofErr w:type="gramStart"/>
      <w:r w:rsidRPr="009D645A">
        <w:rPr>
          <w:rFonts w:hint="eastAsia"/>
          <w:szCs w:val="28"/>
        </w:rPr>
        <w:t>熒熒</w:t>
      </w:r>
      <w:proofErr w:type="gramEnd"/>
      <w:r w:rsidRPr="009D645A">
        <w:rPr>
          <w:rFonts w:hint="eastAsia"/>
          <w:szCs w:val="28"/>
        </w:rPr>
        <w:t>。</w:t>
      </w:r>
    </w:p>
    <w:sectPr w:rsidR="00B96EEE" w:rsidRPr="009D645A" w:rsidSect="007D6E44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4FC1" w14:textId="77777777" w:rsidR="00F958FB" w:rsidRDefault="00F958FB" w:rsidP="0046024D">
      <w:pPr>
        <w:spacing w:after="0" w:line="240" w:lineRule="auto"/>
      </w:pPr>
      <w:r>
        <w:separator/>
      </w:r>
    </w:p>
  </w:endnote>
  <w:endnote w:type="continuationSeparator" w:id="0">
    <w:p w14:paraId="4A288B97" w14:textId="77777777" w:rsidR="00F958FB" w:rsidRDefault="00F958F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4D4A0B2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蘇軾《題西林壁》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9340" w14:textId="77777777" w:rsidR="00F958FB" w:rsidRDefault="00F958FB" w:rsidP="0046024D">
      <w:pPr>
        <w:spacing w:after="0" w:line="240" w:lineRule="auto"/>
      </w:pPr>
      <w:r>
        <w:separator/>
      </w:r>
    </w:p>
  </w:footnote>
  <w:footnote w:type="continuationSeparator" w:id="0">
    <w:p w14:paraId="4410BB0D" w14:textId="77777777" w:rsidR="00F958FB" w:rsidRDefault="00F958F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1E4E22"/>
    <w:multiLevelType w:val="hybridMultilevel"/>
    <w:tmpl w:val="08EC95B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1F7A45"/>
    <w:multiLevelType w:val="hybridMultilevel"/>
    <w:tmpl w:val="760078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02137E"/>
    <w:multiLevelType w:val="hybridMultilevel"/>
    <w:tmpl w:val="0ED2E9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9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CC2A13"/>
    <w:multiLevelType w:val="hybridMultilevel"/>
    <w:tmpl w:val="0FF8F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6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4"/>
  </w:num>
  <w:num w:numId="5" w16cid:durableId="894854065">
    <w:abstractNumId w:val="19"/>
  </w:num>
  <w:num w:numId="6" w16cid:durableId="2099517338">
    <w:abstractNumId w:val="28"/>
  </w:num>
  <w:num w:numId="7" w16cid:durableId="966399238">
    <w:abstractNumId w:val="4"/>
  </w:num>
  <w:num w:numId="8" w16cid:durableId="1124153664">
    <w:abstractNumId w:val="31"/>
  </w:num>
  <w:num w:numId="9" w16cid:durableId="1097168553">
    <w:abstractNumId w:val="21"/>
  </w:num>
  <w:num w:numId="10" w16cid:durableId="513494210">
    <w:abstractNumId w:val="25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3"/>
  </w:num>
  <w:num w:numId="15" w16cid:durableId="554708039">
    <w:abstractNumId w:val="17"/>
  </w:num>
  <w:num w:numId="16" w16cid:durableId="405347494">
    <w:abstractNumId w:val="24"/>
  </w:num>
  <w:num w:numId="17" w16cid:durableId="1996184746">
    <w:abstractNumId w:val="27"/>
  </w:num>
  <w:num w:numId="18" w16cid:durableId="1288004489">
    <w:abstractNumId w:val="10"/>
  </w:num>
  <w:num w:numId="19" w16cid:durableId="2032878428">
    <w:abstractNumId w:val="22"/>
  </w:num>
  <w:num w:numId="20" w16cid:durableId="1852406562">
    <w:abstractNumId w:val="20"/>
  </w:num>
  <w:num w:numId="21" w16cid:durableId="411506730">
    <w:abstractNumId w:val="16"/>
  </w:num>
  <w:num w:numId="22" w16cid:durableId="2050953992">
    <w:abstractNumId w:val="29"/>
  </w:num>
  <w:num w:numId="23" w16cid:durableId="1750881886">
    <w:abstractNumId w:val="18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1"/>
  </w:num>
  <w:num w:numId="27" w16cid:durableId="1915780231">
    <w:abstractNumId w:val="1"/>
  </w:num>
  <w:num w:numId="28" w16cid:durableId="1706327025">
    <w:abstractNumId w:val="13"/>
  </w:num>
  <w:num w:numId="29" w16cid:durableId="155151782">
    <w:abstractNumId w:val="12"/>
  </w:num>
  <w:num w:numId="30" w16cid:durableId="1098017676">
    <w:abstractNumId w:val="15"/>
  </w:num>
  <w:num w:numId="31" w16cid:durableId="1579902942">
    <w:abstractNumId w:val="30"/>
  </w:num>
  <w:num w:numId="32" w16cid:durableId="5955958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43AE"/>
    <w:rsid w:val="00792B2B"/>
    <w:rsid w:val="0079453A"/>
    <w:rsid w:val="007B4A8F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D645A"/>
    <w:rsid w:val="009E6F18"/>
    <w:rsid w:val="009F0DBF"/>
    <w:rsid w:val="009F7424"/>
    <w:rsid w:val="00A30B15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05E1D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83AF1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958FB"/>
    <w:rsid w:val="00FC50E8"/>
    <w:rsid w:val="00FD2B6D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cretchina.com/news/b5/2015/08/18/58449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b4yc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hGIHF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67</cp:revision>
  <cp:lastPrinted>2020-04-02T12:24:00Z</cp:lastPrinted>
  <dcterms:created xsi:type="dcterms:W3CDTF">2020-08-17T11:22:00Z</dcterms:created>
  <dcterms:modified xsi:type="dcterms:W3CDTF">2023-04-08T13:30:00Z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