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843934D" w:rsidR="009959A7" w:rsidRPr="00724AA9" w:rsidRDefault="00B64FE9">
      <w:pPr>
        <w:spacing w:after="0" w:line="259" w:lineRule="auto"/>
        <w:ind w:left="0" w:right="0" w:firstLine="0"/>
        <w:rPr>
          <w:sz w:val="52"/>
        </w:rPr>
      </w:pPr>
      <w:r w:rsidRPr="00B64FE9">
        <w:rPr>
          <w:rFonts w:hint="eastAsia"/>
          <w:kern w:val="0"/>
          <w:sz w:val="52"/>
          <w:szCs w:val="52"/>
        </w:rPr>
        <w:t>黃庭堅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Pr="00B64FE9">
        <w:rPr>
          <w:rFonts w:hint="eastAsia"/>
          <w:kern w:val="0"/>
          <w:sz w:val="52"/>
          <w:szCs w:val="52"/>
        </w:rPr>
        <w:t>寄黃幾復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  </w:t>
      </w:r>
      <w:r w:rsidR="006404E1">
        <w:rPr>
          <w:rFonts w:hint="eastAsia"/>
          <w:kern w:val="0"/>
          <w:sz w:val="52"/>
          <w:szCs w:val="52"/>
        </w:rPr>
        <w:t xml:space="preserve">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004BEC4" w14:textId="63DB2A85" w:rsidR="00AD1CC8" w:rsidRPr="00AD1CC8" w:rsidRDefault="00AD1CC8" w:rsidP="00AD1CC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D1CC8">
        <w:rPr>
          <w:rFonts w:hint="eastAsia"/>
          <w:color w:val="0F0F0F"/>
          <w:sz w:val="32"/>
          <w:szCs w:val="32"/>
        </w:rPr>
        <w:t>我居北海君南海，寄雁傳書謝不能。桃李春風一杯酒，江湖夜雨十年燈。</w:t>
      </w:r>
    </w:p>
    <w:p w14:paraId="0B6E7B64" w14:textId="62E3429C" w:rsidR="00AD1CC8" w:rsidRPr="00AD1CC8" w:rsidRDefault="00AD1CC8" w:rsidP="00AD1CC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D1CC8">
        <w:rPr>
          <w:rFonts w:hint="eastAsia"/>
          <w:color w:val="0F0F0F"/>
          <w:sz w:val="32"/>
          <w:szCs w:val="32"/>
        </w:rPr>
        <w:t>持家但有四立壁，治病不蘄三折肱。想得讀書頭已白，隔溪猿哭瘴溪藤。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BBADFE2" w14:textId="76666202" w:rsidR="003752EE" w:rsidRPr="003752EE" w:rsidRDefault="003752EE" w:rsidP="003752EE">
      <w:pPr>
        <w:spacing w:after="0" w:line="440" w:lineRule="exact"/>
        <w:ind w:left="0" w:right="0" w:firstLine="0"/>
        <w:rPr>
          <w:szCs w:val="28"/>
        </w:rPr>
      </w:pPr>
      <w:r w:rsidRPr="003752EE">
        <w:rPr>
          <w:rFonts w:hint="eastAsia"/>
          <w:szCs w:val="28"/>
        </w:rPr>
        <w:t>我住在北方海濱，而你住在南方海濱，欲托</w:t>
      </w:r>
      <w:hyperlink r:id="rId8" w:history="1">
        <w:r w:rsidRPr="00F5469F">
          <w:rPr>
            <w:rStyle w:val="a8"/>
            <w:rFonts w:hint="eastAsia"/>
            <w:szCs w:val="28"/>
          </w:rPr>
          <w:t>鴻雁傳書</w:t>
        </w:r>
      </w:hyperlink>
      <w:r w:rsidRPr="003752EE">
        <w:rPr>
          <w:rFonts w:hint="eastAsia"/>
          <w:szCs w:val="28"/>
        </w:rPr>
        <w:t>，它卻飛不過</w:t>
      </w:r>
      <w:r w:rsidRPr="00F5469F">
        <w:rPr>
          <w:rFonts w:hint="eastAsia"/>
          <w:szCs w:val="28"/>
          <w:u w:val="single"/>
        </w:rPr>
        <w:t>衡陽</w:t>
      </w:r>
      <w:r w:rsidRPr="003752EE">
        <w:rPr>
          <w:rFonts w:hint="eastAsia"/>
          <w:szCs w:val="28"/>
        </w:rPr>
        <w:t>。</w:t>
      </w:r>
    </w:p>
    <w:p w14:paraId="3B2B98A0" w14:textId="4F9D2AA3" w:rsidR="003752EE" w:rsidRPr="003752EE" w:rsidRDefault="003752EE" w:rsidP="003752EE">
      <w:pPr>
        <w:spacing w:after="0" w:line="440" w:lineRule="exact"/>
        <w:ind w:left="0" w:right="0" w:firstLine="0"/>
        <w:rPr>
          <w:szCs w:val="28"/>
        </w:rPr>
      </w:pPr>
      <w:r w:rsidRPr="003752EE">
        <w:rPr>
          <w:rFonts w:hint="eastAsia"/>
          <w:szCs w:val="28"/>
        </w:rPr>
        <w:t>當年春風下觀賞桃李</w:t>
      </w:r>
      <w:r w:rsidR="0099174F">
        <w:rPr>
          <w:rFonts w:hint="eastAsia"/>
          <w:szCs w:val="28"/>
        </w:rPr>
        <w:t>、</w:t>
      </w:r>
      <w:r w:rsidRPr="003752EE">
        <w:rPr>
          <w:rFonts w:hint="eastAsia"/>
          <w:szCs w:val="28"/>
        </w:rPr>
        <w:t>共飲美酒，江湖</w:t>
      </w:r>
      <w:r w:rsidRPr="0099174F">
        <w:rPr>
          <w:rFonts w:hint="eastAsia"/>
          <w:b/>
          <w:bCs/>
          <w:szCs w:val="28"/>
        </w:rPr>
        <w:t>落魄</w:t>
      </w:r>
      <w:r w:rsidRPr="003752EE">
        <w:rPr>
          <w:rFonts w:hint="eastAsia"/>
          <w:szCs w:val="28"/>
        </w:rPr>
        <w:t>，一別已是十年，常對著孤燈聽著秋雨思念著你。</w:t>
      </w:r>
    </w:p>
    <w:p w14:paraId="128AFC75" w14:textId="6BD7582A" w:rsidR="003752EE" w:rsidRPr="003752EE" w:rsidRDefault="003752EE" w:rsidP="003752EE">
      <w:pPr>
        <w:spacing w:after="0" w:line="440" w:lineRule="exact"/>
        <w:ind w:left="0" w:right="0" w:firstLine="0"/>
        <w:rPr>
          <w:szCs w:val="28"/>
        </w:rPr>
      </w:pPr>
      <w:r w:rsidRPr="003752EE">
        <w:rPr>
          <w:rFonts w:hint="eastAsia"/>
          <w:szCs w:val="28"/>
        </w:rPr>
        <w:t>你支撐生計也只有四堵空牆，艱難至此。古人三折肱後便成良醫，我卻但願你不要如此。</w:t>
      </w:r>
    </w:p>
    <w:p w14:paraId="4E8984A6" w14:textId="73B7087A" w:rsidR="006404E1" w:rsidRPr="001A05FD" w:rsidRDefault="003752EE" w:rsidP="003752EE">
      <w:pPr>
        <w:spacing w:after="0" w:line="440" w:lineRule="exact"/>
        <w:ind w:left="0" w:right="0" w:firstLine="0"/>
        <w:rPr>
          <w:szCs w:val="28"/>
        </w:rPr>
      </w:pPr>
      <w:r w:rsidRPr="003752EE">
        <w:rPr>
          <w:rFonts w:hint="eastAsia"/>
          <w:szCs w:val="28"/>
        </w:rPr>
        <w:t>想你清貧自守發奮讀書，如今頭髮已白了罷，隔著充滿瘴氣的山溪，猿猴哀鳴攀援深林里的青藤。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788F265" w14:textId="1B4FBC47" w:rsidR="003752EE" w:rsidRPr="003752EE" w:rsidRDefault="003752EE" w:rsidP="003752E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3752EE">
        <w:rPr>
          <w:rFonts w:hint="eastAsia"/>
          <w:color w:val="0F0F0F"/>
          <w:szCs w:val="28"/>
        </w:rPr>
        <w:t>黃幾復：名</w:t>
      </w:r>
      <w:r w:rsidRPr="00686FB8">
        <w:rPr>
          <w:rFonts w:hint="eastAsia"/>
          <w:color w:val="0F0F0F"/>
          <w:szCs w:val="28"/>
          <w:u w:val="single"/>
        </w:rPr>
        <w:t>介</w:t>
      </w:r>
      <w:r w:rsidRPr="003752EE">
        <w:rPr>
          <w:rFonts w:hint="eastAsia"/>
          <w:color w:val="0F0F0F"/>
          <w:szCs w:val="28"/>
        </w:rPr>
        <w:t>，</w:t>
      </w:r>
      <w:r w:rsidRPr="00686FB8">
        <w:rPr>
          <w:rFonts w:hint="eastAsia"/>
          <w:color w:val="0F0F0F"/>
          <w:szCs w:val="28"/>
          <w:u w:val="single"/>
        </w:rPr>
        <w:t>南昌</w:t>
      </w:r>
      <w:r w:rsidRPr="003752EE">
        <w:rPr>
          <w:rFonts w:hint="eastAsia"/>
          <w:color w:val="0F0F0F"/>
          <w:szCs w:val="28"/>
        </w:rPr>
        <w:t>人，是</w:t>
      </w:r>
      <w:r w:rsidRPr="00686FB8">
        <w:rPr>
          <w:rFonts w:hint="eastAsia"/>
          <w:color w:val="0F0F0F"/>
          <w:szCs w:val="28"/>
          <w:u w:val="single"/>
        </w:rPr>
        <w:t>黃庭堅</w:t>
      </w:r>
      <w:r w:rsidRPr="003752EE">
        <w:rPr>
          <w:rFonts w:hint="eastAsia"/>
          <w:color w:val="0F0F0F"/>
          <w:szCs w:val="28"/>
        </w:rPr>
        <w:t>少年時的好友，時為</w:t>
      </w:r>
      <w:r w:rsidRPr="00686FB8">
        <w:rPr>
          <w:rFonts w:hint="eastAsia"/>
          <w:color w:val="0F0F0F"/>
          <w:szCs w:val="28"/>
          <w:u w:val="single"/>
        </w:rPr>
        <w:t>廣州</w:t>
      </w:r>
      <w:r w:rsidR="00686FB8">
        <w:rPr>
          <w:rFonts w:hint="eastAsia"/>
          <w:color w:val="0F0F0F"/>
          <w:szCs w:val="28"/>
        </w:rPr>
        <w:t xml:space="preserve"> </w:t>
      </w:r>
      <w:r w:rsidRPr="00686FB8">
        <w:rPr>
          <w:rFonts w:hint="eastAsia"/>
          <w:color w:val="0F0F0F"/>
          <w:szCs w:val="28"/>
          <w:u w:val="single"/>
        </w:rPr>
        <w:t>四會</w:t>
      </w:r>
      <w:r w:rsidRPr="003752EE">
        <w:rPr>
          <w:rFonts w:hint="eastAsia"/>
          <w:color w:val="0F0F0F"/>
          <w:szCs w:val="28"/>
        </w:rPr>
        <w:t>（今</w:t>
      </w:r>
      <w:r w:rsidRPr="00686FB8">
        <w:rPr>
          <w:rFonts w:hint="eastAsia"/>
          <w:color w:val="0F0F0F"/>
          <w:szCs w:val="28"/>
          <w:u w:val="single"/>
        </w:rPr>
        <w:t>廣東</w:t>
      </w:r>
      <w:r w:rsidR="00686FB8">
        <w:rPr>
          <w:rFonts w:hint="eastAsia"/>
          <w:color w:val="0F0F0F"/>
          <w:szCs w:val="28"/>
        </w:rPr>
        <w:t xml:space="preserve"> </w:t>
      </w:r>
      <w:r w:rsidRPr="00686FB8">
        <w:rPr>
          <w:rFonts w:hint="eastAsia"/>
          <w:color w:val="0F0F0F"/>
          <w:szCs w:val="28"/>
          <w:u w:val="single"/>
        </w:rPr>
        <w:t>四會縣</w:t>
      </w:r>
      <w:r w:rsidRPr="003752EE">
        <w:rPr>
          <w:rFonts w:hint="eastAsia"/>
          <w:color w:val="0F0F0F"/>
          <w:szCs w:val="28"/>
        </w:rPr>
        <w:t>）縣令。</w:t>
      </w:r>
    </w:p>
    <w:p w14:paraId="0BC7F059" w14:textId="7DA8494A" w:rsidR="003752EE" w:rsidRPr="003752EE" w:rsidRDefault="00552103" w:rsidP="003752E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「</w:t>
      </w:r>
      <w:r w:rsidR="003752EE" w:rsidRPr="003752EE">
        <w:rPr>
          <w:rFonts w:hint="eastAsia"/>
          <w:color w:val="0F0F0F"/>
          <w:szCs w:val="28"/>
        </w:rPr>
        <w:t>我居</w:t>
      </w:r>
      <w:r>
        <w:rPr>
          <w:rFonts w:hint="eastAsia"/>
          <w:color w:val="0F0F0F"/>
          <w:szCs w:val="28"/>
        </w:rPr>
        <w:t>」</w:t>
      </w:r>
      <w:r w:rsidR="003752EE" w:rsidRPr="003752EE">
        <w:rPr>
          <w:rFonts w:hint="eastAsia"/>
          <w:color w:val="0F0F0F"/>
          <w:szCs w:val="28"/>
        </w:rPr>
        <w:t>句：作者中說：</w:t>
      </w:r>
      <w:r>
        <w:rPr>
          <w:rFonts w:hint="eastAsia"/>
          <w:color w:val="0F0F0F"/>
          <w:szCs w:val="28"/>
        </w:rPr>
        <w:t>「</w:t>
      </w:r>
      <w:r w:rsidR="003752EE" w:rsidRPr="003752EE">
        <w:rPr>
          <w:rFonts w:hint="eastAsia"/>
          <w:color w:val="0F0F0F"/>
          <w:szCs w:val="28"/>
        </w:rPr>
        <w:t>幾復在廣州四會，予在德州德平鎮，皆海濱也。</w:t>
      </w:r>
      <w:r>
        <w:rPr>
          <w:rFonts w:hint="eastAsia"/>
          <w:color w:val="0F0F0F"/>
          <w:szCs w:val="28"/>
        </w:rPr>
        <w:t>」</w:t>
      </w:r>
    </w:p>
    <w:p w14:paraId="105C5024" w14:textId="3E36CB71" w:rsidR="003752EE" w:rsidRPr="003752EE" w:rsidRDefault="00552103" w:rsidP="003752E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「</w:t>
      </w:r>
      <w:r w:rsidR="003752EE" w:rsidRPr="003752EE">
        <w:rPr>
          <w:rFonts w:hint="eastAsia"/>
          <w:color w:val="0F0F0F"/>
          <w:szCs w:val="28"/>
        </w:rPr>
        <w:t>寄雁</w:t>
      </w:r>
      <w:r>
        <w:rPr>
          <w:rFonts w:hint="eastAsia"/>
          <w:color w:val="0F0F0F"/>
          <w:szCs w:val="28"/>
        </w:rPr>
        <w:t>」</w:t>
      </w:r>
      <w:r w:rsidR="003752EE" w:rsidRPr="003752EE">
        <w:rPr>
          <w:rFonts w:hint="eastAsia"/>
          <w:color w:val="0F0F0F"/>
          <w:szCs w:val="28"/>
        </w:rPr>
        <w:t>句：</w:t>
      </w:r>
      <w:hyperlink r:id="rId9" w:history="1">
        <w:r w:rsidR="003752EE" w:rsidRPr="00552103">
          <w:rPr>
            <w:rStyle w:val="a8"/>
            <w:rFonts w:hint="eastAsia"/>
            <w:szCs w:val="28"/>
          </w:rPr>
          <w:t>傳說雁南飛時不過衡陽回雁峰</w:t>
        </w:r>
      </w:hyperlink>
      <w:r w:rsidR="003752EE" w:rsidRPr="003752EE">
        <w:rPr>
          <w:rFonts w:hint="eastAsia"/>
          <w:color w:val="0F0F0F"/>
          <w:szCs w:val="28"/>
        </w:rPr>
        <w:t>，更不用說嶺南了。</w:t>
      </w:r>
    </w:p>
    <w:p w14:paraId="290AC31D" w14:textId="77777777" w:rsidR="00DF6409" w:rsidRDefault="003752EE" w:rsidP="00020C69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DF6409">
        <w:rPr>
          <w:rFonts w:hint="eastAsia"/>
          <w:color w:val="0F0F0F"/>
          <w:szCs w:val="28"/>
        </w:rPr>
        <w:t>蘄</w:t>
      </w:r>
      <w:r w:rsidR="00DF6409" w:rsidRPr="00DF6409">
        <w:rPr>
          <w:rFonts w:hint="eastAsia"/>
          <w:color w:val="0F0F0F"/>
          <w:szCs w:val="28"/>
        </w:rPr>
        <w:t>(</w:t>
      </w:r>
      <w:r w:rsidR="00DF6409" w:rsidRPr="00DF6409">
        <w:rPr>
          <w:rFonts w:hint="eastAsia"/>
          <w:color w:val="FF0000"/>
          <w:sz w:val="16"/>
          <w:szCs w:val="16"/>
        </w:rPr>
        <w:t>ㄑㄧˊ</w:t>
      </w:r>
      <w:r w:rsidR="00DF6409" w:rsidRPr="00DF6409">
        <w:rPr>
          <w:rFonts w:hint="eastAsia"/>
          <w:color w:val="0F0F0F"/>
          <w:szCs w:val="28"/>
        </w:rPr>
        <w:t>)</w:t>
      </w:r>
      <w:r w:rsidRPr="00DF6409">
        <w:rPr>
          <w:rFonts w:hint="eastAsia"/>
          <w:color w:val="0F0F0F"/>
          <w:szCs w:val="28"/>
        </w:rPr>
        <w:t>：</w:t>
      </w:r>
      <w:r w:rsidR="00DF6409" w:rsidRPr="00DF6409">
        <w:rPr>
          <w:rFonts w:hint="eastAsia"/>
          <w:color w:val="0F0F0F"/>
          <w:szCs w:val="28"/>
        </w:rPr>
        <w:t>祈求。通「祈」。</w:t>
      </w:r>
    </w:p>
    <w:p w14:paraId="4F5406D1" w14:textId="218695B9" w:rsidR="003752EE" w:rsidRPr="00DF6409" w:rsidRDefault="003752EE" w:rsidP="00020C69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DF6409">
        <w:rPr>
          <w:rFonts w:hint="eastAsia"/>
          <w:color w:val="0F0F0F"/>
          <w:szCs w:val="28"/>
        </w:rPr>
        <w:t>肱</w:t>
      </w:r>
      <w:r w:rsidR="0099174F">
        <w:rPr>
          <w:rFonts w:hint="eastAsia"/>
          <w:szCs w:val="28"/>
        </w:rPr>
        <w:t>(</w:t>
      </w:r>
      <w:r w:rsidR="0099174F" w:rsidRPr="0099174F">
        <w:rPr>
          <w:rFonts w:hint="eastAsia"/>
          <w:color w:val="FF0000"/>
          <w:sz w:val="16"/>
          <w:szCs w:val="16"/>
        </w:rPr>
        <w:t>ㄍㄨㄥ</w:t>
      </w:r>
      <w:r w:rsidR="0099174F">
        <w:rPr>
          <w:rFonts w:hint="eastAsia"/>
          <w:szCs w:val="28"/>
        </w:rPr>
        <w:t>)</w:t>
      </w:r>
      <w:r w:rsidRPr="00DF6409">
        <w:rPr>
          <w:rFonts w:hint="eastAsia"/>
          <w:color w:val="0F0F0F"/>
          <w:szCs w:val="28"/>
        </w:rPr>
        <w:t>：上臂</w:t>
      </w:r>
      <w:r w:rsidR="0099174F">
        <w:rPr>
          <w:rFonts w:hint="eastAsia"/>
          <w:color w:val="0F0F0F"/>
          <w:szCs w:val="28"/>
        </w:rPr>
        <w:t>，</w:t>
      </w:r>
      <w:r w:rsidRPr="00DF6409">
        <w:rPr>
          <w:color w:val="0F0F0F"/>
          <w:szCs w:val="28"/>
        </w:rPr>
        <w:t>手臂由肘到肩的部分，古代有三折肱而為良醫的說法。</w:t>
      </w:r>
    </w:p>
    <w:p w14:paraId="5888131D" w14:textId="16012E7E" w:rsidR="008F28E5" w:rsidRPr="00346B49" w:rsidRDefault="003752EE" w:rsidP="003752E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sz w:val="32"/>
          <w:szCs w:val="32"/>
        </w:rPr>
      </w:pPr>
      <w:r w:rsidRPr="003752EE">
        <w:rPr>
          <w:rFonts w:hint="eastAsia"/>
          <w:color w:val="0F0F0F"/>
          <w:szCs w:val="28"/>
        </w:rPr>
        <w:t>瘴溪：舊傳嶺南邊遠之地多瘴氣。</w:t>
      </w:r>
    </w:p>
    <w:p w14:paraId="511C0E45" w14:textId="483083C8" w:rsidR="00346B49" w:rsidRDefault="00346B49" w:rsidP="00346B49">
      <w:pPr>
        <w:spacing w:beforeLines="100" w:before="240" w:after="0" w:line="400" w:lineRule="exact"/>
        <w:ind w:left="-17" w:right="0" w:firstLine="0"/>
        <w:rPr>
          <w:sz w:val="32"/>
          <w:szCs w:val="32"/>
        </w:rPr>
      </w:pPr>
      <w:r w:rsidRPr="00346B49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0FD17F6D" w14:textId="4A73C0E7" w:rsidR="005658C0" w:rsidRDefault="00423C71" w:rsidP="008438A4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372F84" w:rsidRPr="00372F84">
        <w:rPr>
          <w:rFonts w:hint="eastAsia"/>
          <w:szCs w:val="28"/>
        </w:rPr>
        <w:t>這首詩作於</w:t>
      </w:r>
      <w:r w:rsidR="00372F84" w:rsidRPr="00DF6409">
        <w:rPr>
          <w:rFonts w:hint="eastAsia"/>
          <w:szCs w:val="28"/>
          <w:u w:val="single"/>
        </w:rPr>
        <w:t>宋神宗</w:t>
      </w:r>
      <w:r w:rsidR="00DF6409">
        <w:rPr>
          <w:rFonts w:hint="eastAsia"/>
          <w:szCs w:val="28"/>
        </w:rPr>
        <w:t xml:space="preserve"> </w:t>
      </w:r>
      <w:r w:rsidR="00372F84" w:rsidRPr="00DF6409">
        <w:rPr>
          <w:rFonts w:hint="eastAsia"/>
          <w:szCs w:val="28"/>
          <w:u w:val="single"/>
        </w:rPr>
        <w:t>元豐</w:t>
      </w:r>
      <w:r w:rsidR="00372F84" w:rsidRPr="00372F84">
        <w:rPr>
          <w:rFonts w:hint="eastAsia"/>
          <w:szCs w:val="28"/>
        </w:rPr>
        <w:t>八年（</w:t>
      </w:r>
      <w:r w:rsidR="00372F84" w:rsidRPr="00372F84">
        <w:rPr>
          <w:szCs w:val="28"/>
        </w:rPr>
        <w:t>1085年）</w:t>
      </w:r>
      <w:r w:rsidR="00DF6409">
        <w:rPr>
          <w:rFonts w:hint="eastAsia"/>
          <w:szCs w:val="28"/>
        </w:rPr>
        <w:t>。</w:t>
      </w:r>
      <w:r w:rsidR="00372F84" w:rsidRPr="00DF6409">
        <w:rPr>
          <w:szCs w:val="28"/>
          <w:u w:val="single"/>
        </w:rPr>
        <w:t>黃幾復</w:t>
      </w:r>
      <w:r w:rsidR="00372F84" w:rsidRPr="00372F84">
        <w:rPr>
          <w:szCs w:val="28"/>
        </w:rPr>
        <w:t>，名</w:t>
      </w:r>
      <w:r w:rsidR="00372F84" w:rsidRPr="00DF6409">
        <w:rPr>
          <w:szCs w:val="28"/>
          <w:u w:val="single"/>
        </w:rPr>
        <w:t>介</w:t>
      </w:r>
      <w:r w:rsidR="00372F84" w:rsidRPr="00372F84">
        <w:rPr>
          <w:szCs w:val="28"/>
        </w:rPr>
        <w:t>，</w:t>
      </w:r>
      <w:r w:rsidR="00372F84" w:rsidRPr="00DF6409">
        <w:rPr>
          <w:szCs w:val="28"/>
          <w:u w:val="single"/>
        </w:rPr>
        <w:t>南昌</w:t>
      </w:r>
      <w:r w:rsidR="00372F84" w:rsidRPr="00372F84">
        <w:rPr>
          <w:szCs w:val="28"/>
        </w:rPr>
        <w:t>（今</w:t>
      </w:r>
      <w:r w:rsidR="00372F84" w:rsidRPr="00DF6409">
        <w:rPr>
          <w:szCs w:val="28"/>
          <w:u w:val="single"/>
        </w:rPr>
        <w:t>江西</w:t>
      </w:r>
      <w:r w:rsidR="00DF6409">
        <w:rPr>
          <w:rFonts w:hint="eastAsia"/>
          <w:szCs w:val="28"/>
        </w:rPr>
        <w:t xml:space="preserve"> </w:t>
      </w:r>
      <w:r w:rsidR="00372F84" w:rsidRPr="00DF6409">
        <w:rPr>
          <w:szCs w:val="28"/>
          <w:u w:val="single"/>
        </w:rPr>
        <w:t>南昌市</w:t>
      </w:r>
      <w:r w:rsidR="00372F84" w:rsidRPr="00372F84">
        <w:rPr>
          <w:szCs w:val="28"/>
        </w:rPr>
        <w:t>）人，</w:t>
      </w:r>
      <w:r w:rsidR="008D1397" w:rsidRPr="00DF6409">
        <w:rPr>
          <w:rFonts w:hint="eastAsia"/>
          <w:szCs w:val="28"/>
          <w:u w:val="single"/>
        </w:rPr>
        <w:t>黃庭堅</w:t>
      </w:r>
      <w:r w:rsidR="008D1397" w:rsidRPr="008D1397">
        <w:rPr>
          <w:rFonts w:hint="eastAsia"/>
          <w:szCs w:val="28"/>
        </w:rPr>
        <w:t>與</w:t>
      </w:r>
      <w:r w:rsidR="008D1397" w:rsidRPr="00DF6409">
        <w:rPr>
          <w:rFonts w:hint="eastAsia"/>
          <w:szCs w:val="28"/>
          <w:u w:val="single"/>
        </w:rPr>
        <w:t>黃幾復</w:t>
      </w:r>
      <w:r w:rsidR="008D1397" w:rsidRPr="008D1397">
        <w:rPr>
          <w:rFonts w:hint="eastAsia"/>
          <w:szCs w:val="28"/>
        </w:rPr>
        <w:t>交情很深，為他寫過不少詩，如《留幾復飲》、《再留幾復飲》、《贈別幾復》等等。</w:t>
      </w:r>
      <w:r w:rsidR="007F6861">
        <w:rPr>
          <w:rFonts w:hint="eastAsia"/>
          <w:szCs w:val="28"/>
        </w:rPr>
        <w:t>當</w:t>
      </w:r>
      <w:r w:rsidR="00372F84" w:rsidRPr="00372F84">
        <w:rPr>
          <w:szCs w:val="28"/>
        </w:rPr>
        <w:t>時</w:t>
      </w:r>
      <w:r w:rsidR="007F6861" w:rsidRPr="00CF65A6">
        <w:rPr>
          <w:rFonts w:hint="eastAsia"/>
          <w:bCs/>
          <w:szCs w:val="28"/>
        </w:rPr>
        <w:t>詩人</w:t>
      </w:r>
      <w:r w:rsidR="007F6861" w:rsidRPr="00DF6409">
        <w:rPr>
          <w:rFonts w:hint="eastAsia"/>
          <w:b/>
          <w:szCs w:val="28"/>
        </w:rPr>
        <w:t>監</w:t>
      </w:r>
      <w:r w:rsidR="007F6861" w:rsidRPr="00DF6409">
        <w:rPr>
          <w:rFonts w:hint="eastAsia"/>
          <w:bCs/>
          <w:szCs w:val="28"/>
          <w:u w:val="single"/>
        </w:rPr>
        <w:t>德州</w:t>
      </w:r>
      <w:r w:rsidR="007F6861" w:rsidRPr="00CF65A6">
        <w:rPr>
          <w:rFonts w:hint="eastAsia"/>
          <w:bCs/>
          <w:szCs w:val="28"/>
        </w:rPr>
        <w:t>（今屬</w:t>
      </w:r>
      <w:r w:rsidR="007F6861" w:rsidRPr="00DF6409">
        <w:rPr>
          <w:rFonts w:hint="eastAsia"/>
          <w:bCs/>
          <w:szCs w:val="28"/>
          <w:u w:val="single"/>
        </w:rPr>
        <w:t>山東</w:t>
      </w:r>
      <w:r w:rsidR="007F6861" w:rsidRPr="00CF65A6">
        <w:rPr>
          <w:rFonts w:hint="eastAsia"/>
          <w:bCs/>
          <w:szCs w:val="28"/>
        </w:rPr>
        <w:t>）</w:t>
      </w:r>
      <w:r w:rsidR="007F6861" w:rsidRPr="00DF6409">
        <w:rPr>
          <w:rFonts w:hint="eastAsia"/>
          <w:bCs/>
          <w:szCs w:val="28"/>
          <w:u w:val="single"/>
        </w:rPr>
        <w:t>德平鎮</w:t>
      </w:r>
      <w:r w:rsidR="007F6861" w:rsidRPr="00CF65A6">
        <w:rPr>
          <w:rFonts w:hint="eastAsia"/>
          <w:bCs/>
          <w:szCs w:val="28"/>
        </w:rPr>
        <w:t>，</w:t>
      </w:r>
      <w:r w:rsidR="007F6861">
        <w:rPr>
          <w:rFonts w:hint="eastAsia"/>
          <w:bCs/>
          <w:szCs w:val="28"/>
        </w:rPr>
        <w:t>而</w:t>
      </w:r>
      <w:r w:rsidR="00372F84" w:rsidRPr="00DF6409">
        <w:rPr>
          <w:szCs w:val="28"/>
          <w:u w:val="single"/>
        </w:rPr>
        <w:t>黃幾復</w:t>
      </w:r>
      <w:r w:rsidR="00372F84" w:rsidRPr="00372F84">
        <w:rPr>
          <w:szCs w:val="28"/>
        </w:rPr>
        <w:t>知</w:t>
      </w:r>
      <w:r w:rsidR="00372F84" w:rsidRPr="00DF6409">
        <w:rPr>
          <w:szCs w:val="28"/>
          <w:u w:val="single"/>
        </w:rPr>
        <w:t>四會縣</w:t>
      </w:r>
      <w:r w:rsidR="00372F84" w:rsidRPr="00372F84">
        <w:rPr>
          <w:szCs w:val="28"/>
        </w:rPr>
        <w:t>（今</w:t>
      </w:r>
      <w:r w:rsidR="00372F84" w:rsidRPr="00DF6409">
        <w:rPr>
          <w:szCs w:val="28"/>
          <w:u w:val="single"/>
        </w:rPr>
        <w:t>廣東四會縣</w:t>
      </w:r>
      <w:r w:rsidR="00372F84" w:rsidRPr="00372F84">
        <w:rPr>
          <w:szCs w:val="28"/>
        </w:rPr>
        <w:t>）。當時兩人分處天南海北，</w:t>
      </w:r>
      <w:r w:rsidR="00372F84" w:rsidRPr="00DF6409">
        <w:rPr>
          <w:szCs w:val="28"/>
          <w:u w:val="single"/>
        </w:rPr>
        <w:t>黃庭堅</w:t>
      </w:r>
      <w:r w:rsidR="00372F84" w:rsidRPr="00372F84">
        <w:rPr>
          <w:szCs w:val="28"/>
        </w:rPr>
        <w:t>遙想友人，寫下了這首詩。</w:t>
      </w:r>
      <w:r w:rsidR="00B82037" w:rsidRPr="008D1397">
        <w:rPr>
          <w:rFonts w:hint="eastAsia"/>
          <w:szCs w:val="28"/>
        </w:rPr>
        <w:t>這首《寄黃幾復》，稱讚</w:t>
      </w:r>
      <w:r w:rsidR="00B82037" w:rsidRPr="00DF6409">
        <w:rPr>
          <w:rFonts w:hint="eastAsia"/>
          <w:szCs w:val="28"/>
          <w:u w:val="single"/>
        </w:rPr>
        <w:t>黃幾復</w:t>
      </w:r>
      <w:r w:rsidR="00B82037" w:rsidRPr="008D1397">
        <w:rPr>
          <w:rFonts w:hint="eastAsia"/>
          <w:szCs w:val="28"/>
        </w:rPr>
        <w:t>廉正、幹練、好學，而對其垂老沉淪的處境，深表惋惜。</w:t>
      </w:r>
    </w:p>
    <w:p w14:paraId="07274BB6" w14:textId="0CB8278A" w:rsidR="003013E4" w:rsidRPr="00724AA9" w:rsidRDefault="003013E4" w:rsidP="005658C0">
      <w:pPr>
        <w:spacing w:beforeLines="50" w:before="120" w:after="0" w:line="440" w:lineRule="exact"/>
        <w:ind w:left="-17" w:right="0" w:firstLine="0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7C81EB25" w14:textId="21C19BA0" w:rsidR="00CF65A6" w:rsidRPr="00CF65A6" w:rsidRDefault="00941C1A" w:rsidP="00CF65A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CF65A6" w:rsidRPr="00CF65A6">
        <w:rPr>
          <w:rFonts w:hint="eastAsia"/>
          <w:bCs/>
          <w:szCs w:val="28"/>
        </w:rPr>
        <w:t>這首詩首聯「我居北海君南海，寄雁傳書謝不能」抒寫了對遠方友人的思念之情。前句</w:t>
      </w:r>
      <w:r w:rsidR="00CF65A6" w:rsidRPr="007F6861">
        <w:rPr>
          <w:rFonts w:hint="eastAsia"/>
          <w:b/>
          <w:szCs w:val="28"/>
        </w:rPr>
        <w:t>化用</w:t>
      </w:r>
      <w:r w:rsidR="00CF65A6" w:rsidRPr="00CF65A6">
        <w:rPr>
          <w:rFonts w:hint="eastAsia"/>
          <w:bCs/>
          <w:szCs w:val="28"/>
        </w:rPr>
        <w:t>《左傳》中</w:t>
      </w:r>
      <w:r w:rsidR="007F6861" w:rsidRPr="007F6861"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  <w:t>楚成王</w:t>
      </w:r>
      <w:r w:rsidR="007F6861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派使者</w:t>
      </w:r>
      <w:r w:rsidR="00CF65A6" w:rsidRPr="00CF65A6">
        <w:rPr>
          <w:rFonts w:hint="eastAsia"/>
          <w:bCs/>
          <w:szCs w:val="28"/>
        </w:rPr>
        <w:t>對</w:t>
      </w:r>
      <w:r w:rsidR="00CF65A6" w:rsidRPr="007F6861">
        <w:rPr>
          <w:rFonts w:hint="eastAsia"/>
          <w:bCs/>
          <w:szCs w:val="28"/>
          <w:u w:val="single"/>
        </w:rPr>
        <w:t>齊桓公</w:t>
      </w:r>
      <w:r w:rsidR="00CF65A6" w:rsidRPr="00CF65A6">
        <w:rPr>
          <w:rFonts w:hint="eastAsia"/>
          <w:bCs/>
          <w:szCs w:val="28"/>
        </w:rPr>
        <w:t>所說的「君處北海，寡人處南海」，說明海天茫茫相距</w:t>
      </w:r>
      <w:r w:rsidR="00CF65A6" w:rsidRPr="007F6861">
        <w:rPr>
          <w:rFonts w:hint="eastAsia"/>
          <w:b/>
          <w:szCs w:val="28"/>
        </w:rPr>
        <w:t>遼遠</w:t>
      </w:r>
      <w:r w:rsidR="00CF65A6" w:rsidRPr="00CF65A6">
        <w:rPr>
          <w:rFonts w:hint="eastAsia"/>
          <w:bCs/>
          <w:szCs w:val="28"/>
        </w:rPr>
        <w:t>。後句是說通信頗為不易。古人有雁足傳書之說，但又說鴻雁南飛止於</w:t>
      </w:r>
      <w:r w:rsidR="00CF65A6" w:rsidRPr="007F6861">
        <w:rPr>
          <w:rFonts w:hint="eastAsia"/>
          <w:bCs/>
          <w:szCs w:val="28"/>
          <w:u w:val="single"/>
        </w:rPr>
        <w:t>衡陽</w:t>
      </w:r>
      <w:r w:rsidR="00CF65A6" w:rsidRPr="00CF65A6">
        <w:rPr>
          <w:rFonts w:hint="eastAsia"/>
          <w:bCs/>
          <w:szCs w:val="28"/>
        </w:rPr>
        <w:t>，而</w:t>
      </w:r>
      <w:r w:rsidR="00CF65A6" w:rsidRPr="007F6861">
        <w:rPr>
          <w:rFonts w:hint="eastAsia"/>
          <w:bCs/>
          <w:szCs w:val="28"/>
          <w:u w:val="single"/>
        </w:rPr>
        <w:t>四會</w:t>
      </w:r>
      <w:r w:rsidR="00CF65A6" w:rsidRPr="00CF65A6">
        <w:rPr>
          <w:rFonts w:hint="eastAsia"/>
          <w:bCs/>
          <w:szCs w:val="28"/>
        </w:rPr>
        <w:t>在</w:t>
      </w:r>
      <w:r w:rsidR="00CF65A6" w:rsidRPr="007F6861">
        <w:rPr>
          <w:rFonts w:hint="eastAsia"/>
          <w:bCs/>
          <w:szCs w:val="28"/>
          <w:u w:val="single"/>
        </w:rPr>
        <w:t>衡陽</w:t>
      </w:r>
      <w:r w:rsidR="00CF65A6" w:rsidRPr="00CF65A6">
        <w:rPr>
          <w:rFonts w:hint="eastAsia"/>
          <w:bCs/>
          <w:szCs w:val="28"/>
        </w:rPr>
        <w:t>之南。所以，想托鴻雁捎封信去也被謝絕。</w:t>
      </w:r>
    </w:p>
    <w:p w14:paraId="34381FED" w14:textId="13533010" w:rsidR="00CF65A6" w:rsidRPr="00CF65A6" w:rsidRDefault="007F6861" w:rsidP="00CF65A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CF65A6" w:rsidRPr="0026564A">
        <w:rPr>
          <w:rFonts w:hint="eastAsia"/>
          <w:b/>
          <w:szCs w:val="28"/>
        </w:rPr>
        <w:t>頷聯</w:t>
      </w:r>
      <w:r w:rsidR="00CF65A6" w:rsidRPr="00CF65A6">
        <w:rPr>
          <w:rFonts w:hint="eastAsia"/>
          <w:bCs/>
          <w:szCs w:val="28"/>
        </w:rPr>
        <w:t>「桃李春風一杯酒，江湖夜雨十年燈」</w:t>
      </w:r>
      <w:r w:rsidR="0026564A">
        <w:rPr>
          <w:rFonts w:hint="eastAsia"/>
          <w:bCs/>
          <w:szCs w:val="28"/>
        </w:rPr>
        <w:t>，</w:t>
      </w:r>
      <w:r w:rsidR="00CF65A6" w:rsidRPr="00CF65A6">
        <w:rPr>
          <w:rFonts w:hint="eastAsia"/>
          <w:bCs/>
          <w:szCs w:val="28"/>
        </w:rPr>
        <w:t>回憶昔日相聚</w:t>
      </w:r>
      <w:bookmarkStart w:id="0" w:name="_Hlk140995583"/>
      <w:r w:rsidR="00CF65A6" w:rsidRPr="0026564A">
        <w:rPr>
          <w:rFonts w:hint="eastAsia"/>
          <w:b/>
          <w:szCs w:val="28"/>
        </w:rPr>
        <w:t>宴游</w:t>
      </w:r>
      <w:bookmarkEnd w:id="0"/>
      <w:r w:rsidR="00CF65A6" w:rsidRPr="00CF65A6">
        <w:rPr>
          <w:rFonts w:hint="eastAsia"/>
          <w:bCs/>
          <w:szCs w:val="28"/>
        </w:rPr>
        <w:t>之樂，並進一步抒寫相別十年的思念之深。想當年，春風拂面，我們在盛開的桃李花下舉杯暢飲；十年來，</w:t>
      </w:r>
      <w:r w:rsidR="00CF65A6" w:rsidRPr="00CF65A6">
        <w:rPr>
          <w:rFonts w:hint="eastAsia"/>
          <w:bCs/>
          <w:szCs w:val="28"/>
        </w:rPr>
        <w:lastRenderedPageBreak/>
        <w:t>漂泊江湖，每當夜雨瀟瀟、</w:t>
      </w:r>
      <w:r w:rsidR="00CF65A6" w:rsidRPr="00AF4C2F">
        <w:rPr>
          <w:rFonts w:hint="eastAsia"/>
          <w:b/>
          <w:szCs w:val="28"/>
        </w:rPr>
        <w:t>漏盡</w:t>
      </w:r>
      <w:r w:rsidR="0026564A" w:rsidRPr="00AF4C2F">
        <w:rPr>
          <w:rFonts w:hint="eastAsia"/>
          <w:b/>
          <w:szCs w:val="28"/>
        </w:rPr>
        <w:t>更</w:t>
      </w:r>
      <w:r w:rsidR="00CF65A6" w:rsidRPr="00AF4C2F">
        <w:rPr>
          <w:rFonts w:hint="eastAsia"/>
          <w:b/>
          <w:szCs w:val="28"/>
        </w:rPr>
        <w:t>殘</w:t>
      </w:r>
      <w:r w:rsidR="00CF65A6" w:rsidRPr="00CF65A6">
        <w:rPr>
          <w:rFonts w:hint="eastAsia"/>
          <w:bCs/>
          <w:szCs w:val="28"/>
        </w:rPr>
        <w:t>之時，不由得更加思念遠方的友人。這兩句所描繪情景的巨大反差，形成了強烈對比，從而更加凸現了思念之情。</w:t>
      </w:r>
    </w:p>
    <w:p w14:paraId="38B2124D" w14:textId="4BE94BF4" w:rsidR="00CF65A6" w:rsidRPr="00CF65A6" w:rsidRDefault="00AF4C2F" w:rsidP="00CF65A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/>
          <w:szCs w:val="28"/>
        </w:rPr>
        <w:t xml:space="preserve">    </w:t>
      </w:r>
      <w:r w:rsidR="00CF65A6" w:rsidRPr="00AF4C2F">
        <w:rPr>
          <w:rFonts w:hint="eastAsia"/>
          <w:b/>
          <w:szCs w:val="28"/>
        </w:rPr>
        <w:t>頸聯</w:t>
      </w:r>
      <w:r w:rsidR="00CF65A6" w:rsidRPr="00CF65A6">
        <w:rPr>
          <w:rFonts w:hint="eastAsia"/>
          <w:bCs/>
          <w:szCs w:val="28"/>
        </w:rPr>
        <w:t>「持家但有四立壁，治病不蘄三折肱」稱讚友人為官清廉、從政有方。</w:t>
      </w:r>
    </w:p>
    <w:p w14:paraId="4BA7CC76" w14:textId="3B877AC8" w:rsidR="007C4F15" w:rsidRDefault="00AF4C2F" w:rsidP="00CF65A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CF65A6" w:rsidRPr="00CF65A6">
        <w:rPr>
          <w:rFonts w:hint="eastAsia"/>
          <w:bCs/>
          <w:szCs w:val="28"/>
        </w:rPr>
        <w:t>尾聯「想見讀書頭已白，隔溪猿哭癉溪</w:t>
      </w:r>
      <w:r w:rsidR="00281051" w:rsidRPr="00281051">
        <w:rPr>
          <w:rFonts w:hint="eastAsia"/>
          <w:bCs/>
          <w:szCs w:val="28"/>
        </w:rPr>
        <w:t>藤</w:t>
      </w:r>
      <w:r w:rsidR="00CF65A6" w:rsidRPr="00CF65A6">
        <w:rPr>
          <w:rFonts w:hint="eastAsia"/>
          <w:bCs/>
          <w:szCs w:val="28"/>
        </w:rPr>
        <w:t>」讚美友人認真讀書、好學不倦。詩人想像友人如今已白髮</w:t>
      </w:r>
      <w:r w:rsidR="00281051" w:rsidRPr="00281051">
        <w:rPr>
          <w:rFonts w:hint="eastAsia"/>
          <w:b/>
          <w:szCs w:val="28"/>
        </w:rPr>
        <w:t>蕭蕭</w:t>
      </w:r>
      <w:r w:rsidR="00CF65A6" w:rsidRPr="00CF65A6">
        <w:rPr>
          <w:rFonts w:hint="eastAsia"/>
          <w:bCs/>
          <w:szCs w:val="28"/>
        </w:rPr>
        <w:t>，伴隨著他的讀書聲的，是那從隔著</w:t>
      </w:r>
      <w:r w:rsidR="00CF65A6" w:rsidRPr="000B710C">
        <w:rPr>
          <w:rFonts w:hint="eastAsia"/>
          <w:b/>
          <w:szCs w:val="28"/>
        </w:rPr>
        <w:t>瘴氣</w:t>
      </w:r>
      <w:r w:rsidR="00CF65A6" w:rsidRPr="00CF65A6">
        <w:rPr>
          <w:rFonts w:hint="eastAsia"/>
          <w:bCs/>
          <w:szCs w:val="28"/>
        </w:rPr>
        <w:t>瀰漫的溪水邊野</w:t>
      </w:r>
      <w:r w:rsidR="00281051" w:rsidRPr="00281051">
        <w:rPr>
          <w:rFonts w:hint="eastAsia"/>
          <w:bCs/>
          <w:szCs w:val="28"/>
        </w:rPr>
        <w:t>藤</w:t>
      </w:r>
      <w:r w:rsidR="00CF65A6" w:rsidRPr="00CF65A6">
        <w:rPr>
          <w:rFonts w:hint="eastAsia"/>
          <w:bCs/>
          <w:szCs w:val="28"/>
        </w:rPr>
        <w:t>上傳來的悲苦猿啼。這裡頗有為博學多才的友人偏居荒蠻之地不得重用鳴不平的意味。</w:t>
      </w:r>
    </w:p>
    <w:p w14:paraId="3B06537B" w14:textId="2BB4A196" w:rsidR="00825E70" w:rsidRDefault="00AF750F" w:rsidP="00CF65A6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CF65A6" w:rsidRPr="00CF65A6">
          <w:rPr>
            <w:rStyle w:val="a8"/>
            <w:bCs/>
            <w:spacing w:val="-6"/>
            <w:szCs w:val="28"/>
          </w:rPr>
          <w:t>https://bit.ly/3rCGujM</w:t>
        </w:r>
      </w:hyperlink>
      <w:hyperlink r:id="rId11" w:history="1"/>
      <w:hyperlink r:id="rId12" w:history="1"/>
      <w:hyperlink r:id="rId13" w:history="1"/>
      <w:hyperlink r:id="rId14" w:history="1"/>
      <w:hyperlink r:id="rId15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02D23D60" w14:textId="73DC9667" w:rsidR="0099174F" w:rsidRDefault="0099174F" w:rsidP="00CD1B13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99174F">
        <w:rPr>
          <w:rFonts w:hint="eastAsia"/>
        </w:rPr>
        <w:t>落魄</w:t>
      </w:r>
      <w:r>
        <w:rPr>
          <w:rFonts w:hint="eastAsia"/>
        </w:rPr>
        <w:t>(</w:t>
      </w:r>
      <w:r w:rsidRPr="0099174F">
        <w:rPr>
          <w:rFonts w:hint="eastAsia"/>
          <w:color w:val="FF0000"/>
          <w:sz w:val="16"/>
          <w:szCs w:val="16"/>
        </w:rPr>
        <w:t>ㄊㄨㄛˋ</w:t>
      </w:r>
      <w:r>
        <w:rPr>
          <w:rFonts w:hint="eastAsia"/>
        </w:rPr>
        <w:t>)</w:t>
      </w:r>
    </w:p>
    <w:p w14:paraId="678190C2" w14:textId="4D7C18B0" w:rsidR="0099174F" w:rsidRDefault="0099174F" w:rsidP="0099174F">
      <w:pPr>
        <w:pStyle w:val="aa"/>
        <w:numPr>
          <w:ilvl w:val="0"/>
          <w:numId w:val="41"/>
        </w:numPr>
        <w:spacing w:line="400" w:lineRule="exact"/>
        <w:ind w:leftChars="0" w:right="0"/>
      </w:pPr>
      <w:r>
        <w:rPr>
          <w:rFonts w:hint="eastAsia"/>
        </w:rPr>
        <w:t>窮困潦倒不得志。【例】他因經商失敗而破產，現在落魄潦倒，生活困苦。</w:t>
      </w:r>
    </w:p>
    <w:p w14:paraId="67D1D64D" w14:textId="0AF19E51" w:rsidR="0099174F" w:rsidRPr="0099174F" w:rsidRDefault="0099174F" w:rsidP="0099174F">
      <w:pPr>
        <w:pStyle w:val="aa"/>
        <w:numPr>
          <w:ilvl w:val="0"/>
          <w:numId w:val="41"/>
        </w:numPr>
        <w:spacing w:line="400" w:lineRule="exact"/>
        <w:ind w:leftChars="0" w:right="0"/>
      </w:pPr>
      <w:r>
        <w:rPr>
          <w:rFonts w:hint="eastAsia"/>
        </w:rPr>
        <w:t>率性豪放、不受拘束。【例】落魄江南載酒行，楚腰腸斷掌中輕。（唐．杜牧〈遣懷〉詩）</w:t>
      </w:r>
    </w:p>
    <w:p w14:paraId="3E92D0FB" w14:textId="7364F32F" w:rsidR="00C93D4A" w:rsidRPr="00DF6409" w:rsidRDefault="00DF6409" w:rsidP="00CD1B13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>
        <w:rPr>
          <w:rFonts w:hint="eastAsia"/>
          <w:szCs w:val="28"/>
        </w:rPr>
        <w:t>監</w:t>
      </w:r>
    </w:p>
    <w:p w14:paraId="4A0A727E" w14:textId="77777777" w:rsidR="00DF6409" w:rsidRDefault="00DF6409" w:rsidP="00DF6409">
      <w:pPr>
        <w:pStyle w:val="aa"/>
        <w:numPr>
          <w:ilvl w:val="0"/>
          <w:numId w:val="37"/>
        </w:numPr>
        <w:spacing w:line="400" w:lineRule="exact"/>
        <w:ind w:leftChars="0" w:right="0"/>
      </w:pPr>
      <w:r>
        <w:rPr>
          <w:rFonts w:hint="eastAsia"/>
        </w:rPr>
        <w:t>察看、督察。如：「監看」、「監察」、「監工」、「監視」、「監考」。</w:t>
      </w:r>
    </w:p>
    <w:p w14:paraId="3F5B6CC9" w14:textId="0DD7289D" w:rsidR="00DF6409" w:rsidRDefault="00DF6409" w:rsidP="00DF6409">
      <w:pPr>
        <w:pStyle w:val="aa"/>
        <w:numPr>
          <w:ilvl w:val="0"/>
          <w:numId w:val="37"/>
        </w:numPr>
        <w:spacing w:line="400" w:lineRule="exact"/>
        <w:ind w:leftChars="0" w:right="0"/>
      </w:pPr>
      <w:r>
        <w:rPr>
          <w:rFonts w:hint="eastAsia"/>
        </w:rPr>
        <w:t>關犯人的地方。如：「探監」、「監牢」、「監獄」。</w:t>
      </w:r>
    </w:p>
    <w:p w14:paraId="06CDFED9" w14:textId="58FFA91A" w:rsidR="007F6861" w:rsidRDefault="007F6861" w:rsidP="007F6861">
      <w:pPr>
        <w:pStyle w:val="aa"/>
        <w:numPr>
          <w:ilvl w:val="0"/>
          <w:numId w:val="1"/>
        </w:numPr>
        <w:spacing w:line="400" w:lineRule="exact"/>
        <w:ind w:leftChars="0" w:right="0"/>
      </w:pPr>
      <w:r>
        <w:rPr>
          <w:rFonts w:hint="eastAsia"/>
        </w:rPr>
        <w:t>化用：化用也稱作借用、套用，是借用前人句子並加以藝術改造修辭手法。</w:t>
      </w:r>
    </w:p>
    <w:p w14:paraId="27B681C2" w14:textId="243509B1" w:rsidR="007F6861" w:rsidRDefault="007F6861" w:rsidP="007F6861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7F6861">
        <w:rPr>
          <w:rFonts w:hint="eastAsia"/>
        </w:rPr>
        <w:t>遼遠</w:t>
      </w:r>
      <w:r>
        <w:rPr>
          <w:rFonts w:hint="eastAsia"/>
        </w:rPr>
        <w:t>：遙遠。</w:t>
      </w:r>
    </w:p>
    <w:p w14:paraId="47D4B438" w14:textId="3E7673FB" w:rsidR="00DF6409" w:rsidRDefault="007F6861" w:rsidP="007F6861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7F6861">
        <w:rPr>
          <w:rFonts w:hint="eastAsia"/>
        </w:rPr>
        <w:t>頷</w:t>
      </w:r>
      <w:r>
        <w:rPr>
          <w:rFonts w:hint="eastAsia"/>
        </w:rPr>
        <w:t>(</w:t>
      </w:r>
      <w:r w:rsidRPr="007F6861">
        <w:rPr>
          <w:rFonts w:hint="eastAsia"/>
          <w:color w:val="FF0000"/>
          <w:sz w:val="16"/>
          <w:szCs w:val="16"/>
        </w:rPr>
        <w:t>ㄏㄢˋ</w:t>
      </w:r>
      <w:r>
        <w:rPr>
          <w:rFonts w:hint="eastAsia"/>
        </w:rPr>
        <w:t>)</w:t>
      </w:r>
      <w:r w:rsidRPr="007F6861">
        <w:rPr>
          <w:rFonts w:hint="eastAsia"/>
        </w:rPr>
        <w:t>聯</w:t>
      </w:r>
      <w:r>
        <w:rPr>
          <w:rFonts w:hint="eastAsia"/>
        </w:rPr>
        <w:t>：</w:t>
      </w:r>
      <w:bookmarkStart w:id="1" w:name="_Hlk140996186"/>
      <w:r w:rsidRPr="007F6861">
        <w:rPr>
          <w:rFonts w:hint="eastAsia"/>
        </w:rPr>
        <w:t>律詩中第三、第四兩句對仗工整，稱為「頷聯」。</w:t>
      </w:r>
      <w:bookmarkEnd w:id="1"/>
    </w:p>
    <w:p w14:paraId="3D7110B8" w14:textId="5AEB3DB9" w:rsidR="0026564A" w:rsidRDefault="0026564A" w:rsidP="0026564A">
      <w:pPr>
        <w:pStyle w:val="aa"/>
        <w:numPr>
          <w:ilvl w:val="0"/>
          <w:numId w:val="38"/>
        </w:numPr>
        <w:spacing w:line="400" w:lineRule="exact"/>
        <w:ind w:leftChars="0" w:right="0"/>
      </w:pPr>
      <w:r w:rsidRPr="0026564A">
        <w:rPr>
          <w:rFonts w:hint="eastAsia"/>
        </w:rPr>
        <w:t>律詩全詩八句四聯（首聯、頷聯、頸聯和尾聯），除</w:t>
      </w:r>
      <w:r>
        <w:rPr>
          <w:rFonts w:hint="eastAsia"/>
        </w:rPr>
        <w:t>了</w:t>
      </w:r>
      <w:r w:rsidRPr="0026564A">
        <w:rPr>
          <w:rFonts w:hint="eastAsia"/>
        </w:rPr>
        <w:t>首尾兩聯外，一律用對仗。頷聯（三、四句）、頸聯（五、六句）必須對仗工整，詞性相同，。</w:t>
      </w:r>
    </w:p>
    <w:p w14:paraId="67E75FF5" w14:textId="50D02F11" w:rsidR="007F6861" w:rsidRDefault="0026564A" w:rsidP="007F6861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26564A">
        <w:rPr>
          <w:rFonts w:hint="eastAsia"/>
        </w:rPr>
        <w:t>宴游</w:t>
      </w:r>
      <w:r>
        <w:rPr>
          <w:rFonts w:hint="eastAsia"/>
        </w:rPr>
        <w:t>：</w:t>
      </w:r>
      <w:r w:rsidRPr="0026564A">
        <w:rPr>
          <w:rFonts w:hint="eastAsia"/>
        </w:rPr>
        <w:t>休閒遊樂。</w:t>
      </w:r>
      <w:r>
        <w:rPr>
          <w:rFonts w:hint="eastAsia"/>
        </w:rPr>
        <w:t>古之游，通今之遊。</w:t>
      </w:r>
    </w:p>
    <w:p w14:paraId="48A8DDEB" w14:textId="3D57254B" w:rsidR="00AF4C2F" w:rsidRDefault="0026564A" w:rsidP="00AF4C2F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26564A">
        <w:rPr>
          <w:rFonts w:hint="eastAsia"/>
        </w:rPr>
        <w:t>漏盡</w:t>
      </w:r>
      <w:r>
        <w:rPr>
          <w:rFonts w:hint="eastAsia"/>
        </w:rPr>
        <w:t>更</w:t>
      </w:r>
      <w:r w:rsidRPr="0026564A">
        <w:rPr>
          <w:rFonts w:hint="eastAsia"/>
        </w:rPr>
        <w:t>殘</w:t>
      </w:r>
      <w:r w:rsidR="00AF4C2F">
        <w:rPr>
          <w:rFonts w:hint="eastAsia"/>
        </w:rPr>
        <w:t>：更和漏都是過去的計時工具。晚上打更，白天漏沙，用以計時。更殘，是指到了五更天了，最後一次打更了，要天亮了。漏盡，是指到了黃昏，漏斗裡的沙子快漏完了，要天黑了。</w:t>
      </w:r>
    </w:p>
    <w:p w14:paraId="547E2C24" w14:textId="14585AFA" w:rsidR="00AF4C2F" w:rsidRDefault="00AF4C2F" w:rsidP="00AF4C2F">
      <w:pPr>
        <w:pStyle w:val="aa"/>
        <w:spacing w:line="400" w:lineRule="exact"/>
        <w:ind w:leftChars="0" w:right="0" w:firstLine="0"/>
      </w:pPr>
      <w:r>
        <w:rPr>
          <w:rFonts w:hint="eastAsia"/>
        </w:rPr>
        <w:t>漏盡</w:t>
      </w:r>
    </w:p>
    <w:p w14:paraId="2D918B09" w14:textId="4AF5C6B1" w:rsidR="0026564A" w:rsidRDefault="0026564A" w:rsidP="0026564A">
      <w:pPr>
        <w:pStyle w:val="aa"/>
        <w:numPr>
          <w:ilvl w:val="1"/>
          <w:numId w:val="39"/>
        </w:numPr>
        <w:spacing w:line="400" w:lineRule="exact"/>
        <w:ind w:leftChars="0" w:right="0"/>
      </w:pPr>
      <w:r>
        <w:rPr>
          <w:rFonts w:hint="eastAsia"/>
        </w:rPr>
        <w:t>漏刻的水將滴盡。比喻天將破曉。</w:t>
      </w:r>
    </w:p>
    <w:p w14:paraId="438FB3C2" w14:textId="1CA35D8C" w:rsidR="0026564A" w:rsidRDefault="0026564A" w:rsidP="0026564A">
      <w:pPr>
        <w:pStyle w:val="aa"/>
        <w:numPr>
          <w:ilvl w:val="1"/>
          <w:numId w:val="39"/>
        </w:numPr>
        <w:spacing w:line="400" w:lineRule="exact"/>
        <w:ind w:leftChars="0" w:right="0"/>
      </w:pPr>
      <w:r>
        <w:t>比喻老年、晚年、垂暮之年。</w:t>
      </w:r>
    </w:p>
    <w:p w14:paraId="1BCE2152" w14:textId="75330094" w:rsidR="0026564A" w:rsidRDefault="0026564A" w:rsidP="0026564A">
      <w:pPr>
        <w:pStyle w:val="aa"/>
        <w:numPr>
          <w:ilvl w:val="1"/>
          <w:numId w:val="39"/>
        </w:numPr>
        <w:spacing w:line="400" w:lineRule="exact"/>
        <w:ind w:leftChars="0" w:right="0"/>
      </w:pPr>
      <w:r>
        <w:t>佛教稱修行人斷盡煩惱的境界。</w:t>
      </w:r>
    </w:p>
    <w:p w14:paraId="59CF6A91" w14:textId="33E2781F" w:rsidR="0026564A" w:rsidRDefault="00AF4C2F" w:rsidP="0026564A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AF4C2F">
        <w:rPr>
          <w:rFonts w:hint="eastAsia"/>
        </w:rPr>
        <w:t>頸聯</w:t>
      </w:r>
      <w:r>
        <w:rPr>
          <w:rFonts w:hint="eastAsia"/>
        </w:rPr>
        <w:t>：</w:t>
      </w:r>
      <w:r w:rsidRPr="00AF4C2F">
        <w:rPr>
          <w:rFonts w:hint="eastAsia"/>
        </w:rPr>
        <w:t>律詩中第</w:t>
      </w:r>
      <w:r>
        <w:rPr>
          <w:rFonts w:hint="eastAsia"/>
        </w:rPr>
        <w:t>五</w:t>
      </w:r>
      <w:r w:rsidRPr="00AF4C2F">
        <w:rPr>
          <w:rFonts w:hint="eastAsia"/>
        </w:rPr>
        <w:t>、第</w:t>
      </w:r>
      <w:r>
        <w:rPr>
          <w:rFonts w:hint="eastAsia"/>
        </w:rPr>
        <w:t>六</w:t>
      </w:r>
      <w:r w:rsidRPr="00AF4C2F">
        <w:rPr>
          <w:rFonts w:hint="eastAsia"/>
        </w:rPr>
        <w:t>兩句對仗工整，稱為「頷聯」。</w:t>
      </w:r>
    </w:p>
    <w:p w14:paraId="182EC6A7" w14:textId="77777777" w:rsidR="00281051" w:rsidRDefault="00281051" w:rsidP="00281051">
      <w:pPr>
        <w:pStyle w:val="aa"/>
        <w:numPr>
          <w:ilvl w:val="0"/>
          <w:numId w:val="1"/>
        </w:numPr>
        <w:spacing w:line="400" w:lineRule="exact"/>
        <w:ind w:leftChars="0" w:right="0"/>
      </w:pPr>
      <w:r>
        <w:rPr>
          <w:rFonts w:hint="eastAsia"/>
        </w:rPr>
        <w:t>蕭蕭</w:t>
      </w:r>
    </w:p>
    <w:p w14:paraId="538BFF9C" w14:textId="77777777" w:rsidR="00281051" w:rsidRDefault="00281051" w:rsidP="000B710C">
      <w:pPr>
        <w:pStyle w:val="aa"/>
        <w:numPr>
          <w:ilvl w:val="0"/>
          <w:numId w:val="40"/>
        </w:numPr>
        <w:spacing w:line="400" w:lineRule="exact"/>
        <w:ind w:leftChars="0" w:right="0"/>
      </w:pPr>
      <w:r>
        <w:t>形容馬鳴聲。唐．杜甫〈兵車行〉：「車轔轔，馬蕭蕭，行人弓箭各在腰。」</w:t>
      </w:r>
    </w:p>
    <w:p w14:paraId="16F2B1A3" w14:textId="2D9DC230" w:rsidR="00281051" w:rsidRDefault="00281051" w:rsidP="000B710C">
      <w:pPr>
        <w:pStyle w:val="aa"/>
        <w:numPr>
          <w:ilvl w:val="0"/>
          <w:numId w:val="40"/>
        </w:numPr>
        <w:spacing w:line="400" w:lineRule="exact"/>
        <w:ind w:leftChars="0" w:right="0"/>
      </w:pPr>
      <w:r>
        <w:t>形容風聲。《史記．荊軻傳》：「風蕭蕭兮易水寒，壯士一去兮不復還。」</w:t>
      </w:r>
    </w:p>
    <w:p w14:paraId="602B293A" w14:textId="6D314A0C" w:rsidR="00281051" w:rsidRDefault="00281051" w:rsidP="000B710C">
      <w:pPr>
        <w:pStyle w:val="aa"/>
        <w:numPr>
          <w:ilvl w:val="0"/>
          <w:numId w:val="40"/>
        </w:numPr>
        <w:spacing w:line="400" w:lineRule="exact"/>
        <w:ind w:leftChars="0" w:right="0"/>
      </w:pPr>
      <w:r>
        <w:t>形容落葉聲。唐．杜甫〈登高〉詩：「無邊落木蕭蕭下，不盡長江袞袞來。」</w:t>
      </w:r>
    </w:p>
    <w:p w14:paraId="1B4B44D5" w14:textId="14B82F00" w:rsidR="00281051" w:rsidRDefault="00281051" w:rsidP="000B710C">
      <w:pPr>
        <w:pStyle w:val="aa"/>
        <w:numPr>
          <w:ilvl w:val="0"/>
          <w:numId w:val="40"/>
        </w:numPr>
        <w:spacing w:line="400" w:lineRule="exact"/>
        <w:ind w:leftChars="0" w:right="0"/>
      </w:pPr>
      <w:r>
        <w:t>白髮稀疏的樣子。</w:t>
      </w:r>
      <w:r w:rsidRPr="00281051">
        <w:rPr>
          <w:rFonts w:hint="eastAsia"/>
        </w:rPr>
        <w:t>宋．陸游〈南鄉子．早歲入皇州〉詞：「三十年來真一夢，堪愁。客路蕭蕭兩鬢秋。」</w:t>
      </w:r>
    </w:p>
    <w:p w14:paraId="12E33AF2" w14:textId="77777777" w:rsidR="000B710C" w:rsidRDefault="000B710C" w:rsidP="000B710C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0B710C">
        <w:rPr>
          <w:rFonts w:hint="eastAsia"/>
        </w:rPr>
        <w:t>瘴</w:t>
      </w:r>
      <w:r>
        <w:rPr>
          <w:rFonts w:hint="eastAsia"/>
        </w:rPr>
        <w:t>(</w:t>
      </w:r>
      <w:r w:rsidRPr="000B710C">
        <w:rPr>
          <w:rFonts w:hint="eastAsia"/>
          <w:color w:val="FF0000"/>
          <w:sz w:val="16"/>
          <w:szCs w:val="16"/>
        </w:rPr>
        <w:t>ㄓㄤˋ</w:t>
      </w:r>
      <w:r>
        <w:rPr>
          <w:rFonts w:hint="eastAsia"/>
        </w:rPr>
        <w:t>)</w:t>
      </w:r>
      <w:r w:rsidRPr="000B710C">
        <w:rPr>
          <w:rFonts w:hint="eastAsia"/>
        </w:rPr>
        <w:t>氣</w:t>
      </w:r>
      <w:r>
        <w:rPr>
          <w:rFonts w:hint="eastAsia"/>
        </w:rPr>
        <w:t>：林間因溼熱蒸鬱而成的對人健康有礙的氣體。</w:t>
      </w:r>
    </w:p>
    <w:p w14:paraId="2C4B91C7" w14:textId="5362E3C5" w:rsidR="000B710C" w:rsidRPr="00825E70" w:rsidRDefault="000B710C" w:rsidP="0099174F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【例】中國大陸西南部山區因為氣候溼熱，故常有瘴氣產生。</w:t>
      </w:r>
    </w:p>
    <w:sectPr w:rsidR="000B710C" w:rsidRPr="00825E70" w:rsidSect="002A422A">
      <w:footerReference w:type="default" r:id="rId16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884FF" w14:textId="77777777" w:rsidR="00562A86" w:rsidRDefault="00562A86" w:rsidP="0046024D">
      <w:pPr>
        <w:spacing w:after="0" w:line="240" w:lineRule="auto"/>
      </w:pPr>
      <w:r>
        <w:separator/>
      </w:r>
    </w:p>
  </w:endnote>
  <w:endnote w:type="continuationSeparator" w:id="0">
    <w:p w14:paraId="47ACBEAD" w14:textId="77777777" w:rsidR="00562A86" w:rsidRDefault="00562A8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134E8FCD" w:rsidR="007D6E44" w:rsidRDefault="006D7BEA" w:rsidP="003F194D">
        <w:pPr>
          <w:pStyle w:val="a6"/>
          <w:jc w:val="right"/>
        </w:pPr>
        <w:r w:rsidRPr="006D7BEA">
          <w:rPr>
            <w:rFonts w:hint="eastAsia"/>
          </w:rPr>
          <w:t>黃庭堅《寄黃幾復》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8BA9" w14:textId="77777777" w:rsidR="00562A86" w:rsidRDefault="00562A86" w:rsidP="0046024D">
      <w:pPr>
        <w:spacing w:after="0" w:line="240" w:lineRule="auto"/>
      </w:pPr>
      <w:r>
        <w:separator/>
      </w:r>
    </w:p>
  </w:footnote>
  <w:footnote w:type="continuationSeparator" w:id="0">
    <w:p w14:paraId="742B56CA" w14:textId="77777777" w:rsidR="00562A86" w:rsidRDefault="00562A8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08539D1"/>
    <w:multiLevelType w:val="hybridMultilevel"/>
    <w:tmpl w:val="8E3E8B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DB0044D"/>
    <w:multiLevelType w:val="hybridMultilevel"/>
    <w:tmpl w:val="6428B89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3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F1F4671"/>
    <w:multiLevelType w:val="hybridMultilevel"/>
    <w:tmpl w:val="07F838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8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0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D4951C7"/>
    <w:multiLevelType w:val="hybridMultilevel"/>
    <w:tmpl w:val="2102D4C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430135F"/>
    <w:multiLevelType w:val="hybridMultilevel"/>
    <w:tmpl w:val="8CD419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36383685">
    <w:abstractNumId w:val="26"/>
  </w:num>
  <w:num w:numId="2" w16cid:durableId="518736511">
    <w:abstractNumId w:val="22"/>
  </w:num>
  <w:num w:numId="3" w16cid:durableId="326397526">
    <w:abstractNumId w:val="27"/>
  </w:num>
  <w:num w:numId="4" w16cid:durableId="1366977109">
    <w:abstractNumId w:val="11"/>
  </w:num>
  <w:num w:numId="5" w16cid:durableId="867909641">
    <w:abstractNumId w:val="13"/>
  </w:num>
  <w:num w:numId="6" w16cid:durableId="1021392459">
    <w:abstractNumId w:val="29"/>
  </w:num>
  <w:num w:numId="7" w16cid:durableId="594554610">
    <w:abstractNumId w:val="19"/>
  </w:num>
  <w:num w:numId="8" w16cid:durableId="1136484276">
    <w:abstractNumId w:val="16"/>
  </w:num>
  <w:num w:numId="9" w16cid:durableId="854073013">
    <w:abstractNumId w:val="37"/>
  </w:num>
  <w:num w:numId="10" w16cid:durableId="1768891885">
    <w:abstractNumId w:val="7"/>
  </w:num>
  <w:num w:numId="11" w16cid:durableId="1311717102">
    <w:abstractNumId w:val="30"/>
  </w:num>
  <w:num w:numId="12" w16cid:durableId="135149019">
    <w:abstractNumId w:val="4"/>
  </w:num>
  <w:num w:numId="13" w16cid:durableId="735010049">
    <w:abstractNumId w:val="21"/>
  </w:num>
  <w:num w:numId="14" w16cid:durableId="305936934">
    <w:abstractNumId w:val="25"/>
  </w:num>
  <w:num w:numId="15" w16cid:durableId="1537623584">
    <w:abstractNumId w:val="20"/>
  </w:num>
  <w:num w:numId="16" w16cid:durableId="1140463873">
    <w:abstractNumId w:val="32"/>
  </w:num>
  <w:num w:numId="17" w16cid:durableId="1654333615">
    <w:abstractNumId w:val="6"/>
  </w:num>
  <w:num w:numId="18" w16cid:durableId="1669821819">
    <w:abstractNumId w:val="18"/>
  </w:num>
  <w:num w:numId="19" w16cid:durableId="1396473357">
    <w:abstractNumId w:val="28"/>
  </w:num>
  <w:num w:numId="20" w16cid:durableId="628241189">
    <w:abstractNumId w:val="5"/>
  </w:num>
  <w:num w:numId="21" w16cid:durableId="810364745">
    <w:abstractNumId w:val="2"/>
  </w:num>
  <w:num w:numId="22" w16cid:durableId="2107340442">
    <w:abstractNumId w:val="14"/>
  </w:num>
  <w:num w:numId="23" w16cid:durableId="1005011588">
    <w:abstractNumId w:val="9"/>
  </w:num>
  <w:num w:numId="24" w16cid:durableId="1402366692">
    <w:abstractNumId w:val="15"/>
  </w:num>
  <w:num w:numId="25" w16cid:durableId="47074991">
    <w:abstractNumId w:val="31"/>
  </w:num>
  <w:num w:numId="26" w16cid:durableId="194540452">
    <w:abstractNumId w:val="38"/>
  </w:num>
  <w:num w:numId="27" w16cid:durableId="1924678022">
    <w:abstractNumId w:val="1"/>
  </w:num>
  <w:num w:numId="28" w16cid:durableId="1930848814">
    <w:abstractNumId w:val="33"/>
  </w:num>
  <w:num w:numId="29" w16cid:durableId="167059465">
    <w:abstractNumId w:val="8"/>
  </w:num>
  <w:num w:numId="30" w16cid:durableId="1158303000">
    <w:abstractNumId w:val="35"/>
  </w:num>
  <w:num w:numId="31" w16cid:durableId="1900050648">
    <w:abstractNumId w:val="34"/>
  </w:num>
  <w:num w:numId="32" w16cid:durableId="747730548">
    <w:abstractNumId w:val="40"/>
  </w:num>
  <w:num w:numId="33" w16cid:durableId="879897083">
    <w:abstractNumId w:val="0"/>
  </w:num>
  <w:num w:numId="34" w16cid:durableId="208147832">
    <w:abstractNumId w:val="23"/>
  </w:num>
  <w:num w:numId="35" w16cid:durableId="104858267">
    <w:abstractNumId w:val="12"/>
  </w:num>
  <w:num w:numId="36" w16cid:durableId="1483544398">
    <w:abstractNumId w:val="3"/>
  </w:num>
  <w:num w:numId="37" w16cid:durableId="421293026">
    <w:abstractNumId w:val="24"/>
  </w:num>
  <w:num w:numId="38" w16cid:durableId="570846826">
    <w:abstractNumId w:val="17"/>
  </w:num>
  <w:num w:numId="39" w16cid:durableId="1502044110">
    <w:abstractNumId w:val="10"/>
  </w:num>
  <w:num w:numId="40" w16cid:durableId="1113666569">
    <w:abstractNumId w:val="36"/>
  </w:num>
  <w:num w:numId="41" w16cid:durableId="1724134596">
    <w:abstractNumId w:val="3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10C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14F52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564A"/>
    <w:rsid w:val="00272016"/>
    <w:rsid w:val="00272535"/>
    <w:rsid w:val="00281051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43E"/>
    <w:rsid w:val="002D072D"/>
    <w:rsid w:val="002D129D"/>
    <w:rsid w:val="002D16C5"/>
    <w:rsid w:val="002D6F97"/>
    <w:rsid w:val="002E14BA"/>
    <w:rsid w:val="002E7B73"/>
    <w:rsid w:val="002F2BAA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6B49"/>
    <w:rsid w:val="00347885"/>
    <w:rsid w:val="00347D38"/>
    <w:rsid w:val="003514EF"/>
    <w:rsid w:val="00355A50"/>
    <w:rsid w:val="00372DE1"/>
    <w:rsid w:val="00372F84"/>
    <w:rsid w:val="003752EE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4DC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2103"/>
    <w:rsid w:val="00554FB9"/>
    <w:rsid w:val="005561A7"/>
    <w:rsid w:val="00557966"/>
    <w:rsid w:val="00561DB3"/>
    <w:rsid w:val="00562A86"/>
    <w:rsid w:val="005658C0"/>
    <w:rsid w:val="00570835"/>
    <w:rsid w:val="005724AE"/>
    <w:rsid w:val="0057579D"/>
    <w:rsid w:val="00584191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6FB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D7BEA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4F15"/>
    <w:rsid w:val="007C55E1"/>
    <w:rsid w:val="007D6E44"/>
    <w:rsid w:val="007D6F87"/>
    <w:rsid w:val="007F38EE"/>
    <w:rsid w:val="007F6861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D1397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174F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D1693"/>
    <w:rsid w:val="00AD1A9F"/>
    <w:rsid w:val="00AD1CC8"/>
    <w:rsid w:val="00AF162E"/>
    <w:rsid w:val="00AF1C2D"/>
    <w:rsid w:val="00AF4C2F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4FE9"/>
    <w:rsid w:val="00B73E5A"/>
    <w:rsid w:val="00B743FD"/>
    <w:rsid w:val="00B77514"/>
    <w:rsid w:val="00B82037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7120B"/>
    <w:rsid w:val="00C82CCF"/>
    <w:rsid w:val="00C82E05"/>
    <w:rsid w:val="00C90202"/>
    <w:rsid w:val="00C9185E"/>
    <w:rsid w:val="00C93D4A"/>
    <w:rsid w:val="00C94E7C"/>
    <w:rsid w:val="00CA4181"/>
    <w:rsid w:val="00CA46EE"/>
    <w:rsid w:val="00CA556E"/>
    <w:rsid w:val="00CA7BF3"/>
    <w:rsid w:val="00CC3E3A"/>
    <w:rsid w:val="00CC3F71"/>
    <w:rsid w:val="00CC5428"/>
    <w:rsid w:val="00CD1B13"/>
    <w:rsid w:val="00CD2E7E"/>
    <w:rsid w:val="00CD348C"/>
    <w:rsid w:val="00CD40CA"/>
    <w:rsid w:val="00CE32BC"/>
    <w:rsid w:val="00CF3469"/>
    <w:rsid w:val="00CF65A6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4D22"/>
    <w:rsid w:val="00DF6409"/>
    <w:rsid w:val="00DF73E8"/>
    <w:rsid w:val="00E0094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46486"/>
    <w:rsid w:val="00F5469F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history/oxr3j5p.html" TargetMode="External"/><Relationship Id="rId13" Type="http://schemas.openxmlformats.org/officeDocument/2006/relationships/hyperlink" Target="https://www.arteducation.com.tw/shiwenv_b844a63969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2523dc7baa84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966c8a76211f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culture/pj984b8.html" TargetMode="External"/><Relationship Id="rId10" Type="http://schemas.openxmlformats.org/officeDocument/2006/relationships/hyperlink" Target="https://bit.ly/3rCGuj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news.cc/zh-tw/culture/yxz38jb.html" TargetMode="External"/><Relationship Id="rId14" Type="http://schemas.openxmlformats.org/officeDocument/2006/relationships/hyperlink" Target="https://bit.ly/3Dv07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244</cp:revision>
  <cp:lastPrinted>2020-04-02T12:24:00Z</cp:lastPrinted>
  <dcterms:created xsi:type="dcterms:W3CDTF">2020-08-17T11:22:00Z</dcterms:created>
  <dcterms:modified xsi:type="dcterms:W3CDTF">2023-07-24T13:18:00Z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