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FBB1" w14:textId="3B8AADEA" w:rsidR="008D3C63" w:rsidRPr="005E6A1A" w:rsidRDefault="008D3C63" w:rsidP="003B1F08">
      <w:pPr>
        <w:rPr>
          <w:rFonts w:ascii="標楷體" w:eastAsia="標楷體" w:hAnsi="標楷體"/>
          <w:sz w:val="32"/>
          <w:szCs w:val="32"/>
        </w:rPr>
      </w:pPr>
      <w:r w:rsidRPr="0062115D">
        <w:rPr>
          <w:rFonts w:ascii="標楷體" w:eastAsia="標楷體" w:hAnsi="標楷體" w:hint="eastAsia"/>
          <w:sz w:val="52"/>
          <w:szCs w:val="52"/>
        </w:rPr>
        <w:t>余光中《鄉愁》</w:t>
      </w:r>
      <w:r w:rsidR="0062115D" w:rsidRPr="0062115D">
        <w:rPr>
          <w:rFonts w:ascii="標楷體" w:eastAsia="標楷體" w:hAnsi="標楷體" w:hint="eastAsia"/>
          <w:sz w:val="52"/>
          <w:szCs w:val="52"/>
        </w:rPr>
        <w:t xml:space="preserve"> </w:t>
      </w:r>
      <w:r w:rsidR="0062115D">
        <w:rPr>
          <w:rFonts w:ascii="標楷體" w:eastAsia="標楷體" w:hAnsi="標楷體" w:hint="eastAsia"/>
          <w:sz w:val="40"/>
          <w:szCs w:val="40"/>
        </w:rPr>
        <w:t xml:space="preserve">              </w:t>
      </w:r>
      <w:r w:rsidR="0062115D" w:rsidRPr="005E6A1A">
        <w:rPr>
          <w:rFonts w:ascii="標楷體" w:eastAsia="標楷體" w:hAnsi="標楷體" w:hint="eastAsia"/>
          <w:sz w:val="32"/>
          <w:szCs w:val="32"/>
        </w:rPr>
        <w:t>姓名：</w:t>
      </w:r>
    </w:p>
    <w:p w14:paraId="37E03CF0" w14:textId="20147D2E" w:rsidR="005E6A1A" w:rsidRPr="005E6A1A" w:rsidRDefault="005E6A1A" w:rsidP="009D37EA">
      <w:pPr>
        <w:widowControl/>
        <w:spacing w:line="480" w:lineRule="exact"/>
        <w:rPr>
          <w:rFonts w:ascii="標楷體" w:eastAsia="標楷體" w:hAnsi="標楷體" w:cs="標楷體"/>
          <w:color w:val="0F0F0F"/>
          <w:sz w:val="32"/>
          <w:szCs w:val="32"/>
        </w:rPr>
      </w:pPr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小時候</w:t>
      </w:r>
      <w:r>
        <w:rPr>
          <w:rFonts w:ascii="標楷體" w:eastAsia="標楷體" w:hAnsi="標楷體" w:cs="標楷體" w:hint="eastAsia"/>
          <w:color w:val="0F0F0F"/>
          <w:sz w:val="32"/>
          <w:szCs w:val="32"/>
        </w:rPr>
        <w:t>，</w:t>
      </w:r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鄉愁是一枚小小的郵票</w:t>
      </w:r>
      <w:r>
        <w:rPr>
          <w:rFonts w:ascii="標楷體" w:eastAsia="標楷體" w:hAnsi="標楷體" w:cs="標楷體" w:hint="eastAsia"/>
          <w:color w:val="0F0F0F"/>
          <w:sz w:val="32"/>
          <w:szCs w:val="32"/>
        </w:rPr>
        <w:t>，</w:t>
      </w:r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我在這頭</w:t>
      </w:r>
      <w:r>
        <w:rPr>
          <w:rFonts w:ascii="標楷體" w:eastAsia="標楷體" w:hAnsi="標楷體" w:cs="標楷體" w:hint="eastAsia"/>
          <w:color w:val="0F0F0F"/>
          <w:sz w:val="32"/>
          <w:szCs w:val="32"/>
        </w:rPr>
        <w:t>，</w:t>
      </w:r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母親在那頭</w:t>
      </w:r>
      <w:r>
        <w:rPr>
          <w:rFonts w:ascii="標楷體" w:eastAsia="標楷體" w:hAnsi="標楷體" w:cs="標楷體" w:hint="eastAsia"/>
          <w:color w:val="0F0F0F"/>
          <w:sz w:val="32"/>
          <w:szCs w:val="32"/>
        </w:rPr>
        <w:t>。</w:t>
      </w:r>
    </w:p>
    <w:p w14:paraId="1022F02F" w14:textId="4B1C51CE" w:rsidR="005E6A1A" w:rsidRPr="005E6A1A" w:rsidRDefault="005E6A1A" w:rsidP="009D37EA">
      <w:pPr>
        <w:widowControl/>
        <w:spacing w:line="480" w:lineRule="exact"/>
        <w:rPr>
          <w:rFonts w:ascii="標楷體" w:eastAsia="標楷體" w:hAnsi="標楷體" w:cs="標楷體"/>
          <w:color w:val="0F0F0F"/>
          <w:sz w:val="32"/>
          <w:szCs w:val="32"/>
        </w:rPr>
      </w:pPr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長大後</w:t>
      </w:r>
      <w:r>
        <w:rPr>
          <w:rFonts w:ascii="標楷體" w:eastAsia="標楷體" w:hAnsi="標楷體" w:cs="標楷體" w:hint="eastAsia"/>
          <w:color w:val="0F0F0F"/>
          <w:sz w:val="32"/>
          <w:szCs w:val="32"/>
        </w:rPr>
        <w:t>，</w:t>
      </w:r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鄉愁是一張窄窄的船票</w:t>
      </w:r>
      <w:r>
        <w:rPr>
          <w:rFonts w:ascii="標楷體" w:eastAsia="標楷體" w:hAnsi="標楷體" w:cs="標楷體" w:hint="eastAsia"/>
          <w:color w:val="0F0F0F"/>
          <w:sz w:val="32"/>
          <w:szCs w:val="32"/>
        </w:rPr>
        <w:t>，</w:t>
      </w:r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我在這頭</w:t>
      </w:r>
      <w:r>
        <w:rPr>
          <w:rFonts w:ascii="標楷體" w:eastAsia="標楷體" w:hAnsi="標楷體" w:cs="標楷體" w:hint="eastAsia"/>
          <w:color w:val="0F0F0F"/>
          <w:sz w:val="32"/>
          <w:szCs w:val="32"/>
        </w:rPr>
        <w:t>，</w:t>
      </w:r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新娘在那頭</w:t>
      </w:r>
      <w:r>
        <w:rPr>
          <w:rFonts w:ascii="標楷體" w:eastAsia="標楷體" w:hAnsi="標楷體" w:cs="標楷體" w:hint="eastAsia"/>
          <w:color w:val="0F0F0F"/>
          <w:sz w:val="32"/>
          <w:szCs w:val="32"/>
        </w:rPr>
        <w:t>。</w:t>
      </w:r>
    </w:p>
    <w:p w14:paraId="65AF8ABB" w14:textId="3F7E014E" w:rsidR="005E6A1A" w:rsidRPr="005E6A1A" w:rsidRDefault="005E6A1A" w:rsidP="009D37EA">
      <w:pPr>
        <w:widowControl/>
        <w:spacing w:line="480" w:lineRule="exact"/>
        <w:rPr>
          <w:rFonts w:ascii="標楷體" w:eastAsia="標楷體" w:hAnsi="標楷體" w:cs="標楷體"/>
          <w:color w:val="0F0F0F"/>
          <w:sz w:val="32"/>
          <w:szCs w:val="32"/>
        </w:rPr>
      </w:pPr>
      <w:proofErr w:type="gramStart"/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後來啊</w:t>
      </w:r>
      <w:proofErr w:type="gramEnd"/>
      <w:r>
        <w:rPr>
          <w:rFonts w:ascii="標楷體" w:eastAsia="標楷體" w:hAnsi="標楷體" w:cs="標楷體" w:hint="eastAsia"/>
          <w:color w:val="0F0F0F"/>
          <w:sz w:val="32"/>
          <w:szCs w:val="32"/>
        </w:rPr>
        <w:t>，</w:t>
      </w:r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鄉愁是一方矮矮的墳墓</w:t>
      </w:r>
      <w:r>
        <w:rPr>
          <w:rFonts w:ascii="標楷體" w:eastAsia="標楷體" w:hAnsi="標楷體" w:cs="標楷體" w:hint="eastAsia"/>
          <w:color w:val="0F0F0F"/>
          <w:sz w:val="32"/>
          <w:szCs w:val="32"/>
        </w:rPr>
        <w:t>，</w:t>
      </w:r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我在外頭</w:t>
      </w:r>
      <w:r>
        <w:rPr>
          <w:rFonts w:ascii="標楷體" w:eastAsia="標楷體" w:hAnsi="標楷體" w:cs="標楷體" w:hint="eastAsia"/>
          <w:color w:val="0F0F0F"/>
          <w:sz w:val="32"/>
          <w:szCs w:val="32"/>
        </w:rPr>
        <w:t>。</w:t>
      </w:r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母親啊在裡頭</w:t>
      </w:r>
      <w:r>
        <w:rPr>
          <w:rFonts w:ascii="標楷體" w:eastAsia="標楷體" w:hAnsi="標楷體" w:cs="標楷體" w:hint="eastAsia"/>
          <w:color w:val="0F0F0F"/>
          <w:sz w:val="32"/>
          <w:szCs w:val="32"/>
        </w:rPr>
        <w:t>。</w:t>
      </w:r>
    </w:p>
    <w:p w14:paraId="38CB880F" w14:textId="669AE002" w:rsidR="005E6A1A" w:rsidRPr="005E6A1A" w:rsidRDefault="005E6A1A" w:rsidP="009D37EA">
      <w:pPr>
        <w:widowControl/>
        <w:spacing w:line="480" w:lineRule="exact"/>
        <w:rPr>
          <w:rFonts w:ascii="標楷體" w:eastAsia="標楷體" w:hAnsi="標楷體" w:cs="標楷體"/>
          <w:color w:val="0F0F0F"/>
          <w:sz w:val="32"/>
          <w:szCs w:val="32"/>
        </w:rPr>
      </w:pPr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而現在</w:t>
      </w:r>
      <w:r>
        <w:rPr>
          <w:rFonts w:ascii="標楷體" w:eastAsia="標楷體" w:hAnsi="標楷體" w:cs="標楷體" w:hint="eastAsia"/>
          <w:color w:val="0F0F0F"/>
          <w:sz w:val="32"/>
          <w:szCs w:val="32"/>
        </w:rPr>
        <w:t>，</w:t>
      </w:r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鄉愁是一灣淺淺的海峽</w:t>
      </w:r>
      <w:r>
        <w:rPr>
          <w:rFonts w:ascii="標楷體" w:eastAsia="標楷體" w:hAnsi="標楷體" w:cs="標楷體" w:hint="eastAsia"/>
          <w:color w:val="0F0F0F"/>
          <w:sz w:val="32"/>
          <w:szCs w:val="32"/>
        </w:rPr>
        <w:t>，</w:t>
      </w:r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我在這頭</w:t>
      </w:r>
      <w:r>
        <w:rPr>
          <w:rFonts w:ascii="標楷體" w:eastAsia="標楷體" w:hAnsi="標楷體" w:cs="標楷體" w:hint="eastAsia"/>
          <w:color w:val="0F0F0F"/>
          <w:sz w:val="32"/>
          <w:szCs w:val="32"/>
        </w:rPr>
        <w:t>，</w:t>
      </w:r>
      <w:r w:rsidRPr="005E6A1A">
        <w:rPr>
          <w:rFonts w:ascii="標楷體" w:eastAsia="標楷體" w:hAnsi="標楷體" w:cs="標楷體" w:hint="eastAsia"/>
          <w:color w:val="0F0F0F"/>
          <w:sz w:val="32"/>
          <w:szCs w:val="32"/>
        </w:rPr>
        <w:t>大陸在那頭</w:t>
      </w:r>
      <w:r>
        <w:rPr>
          <w:rFonts w:ascii="標楷體" w:eastAsia="標楷體" w:hAnsi="標楷體" w:cs="標楷體" w:hint="eastAsia"/>
          <w:color w:val="0F0F0F"/>
          <w:sz w:val="32"/>
          <w:szCs w:val="32"/>
        </w:rPr>
        <w:t>。</w:t>
      </w:r>
    </w:p>
    <w:p w14:paraId="53585765" w14:textId="7BBC27A5" w:rsidR="00E54A10" w:rsidRDefault="005760EA" w:rsidP="005E6A1A">
      <w:pPr>
        <w:widowControl/>
        <w:spacing w:beforeLines="50" w:before="180" w:line="440" w:lineRule="exact"/>
        <w:rPr>
          <w:rFonts w:ascii="標楷體" w:eastAsia="標楷體" w:hAnsi="標楷體" w:cs="標楷體"/>
          <w:color w:val="000000"/>
          <w:sz w:val="32"/>
          <w:szCs w:val="32"/>
          <w:bdr w:val="single" w:sz="4" w:space="0" w:color="auto"/>
        </w:rPr>
      </w:pPr>
      <w:r>
        <w:rPr>
          <w:rFonts w:ascii="標楷體" w:eastAsia="標楷體" w:hAnsi="標楷體" w:cs="標楷體" w:hint="eastAsia"/>
          <w:color w:val="000000"/>
          <w:sz w:val="32"/>
          <w:szCs w:val="32"/>
          <w:bdr w:val="single" w:sz="4" w:space="0" w:color="auto"/>
        </w:rPr>
        <w:t>創作背景</w:t>
      </w:r>
    </w:p>
    <w:p w14:paraId="576A4BCC" w14:textId="5CE4114C" w:rsidR="005760EA" w:rsidRPr="00E54A10" w:rsidRDefault="005760EA" w:rsidP="00201FED">
      <w:pPr>
        <w:widowControl/>
        <w:spacing w:line="440" w:lineRule="exact"/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</w:pPr>
      <w:r w:rsidRPr="003A17C4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余光中</w:t>
      </w:r>
      <w:r w:rsidRPr="003A17C4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的一生是在頻繁的奔波和遷徙之中，多次與親人的聚散離合。1971年，20多年沒有回過</w:t>
      </w:r>
      <w:r w:rsidRPr="003A17C4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大陸</w:t>
      </w:r>
      <w:r w:rsidRPr="003A17C4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</w:t>
      </w:r>
      <w:r w:rsidRPr="003A17C4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余光中</w:t>
      </w:r>
      <w:proofErr w:type="gramStart"/>
      <w:r w:rsidRPr="003A17C4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思鄉情切</w:t>
      </w:r>
      <w:proofErr w:type="gramEnd"/>
      <w:r w:rsidRPr="003A17C4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，在</w:t>
      </w:r>
      <w:r w:rsidRPr="003A17C4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台北</w:t>
      </w:r>
      <w:r w:rsidR="00D26B1F" w:rsidRPr="003A17C4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</w:t>
      </w:r>
      <w:r w:rsidRPr="003A17C4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廈門街</w:t>
      </w:r>
      <w:r w:rsidRPr="003A17C4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的舊居內寫下《鄉愁》這首詩。</w:t>
      </w:r>
    </w:p>
    <w:p w14:paraId="4E7E39BC" w14:textId="77777777" w:rsidR="00E54A10" w:rsidRPr="00E54A10" w:rsidRDefault="00E54A10" w:rsidP="00201FED">
      <w:pPr>
        <w:widowControl/>
        <w:spacing w:beforeLines="50" w:before="180" w:line="440" w:lineRule="exact"/>
        <w:ind w:left="-6" w:hanging="11"/>
        <w:rPr>
          <w:rFonts w:ascii="標楷體" w:eastAsia="標楷體" w:hAnsi="標楷體" w:cs="標楷體"/>
          <w:color w:val="000000"/>
          <w:sz w:val="32"/>
          <w:szCs w:val="32"/>
        </w:rPr>
      </w:pPr>
      <w:r w:rsidRPr="00E54A10">
        <w:rPr>
          <w:rFonts w:ascii="標楷體" w:eastAsia="標楷體" w:hAnsi="標楷體" w:cs="標楷體" w:hint="eastAsia"/>
          <w:color w:val="000000"/>
          <w:sz w:val="32"/>
          <w:szCs w:val="32"/>
          <w:bdr w:val="single" w:sz="4" w:space="0" w:color="auto"/>
        </w:rPr>
        <w:t xml:space="preserve">賞析 </w:t>
      </w:r>
    </w:p>
    <w:p w14:paraId="25894E9F" w14:textId="1B129007" w:rsidR="005760EA" w:rsidRPr="000A5093" w:rsidRDefault="00E54A10" w:rsidP="005760EA">
      <w:pPr>
        <w:widowControl/>
        <w:spacing w:line="440" w:lineRule="exact"/>
        <w:ind w:left="-6" w:hanging="11"/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</w:pPr>
      <w:r w:rsidRPr="00E54A10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　　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該詩情深意切，既渴望了祖國的統一，又將鄉愁描寫</w:t>
      </w:r>
      <w:r w:rsidR="00D26B1F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得</w:t>
      </w:r>
      <w:r w:rsidR="005760EA" w:rsidRPr="000A5093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淋漓盡致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。正像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中國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大地上許多江河都是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黃河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與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長江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的支流一樣，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余光中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雖然身居海島，但是，</w:t>
      </w:r>
      <w:r w:rsidR="006965ED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做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為一個</w:t>
      </w:r>
      <w:bookmarkStart w:id="0" w:name="_Hlk141287188"/>
      <w:r w:rsidR="005760EA" w:rsidRPr="000A5093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摯愛</w:t>
      </w:r>
      <w:bookmarkEnd w:id="0"/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祖國及其文化傳統的中國詩人，他的鄉愁詩從內在感情上繼承了我國古典詩歌中的民族感情傳統，具有深厚的歷史感與民族感。同時，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台灣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和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大陸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人為的長期隔絕，飄流到孤島上去的千千萬萬人的思鄉情懷。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余光中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作為一個離開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大陸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三十多年的當代詩人，他的作品也必然</w:t>
      </w:r>
      <w:proofErr w:type="gramStart"/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會</w:t>
      </w:r>
      <w:bookmarkStart w:id="1" w:name="_Hlk141287339"/>
      <w:r w:rsidR="005760EA" w:rsidRPr="000A5093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烙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上</w:t>
      </w:r>
      <w:bookmarkEnd w:id="1"/>
      <w:proofErr w:type="gramEnd"/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深刻的時代印記。《鄉愁》</w:t>
      </w:r>
      <w:proofErr w:type="gramStart"/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一</w:t>
      </w:r>
      <w:proofErr w:type="gramEnd"/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詩，側重寫個人在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大陸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的經歷，那年少時的一枚郵票，那青年時的一張船票，甚至那未來的一方墳墓，都</w:t>
      </w:r>
      <w:r w:rsidR="005760EA" w:rsidRPr="000A5093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寄寓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了詩人的也是萬千海外遊子的</w:t>
      </w:r>
      <w:proofErr w:type="gramStart"/>
      <w:r w:rsidR="005760EA" w:rsidRPr="000A5093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綿長鄉</w:t>
      </w:r>
      <w:proofErr w:type="gramEnd"/>
      <w:r w:rsidR="005760EA" w:rsidRPr="000A5093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關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之思，而這一切在詩的結尾</w:t>
      </w:r>
      <w:bookmarkStart w:id="2" w:name="_Hlk141287673"/>
      <w:r w:rsidR="00DD1867" w:rsidRPr="000A5093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昇華</w:t>
      </w:r>
      <w:bookmarkEnd w:id="2"/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到了一個新的高度：</w:t>
      </w:r>
      <w:r w:rsidR="002678D5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而現在/鄉愁是一灣淺淺的海峽/我在這頭/大陸在那頭。</w:t>
      </w:r>
      <w:r w:rsidR="002678D5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」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有如百川奔向東海，</w:t>
      </w:r>
      <w:proofErr w:type="gramStart"/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有如千峰朝向</w:t>
      </w:r>
      <w:proofErr w:type="gramEnd"/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泰山，詩人個人的悲歡與巨大的祖國之愛，民族之戀交融在一起。而詩人個人經歷的傾訴，也因為結尾的感情的燃燒而更為</w:t>
      </w:r>
      <w:proofErr w:type="gramStart"/>
      <w:r w:rsidR="005760EA" w:rsidRPr="000A5093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撩人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愁思</w:t>
      </w:r>
      <w:proofErr w:type="gramEnd"/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。正如詩人自己所說：</w:t>
      </w:r>
      <w:r w:rsidR="00EB22EF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</w:t>
      </w:r>
      <w:r w:rsidR="005760EA" w:rsidRPr="000A5093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縱的歷史感，橫的地域感。縱橫相交而成十字路口的現實感。</w:t>
      </w:r>
      <w:r w:rsidR="00EB22EF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」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余光中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熱愛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中華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傳統文化，熱愛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中國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。禮讚</w:t>
      </w:r>
      <w:r w:rsidR="00490A7B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中國，最美</w:t>
      </w:r>
      <w:proofErr w:type="gramStart"/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最</w:t>
      </w:r>
      <w:proofErr w:type="gramEnd"/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母親的國度</w:t>
      </w:r>
      <w:r w:rsidR="00490A7B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」</w:t>
      </w:r>
      <w:r w:rsidR="005760EA" w:rsidRPr="000A509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。</w:t>
      </w:r>
    </w:p>
    <w:p w14:paraId="1F99FF8F" w14:textId="10F026B8" w:rsidR="005760EA" w:rsidRPr="005760EA" w:rsidRDefault="00245412" w:rsidP="005760EA">
      <w:pPr>
        <w:widowControl/>
        <w:spacing w:line="440" w:lineRule="exact"/>
        <w:ind w:left="-6" w:hanging="11"/>
        <w:rPr>
          <w:rFonts w:ascii="標楷體" w:eastAsia="標楷體" w:hAnsi="標楷體" w:cs="標楷體" w:hint="eastAsia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   </w:t>
      </w:r>
      <w:proofErr w:type="gramStart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全詩共</w:t>
      </w:r>
      <w:proofErr w:type="gramEnd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四節。一方面，詩人以時間的</w:t>
      </w:r>
      <w:proofErr w:type="gramStart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變化組詩</w:t>
      </w:r>
      <w:proofErr w:type="gramEnd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：小時候</w:t>
      </w:r>
      <w:r w:rsidR="00F84CF3">
        <w:rPr>
          <w:rFonts w:ascii="標楷體" w:eastAsia="標楷體" w:hAnsi="標楷體" w:cs="標楷體" w:hint="eastAsia"/>
          <w:color w:val="000000"/>
          <w:sz w:val="28"/>
          <w:szCs w:val="28"/>
        </w:rPr>
        <w:t>--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長大後</w:t>
      </w:r>
      <w:r w:rsidR="00F84CF3">
        <w:rPr>
          <w:rFonts w:ascii="標楷體" w:eastAsia="標楷體" w:hAnsi="標楷體" w:cs="標楷體" w:hint="eastAsia"/>
          <w:color w:val="000000"/>
          <w:sz w:val="28"/>
          <w:szCs w:val="28"/>
        </w:rPr>
        <w:t>--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後來</w:t>
      </w:r>
      <w:r w:rsidR="00F84CF3">
        <w:rPr>
          <w:rFonts w:ascii="標楷體" w:eastAsia="標楷體" w:hAnsi="標楷體" w:cs="標楷體" w:hint="eastAsia"/>
          <w:color w:val="000000"/>
          <w:sz w:val="28"/>
          <w:szCs w:val="28"/>
        </w:rPr>
        <w:t>--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現在，四個人生階段。另一方面，詩人以空間上的阻隔作為這四</w:t>
      </w:r>
      <w:proofErr w:type="gramStart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個</w:t>
      </w:r>
      <w:proofErr w:type="gramEnd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階段共同的特徵：小時候的母子分離</w:t>
      </w:r>
      <w:r w:rsidR="00F84CF3">
        <w:rPr>
          <w:rFonts w:ascii="標楷體" w:eastAsia="標楷體" w:hAnsi="標楷體" w:cs="標楷體" w:hint="eastAsia"/>
          <w:color w:val="000000"/>
          <w:sz w:val="28"/>
          <w:szCs w:val="28"/>
        </w:rPr>
        <w:t>--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長大後的夫妻分離</w:t>
      </w:r>
      <w:r w:rsidR="00F84CF3">
        <w:rPr>
          <w:rFonts w:ascii="標楷體" w:eastAsia="標楷體" w:hAnsi="標楷體" w:cs="標楷體" w:hint="eastAsia"/>
          <w:color w:val="000000"/>
          <w:sz w:val="28"/>
          <w:szCs w:val="28"/>
        </w:rPr>
        <w:t>--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後來的母子死別</w:t>
      </w:r>
      <w:r w:rsidR="00F84CF3">
        <w:rPr>
          <w:rFonts w:ascii="標楷體" w:eastAsia="標楷體" w:hAnsi="標楷體" w:cs="標楷體" w:hint="eastAsia"/>
          <w:color w:val="000000"/>
          <w:sz w:val="28"/>
          <w:szCs w:val="28"/>
        </w:rPr>
        <w:t>--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現在的遊子與</w:t>
      </w:r>
      <w:r w:rsidR="005760EA" w:rsidRPr="00F84CF3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大陸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的分離。詩人為這人生的四個階段各自找到一個表達鄉愁的對應物：小時候的郵票</w:t>
      </w:r>
      <w:r w:rsidR="00F84CF3">
        <w:rPr>
          <w:rFonts w:ascii="標楷體" w:eastAsia="標楷體" w:hAnsi="標楷體" w:cs="標楷體" w:hint="eastAsia"/>
          <w:color w:val="000000"/>
          <w:sz w:val="28"/>
          <w:szCs w:val="28"/>
        </w:rPr>
        <w:t>--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長大後的船票</w:t>
      </w:r>
      <w:r w:rsidR="00F84CF3">
        <w:rPr>
          <w:rFonts w:ascii="標楷體" w:eastAsia="標楷體" w:hAnsi="標楷體" w:cs="標楷體" w:hint="eastAsia"/>
          <w:color w:val="000000"/>
          <w:sz w:val="28"/>
          <w:szCs w:val="28"/>
        </w:rPr>
        <w:t>--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後來的墳墓</w:t>
      </w:r>
      <w:r w:rsidR="00F84CF3">
        <w:rPr>
          <w:rFonts w:ascii="標楷體" w:eastAsia="標楷體" w:hAnsi="標楷體" w:cs="標楷體" w:hint="eastAsia"/>
          <w:color w:val="000000"/>
          <w:sz w:val="28"/>
          <w:szCs w:val="28"/>
        </w:rPr>
        <w:t>--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現在的海峽。由此，看到這</w:t>
      </w:r>
      <w:proofErr w:type="gramStart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首詩以時空</w:t>
      </w:r>
      <w:proofErr w:type="gramEnd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的隔離與變化來層層推進</w:t>
      </w:r>
      <w:proofErr w:type="gramStart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詩情的抒發</w:t>
      </w:r>
      <w:proofErr w:type="gramEnd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，構思極為巧妙。</w:t>
      </w:r>
    </w:p>
    <w:p w14:paraId="71EDC399" w14:textId="0E0A8B69" w:rsidR="005760EA" w:rsidRPr="005760EA" w:rsidRDefault="00F84CF3" w:rsidP="005760EA">
      <w:pPr>
        <w:widowControl/>
        <w:spacing w:line="440" w:lineRule="exact"/>
        <w:ind w:left="-6" w:hanging="11"/>
        <w:rPr>
          <w:rFonts w:ascii="標楷體" w:eastAsia="標楷體" w:hAnsi="標楷體" w:cs="標楷體" w:hint="eastAsia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   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詩人精練地提取了幾個單純的意象：郵票、船票、墳墓、海峽。這四</w:t>
      </w:r>
      <w:proofErr w:type="gramStart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個</w:t>
      </w:r>
      <w:proofErr w:type="gramEnd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意象是單純、明朗、集中、強烈。它們又是豐富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含蓄有張力，能誘發讀者多方面的聯想。這四</w:t>
      </w:r>
      <w:proofErr w:type="gramStart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個</w:t>
      </w:r>
      <w:proofErr w:type="gramEnd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意象把本是一個非常抽象的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「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鄉愁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」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物化、具體化，通過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「</w:t>
      </w:r>
      <w:proofErr w:type="gramStart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托物寄情</w:t>
      </w:r>
      <w:proofErr w:type="gramEnd"/>
      <w:r>
        <w:rPr>
          <w:rFonts w:ascii="標楷體" w:eastAsia="標楷體" w:hAnsi="標楷體" w:cs="標楷體" w:hint="eastAsia"/>
          <w:color w:val="000000"/>
          <w:sz w:val="28"/>
          <w:szCs w:val="28"/>
        </w:rPr>
        <w:t>」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取得了很好的藝術效果。這些意象和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「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這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」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「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那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」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這兩</w:t>
      </w:r>
      <w:proofErr w:type="gramStart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個</w:t>
      </w:r>
      <w:proofErr w:type="gramEnd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簡單的指示代詞聯接在一起，巧妙地將彼此隔離的人、物、時間和空間，將愁緒的兩端緊密融合。若有若無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lastRenderedPageBreak/>
        <w:t>的距離和聯繫，給那些整日在相思、別離和相聚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間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奔波的人們一種強烈的共鳴，給人們一種</w:t>
      </w:r>
      <w:r w:rsidR="005760EA" w:rsidRPr="00F84CF3"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難以言表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的哀愁和歡欣。詩歌以時間的次序為經，以兩地的距離為緯，在平鋪</w:t>
      </w:r>
      <w:proofErr w:type="gramStart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直舒中</w:t>
      </w:r>
      <w:proofErr w:type="gramEnd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自有一種動人心</w:t>
      </w:r>
      <w:proofErr w:type="gramStart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魄</w:t>
      </w:r>
      <w:proofErr w:type="gramEnd"/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的魅力，引起人們無限的哀愁和無盡的相</w:t>
      </w:r>
      <w:r w:rsidR="005D07EF">
        <w:rPr>
          <w:rFonts w:ascii="標楷體" w:eastAsia="標楷體" w:hAnsi="標楷體" w:cs="標楷體" w:hint="eastAsia"/>
          <w:color w:val="000000"/>
          <w:sz w:val="28"/>
          <w:szCs w:val="28"/>
        </w:rPr>
        <w:t>思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62487805" w14:textId="257CBDDC" w:rsidR="00E54A10" w:rsidRPr="00E54A10" w:rsidRDefault="00245412" w:rsidP="005760EA">
      <w:pPr>
        <w:widowControl/>
        <w:spacing w:line="440" w:lineRule="exact"/>
        <w:ind w:left="-6" w:hanging="11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   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在均勻、整齊的句式中追求一種活潑、生機勃勃的表現形式，在恰當的意象組合中完美地運用語詞的音韻，使詩歌具有一種音樂般的節奏，</w:t>
      </w:r>
      <w:r w:rsidR="005760EA" w:rsidRPr="005D07EF"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迴旋往復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，</w:t>
      </w:r>
      <w:r w:rsidR="005760EA" w:rsidRPr="00F24977"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一唱三嘆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。詩人用融合了</w:t>
      </w:r>
      <w:r w:rsidR="005760EA" w:rsidRPr="00DD206C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中國</w:t>
      </w:r>
      <w:r w:rsidR="005760EA" w:rsidRPr="005760EA">
        <w:rPr>
          <w:rFonts w:ascii="標楷體" w:eastAsia="標楷體" w:hAnsi="標楷體" w:cs="標楷體" w:hint="eastAsia"/>
          <w:color w:val="000000"/>
          <w:sz w:val="28"/>
          <w:szCs w:val="28"/>
        </w:rPr>
        <w:t>傳統審美特徵的現代詩語，唱出了詩人心中對故鄉、對祖國的深深眷戀之情。</w:t>
      </w:r>
      <w:r w:rsidR="00E54A10" w:rsidRPr="00E54A10">
        <w:rPr>
          <w:rFonts w:ascii="標楷體" w:eastAsia="標楷體" w:hAnsi="標楷體" w:cs="標楷體" w:hint="eastAsia"/>
          <w:color w:val="000000"/>
          <w:sz w:val="28"/>
          <w:szCs w:val="28"/>
        </w:rPr>
        <w:t>(資料來源：</w:t>
      </w:r>
      <w:hyperlink r:id="rId8" w:history="1">
        <w:r w:rsidR="005760EA" w:rsidRPr="005760EA">
          <w:rPr>
            <w:rStyle w:val="a3"/>
            <w:rFonts w:ascii="標楷體" w:eastAsia="標楷體" w:hAnsi="標楷體" w:cs="標楷體"/>
            <w:sz w:val="28"/>
            <w:szCs w:val="28"/>
          </w:rPr>
          <w:t>https://bit.ly/3Kede9g</w:t>
        </w:r>
      </w:hyperlink>
      <w:hyperlink r:id="rId9" w:history="1"/>
      <w:hyperlink r:id="rId10" w:history="1"/>
      <w:r w:rsidR="00E54A10" w:rsidRPr="00E54A10">
        <w:rPr>
          <w:rFonts w:ascii="標楷體" w:eastAsia="標楷體" w:hAnsi="標楷體" w:cs="標楷體" w:hint="eastAsia"/>
          <w:color w:val="000000"/>
          <w:sz w:val="28"/>
          <w:szCs w:val="28"/>
        </w:rPr>
        <w:t>)</w:t>
      </w:r>
    </w:p>
    <w:p w14:paraId="11313F38" w14:textId="77777777" w:rsidR="00E54A10" w:rsidRPr="00E54A10" w:rsidRDefault="00E54A10" w:rsidP="00E54A10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beforeLines="50" w:before="180" w:line="440" w:lineRule="exact"/>
        <w:ind w:left="-6" w:hanging="11"/>
        <w:rPr>
          <w:rFonts w:ascii="標楷體" w:eastAsia="標楷體" w:hAnsi="標楷體" w:cs="標楷體"/>
          <w:color w:val="000000"/>
          <w:sz w:val="36"/>
          <w:szCs w:val="36"/>
        </w:rPr>
      </w:pPr>
      <w:r w:rsidRPr="00E54A10">
        <w:rPr>
          <w:rFonts w:ascii="標楷體" w:eastAsia="標楷體" w:hAnsi="標楷體" w:cs="標楷體" w:hint="eastAsia"/>
          <w:color w:val="000000"/>
          <w:sz w:val="36"/>
          <w:szCs w:val="36"/>
          <w:bdr w:val="single" w:sz="4" w:space="0" w:color="auto"/>
        </w:rPr>
        <w:t>補充</w:t>
      </w:r>
    </w:p>
    <w:p w14:paraId="5393550F" w14:textId="77777777" w:rsidR="00326F3E" w:rsidRDefault="00D26B1F" w:rsidP="00EF67AF">
      <w:pPr>
        <w:widowControl/>
        <w:numPr>
          <w:ilvl w:val="0"/>
          <w:numId w:val="1"/>
        </w:numPr>
        <w:spacing w:line="420" w:lineRule="exact"/>
        <w:ind w:right="844"/>
        <w:rPr>
          <w:rFonts w:ascii="標楷體" w:eastAsia="標楷體" w:hAnsi="標楷體" w:cs="標楷體"/>
          <w:color w:val="000000"/>
          <w:sz w:val="28"/>
          <w:szCs w:val="28"/>
        </w:rPr>
      </w:pPr>
      <w:r w:rsidRPr="00D26B1F">
        <w:rPr>
          <w:rFonts w:ascii="標楷體" w:eastAsia="標楷體" w:hAnsi="標楷體" w:cs="標楷體" w:hint="eastAsia"/>
          <w:color w:val="000000"/>
          <w:sz w:val="28"/>
          <w:szCs w:val="28"/>
        </w:rPr>
        <w:t>淋漓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(</w:t>
      </w:r>
      <w:proofErr w:type="gramStart"/>
      <w:r w:rsidRPr="00D26B1F">
        <w:rPr>
          <w:rFonts w:ascii="標楷體" w:eastAsia="標楷體" w:hAnsi="標楷體" w:cs="標楷體" w:hint="eastAsia"/>
          <w:color w:val="FF0000"/>
          <w:sz w:val="16"/>
          <w:szCs w:val="16"/>
        </w:rPr>
        <w:t>ㄌㄧ</w:t>
      </w:r>
      <w:r w:rsidRPr="00D26B1F">
        <w:rPr>
          <w:rFonts w:ascii="標楷體" w:eastAsia="標楷體" w:hAnsi="標楷體" w:cs="標楷體" w:hint="eastAsia"/>
          <w:color w:val="FF0000"/>
          <w:sz w:val="16"/>
          <w:szCs w:val="16"/>
        </w:rPr>
        <w:t>ㄣˊ</w:t>
      </w:r>
      <w:proofErr w:type="gramEnd"/>
      <w:r w:rsidRPr="00D26B1F">
        <w:rPr>
          <w:rFonts w:ascii="標楷體" w:eastAsia="標楷體" w:hAnsi="標楷體" w:cs="標楷體" w:hint="eastAsia"/>
          <w:color w:val="FF0000"/>
          <w:sz w:val="16"/>
          <w:szCs w:val="16"/>
        </w:rPr>
        <w:t xml:space="preserve"> </w:t>
      </w:r>
      <w:proofErr w:type="gramStart"/>
      <w:r w:rsidRPr="00D26B1F">
        <w:rPr>
          <w:rFonts w:ascii="標楷體" w:eastAsia="標楷體" w:hAnsi="標楷體" w:cs="標楷體" w:hint="eastAsia"/>
          <w:color w:val="FF0000"/>
          <w:sz w:val="16"/>
          <w:szCs w:val="16"/>
        </w:rPr>
        <w:t>ㄌㄧ</w:t>
      </w:r>
      <w:r w:rsidRPr="00D26B1F">
        <w:rPr>
          <w:rFonts w:ascii="標楷體" w:eastAsia="標楷體" w:hAnsi="標楷體" w:cs="標楷體" w:hint="eastAsia"/>
          <w:color w:val="FF0000"/>
          <w:sz w:val="16"/>
          <w:szCs w:val="16"/>
        </w:rPr>
        <w:t>ˊ</w:t>
      </w:r>
      <w:proofErr w:type="gramEnd"/>
      <w:r>
        <w:rPr>
          <w:rFonts w:ascii="標楷體" w:eastAsia="標楷體" w:hAnsi="標楷體" w:cs="標楷體" w:hint="eastAsia"/>
          <w:color w:val="000000"/>
          <w:sz w:val="28"/>
          <w:szCs w:val="28"/>
        </w:rPr>
        <w:t>)</w:t>
      </w:r>
      <w:r w:rsidRPr="00D26B1F">
        <w:rPr>
          <w:rFonts w:ascii="標楷體" w:eastAsia="標楷體" w:hAnsi="標楷體" w:cs="標楷體" w:hint="eastAsia"/>
          <w:color w:val="000000"/>
          <w:sz w:val="28"/>
          <w:szCs w:val="28"/>
        </w:rPr>
        <w:t>盡致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D26B1F">
        <w:rPr>
          <w:rFonts w:ascii="標楷體" w:eastAsia="標楷體" w:hAnsi="標楷體" w:cs="標楷體" w:hint="eastAsia"/>
          <w:color w:val="000000"/>
          <w:sz w:val="28"/>
          <w:szCs w:val="28"/>
        </w:rPr>
        <w:t>形容文章或言語表達得暢達詳盡。</w:t>
      </w:r>
    </w:p>
    <w:p w14:paraId="0BC280C4" w14:textId="0209F89D" w:rsidR="00D26B1F" w:rsidRPr="00D26B1F" w:rsidRDefault="00326F3E" w:rsidP="00EF67AF">
      <w:pPr>
        <w:widowControl/>
        <w:spacing w:line="420" w:lineRule="exact"/>
        <w:ind w:left="480" w:right="844"/>
        <w:rPr>
          <w:rFonts w:ascii="標楷體" w:eastAsia="標楷體" w:hAnsi="標楷體" w:cs="標楷體" w:hint="eastAsia"/>
          <w:color w:val="000000"/>
          <w:sz w:val="28"/>
          <w:szCs w:val="28"/>
        </w:rPr>
      </w:pPr>
      <w:r w:rsidRPr="00326F3E">
        <w:rPr>
          <w:rFonts w:ascii="標楷體" w:eastAsia="標楷體" w:hAnsi="標楷體" w:cs="標楷體" w:hint="eastAsia"/>
          <w:color w:val="000000"/>
          <w:sz w:val="28"/>
          <w:szCs w:val="28"/>
        </w:rPr>
        <w:t>淋漓，溼透的樣子。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盡致：</w:t>
      </w:r>
      <w:r w:rsidRPr="00326F3E">
        <w:rPr>
          <w:rFonts w:ascii="標楷體" w:eastAsia="標楷體" w:hAnsi="標楷體" w:cs="標楷體" w:hint="eastAsia"/>
          <w:color w:val="000000"/>
          <w:sz w:val="28"/>
          <w:szCs w:val="28"/>
        </w:rPr>
        <w:t>指表現或表達得詳盡徹底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50BC2824" w14:textId="3FD28A83" w:rsidR="00A464B8" w:rsidRDefault="00D26B1F" w:rsidP="00EF67AF">
      <w:pPr>
        <w:widowControl/>
        <w:spacing w:line="420" w:lineRule="exact"/>
        <w:ind w:left="480" w:right="844"/>
        <w:rPr>
          <w:rFonts w:ascii="標楷體" w:eastAsia="標楷體" w:hAnsi="標楷體" w:cs="標楷體"/>
          <w:color w:val="000000"/>
          <w:sz w:val="28"/>
          <w:szCs w:val="28"/>
        </w:rPr>
      </w:pPr>
      <w:r w:rsidRPr="00D26B1F">
        <w:rPr>
          <w:rFonts w:ascii="標楷體" w:eastAsia="標楷體" w:hAnsi="標楷體" w:cs="標楷體" w:hint="eastAsia"/>
          <w:color w:val="000000"/>
          <w:sz w:val="28"/>
          <w:szCs w:val="28"/>
        </w:rPr>
        <w:t>【例】這本小說將人性刻劃得淋漓盡致。</w:t>
      </w:r>
    </w:p>
    <w:p w14:paraId="4A4B1769" w14:textId="78EE780D" w:rsidR="00D26B1F" w:rsidRDefault="006965ED" w:rsidP="00EF67AF">
      <w:pPr>
        <w:widowControl/>
        <w:numPr>
          <w:ilvl w:val="0"/>
          <w:numId w:val="1"/>
        </w:numPr>
        <w:spacing w:line="420" w:lineRule="exact"/>
        <w:ind w:right="844"/>
        <w:rPr>
          <w:rFonts w:ascii="標楷體" w:eastAsia="標楷體" w:hAnsi="標楷體" w:cs="標楷體"/>
          <w:color w:val="000000"/>
          <w:sz w:val="28"/>
          <w:szCs w:val="28"/>
        </w:rPr>
      </w:pPr>
      <w:r w:rsidRPr="006965ED">
        <w:rPr>
          <w:rFonts w:ascii="標楷體" w:eastAsia="標楷體" w:hAnsi="標楷體" w:cs="標楷體" w:hint="eastAsia"/>
          <w:color w:val="000000"/>
          <w:sz w:val="28"/>
          <w:szCs w:val="28"/>
        </w:rPr>
        <w:t>摯愛</w:t>
      </w:r>
    </w:p>
    <w:p w14:paraId="165AD00A" w14:textId="3ABDB093" w:rsidR="006965ED" w:rsidRPr="006965ED" w:rsidRDefault="006965ED" w:rsidP="00EF67AF">
      <w:pPr>
        <w:widowControl/>
        <w:numPr>
          <w:ilvl w:val="0"/>
          <w:numId w:val="4"/>
        </w:numPr>
        <w:spacing w:line="420" w:lineRule="exact"/>
        <w:ind w:right="844"/>
        <w:rPr>
          <w:rFonts w:ascii="標楷體" w:eastAsia="標楷體" w:hAnsi="標楷體" w:cs="標楷體" w:hint="eastAsia"/>
          <w:color w:val="000000"/>
          <w:sz w:val="28"/>
          <w:szCs w:val="28"/>
        </w:rPr>
      </w:pPr>
      <w:r w:rsidRPr="006965ED">
        <w:rPr>
          <w:rFonts w:ascii="標楷體" w:eastAsia="標楷體" w:hAnsi="標楷體" w:cs="標楷體" w:hint="eastAsia"/>
          <w:color w:val="000000"/>
          <w:sz w:val="28"/>
          <w:szCs w:val="28"/>
        </w:rPr>
        <w:t>真誠相愛。【例】他是我終生摯愛的人。</w:t>
      </w:r>
    </w:p>
    <w:p w14:paraId="3141B924" w14:textId="60D1FBC1" w:rsidR="006965ED" w:rsidRPr="00D11FDB" w:rsidRDefault="006965ED" w:rsidP="00EF67AF">
      <w:pPr>
        <w:pStyle w:val="ab"/>
        <w:numPr>
          <w:ilvl w:val="0"/>
          <w:numId w:val="4"/>
        </w:numPr>
        <w:spacing w:line="420" w:lineRule="exact"/>
        <w:ind w:leftChars="0"/>
        <w:rPr>
          <w:rFonts w:ascii="標楷體" w:eastAsia="標楷體" w:hAnsi="標楷體" w:cs="標楷體"/>
          <w:color w:val="000000"/>
          <w:sz w:val="28"/>
          <w:szCs w:val="28"/>
        </w:rPr>
      </w:pPr>
      <w:r w:rsidRPr="00D11FDB">
        <w:rPr>
          <w:rFonts w:hint="eastAsia"/>
        </w:rPr>
        <w:t>指</w:t>
      </w:r>
      <w:r w:rsidRPr="00D11FDB">
        <w:rPr>
          <w:rFonts w:ascii="標楷體" w:eastAsia="標楷體" w:hAnsi="標楷體" w:cs="標楷體" w:hint="eastAsia"/>
          <w:color w:val="000000"/>
          <w:sz w:val="28"/>
          <w:szCs w:val="28"/>
        </w:rPr>
        <w:t>真誠喜愛的人、事、物。【例】音樂是我的摯愛，我永遠不會放</w:t>
      </w:r>
      <w:r w:rsidR="00D11FDB" w:rsidRPr="00D11FDB">
        <w:rPr>
          <w:rFonts w:ascii="標楷體" w:eastAsia="標楷體" w:hAnsi="標楷體" w:cs="標楷體" w:hint="eastAsia"/>
          <w:color w:val="000000"/>
          <w:sz w:val="28"/>
          <w:szCs w:val="28"/>
        </w:rPr>
        <w:t>棄</w:t>
      </w:r>
      <w:r w:rsidRPr="00D11FDB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56254DD5" w14:textId="055B8550" w:rsidR="006965ED" w:rsidRDefault="00CC2DFE" w:rsidP="00EF67AF">
      <w:pPr>
        <w:widowControl/>
        <w:numPr>
          <w:ilvl w:val="0"/>
          <w:numId w:val="1"/>
        </w:numPr>
        <w:spacing w:line="420" w:lineRule="exact"/>
        <w:ind w:right="844"/>
        <w:rPr>
          <w:rFonts w:ascii="標楷體" w:eastAsia="標楷體" w:hAnsi="標楷體" w:cs="標楷體"/>
          <w:color w:val="000000"/>
          <w:sz w:val="28"/>
          <w:szCs w:val="28"/>
        </w:rPr>
      </w:pPr>
      <w:r w:rsidRPr="00CC2DFE">
        <w:rPr>
          <w:rFonts w:ascii="標楷體" w:eastAsia="標楷體" w:hAnsi="標楷體" w:cs="標楷體" w:hint="eastAsia"/>
          <w:color w:val="000000"/>
          <w:sz w:val="28"/>
          <w:szCs w:val="28"/>
        </w:rPr>
        <w:t>烙</w:t>
      </w:r>
      <w:r w:rsidR="00C37835">
        <w:rPr>
          <w:rFonts w:ascii="標楷體" w:eastAsia="標楷體" w:hAnsi="標楷體" w:cs="標楷體" w:hint="eastAsia"/>
          <w:color w:val="000000"/>
          <w:sz w:val="28"/>
          <w:szCs w:val="28"/>
        </w:rPr>
        <w:t>(</w:t>
      </w:r>
      <w:proofErr w:type="gramStart"/>
      <w:r w:rsidR="00C37835" w:rsidRPr="00C37835">
        <w:rPr>
          <w:rFonts w:ascii="標楷體" w:eastAsia="標楷體" w:hAnsi="標楷體" w:cs="標楷體" w:hint="eastAsia"/>
          <w:color w:val="FF0000"/>
          <w:sz w:val="16"/>
          <w:szCs w:val="16"/>
        </w:rPr>
        <w:t>ㄌ</w:t>
      </w:r>
      <w:r w:rsidR="00C37835" w:rsidRPr="00C37835">
        <w:rPr>
          <w:rFonts w:ascii="標楷體" w:eastAsia="標楷體" w:hAnsi="標楷體" w:cs="標楷體" w:hint="eastAsia"/>
          <w:color w:val="FF0000"/>
          <w:sz w:val="16"/>
          <w:szCs w:val="16"/>
        </w:rPr>
        <w:t>ㄠˋ</w:t>
      </w:r>
      <w:proofErr w:type="gramEnd"/>
      <w:r w:rsidR="00C37835" w:rsidRPr="00C37835">
        <w:rPr>
          <w:rFonts w:ascii="標楷體" w:eastAsia="標楷體" w:hAnsi="標楷體" w:cs="標楷體" w:hint="eastAsia"/>
          <w:color w:val="000000"/>
          <w:sz w:val="16"/>
          <w:szCs w:val="16"/>
        </w:rPr>
        <w:t>、</w:t>
      </w:r>
      <w:proofErr w:type="gramStart"/>
      <w:r w:rsidR="00C37835" w:rsidRPr="00C37835">
        <w:rPr>
          <w:rFonts w:ascii="標楷體" w:eastAsia="標楷體" w:hAnsi="標楷體" w:cs="標楷體" w:hint="eastAsia"/>
          <w:color w:val="FF0000"/>
          <w:sz w:val="16"/>
          <w:szCs w:val="16"/>
        </w:rPr>
        <w:t>ㄌㄨㄛ</w:t>
      </w:r>
      <w:r w:rsidR="00C37835" w:rsidRPr="00C37835">
        <w:rPr>
          <w:rFonts w:ascii="標楷體" w:eastAsia="標楷體" w:hAnsi="標楷體" w:cs="標楷體" w:hint="eastAsia"/>
          <w:color w:val="FF0000"/>
          <w:sz w:val="16"/>
          <w:szCs w:val="16"/>
        </w:rPr>
        <w:t>ˋ</w:t>
      </w:r>
      <w:proofErr w:type="gramEnd"/>
      <w:r w:rsidR="00C37835">
        <w:rPr>
          <w:rFonts w:ascii="標楷體" w:eastAsia="標楷體" w:hAnsi="標楷體" w:cs="標楷體" w:hint="eastAsia"/>
          <w:color w:val="000000"/>
          <w:sz w:val="28"/>
          <w:szCs w:val="28"/>
        </w:rPr>
        <w:t>)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="00C37835" w:rsidRPr="00C37835">
        <w:rPr>
          <w:rFonts w:ascii="標楷體" w:eastAsia="標楷體" w:hAnsi="標楷體" w:cs="標楷體" w:hint="eastAsia"/>
          <w:color w:val="000000"/>
          <w:sz w:val="28"/>
          <w:szCs w:val="28"/>
        </w:rPr>
        <w:t>用燒熱的金屬在牛馬或物體上留下標誌。</w:t>
      </w:r>
    </w:p>
    <w:p w14:paraId="338CD971" w14:textId="61E95AFB" w:rsidR="00C37835" w:rsidRDefault="00DD1867" w:rsidP="00EF67AF">
      <w:pPr>
        <w:widowControl/>
        <w:numPr>
          <w:ilvl w:val="0"/>
          <w:numId w:val="1"/>
        </w:numPr>
        <w:spacing w:line="420" w:lineRule="exact"/>
        <w:ind w:right="844"/>
        <w:rPr>
          <w:rFonts w:ascii="標楷體" w:eastAsia="標楷體" w:hAnsi="標楷體" w:cs="標楷體"/>
          <w:color w:val="000000"/>
          <w:sz w:val="28"/>
          <w:szCs w:val="28"/>
        </w:rPr>
      </w:pPr>
      <w:r w:rsidRPr="00DD1867">
        <w:rPr>
          <w:rFonts w:ascii="標楷體" w:eastAsia="標楷體" w:hAnsi="標楷體" w:cs="標楷體" w:hint="eastAsia"/>
          <w:color w:val="000000"/>
          <w:sz w:val="28"/>
          <w:szCs w:val="28"/>
        </w:rPr>
        <w:t>寄寓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DD1867">
        <w:rPr>
          <w:rFonts w:ascii="標楷體" w:eastAsia="標楷體" w:hAnsi="標楷體" w:cs="標楷體" w:hint="eastAsia"/>
          <w:color w:val="000000"/>
          <w:sz w:val="28"/>
          <w:szCs w:val="28"/>
        </w:rPr>
        <w:t>於文藝作品中寄</w:t>
      </w:r>
      <w:proofErr w:type="gramStart"/>
      <w:r w:rsidRPr="00DD1867">
        <w:rPr>
          <w:rFonts w:ascii="標楷體" w:eastAsia="標楷體" w:hAnsi="標楷體" w:cs="標楷體" w:hint="eastAsia"/>
          <w:color w:val="000000"/>
          <w:sz w:val="28"/>
          <w:szCs w:val="28"/>
        </w:rPr>
        <w:t>情托興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(</w:t>
      </w:r>
      <w:r w:rsidRPr="00DD1867">
        <w:rPr>
          <w:rFonts w:ascii="標楷體" w:eastAsia="標楷體" w:hAnsi="標楷體" w:cs="標楷體" w:hint="eastAsia"/>
          <w:color w:val="000000"/>
          <w:sz w:val="28"/>
          <w:szCs w:val="28"/>
        </w:rPr>
        <w:t>借物</w:t>
      </w:r>
      <w:proofErr w:type="gramEnd"/>
      <w:r w:rsidRPr="00DD1867">
        <w:rPr>
          <w:rFonts w:ascii="標楷體" w:eastAsia="標楷體" w:hAnsi="標楷體" w:cs="標楷體" w:hint="eastAsia"/>
          <w:color w:val="000000"/>
          <w:sz w:val="28"/>
          <w:szCs w:val="28"/>
        </w:rPr>
        <w:t>寄託情趣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)</w:t>
      </w:r>
      <w:r w:rsidRPr="00DD1867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371E39B4" w14:textId="4BE04147" w:rsidR="002678D5" w:rsidRDefault="002678D5" w:rsidP="00EF67AF">
      <w:pPr>
        <w:widowControl/>
        <w:numPr>
          <w:ilvl w:val="0"/>
          <w:numId w:val="1"/>
        </w:numPr>
        <w:spacing w:line="420" w:lineRule="exact"/>
        <w:ind w:right="844"/>
        <w:rPr>
          <w:rFonts w:ascii="標楷體" w:eastAsia="標楷體" w:hAnsi="標楷體" w:cs="標楷體"/>
          <w:color w:val="000000"/>
          <w:sz w:val="28"/>
          <w:szCs w:val="28"/>
        </w:rPr>
      </w:pPr>
      <w:r w:rsidRPr="002678D5">
        <w:rPr>
          <w:rFonts w:ascii="標楷體" w:eastAsia="標楷體" w:hAnsi="標楷體" w:cs="標楷體" w:hint="eastAsia"/>
          <w:color w:val="000000"/>
          <w:sz w:val="28"/>
          <w:szCs w:val="28"/>
        </w:rPr>
        <w:t>綿長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：長久不絕。</w:t>
      </w:r>
    </w:p>
    <w:p w14:paraId="67B0039A" w14:textId="1A488A9A" w:rsidR="002678D5" w:rsidRDefault="002678D5" w:rsidP="00EF67AF">
      <w:pPr>
        <w:widowControl/>
        <w:numPr>
          <w:ilvl w:val="0"/>
          <w:numId w:val="1"/>
        </w:numPr>
        <w:spacing w:line="420" w:lineRule="exact"/>
        <w:ind w:right="844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鄉關：家鄉、故鄉。</w:t>
      </w:r>
    </w:p>
    <w:p w14:paraId="4C9BE477" w14:textId="275E4CAB" w:rsidR="00DD1867" w:rsidRPr="00DD1867" w:rsidRDefault="00DD1867" w:rsidP="00EF67AF">
      <w:pPr>
        <w:widowControl/>
        <w:numPr>
          <w:ilvl w:val="0"/>
          <w:numId w:val="1"/>
        </w:numPr>
        <w:spacing w:line="420" w:lineRule="exact"/>
        <w:ind w:right="844"/>
        <w:rPr>
          <w:rFonts w:ascii="標楷體" w:eastAsia="標楷體" w:hAnsi="標楷體" w:cs="標楷體"/>
          <w:color w:val="000000"/>
          <w:sz w:val="28"/>
          <w:szCs w:val="28"/>
        </w:rPr>
      </w:pPr>
      <w:r w:rsidRPr="00DD1867">
        <w:rPr>
          <w:rFonts w:ascii="標楷體" w:eastAsia="標楷體" w:hAnsi="標楷體" w:cs="標楷體" w:hint="eastAsia"/>
          <w:color w:val="000000"/>
          <w:sz w:val="28"/>
          <w:szCs w:val="28"/>
        </w:rPr>
        <w:t>昇華</w:t>
      </w:r>
      <w:r w:rsidRPr="00DD1867"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DD1867">
        <w:rPr>
          <w:rFonts w:ascii="標楷體" w:eastAsia="標楷體" w:hAnsi="標楷體" w:cs="標楷體" w:hint="eastAsia"/>
          <w:color w:val="000000"/>
          <w:sz w:val="28"/>
          <w:szCs w:val="28"/>
        </w:rPr>
        <w:t>比喻事物的境界提升。【例】唯有勇敢的面對現實，才能將生活中的挫折與不如意昇華為生命的動力。</w:t>
      </w:r>
    </w:p>
    <w:p w14:paraId="0894B5CB" w14:textId="69CF67F3" w:rsidR="00DD1867" w:rsidRDefault="002678D5" w:rsidP="00EF67AF">
      <w:pPr>
        <w:widowControl/>
        <w:numPr>
          <w:ilvl w:val="0"/>
          <w:numId w:val="1"/>
        </w:numPr>
        <w:spacing w:line="420" w:lineRule="exact"/>
        <w:ind w:right="844"/>
        <w:rPr>
          <w:rFonts w:ascii="標楷體" w:eastAsia="標楷體" w:hAnsi="標楷體" w:cs="標楷體"/>
          <w:color w:val="000000"/>
          <w:sz w:val="28"/>
          <w:szCs w:val="28"/>
        </w:rPr>
      </w:pPr>
      <w:r w:rsidRPr="002678D5">
        <w:rPr>
          <w:rFonts w:ascii="標楷體" w:eastAsia="標楷體" w:hAnsi="標楷體" w:cs="標楷體" w:hint="eastAsia"/>
          <w:color w:val="000000"/>
          <w:sz w:val="28"/>
          <w:szCs w:val="28"/>
        </w:rPr>
        <w:t>撩</w:t>
      </w:r>
      <w:r w:rsidRPr="002678D5">
        <w:rPr>
          <w:rFonts w:ascii="標楷體" w:eastAsia="標楷體" w:hAnsi="標楷體" w:cs="標楷體" w:hint="eastAsia"/>
          <w:color w:val="000000"/>
          <w:sz w:val="28"/>
          <w:szCs w:val="28"/>
        </w:rPr>
        <w:t>(</w:t>
      </w:r>
      <w:proofErr w:type="gramStart"/>
      <w:r w:rsidRPr="002678D5">
        <w:rPr>
          <w:rFonts w:ascii="標楷體" w:eastAsia="標楷體" w:hAnsi="標楷體" w:cs="標楷體" w:hint="eastAsia"/>
          <w:color w:val="FF0000"/>
          <w:sz w:val="16"/>
          <w:szCs w:val="16"/>
        </w:rPr>
        <w:t>ㄌㄧㄠ</w:t>
      </w:r>
      <w:r w:rsidRPr="002678D5">
        <w:rPr>
          <w:rFonts w:ascii="標楷體" w:eastAsia="標楷體" w:hAnsi="標楷體" w:cs="標楷體" w:hint="eastAsia"/>
          <w:color w:val="FF0000"/>
          <w:sz w:val="16"/>
          <w:szCs w:val="16"/>
        </w:rPr>
        <w:t>ˊ</w:t>
      </w:r>
      <w:proofErr w:type="gramEnd"/>
      <w:r w:rsidRPr="002678D5">
        <w:rPr>
          <w:rFonts w:ascii="標楷體" w:eastAsia="標楷體" w:hAnsi="標楷體" w:cs="標楷體" w:hint="eastAsia"/>
          <w:color w:val="000000"/>
          <w:sz w:val="28"/>
          <w:szCs w:val="28"/>
        </w:rPr>
        <w:t>)</w:t>
      </w:r>
      <w:r w:rsidRPr="002678D5">
        <w:rPr>
          <w:rFonts w:ascii="標楷體" w:eastAsia="標楷體" w:hAnsi="標楷體" w:cs="標楷體" w:hint="eastAsia"/>
          <w:color w:val="000000"/>
          <w:sz w:val="28"/>
          <w:szCs w:val="28"/>
        </w:rPr>
        <w:t>人</w:t>
      </w:r>
      <w:r w:rsidRPr="002678D5"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2678D5">
        <w:rPr>
          <w:rFonts w:ascii="標楷體" w:eastAsia="標楷體" w:hAnsi="標楷體" w:cs="標楷體" w:hint="eastAsia"/>
          <w:color w:val="000000"/>
          <w:sz w:val="28"/>
          <w:szCs w:val="28"/>
        </w:rPr>
        <w:t>挑逗、非常吸引人。【例】丰姿撩人、姿態撩人</w:t>
      </w:r>
    </w:p>
    <w:p w14:paraId="5C9ACDE6" w14:textId="1681CBE2" w:rsidR="002678D5" w:rsidRDefault="00490A7B" w:rsidP="00EF67AF">
      <w:pPr>
        <w:widowControl/>
        <w:numPr>
          <w:ilvl w:val="0"/>
          <w:numId w:val="1"/>
        </w:numPr>
        <w:spacing w:line="420" w:lineRule="exact"/>
        <w:ind w:right="844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「</w:t>
      </w:r>
      <w:r w:rsidRPr="00490A7B">
        <w:rPr>
          <w:rFonts w:ascii="標楷體" w:eastAsia="標楷體" w:hAnsi="標楷體" w:cs="標楷體" w:hint="eastAsia"/>
          <w:color w:val="000000"/>
          <w:sz w:val="28"/>
          <w:szCs w:val="28"/>
        </w:rPr>
        <w:t>縱的歷史感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…</w:t>
      </w:r>
      <w:proofErr w:type="gramStart"/>
      <w:r>
        <w:rPr>
          <w:rFonts w:ascii="標楷體" w:eastAsia="標楷體" w:hAnsi="標楷體" w:cs="標楷體" w:hint="eastAsia"/>
          <w:color w:val="000000"/>
          <w:sz w:val="28"/>
          <w:szCs w:val="28"/>
        </w:rPr>
        <w:t>…</w:t>
      </w:r>
      <w:proofErr w:type="gramEnd"/>
      <w:r>
        <w:rPr>
          <w:rFonts w:ascii="標楷體" w:eastAsia="標楷體" w:hAnsi="標楷體" w:cs="標楷體" w:hint="eastAsia"/>
          <w:color w:val="000000"/>
          <w:sz w:val="28"/>
          <w:szCs w:val="28"/>
        </w:rPr>
        <w:t>」句：</w:t>
      </w:r>
      <w:r w:rsidRPr="00490A7B">
        <w:rPr>
          <w:rFonts w:ascii="標楷體" w:eastAsia="標楷體" w:hAnsi="標楷體" w:cs="標楷體" w:hint="eastAsia"/>
          <w:color w:val="000000"/>
          <w:sz w:val="28"/>
          <w:szCs w:val="28"/>
        </w:rPr>
        <w:t>余光中認為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490A7B">
        <w:rPr>
          <w:rFonts w:ascii="標楷體" w:eastAsia="標楷體" w:hAnsi="標楷體" w:cs="標楷體" w:hint="eastAsia"/>
          <w:color w:val="000000"/>
          <w:sz w:val="28"/>
          <w:szCs w:val="28"/>
        </w:rPr>
        <w:t>現代詩的三度空間，或許便是縱的歷史感，橫的地域感，加上縱橫交錯而成十字路口的現實感。</w:t>
      </w:r>
    </w:p>
    <w:p w14:paraId="522A47AE" w14:textId="4532B4A1" w:rsidR="00490A7B" w:rsidRPr="00490A7B" w:rsidRDefault="00490A7B" w:rsidP="00EF67AF">
      <w:pPr>
        <w:widowControl/>
        <w:spacing w:line="420" w:lineRule="exact"/>
        <w:ind w:left="480" w:right="844"/>
        <w:rPr>
          <w:rFonts w:ascii="標楷體" w:eastAsia="標楷體" w:hAnsi="標楷體" w:cs="標楷體" w:hint="eastAsia"/>
          <w:color w:val="000000"/>
          <w:sz w:val="28"/>
          <w:szCs w:val="28"/>
        </w:rPr>
      </w:pPr>
      <w:r w:rsidRPr="00490A7B">
        <w:rPr>
          <w:rFonts w:ascii="標楷體" w:eastAsia="標楷體" w:hAnsi="標楷體" w:cs="標楷體" w:hint="eastAsia"/>
          <w:color w:val="000000"/>
          <w:sz w:val="28"/>
          <w:szCs w:val="28"/>
        </w:rPr>
        <w:t>「縱的歷史感」指的是詩歌對歷史的深刻思考和理解。詩歌應該能夠從歷史中汲取營養，並以此來反思現實，展望未來。</w:t>
      </w:r>
    </w:p>
    <w:p w14:paraId="7196210C" w14:textId="32B3CF9C" w:rsidR="00490A7B" w:rsidRPr="00490A7B" w:rsidRDefault="00490A7B" w:rsidP="00EF67AF">
      <w:pPr>
        <w:widowControl/>
        <w:spacing w:line="420" w:lineRule="exact"/>
        <w:ind w:left="480" w:right="844"/>
        <w:rPr>
          <w:rFonts w:ascii="標楷體" w:eastAsia="標楷體" w:hAnsi="標楷體" w:cs="標楷體" w:hint="eastAsia"/>
          <w:color w:val="000000"/>
          <w:sz w:val="28"/>
          <w:szCs w:val="28"/>
        </w:rPr>
      </w:pPr>
      <w:r w:rsidRPr="00490A7B">
        <w:rPr>
          <w:rFonts w:ascii="標楷體" w:eastAsia="標楷體" w:hAnsi="標楷體" w:cs="標楷體" w:hint="eastAsia"/>
          <w:color w:val="000000"/>
          <w:sz w:val="28"/>
          <w:szCs w:val="28"/>
        </w:rPr>
        <w:t>「橫的地域感」指的是詩歌對地域文化的深刻體驗和感受。詩歌應該能夠從地域文化中汲取靈感，並以此來創造出獨特的詩歌語言。</w:t>
      </w:r>
    </w:p>
    <w:p w14:paraId="58C84A86" w14:textId="277EC405" w:rsidR="00490A7B" w:rsidRDefault="00490A7B" w:rsidP="00EF67AF">
      <w:pPr>
        <w:widowControl/>
        <w:spacing w:line="420" w:lineRule="exact"/>
        <w:ind w:left="480" w:right="844"/>
        <w:rPr>
          <w:rFonts w:ascii="標楷體" w:eastAsia="標楷體" w:hAnsi="標楷體" w:cs="標楷體"/>
          <w:color w:val="000000"/>
          <w:sz w:val="28"/>
          <w:szCs w:val="28"/>
        </w:rPr>
      </w:pPr>
      <w:r w:rsidRPr="00490A7B">
        <w:rPr>
          <w:rFonts w:ascii="標楷體" w:eastAsia="標楷體" w:hAnsi="標楷體" w:cs="標楷體" w:hint="eastAsia"/>
          <w:color w:val="000000"/>
          <w:sz w:val="28"/>
          <w:szCs w:val="28"/>
        </w:rPr>
        <w:t>「縱橫相交而成十字路口的現實感」指的是詩歌對現實的深刻洞察和思考。詩歌應該能夠以敏銳的眼光觀察現實，並以此來創造出具有時代精神的詩歌作品。</w:t>
      </w:r>
    </w:p>
    <w:p w14:paraId="5819C9EF" w14:textId="1D1111B5" w:rsidR="00490A7B" w:rsidRDefault="00F84CF3" w:rsidP="00EF67AF">
      <w:pPr>
        <w:widowControl/>
        <w:numPr>
          <w:ilvl w:val="0"/>
          <w:numId w:val="1"/>
        </w:numPr>
        <w:spacing w:line="420" w:lineRule="exact"/>
        <w:ind w:right="844"/>
        <w:rPr>
          <w:rFonts w:ascii="標楷體" w:eastAsia="標楷體" w:hAnsi="標楷體" w:cs="標楷體"/>
          <w:color w:val="000000"/>
          <w:sz w:val="28"/>
          <w:szCs w:val="28"/>
        </w:rPr>
      </w:pPr>
      <w:r w:rsidRPr="00F84CF3">
        <w:rPr>
          <w:rFonts w:ascii="標楷體" w:eastAsia="標楷體" w:hAnsi="標楷體" w:cs="標楷體" w:hint="eastAsia"/>
          <w:color w:val="000000"/>
          <w:sz w:val="28"/>
          <w:szCs w:val="28"/>
        </w:rPr>
        <w:t>難以言表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F84CF3">
        <w:rPr>
          <w:rFonts w:ascii="標楷體" w:eastAsia="標楷體" w:hAnsi="標楷體" w:cs="標楷體" w:hint="eastAsia"/>
          <w:color w:val="000000"/>
          <w:sz w:val="28"/>
          <w:szCs w:val="28"/>
        </w:rPr>
        <w:t>很難用言語來表達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0014439B" w14:textId="0DDB92D3" w:rsidR="00F84CF3" w:rsidRDefault="005D07EF" w:rsidP="00EF67AF">
      <w:pPr>
        <w:widowControl/>
        <w:numPr>
          <w:ilvl w:val="0"/>
          <w:numId w:val="1"/>
        </w:numPr>
        <w:spacing w:line="420" w:lineRule="exact"/>
        <w:ind w:right="844"/>
        <w:rPr>
          <w:rFonts w:ascii="標楷體" w:eastAsia="標楷體" w:hAnsi="標楷體" w:cs="標楷體"/>
          <w:color w:val="000000"/>
          <w:sz w:val="28"/>
          <w:szCs w:val="28"/>
        </w:rPr>
      </w:pPr>
      <w:r w:rsidRPr="005D07EF">
        <w:rPr>
          <w:rFonts w:ascii="標楷體" w:eastAsia="標楷體" w:hAnsi="標楷體" w:cs="標楷體" w:hint="eastAsia"/>
          <w:color w:val="000000"/>
          <w:sz w:val="28"/>
          <w:szCs w:val="28"/>
        </w:rPr>
        <w:t>整飭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5D07EF">
        <w:rPr>
          <w:rFonts w:ascii="標楷體" w:eastAsia="標楷體" w:hAnsi="標楷體" w:cs="標楷體" w:hint="eastAsia"/>
          <w:color w:val="000000"/>
          <w:sz w:val="28"/>
          <w:szCs w:val="28"/>
        </w:rPr>
        <w:t>整齊有序；整頓使有條理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79E0A7C7" w14:textId="60D75C9D" w:rsidR="005D07EF" w:rsidRDefault="005D07EF" w:rsidP="00EF67AF">
      <w:pPr>
        <w:widowControl/>
        <w:numPr>
          <w:ilvl w:val="0"/>
          <w:numId w:val="1"/>
        </w:numPr>
        <w:spacing w:line="420" w:lineRule="exact"/>
        <w:ind w:right="844"/>
        <w:rPr>
          <w:rFonts w:ascii="標楷體" w:eastAsia="標楷體" w:hAnsi="標楷體" w:cs="標楷體"/>
          <w:color w:val="000000"/>
          <w:sz w:val="28"/>
          <w:szCs w:val="28"/>
        </w:rPr>
      </w:pPr>
      <w:r w:rsidRPr="005D07EF">
        <w:rPr>
          <w:rFonts w:ascii="標楷體" w:eastAsia="標楷體" w:hAnsi="標楷體" w:cs="標楷體" w:hint="eastAsia"/>
          <w:color w:val="000000"/>
          <w:sz w:val="28"/>
          <w:szCs w:val="28"/>
        </w:rPr>
        <w:t>迴旋往復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：或</w:t>
      </w:r>
      <w:r w:rsidRPr="005D07EF">
        <w:rPr>
          <w:rFonts w:ascii="標楷體" w:eastAsia="標楷體" w:hAnsi="標楷體" w:cs="標楷體" w:hint="eastAsia"/>
          <w:color w:val="000000"/>
          <w:sz w:val="28"/>
          <w:szCs w:val="28"/>
        </w:rPr>
        <w:t>往復迴旋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，</w:t>
      </w:r>
      <w:r w:rsidRPr="005D07EF">
        <w:rPr>
          <w:rFonts w:ascii="標楷體" w:eastAsia="標楷體" w:hAnsi="標楷體" w:cs="標楷體" w:hint="eastAsia"/>
          <w:color w:val="000000"/>
          <w:sz w:val="28"/>
          <w:szCs w:val="28"/>
        </w:rPr>
        <w:t>指往返來回地旋轉。</w:t>
      </w:r>
    </w:p>
    <w:p w14:paraId="28EE069D" w14:textId="3F3F049F" w:rsidR="00F24977" w:rsidRDefault="00F24977" w:rsidP="00EF67AF">
      <w:pPr>
        <w:widowControl/>
        <w:numPr>
          <w:ilvl w:val="0"/>
          <w:numId w:val="1"/>
        </w:numPr>
        <w:spacing w:line="420" w:lineRule="exact"/>
        <w:ind w:right="844"/>
        <w:rPr>
          <w:rFonts w:ascii="標楷體" w:eastAsia="標楷體" w:hAnsi="標楷體" w:cs="標楷體"/>
          <w:color w:val="000000"/>
          <w:sz w:val="28"/>
          <w:szCs w:val="28"/>
        </w:rPr>
      </w:pPr>
      <w:r w:rsidRPr="00F24977">
        <w:rPr>
          <w:rFonts w:ascii="標楷體" w:eastAsia="標楷體" w:hAnsi="標楷體" w:cs="標楷體" w:hint="eastAsia"/>
          <w:color w:val="000000"/>
          <w:sz w:val="28"/>
          <w:szCs w:val="28"/>
        </w:rPr>
        <w:t>一唱三嘆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F24977">
        <w:rPr>
          <w:rFonts w:ascii="標楷體" w:eastAsia="標楷體" w:hAnsi="標楷體" w:cs="標楷體" w:hint="eastAsia"/>
          <w:color w:val="000000"/>
          <w:sz w:val="28"/>
          <w:szCs w:val="28"/>
        </w:rPr>
        <w:t>意思是一次唱歌，三次嘆息。形容詩文或音樂優美動人，令人感動得嘆息。</w:t>
      </w:r>
    </w:p>
    <w:p w14:paraId="12035499" w14:textId="3490140F" w:rsidR="00F24977" w:rsidRPr="00DD206C" w:rsidRDefault="00DD206C" w:rsidP="00EF67AF">
      <w:pPr>
        <w:widowControl/>
        <w:numPr>
          <w:ilvl w:val="0"/>
          <w:numId w:val="1"/>
        </w:numPr>
        <w:spacing w:line="420" w:lineRule="exact"/>
        <w:ind w:right="844"/>
        <w:rPr>
          <w:rFonts w:ascii="標楷體" w:eastAsia="標楷體" w:hAnsi="標楷體" w:cs="標楷體" w:hint="eastAsia"/>
          <w:color w:val="000000"/>
          <w:sz w:val="28"/>
          <w:szCs w:val="28"/>
        </w:rPr>
      </w:pPr>
      <w:r w:rsidRPr="00DD206C">
        <w:rPr>
          <w:rFonts w:ascii="標楷體" w:eastAsia="標楷體" w:hAnsi="標楷體" w:cs="標楷體" w:hint="eastAsia"/>
          <w:color w:val="000000"/>
          <w:sz w:val="28"/>
          <w:szCs w:val="28"/>
        </w:rPr>
        <w:t>錯落</w:t>
      </w:r>
      <w:r w:rsidRPr="00DD206C"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proofErr w:type="gramStart"/>
      <w:r w:rsidRPr="00DD206C">
        <w:rPr>
          <w:rFonts w:ascii="標楷體" w:eastAsia="標楷體" w:hAnsi="標楷體" w:cs="標楷體" w:hint="eastAsia"/>
          <w:color w:val="000000"/>
          <w:sz w:val="28"/>
          <w:szCs w:val="28"/>
        </w:rPr>
        <w:t>參差相雜的</w:t>
      </w:r>
      <w:proofErr w:type="gramEnd"/>
      <w:r w:rsidRPr="00DD206C">
        <w:rPr>
          <w:rFonts w:ascii="標楷體" w:eastAsia="標楷體" w:hAnsi="標楷體" w:cs="標楷體" w:hint="eastAsia"/>
          <w:color w:val="000000"/>
          <w:sz w:val="28"/>
          <w:szCs w:val="28"/>
        </w:rPr>
        <w:t>樣子。【例】偌大的庭園，只見櫻花與杜鵑錯落其間。</w:t>
      </w:r>
    </w:p>
    <w:sectPr w:rsidR="00F24977" w:rsidRPr="00DD206C" w:rsidSect="00EF67AF">
      <w:footerReference w:type="default" r:id="rId11"/>
      <w:type w:val="continuous"/>
      <w:pgSz w:w="11906" w:h="16838" w:code="9"/>
      <w:pgMar w:top="567" w:right="851" w:bottom="567" w:left="851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48A2" w14:textId="77777777" w:rsidR="00430CDE" w:rsidRDefault="00430CDE" w:rsidP="00D64A18">
      <w:r>
        <w:separator/>
      </w:r>
    </w:p>
  </w:endnote>
  <w:endnote w:type="continuationSeparator" w:id="0">
    <w:p w14:paraId="1ECE20AE" w14:textId="77777777" w:rsidR="00430CDE" w:rsidRDefault="00430CDE" w:rsidP="00D6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98261"/>
      <w:docPartObj>
        <w:docPartGallery w:val="Page Numbers (Bottom of Page)"/>
        <w:docPartUnique/>
      </w:docPartObj>
    </w:sdtPr>
    <w:sdtContent>
      <w:p w14:paraId="3EDDE830" w14:textId="3677C900" w:rsidR="00EF67AF" w:rsidRDefault="00EF67AF">
        <w:pPr>
          <w:pStyle w:val="a9"/>
          <w:jc w:val="right"/>
        </w:pPr>
        <w:r w:rsidRPr="00EF67AF">
          <w:rPr>
            <w:rFonts w:hint="eastAsia"/>
          </w:rPr>
          <w:t>余光中《鄉愁》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FA358B2" w14:textId="77777777" w:rsidR="00EF67AF" w:rsidRDefault="00EF67A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B9F5" w14:textId="77777777" w:rsidR="00430CDE" w:rsidRDefault="00430CDE" w:rsidP="00D64A18">
      <w:r>
        <w:separator/>
      </w:r>
    </w:p>
  </w:footnote>
  <w:footnote w:type="continuationSeparator" w:id="0">
    <w:p w14:paraId="678AF70D" w14:textId="77777777" w:rsidR="00430CDE" w:rsidRDefault="00430CDE" w:rsidP="00D64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4A28AC"/>
    <w:multiLevelType w:val="hybridMultilevel"/>
    <w:tmpl w:val="DE8894F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DA3328"/>
    <w:multiLevelType w:val="hybridMultilevel"/>
    <w:tmpl w:val="98020F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488210907">
    <w:abstractNumId w:val="2"/>
  </w:num>
  <w:num w:numId="2" w16cid:durableId="1429690629">
    <w:abstractNumId w:val="0"/>
  </w:num>
  <w:num w:numId="3" w16cid:durableId="1860075320">
    <w:abstractNumId w:val="3"/>
  </w:num>
  <w:num w:numId="4" w16cid:durableId="422803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9C"/>
    <w:rsid w:val="00077B2A"/>
    <w:rsid w:val="000A5093"/>
    <w:rsid w:val="000D144A"/>
    <w:rsid w:val="00156691"/>
    <w:rsid w:val="001E2F1A"/>
    <w:rsid w:val="00201FED"/>
    <w:rsid w:val="00203EA8"/>
    <w:rsid w:val="00245412"/>
    <w:rsid w:val="002678D5"/>
    <w:rsid w:val="00276691"/>
    <w:rsid w:val="00326F3E"/>
    <w:rsid w:val="00374C9C"/>
    <w:rsid w:val="003A17C4"/>
    <w:rsid w:val="003B1F08"/>
    <w:rsid w:val="003C5762"/>
    <w:rsid w:val="00430CDE"/>
    <w:rsid w:val="00490A7B"/>
    <w:rsid w:val="005125E5"/>
    <w:rsid w:val="00527FAE"/>
    <w:rsid w:val="005760EA"/>
    <w:rsid w:val="005B29B2"/>
    <w:rsid w:val="005D07EF"/>
    <w:rsid w:val="005E6A1A"/>
    <w:rsid w:val="0062115D"/>
    <w:rsid w:val="00655FD7"/>
    <w:rsid w:val="006965ED"/>
    <w:rsid w:val="0074312E"/>
    <w:rsid w:val="0084651E"/>
    <w:rsid w:val="008D3C63"/>
    <w:rsid w:val="009D37EA"/>
    <w:rsid w:val="00A464B8"/>
    <w:rsid w:val="00B250F8"/>
    <w:rsid w:val="00B359A2"/>
    <w:rsid w:val="00B73C0F"/>
    <w:rsid w:val="00BE278D"/>
    <w:rsid w:val="00C37835"/>
    <w:rsid w:val="00CC2DFE"/>
    <w:rsid w:val="00D11FDB"/>
    <w:rsid w:val="00D26B1F"/>
    <w:rsid w:val="00D64A18"/>
    <w:rsid w:val="00DD1867"/>
    <w:rsid w:val="00DD206C"/>
    <w:rsid w:val="00E54A10"/>
    <w:rsid w:val="00EB22EF"/>
    <w:rsid w:val="00EF67AF"/>
    <w:rsid w:val="00F24977"/>
    <w:rsid w:val="00F84CF3"/>
    <w:rsid w:val="00FA4601"/>
    <w:rsid w:val="00FA6FC3"/>
    <w:rsid w:val="00FC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8CCBB"/>
  <w15:chartTrackingRefBased/>
  <w15:docId w15:val="{F1D62E7F-1131-46CF-A57D-7093A005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B1F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B359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9A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55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84651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64A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64A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64A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64A18"/>
    <w:rPr>
      <w:sz w:val="20"/>
      <w:szCs w:val="20"/>
    </w:rPr>
  </w:style>
  <w:style w:type="paragraph" w:styleId="ab">
    <w:name w:val="List Paragraph"/>
    <w:basedOn w:val="a"/>
    <w:uiPriority w:val="34"/>
    <w:qFormat/>
    <w:rsid w:val="00D11F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Kede9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28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OK1UF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F4E2-0B25-4754-8357-BCEB5370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sjs-personal</dc:creator>
  <cp:keywords/>
  <dc:description/>
  <cp:lastModifiedBy>志賢 向</cp:lastModifiedBy>
  <cp:revision>34</cp:revision>
  <dcterms:created xsi:type="dcterms:W3CDTF">2022-09-04T02:44:00Z</dcterms:created>
  <dcterms:modified xsi:type="dcterms:W3CDTF">2023-07-26T10:45:00Z</dcterms:modified>
</cp:coreProperties>
</file>