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3B03A85C" w:rsidR="009959A7" w:rsidRDefault="00A77E9A">
      <w:pPr>
        <w:spacing w:after="0" w:line="259" w:lineRule="auto"/>
        <w:ind w:left="0" w:right="0" w:firstLine="0"/>
      </w:pPr>
      <w:r>
        <w:rPr>
          <w:sz w:val="52"/>
        </w:rPr>
        <w:t>杜</w:t>
      </w:r>
      <w:r w:rsidR="00DF0557">
        <w:rPr>
          <w:rFonts w:hint="eastAsia"/>
          <w:sz w:val="52"/>
        </w:rPr>
        <w:t>牧</w:t>
      </w:r>
      <w:r>
        <w:rPr>
          <w:sz w:val="52"/>
        </w:rPr>
        <w:t>《</w:t>
      </w:r>
      <w:r w:rsidR="00854137">
        <w:rPr>
          <w:rFonts w:hint="eastAsia"/>
          <w:sz w:val="52"/>
        </w:rPr>
        <w:t>江南春</w:t>
      </w:r>
      <w:r>
        <w:rPr>
          <w:sz w:val="52"/>
        </w:rPr>
        <w:t>》</w:t>
      </w:r>
      <w:r>
        <w:rPr>
          <w:sz w:val="32"/>
        </w:rPr>
        <w:t xml:space="preserve">                 姓名：</w:t>
      </w:r>
      <w:r>
        <w:rPr>
          <w:sz w:val="42"/>
          <w:vertAlign w:val="subscript"/>
        </w:rPr>
        <w:t xml:space="preserve"> </w:t>
      </w:r>
    </w:p>
    <w:p w14:paraId="6E99C7F2" w14:textId="1C507643" w:rsidR="00B5571E" w:rsidRPr="00834257" w:rsidRDefault="00B5571E" w:rsidP="00B5571E">
      <w:pPr>
        <w:spacing w:beforeLines="50" w:before="120" w:after="96" w:line="258" w:lineRule="auto"/>
        <w:ind w:left="0" w:right="0" w:firstLine="0"/>
        <w:rPr>
          <w:color w:val="0F0F0F"/>
          <w:sz w:val="30"/>
          <w:szCs w:val="30"/>
        </w:rPr>
      </w:pPr>
      <w:proofErr w:type="gramStart"/>
      <w:r w:rsidRPr="00834257">
        <w:rPr>
          <w:rFonts w:hint="eastAsia"/>
          <w:color w:val="0F0F0F"/>
          <w:sz w:val="30"/>
          <w:szCs w:val="30"/>
        </w:rPr>
        <w:t>千里鶯啼綠映紅</w:t>
      </w:r>
      <w:proofErr w:type="gramEnd"/>
      <w:r w:rsidRPr="00834257">
        <w:rPr>
          <w:rFonts w:hint="eastAsia"/>
          <w:color w:val="0F0F0F"/>
          <w:sz w:val="30"/>
          <w:szCs w:val="30"/>
        </w:rPr>
        <w:t>，水村山</w:t>
      </w:r>
      <w:proofErr w:type="gramStart"/>
      <w:r w:rsidRPr="00834257">
        <w:rPr>
          <w:rFonts w:hint="eastAsia"/>
          <w:color w:val="0F0F0F"/>
          <w:sz w:val="30"/>
          <w:szCs w:val="30"/>
        </w:rPr>
        <w:t>郭酒旗風</w:t>
      </w:r>
      <w:proofErr w:type="gramEnd"/>
      <w:r w:rsidRPr="00834257">
        <w:rPr>
          <w:rFonts w:hint="eastAsia"/>
          <w:color w:val="0F0F0F"/>
          <w:sz w:val="30"/>
          <w:szCs w:val="30"/>
        </w:rPr>
        <w:t>。南朝四百八十寺，多少樓臺煙雨中。</w:t>
      </w:r>
    </w:p>
    <w:p w14:paraId="1E49B2B9" w14:textId="666CD705" w:rsidR="00951CDA" w:rsidRDefault="00A77E9A" w:rsidP="002657DF">
      <w:pPr>
        <w:spacing w:after="0" w:line="440" w:lineRule="exact"/>
        <w:ind w:left="0" w:right="0" w:firstLine="0"/>
        <w:rPr>
          <w:sz w:val="22"/>
        </w:rPr>
      </w:pPr>
      <w:r w:rsidRPr="0046024D">
        <w:rPr>
          <w:sz w:val="32"/>
          <w:szCs w:val="32"/>
          <w:bdr w:val="single" w:sz="4" w:space="0" w:color="auto"/>
        </w:rPr>
        <w:t>注釋</w:t>
      </w:r>
      <w:hyperlink r:id="rId8" w:history="1"/>
      <w:hyperlink r:id="rId9" w:history="1"/>
    </w:p>
    <w:p w14:paraId="5A8C17A8" w14:textId="77777777" w:rsidR="00834257" w:rsidRPr="00834257" w:rsidRDefault="00834257" w:rsidP="002657DF">
      <w:pPr>
        <w:pStyle w:val="a9"/>
        <w:numPr>
          <w:ilvl w:val="0"/>
          <w:numId w:val="11"/>
        </w:numPr>
        <w:spacing w:after="0" w:line="440" w:lineRule="exact"/>
        <w:ind w:leftChars="0" w:right="0"/>
        <w:rPr>
          <w:szCs w:val="28"/>
        </w:rPr>
      </w:pPr>
      <w:r w:rsidRPr="00834257">
        <w:rPr>
          <w:rFonts w:hint="eastAsia"/>
          <w:szCs w:val="28"/>
        </w:rPr>
        <w:t>鶯啼：指鶯歌燕舞，黃鶯鳴唱，燕子飛舞。形容春光明媚。也作「</w:t>
      </w:r>
      <w:proofErr w:type="gramStart"/>
      <w:r w:rsidRPr="00834257">
        <w:rPr>
          <w:rFonts w:hint="eastAsia"/>
          <w:szCs w:val="28"/>
        </w:rPr>
        <w:t>燕舞鶯</w:t>
      </w:r>
      <w:proofErr w:type="gramEnd"/>
      <w:r w:rsidRPr="00834257">
        <w:rPr>
          <w:rFonts w:hint="eastAsia"/>
          <w:szCs w:val="28"/>
        </w:rPr>
        <w:t>啼」。如：「春神報到，百花綻放，四處鶯歌燕舞，景色迷人。」</w:t>
      </w:r>
    </w:p>
    <w:p w14:paraId="4B747DE5" w14:textId="77777777" w:rsidR="00834257" w:rsidRPr="00834257" w:rsidRDefault="00834257" w:rsidP="002657DF">
      <w:pPr>
        <w:pStyle w:val="a9"/>
        <w:numPr>
          <w:ilvl w:val="0"/>
          <w:numId w:val="11"/>
        </w:numPr>
        <w:spacing w:after="0" w:line="440" w:lineRule="exact"/>
        <w:ind w:leftChars="0" w:right="0"/>
        <w:rPr>
          <w:szCs w:val="28"/>
        </w:rPr>
      </w:pPr>
      <w:proofErr w:type="gramStart"/>
      <w:r w:rsidRPr="00834257">
        <w:rPr>
          <w:rFonts w:hint="eastAsia"/>
          <w:szCs w:val="28"/>
        </w:rPr>
        <w:t>郭</w:t>
      </w:r>
      <w:proofErr w:type="gramEnd"/>
      <w:r w:rsidRPr="00834257">
        <w:rPr>
          <w:rFonts w:hint="eastAsia"/>
          <w:szCs w:val="28"/>
        </w:rPr>
        <w:t>：外城。此處指城鎮。</w:t>
      </w:r>
      <w:proofErr w:type="gramStart"/>
      <w:r w:rsidRPr="00834257">
        <w:rPr>
          <w:rFonts w:hint="eastAsia"/>
          <w:szCs w:val="28"/>
        </w:rPr>
        <w:t>酒旗</w:t>
      </w:r>
      <w:proofErr w:type="gramEnd"/>
      <w:r w:rsidRPr="00834257">
        <w:rPr>
          <w:rFonts w:hint="eastAsia"/>
          <w:szCs w:val="28"/>
        </w:rPr>
        <w:t>：一種掛在門前以作爲酒店標記的小旗。</w:t>
      </w:r>
    </w:p>
    <w:p w14:paraId="4F0E8951" w14:textId="5ABB7F34" w:rsidR="00834257" w:rsidRPr="00834257" w:rsidRDefault="00834257" w:rsidP="002657DF">
      <w:pPr>
        <w:pStyle w:val="a9"/>
        <w:numPr>
          <w:ilvl w:val="0"/>
          <w:numId w:val="11"/>
        </w:numPr>
        <w:spacing w:after="0" w:line="440" w:lineRule="exact"/>
        <w:ind w:leftChars="0" w:right="0"/>
        <w:rPr>
          <w:szCs w:val="28"/>
        </w:rPr>
      </w:pPr>
      <w:r w:rsidRPr="00834257">
        <w:rPr>
          <w:rFonts w:hint="eastAsia"/>
          <w:szCs w:val="28"/>
        </w:rPr>
        <w:t>南朝：指先後與</w:t>
      </w:r>
      <w:r w:rsidRPr="00DB4596">
        <w:rPr>
          <w:rFonts w:hint="eastAsia"/>
          <w:szCs w:val="28"/>
          <w:u w:val="single"/>
        </w:rPr>
        <w:t>北朝</w:t>
      </w:r>
      <w:r w:rsidRPr="002657DF">
        <w:rPr>
          <w:rFonts w:hint="eastAsia"/>
          <w:b/>
          <w:bCs/>
          <w:szCs w:val="28"/>
        </w:rPr>
        <w:t>對峙</w:t>
      </w:r>
      <w:r w:rsidRPr="00834257">
        <w:rPr>
          <w:szCs w:val="28"/>
        </w:rPr>
        <w:t>的</w:t>
      </w:r>
      <w:r w:rsidRPr="00DB4596">
        <w:rPr>
          <w:szCs w:val="28"/>
          <w:u w:val="single"/>
        </w:rPr>
        <w:t>宋</w:t>
      </w:r>
      <w:r w:rsidRPr="00834257">
        <w:rPr>
          <w:szCs w:val="28"/>
        </w:rPr>
        <w:t>、</w:t>
      </w:r>
      <w:r w:rsidRPr="00DB4596">
        <w:rPr>
          <w:szCs w:val="28"/>
          <w:u w:val="single"/>
        </w:rPr>
        <w:t>齊</w:t>
      </w:r>
      <w:r w:rsidRPr="00834257">
        <w:rPr>
          <w:szCs w:val="28"/>
        </w:rPr>
        <w:t>、</w:t>
      </w:r>
      <w:r w:rsidR="00DB4596" w:rsidRPr="00DB4596">
        <w:rPr>
          <w:rFonts w:hint="eastAsia"/>
          <w:szCs w:val="28"/>
          <w:u w:val="single"/>
        </w:rPr>
        <w:t>梁</w:t>
      </w:r>
      <w:r w:rsidRPr="00834257">
        <w:rPr>
          <w:szCs w:val="28"/>
        </w:rPr>
        <w:t>、</w:t>
      </w:r>
      <w:r w:rsidRPr="00DB4596">
        <w:rPr>
          <w:szCs w:val="28"/>
          <w:u w:val="single"/>
        </w:rPr>
        <w:t>陳</w:t>
      </w:r>
      <w:r w:rsidRPr="00834257">
        <w:rPr>
          <w:szCs w:val="28"/>
        </w:rPr>
        <w:t>政權。四百八十寺：</w:t>
      </w:r>
      <w:r w:rsidRPr="00DB4596">
        <w:rPr>
          <w:szCs w:val="28"/>
          <w:u w:val="single"/>
        </w:rPr>
        <w:t>南朝</w:t>
      </w:r>
      <w:r w:rsidRPr="00834257">
        <w:rPr>
          <w:szCs w:val="28"/>
        </w:rPr>
        <w:t>皇帝和大</w:t>
      </w:r>
      <w:proofErr w:type="gramStart"/>
      <w:r w:rsidRPr="002657DF">
        <w:rPr>
          <w:b/>
          <w:bCs/>
          <w:szCs w:val="28"/>
        </w:rPr>
        <w:t>官僚</w:t>
      </w:r>
      <w:r w:rsidRPr="00834257">
        <w:rPr>
          <w:szCs w:val="28"/>
        </w:rPr>
        <w:t>好佛</w:t>
      </w:r>
      <w:proofErr w:type="gramEnd"/>
      <w:r w:rsidRPr="00834257">
        <w:rPr>
          <w:szCs w:val="28"/>
        </w:rPr>
        <w:t>，在京城（今</w:t>
      </w:r>
      <w:r w:rsidRPr="00DB4596">
        <w:rPr>
          <w:szCs w:val="28"/>
          <w:u w:val="single"/>
        </w:rPr>
        <w:t>南京市</w:t>
      </w:r>
      <w:r w:rsidRPr="00834257">
        <w:rPr>
          <w:szCs w:val="28"/>
        </w:rPr>
        <w:t>）大建佛寺。據《南史·循吏·郭祖深傳》說：</w:t>
      </w:r>
      <w:r w:rsidR="008C4CBC">
        <w:rPr>
          <w:rFonts w:hint="eastAsia"/>
          <w:szCs w:val="28"/>
        </w:rPr>
        <w:t>「</w:t>
      </w:r>
      <w:r w:rsidRPr="00834257">
        <w:rPr>
          <w:szCs w:val="28"/>
        </w:rPr>
        <w:t>都下佛寺五百餘所</w:t>
      </w:r>
      <w:r w:rsidR="008C4CBC">
        <w:rPr>
          <w:rFonts w:hint="eastAsia"/>
          <w:szCs w:val="28"/>
        </w:rPr>
        <w:t>」</w:t>
      </w:r>
      <w:r w:rsidRPr="00834257">
        <w:rPr>
          <w:szCs w:val="28"/>
        </w:rPr>
        <w:t>。這</w:t>
      </w:r>
      <w:proofErr w:type="gramStart"/>
      <w:r w:rsidRPr="00834257">
        <w:rPr>
          <w:szCs w:val="28"/>
        </w:rPr>
        <w:t>裏</w:t>
      </w:r>
      <w:proofErr w:type="gramEnd"/>
      <w:r w:rsidRPr="00834257">
        <w:rPr>
          <w:szCs w:val="28"/>
        </w:rPr>
        <w:t>說四百八十寺，是虛數。</w:t>
      </w:r>
    </w:p>
    <w:p w14:paraId="587C71EE" w14:textId="7BB6BB12" w:rsidR="00834257" w:rsidRPr="00834257" w:rsidRDefault="00834257" w:rsidP="002657DF">
      <w:pPr>
        <w:pStyle w:val="a9"/>
        <w:numPr>
          <w:ilvl w:val="0"/>
          <w:numId w:val="11"/>
        </w:numPr>
        <w:spacing w:after="0" w:line="440" w:lineRule="exact"/>
        <w:ind w:leftChars="0" w:right="0"/>
        <w:rPr>
          <w:szCs w:val="28"/>
        </w:rPr>
      </w:pPr>
      <w:r w:rsidRPr="00834257">
        <w:rPr>
          <w:rFonts w:hint="eastAsia"/>
          <w:szCs w:val="28"/>
        </w:rPr>
        <w:t>樓臺：樓閣亭</w:t>
      </w:r>
      <w:proofErr w:type="gramStart"/>
      <w:r w:rsidRPr="00834257">
        <w:rPr>
          <w:rFonts w:hint="eastAsia"/>
          <w:szCs w:val="28"/>
        </w:rPr>
        <w:t>臺</w:t>
      </w:r>
      <w:proofErr w:type="gramEnd"/>
      <w:r w:rsidRPr="00834257">
        <w:rPr>
          <w:rFonts w:hint="eastAsia"/>
          <w:szCs w:val="28"/>
        </w:rPr>
        <w:t>。此處指寺院建築。煙雨：細雨濛濛，</w:t>
      </w:r>
      <w:proofErr w:type="gramStart"/>
      <w:r w:rsidRPr="00834257">
        <w:rPr>
          <w:rFonts w:hint="eastAsia"/>
          <w:szCs w:val="28"/>
        </w:rPr>
        <w:t>如煙如霧</w:t>
      </w:r>
      <w:proofErr w:type="gramEnd"/>
      <w:r w:rsidRPr="00834257">
        <w:rPr>
          <w:rFonts w:hint="eastAsia"/>
          <w:szCs w:val="28"/>
        </w:rPr>
        <w:t>。</w:t>
      </w:r>
    </w:p>
    <w:p w14:paraId="78D638D6" w14:textId="044B95D9" w:rsidR="0044135F" w:rsidRPr="00EE7576" w:rsidRDefault="0044135F" w:rsidP="002657DF">
      <w:pPr>
        <w:spacing w:beforeLines="50" w:before="120" w:after="0" w:line="440" w:lineRule="exact"/>
        <w:ind w:left="0" w:right="845" w:firstLine="0"/>
        <w:rPr>
          <w:sz w:val="32"/>
          <w:szCs w:val="32"/>
          <w:bdr w:val="single" w:sz="4" w:space="0" w:color="auto"/>
        </w:rPr>
      </w:pPr>
      <w:r w:rsidRPr="00EE7576">
        <w:rPr>
          <w:sz w:val="32"/>
          <w:szCs w:val="32"/>
          <w:bdr w:val="single" w:sz="4" w:space="0" w:color="auto"/>
        </w:rPr>
        <w:t>語譯</w:t>
      </w:r>
      <w:hyperlink r:id="rId10" w:history="1"/>
      <w:hyperlink r:id="rId11" w:history="1"/>
      <w:hyperlink r:id="rId12" w:history="1"/>
    </w:p>
    <w:p w14:paraId="656B381C" w14:textId="77777777" w:rsidR="008C4CBC" w:rsidRPr="008C4CBC" w:rsidRDefault="008C4CBC" w:rsidP="008C4CBC">
      <w:pPr>
        <w:spacing w:after="0" w:line="440" w:lineRule="exact"/>
        <w:ind w:left="-6" w:right="0" w:hanging="11"/>
        <w:rPr>
          <w:szCs w:val="28"/>
        </w:rPr>
      </w:pPr>
      <w:r w:rsidRPr="008C4CBC">
        <w:rPr>
          <w:rFonts w:hint="eastAsia"/>
          <w:szCs w:val="28"/>
        </w:rPr>
        <w:t>遼闊的</w:t>
      </w:r>
      <w:r w:rsidRPr="008C4CBC">
        <w:rPr>
          <w:rFonts w:hint="eastAsia"/>
          <w:szCs w:val="28"/>
          <w:u w:val="single"/>
        </w:rPr>
        <w:t>江南</w:t>
      </w:r>
      <w:r w:rsidRPr="008C4CBC">
        <w:rPr>
          <w:rFonts w:hint="eastAsia"/>
          <w:szCs w:val="28"/>
        </w:rPr>
        <w:t>大地上，處處傳來黃鶯的啼叫聲，綠樹</w:t>
      </w:r>
      <w:r w:rsidRPr="008C4CBC">
        <w:rPr>
          <w:rFonts w:hint="eastAsia"/>
          <w:b/>
          <w:bCs/>
          <w:szCs w:val="28"/>
        </w:rPr>
        <w:t>映襯</w:t>
      </w:r>
      <w:r w:rsidRPr="008C4CBC">
        <w:rPr>
          <w:rFonts w:hint="eastAsia"/>
          <w:szCs w:val="28"/>
        </w:rPr>
        <w:t>著鮮紅的花朵；水邊的村落、依山的城郭之中，酒館的旗子在春風中飄揚。</w:t>
      </w:r>
    </w:p>
    <w:p w14:paraId="000D4C1A" w14:textId="5D546B21" w:rsidR="000115B4" w:rsidRDefault="008C4CBC" w:rsidP="008C4CBC">
      <w:pPr>
        <w:spacing w:after="0" w:line="440" w:lineRule="exact"/>
        <w:ind w:left="-6" w:right="0" w:hanging="11"/>
        <w:rPr>
          <w:szCs w:val="28"/>
        </w:rPr>
      </w:pPr>
      <w:r w:rsidRPr="008C4CBC">
        <w:rPr>
          <w:rFonts w:hint="eastAsia"/>
          <w:szCs w:val="28"/>
        </w:rPr>
        <w:t>當年</w:t>
      </w:r>
      <w:r w:rsidRPr="008C4CBC">
        <w:rPr>
          <w:rFonts w:hint="eastAsia"/>
          <w:szCs w:val="28"/>
          <w:u w:val="single"/>
        </w:rPr>
        <w:t>南朝</w:t>
      </w:r>
      <w:r w:rsidRPr="008C4CBC">
        <w:rPr>
          <w:rFonts w:hint="eastAsia"/>
          <w:szCs w:val="28"/>
        </w:rPr>
        <w:t>留下的四百八十多座寺廟，如今有多少亭</w:t>
      </w:r>
      <w:proofErr w:type="gramStart"/>
      <w:r w:rsidRPr="008C4CBC">
        <w:rPr>
          <w:rFonts w:hint="eastAsia"/>
          <w:szCs w:val="28"/>
        </w:rPr>
        <w:t>臺</w:t>
      </w:r>
      <w:proofErr w:type="gramEnd"/>
      <w:r w:rsidRPr="008C4CBC">
        <w:rPr>
          <w:rFonts w:hint="eastAsia"/>
          <w:szCs w:val="28"/>
        </w:rPr>
        <w:t>樓閣，正隱沒在迷濛的煙雨</w:t>
      </w:r>
      <w:proofErr w:type="gramStart"/>
      <w:r w:rsidRPr="008C4CBC">
        <w:rPr>
          <w:rFonts w:hint="eastAsia"/>
          <w:szCs w:val="28"/>
        </w:rPr>
        <w:t>之中呢</w:t>
      </w:r>
      <w:proofErr w:type="gramEnd"/>
      <w:r w:rsidRPr="008C4CBC">
        <w:rPr>
          <w:rFonts w:hint="eastAsia"/>
          <w:szCs w:val="28"/>
        </w:rPr>
        <w:t>？</w:t>
      </w:r>
    </w:p>
    <w:p w14:paraId="36C231F0" w14:textId="4FF44176" w:rsidR="00584939" w:rsidRDefault="00E142D7" w:rsidP="002657DF">
      <w:pPr>
        <w:spacing w:beforeLines="50" w:before="120" w:after="0" w:line="440" w:lineRule="exact"/>
        <w:ind w:left="-6" w:right="0" w:hanging="11"/>
        <w:rPr>
          <w:sz w:val="32"/>
          <w:szCs w:val="32"/>
          <w:bdr w:val="single" w:sz="4" w:space="0" w:color="auto"/>
        </w:rPr>
      </w:pPr>
      <w:r w:rsidRPr="0044135F">
        <w:rPr>
          <w:rFonts w:hint="eastAsia"/>
          <w:sz w:val="32"/>
          <w:szCs w:val="32"/>
          <w:bdr w:val="single" w:sz="4" w:space="0" w:color="auto"/>
        </w:rPr>
        <w:t>賞析</w:t>
      </w:r>
    </w:p>
    <w:p w14:paraId="07700B31" w14:textId="6892525C" w:rsidR="008C4CBC" w:rsidRPr="008C4CBC" w:rsidRDefault="00834257" w:rsidP="00862A44">
      <w:pPr>
        <w:spacing w:after="0" w:line="440" w:lineRule="exact"/>
        <w:ind w:left="-6" w:right="0" w:hanging="11"/>
        <w:jc w:val="both"/>
        <w:rPr>
          <w:szCs w:val="28"/>
        </w:rPr>
      </w:pPr>
      <w:r w:rsidRPr="00834257">
        <w:rPr>
          <w:rFonts w:hint="eastAsia"/>
          <w:szCs w:val="28"/>
        </w:rPr>
        <w:t xml:space="preserve">    </w:t>
      </w:r>
      <w:r w:rsidR="008C4CBC" w:rsidRPr="008C4CBC">
        <w:rPr>
          <w:rFonts w:hint="eastAsia"/>
          <w:szCs w:val="28"/>
          <w:u w:val="single"/>
        </w:rPr>
        <w:t>杜牧</w:t>
      </w:r>
      <w:r w:rsidR="008C4CBC">
        <w:rPr>
          <w:rFonts w:hint="eastAsia"/>
          <w:szCs w:val="28"/>
        </w:rPr>
        <w:t>《</w:t>
      </w:r>
      <w:r w:rsidR="008C4CBC" w:rsidRPr="008C4CBC">
        <w:rPr>
          <w:rFonts w:hint="eastAsia"/>
          <w:szCs w:val="28"/>
        </w:rPr>
        <w:t>江南春</w:t>
      </w:r>
      <w:r w:rsidR="008C4CBC">
        <w:rPr>
          <w:rFonts w:hint="eastAsia"/>
          <w:szCs w:val="28"/>
        </w:rPr>
        <w:t>》</w:t>
      </w:r>
      <w:r w:rsidR="008C4CBC" w:rsidRPr="008C4CBC">
        <w:rPr>
          <w:rFonts w:hint="eastAsia"/>
          <w:szCs w:val="28"/>
        </w:rPr>
        <w:t>是一首篇幅短小卻意境深遠的七言絕句，</w:t>
      </w:r>
      <w:proofErr w:type="gramStart"/>
      <w:r w:rsidR="008C4CBC" w:rsidRPr="008C4CBC">
        <w:rPr>
          <w:rFonts w:hint="eastAsia"/>
          <w:szCs w:val="28"/>
        </w:rPr>
        <w:t>全詩以</w:t>
      </w:r>
      <w:proofErr w:type="gramEnd"/>
      <w:r w:rsidR="008C4CBC" w:rsidRPr="008C4CBC">
        <w:rPr>
          <w:rFonts w:hint="eastAsia"/>
          <w:szCs w:val="28"/>
        </w:rPr>
        <w:t>明麗的</w:t>
      </w:r>
      <w:proofErr w:type="gramStart"/>
      <w:r w:rsidR="008C4CBC" w:rsidRPr="008C4CBC">
        <w:rPr>
          <w:rFonts w:hint="eastAsia"/>
          <w:szCs w:val="28"/>
        </w:rPr>
        <w:t>春景入</w:t>
      </w:r>
      <w:proofErr w:type="gramEnd"/>
      <w:r w:rsidR="008C4CBC" w:rsidRPr="008C4CBC">
        <w:rPr>
          <w:rFonts w:hint="eastAsia"/>
          <w:szCs w:val="28"/>
        </w:rPr>
        <w:t>筆，層層鋪展</w:t>
      </w:r>
      <w:r w:rsidR="008C4CBC" w:rsidRPr="008C4CBC">
        <w:rPr>
          <w:rFonts w:hint="eastAsia"/>
          <w:b/>
          <w:bCs/>
          <w:szCs w:val="28"/>
          <w:u w:val="single"/>
        </w:rPr>
        <w:t>江南</w:t>
      </w:r>
      <w:r w:rsidR="008C4CBC" w:rsidRPr="008C4CBC">
        <w:rPr>
          <w:rFonts w:hint="eastAsia"/>
          <w:szCs w:val="28"/>
        </w:rPr>
        <w:t>風光，最後轉入歷史沉思，在清新與蒼涼之間形成</w:t>
      </w:r>
      <w:r w:rsidR="008C4CBC" w:rsidRPr="008C4CBC">
        <w:rPr>
          <w:rFonts w:hint="eastAsia"/>
          <w:b/>
          <w:bCs/>
          <w:szCs w:val="28"/>
        </w:rPr>
        <w:t>耐人尋味</w:t>
      </w:r>
      <w:r w:rsidR="008C4CBC" w:rsidRPr="008C4CBC">
        <w:rPr>
          <w:rFonts w:hint="eastAsia"/>
          <w:szCs w:val="28"/>
        </w:rPr>
        <w:t>的對比，充分展現</w:t>
      </w:r>
      <w:r w:rsidR="008C4CBC" w:rsidRPr="008C4CBC">
        <w:rPr>
          <w:rFonts w:hint="eastAsia"/>
          <w:szCs w:val="28"/>
          <w:u w:val="single"/>
        </w:rPr>
        <w:t>杜牧</w:t>
      </w:r>
      <w:r w:rsidR="008C4CBC" w:rsidRPr="008C4CBC">
        <w:rPr>
          <w:rFonts w:hint="eastAsia"/>
          <w:szCs w:val="28"/>
        </w:rPr>
        <w:t>詩歌「以景寓情」的藝術特色。</w:t>
      </w:r>
    </w:p>
    <w:p w14:paraId="2CDD1134" w14:textId="660BD165" w:rsidR="008C4CBC" w:rsidRPr="008C4CBC" w:rsidRDefault="008C4CBC" w:rsidP="00862A44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    </w:t>
      </w:r>
      <w:proofErr w:type="gramStart"/>
      <w:r w:rsidRPr="008C4CBC">
        <w:rPr>
          <w:rFonts w:hint="eastAsia"/>
          <w:szCs w:val="28"/>
        </w:rPr>
        <w:t>首句「千里鶯啼綠映紅</w:t>
      </w:r>
      <w:proofErr w:type="gramEnd"/>
      <w:r w:rsidRPr="008C4CBC">
        <w:rPr>
          <w:rFonts w:hint="eastAsia"/>
          <w:szCs w:val="28"/>
        </w:rPr>
        <w:t>」，從聽覺與視覺雙重感官</w:t>
      </w:r>
      <w:r w:rsidRPr="008C4CBC">
        <w:rPr>
          <w:rFonts w:hint="eastAsia"/>
          <w:b/>
          <w:bCs/>
          <w:szCs w:val="28"/>
        </w:rPr>
        <w:t>著筆</w:t>
      </w:r>
      <w:r w:rsidRPr="008C4CBC">
        <w:rPr>
          <w:rFonts w:hint="eastAsia"/>
          <w:szCs w:val="28"/>
        </w:rPr>
        <w:t>。「鶯啼」寫出春日的生機與熱鬧，「</w:t>
      </w:r>
      <w:proofErr w:type="gramStart"/>
      <w:r w:rsidRPr="008C4CBC">
        <w:rPr>
          <w:rFonts w:hint="eastAsia"/>
          <w:szCs w:val="28"/>
        </w:rPr>
        <w:t>綠映紅</w:t>
      </w:r>
      <w:proofErr w:type="gramEnd"/>
      <w:r w:rsidRPr="008C4CBC">
        <w:rPr>
          <w:rFonts w:hint="eastAsia"/>
          <w:szCs w:val="28"/>
        </w:rPr>
        <w:t>」則描繪草木</w:t>
      </w:r>
      <w:r w:rsidRPr="008C4CBC">
        <w:rPr>
          <w:rFonts w:hint="eastAsia"/>
          <w:b/>
          <w:bCs/>
          <w:szCs w:val="28"/>
        </w:rPr>
        <w:t>蔥蘢</w:t>
      </w:r>
      <w:r w:rsidRPr="008C4CBC">
        <w:rPr>
          <w:rFonts w:hint="eastAsia"/>
          <w:szCs w:val="28"/>
        </w:rPr>
        <w:t>、百花爭</w:t>
      </w:r>
      <w:proofErr w:type="gramStart"/>
      <w:r w:rsidRPr="008C4CBC">
        <w:rPr>
          <w:rFonts w:hint="eastAsia"/>
          <w:szCs w:val="28"/>
        </w:rPr>
        <w:t>妍</w:t>
      </w:r>
      <w:proofErr w:type="gramEnd"/>
      <w:r w:rsidRPr="008C4CBC">
        <w:rPr>
          <w:rFonts w:hint="eastAsia"/>
          <w:szCs w:val="28"/>
        </w:rPr>
        <w:t>的色彩層次。「千里」並非實指距離，而是</w:t>
      </w:r>
      <w:proofErr w:type="gramStart"/>
      <w:r w:rsidRPr="008C4CBC">
        <w:rPr>
          <w:rFonts w:hint="eastAsia"/>
          <w:szCs w:val="28"/>
        </w:rPr>
        <w:t>誇</w:t>
      </w:r>
      <w:proofErr w:type="gramEnd"/>
      <w:r w:rsidRPr="008C4CBC">
        <w:rPr>
          <w:rFonts w:hint="eastAsia"/>
          <w:szCs w:val="28"/>
        </w:rPr>
        <w:t>飾江南春色之廣闊無邊，使讀者一開始便</w:t>
      </w:r>
      <w:proofErr w:type="gramStart"/>
      <w:r w:rsidRPr="008C4CBC">
        <w:rPr>
          <w:rFonts w:hint="eastAsia"/>
          <w:szCs w:val="28"/>
        </w:rPr>
        <w:t>沉</w:t>
      </w:r>
      <w:proofErr w:type="gramEnd"/>
      <w:r w:rsidRPr="008C4CBC">
        <w:rPr>
          <w:rFonts w:hint="eastAsia"/>
          <w:szCs w:val="28"/>
        </w:rPr>
        <w:t>浸在繁盛明朗的春日圖景中</w:t>
      </w:r>
      <w:r>
        <w:rPr>
          <w:szCs w:val="28"/>
        </w:rPr>
        <w:br/>
      </w:r>
      <w:r w:rsidRPr="008C4CBC">
        <w:rPr>
          <w:rFonts w:hint="eastAsia"/>
          <w:szCs w:val="28"/>
        </w:rPr>
        <w:t>。</w:t>
      </w:r>
      <w:proofErr w:type="gramStart"/>
      <w:r w:rsidRPr="008C4CBC">
        <w:rPr>
          <w:rFonts w:hint="eastAsia"/>
          <w:szCs w:val="28"/>
        </w:rPr>
        <w:t>次句</w:t>
      </w:r>
      <w:proofErr w:type="gramEnd"/>
      <w:r w:rsidRPr="008C4CBC">
        <w:rPr>
          <w:rFonts w:hint="eastAsia"/>
          <w:szCs w:val="28"/>
        </w:rPr>
        <w:t>「水村山</w:t>
      </w:r>
      <w:proofErr w:type="gramStart"/>
      <w:r w:rsidRPr="008C4CBC">
        <w:rPr>
          <w:rFonts w:hint="eastAsia"/>
          <w:szCs w:val="28"/>
        </w:rPr>
        <w:t>郭酒旗風</w:t>
      </w:r>
      <w:proofErr w:type="gramEnd"/>
      <w:r w:rsidRPr="008C4CBC">
        <w:rPr>
          <w:rFonts w:hint="eastAsia"/>
          <w:szCs w:val="28"/>
        </w:rPr>
        <w:t>」進一步將視角拉近，描寫水邊村落、依山城郭，以及隨風飄動</w:t>
      </w:r>
      <w:proofErr w:type="gramStart"/>
      <w:r w:rsidRPr="008C4CBC">
        <w:rPr>
          <w:rFonts w:hint="eastAsia"/>
          <w:szCs w:val="28"/>
        </w:rPr>
        <w:t>的酒旗</w:t>
      </w:r>
      <w:proofErr w:type="gramEnd"/>
      <w:r w:rsidRPr="008C4CBC">
        <w:rPr>
          <w:rFonts w:hint="eastAsia"/>
          <w:szCs w:val="28"/>
        </w:rPr>
        <w:t>，呈現出富有人間煙火氣息的生活畫面，使</w:t>
      </w:r>
      <w:r w:rsidRPr="008C4CBC">
        <w:rPr>
          <w:rFonts w:hint="eastAsia"/>
          <w:szCs w:val="28"/>
          <w:u w:val="single"/>
        </w:rPr>
        <w:t>江南</w:t>
      </w:r>
      <w:r w:rsidRPr="008C4CBC">
        <w:rPr>
          <w:rFonts w:hint="eastAsia"/>
          <w:szCs w:val="28"/>
        </w:rPr>
        <w:t>不只是自然之美，更是</w:t>
      </w:r>
      <w:r w:rsidRPr="008C4CBC">
        <w:rPr>
          <w:rFonts w:hint="eastAsia"/>
          <w:b/>
          <w:bCs/>
          <w:szCs w:val="28"/>
        </w:rPr>
        <w:t>人文繁華</w:t>
      </w:r>
      <w:r w:rsidRPr="008C4CBC">
        <w:rPr>
          <w:rFonts w:hint="eastAsia"/>
          <w:szCs w:val="28"/>
        </w:rPr>
        <w:t>之地。</w:t>
      </w:r>
    </w:p>
    <w:p w14:paraId="1C7C6E82" w14:textId="2AC05D29" w:rsidR="008C4CBC" w:rsidRPr="008C4CBC" w:rsidRDefault="008C4CBC" w:rsidP="00862A44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8C4CBC">
        <w:rPr>
          <w:rFonts w:hint="eastAsia"/>
          <w:szCs w:val="28"/>
        </w:rPr>
        <w:t>第三句「南朝四百八十寺」筆鋒一轉，由眼前實景引向歷史回憶。「南朝」象徵昔日繁華王朝，而「四百八十寺」以誇張數字暗示佛寺之多，隱含當年政治</w:t>
      </w:r>
      <w:r w:rsidRPr="008C4CBC">
        <w:rPr>
          <w:rFonts w:hint="eastAsia"/>
          <w:b/>
          <w:bCs/>
          <w:szCs w:val="28"/>
        </w:rPr>
        <w:t>奢靡</w:t>
      </w:r>
      <w:r w:rsidRPr="008C4CBC">
        <w:rPr>
          <w:rFonts w:hint="eastAsia"/>
          <w:szCs w:val="28"/>
        </w:rPr>
        <w:t>、</w:t>
      </w:r>
      <w:proofErr w:type="gramStart"/>
      <w:r w:rsidRPr="008C4CBC">
        <w:rPr>
          <w:rFonts w:hint="eastAsia"/>
          <w:szCs w:val="28"/>
        </w:rPr>
        <w:t>崇佛成風</w:t>
      </w:r>
      <w:proofErr w:type="gramEnd"/>
      <w:r w:rsidRPr="008C4CBC">
        <w:rPr>
          <w:rFonts w:hint="eastAsia"/>
          <w:szCs w:val="28"/>
        </w:rPr>
        <w:t>的時代背景。這一句看似平實，實則</w:t>
      </w:r>
      <w:proofErr w:type="gramStart"/>
      <w:r w:rsidRPr="008C4CBC">
        <w:rPr>
          <w:rFonts w:hint="eastAsia"/>
          <w:szCs w:val="28"/>
        </w:rPr>
        <w:t>為全詩情感</w:t>
      </w:r>
      <w:proofErr w:type="gramEnd"/>
      <w:r w:rsidRPr="008C4CBC">
        <w:rPr>
          <w:rFonts w:hint="eastAsia"/>
          <w:szCs w:val="28"/>
        </w:rPr>
        <w:t>轉折的關鍵，將時間由「當下的春天」拉回「已逝的往昔」。</w:t>
      </w:r>
    </w:p>
    <w:p w14:paraId="0E23EA8F" w14:textId="55398D4A" w:rsidR="008C4CBC" w:rsidRDefault="008C4CBC" w:rsidP="00862A44">
      <w:pPr>
        <w:spacing w:after="0" w:line="440" w:lineRule="exact"/>
        <w:ind w:left="-6" w:right="0" w:hanging="11"/>
        <w:jc w:val="both"/>
        <w:rPr>
          <w:rFonts w:hint="eastAsia"/>
          <w:szCs w:val="28"/>
        </w:rPr>
      </w:pPr>
      <w:r>
        <w:rPr>
          <w:rFonts w:hint="eastAsia"/>
          <w:szCs w:val="28"/>
        </w:rPr>
        <w:t xml:space="preserve">　　</w:t>
      </w:r>
      <w:r w:rsidRPr="008C4CBC">
        <w:rPr>
          <w:rFonts w:hint="eastAsia"/>
          <w:szCs w:val="28"/>
        </w:rPr>
        <w:t>末句「多少樓臺煙雨中」則將自然景色與歷史感慨巧妙融合。煙雨迷濛中，昔日寺廟樓臺若隱若現，既是</w:t>
      </w:r>
      <w:r w:rsidRPr="008C4CBC">
        <w:rPr>
          <w:rFonts w:hint="eastAsia"/>
          <w:szCs w:val="28"/>
          <w:u w:val="single"/>
        </w:rPr>
        <w:t>江南</w:t>
      </w:r>
      <w:r w:rsidRPr="008C4CBC">
        <w:rPr>
          <w:rFonts w:hint="eastAsia"/>
          <w:szCs w:val="28"/>
        </w:rPr>
        <w:t>特有的景象，也象徵歷史的模糊與無常。繁華終將消散，再宏偉的建築也難逃歲月侵蝕。詩人未直接抒發感傷，卻在朦朧景象中流露出對盛衰興亡的深</w:t>
      </w:r>
      <w:proofErr w:type="gramStart"/>
      <w:r w:rsidRPr="008C4CBC">
        <w:rPr>
          <w:rFonts w:hint="eastAsia"/>
          <w:szCs w:val="28"/>
        </w:rPr>
        <w:t>沉</w:t>
      </w:r>
      <w:proofErr w:type="gramEnd"/>
      <w:r w:rsidRPr="008C4CBC">
        <w:rPr>
          <w:rFonts w:hint="eastAsia"/>
          <w:szCs w:val="28"/>
        </w:rPr>
        <w:t>省思。</w:t>
      </w:r>
    </w:p>
    <w:p w14:paraId="1BEE2F7E" w14:textId="77777777" w:rsidR="00862A44" w:rsidRPr="00862A44" w:rsidRDefault="00862A44" w:rsidP="00862A44">
      <w:pPr>
        <w:jc w:val="right"/>
        <w:rPr>
          <w:szCs w:val="28"/>
        </w:rPr>
      </w:pPr>
    </w:p>
    <w:p w14:paraId="0BD40015" w14:textId="3D00DB5E" w:rsidR="008C4CBC" w:rsidRDefault="008C4CBC" w:rsidP="00862A44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lastRenderedPageBreak/>
        <w:t xml:space="preserve">　　</w:t>
      </w:r>
      <w:r w:rsidRPr="008C4CBC">
        <w:rPr>
          <w:rFonts w:hint="eastAsia"/>
          <w:szCs w:val="28"/>
        </w:rPr>
        <w:t>總體而言，</w:t>
      </w:r>
      <w:r>
        <w:rPr>
          <w:rFonts w:hint="eastAsia"/>
          <w:szCs w:val="28"/>
        </w:rPr>
        <w:t>《</w:t>
      </w:r>
      <w:r w:rsidRPr="008C4CBC">
        <w:rPr>
          <w:rFonts w:hint="eastAsia"/>
          <w:szCs w:val="28"/>
        </w:rPr>
        <w:t>江南春</w:t>
      </w:r>
      <w:r>
        <w:rPr>
          <w:rFonts w:hint="eastAsia"/>
          <w:szCs w:val="28"/>
        </w:rPr>
        <w:t>》</w:t>
      </w:r>
      <w:r w:rsidRPr="008C4CBC">
        <w:rPr>
          <w:rFonts w:hint="eastAsia"/>
          <w:szCs w:val="28"/>
        </w:rPr>
        <w:t>表面寫景</w:t>
      </w:r>
      <w:r w:rsidRPr="008C4CBC">
        <w:rPr>
          <w:rFonts w:hint="eastAsia"/>
          <w:b/>
          <w:bCs/>
          <w:szCs w:val="28"/>
        </w:rPr>
        <w:t>清麗明快</w:t>
      </w:r>
      <w:r w:rsidRPr="008C4CBC">
        <w:rPr>
          <w:rFonts w:hint="eastAsia"/>
          <w:szCs w:val="28"/>
        </w:rPr>
        <w:t>，實則寓含歷史反思與人生感慨。</w:t>
      </w:r>
      <w:r w:rsidRPr="008C4CBC">
        <w:rPr>
          <w:rFonts w:hint="eastAsia"/>
          <w:szCs w:val="28"/>
          <w:u w:val="single"/>
        </w:rPr>
        <w:t>杜牧</w:t>
      </w:r>
      <w:r w:rsidRPr="008C4CBC">
        <w:rPr>
          <w:rFonts w:hint="eastAsia"/>
          <w:szCs w:val="28"/>
        </w:rPr>
        <w:t>以</w:t>
      </w:r>
      <w:r w:rsidRPr="008C4CBC">
        <w:rPr>
          <w:rFonts w:hint="eastAsia"/>
          <w:b/>
          <w:bCs/>
          <w:szCs w:val="28"/>
        </w:rPr>
        <w:t>精煉</w:t>
      </w:r>
      <w:r w:rsidRPr="008C4CBC">
        <w:rPr>
          <w:rFonts w:hint="eastAsia"/>
          <w:szCs w:val="28"/>
        </w:rPr>
        <w:t>語言、鮮明畫面，在短短二十八字中完成由「盛景」到「興亡」的轉換，使詩歌既</w:t>
      </w:r>
      <w:r w:rsidRPr="00862A44">
        <w:rPr>
          <w:rFonts w:hint="eastAsia"/>
          <w:b/>
          <w:bCs/>
          <w:szCs w:val="28"/>
        </w:rPr>
        <w:t>賞心悅目</w:t>
      </w:r>
      <w:r w:rsidRPr="008C4CBC">
        <w:rPr>
          <w:rFonts w:hint="eastAsia"/>
          <w:szCs w:val="28"/>
        </w:rPr>
        <w:t>，又意味悠長，展現出含蓄而高超的藝術境界。</w:t>
      </w:r>
    </w:p>
    <w:p w14:paraId="7073452E" w14:textId="383880FF" w:rsidR="00E142D7" w:rsidRPr="007734D5" w:rsidRDefault="00E142D7" w:rsidP="007734D5">
      <w:pPr>
        <w:spacing w:beforeLines="50" w:before="120" w:after="0" w:line="400" w:lineRule="exact"/>
        <w:ind w:left="0" w:right="0" w:firstLine="0"/>
        <w:rPr>
          <w:sz w:val="32"/>
          <w:szCs w:val="32"/>
        </w:rPr>
      </w:pPr>
      <w:r w:rsidRPr="007734D5">
        <w:rPr>
          <w:rFonts w:hint="eastAsia"/>
          <w:sz w:val="32"/>
          <w:szCs w:val="32"/>
          <w:bdr w:val="single" w:sz="4" w:space="0" w:color="auto"/>
        </w:rPr>
        <w:t>補充</w:t>
      </w:r>
    </w:p>
    <w:p w14:paraId="70B2C433" w14:textId="7C1B4A79" w:rsidR="00CF5642" w:rsidRDefault="008C4CBC" w:rsidP="00862A44">
      <w:pPr>
        <w:pStyle w:val="a9"/>
        <w:numPr>
          <w:ilvl w:val="0"/>
          <w:numId w:val="1"/>
        </w:numPr>
        <w:spacing w:after="0" w:line="440" w:lineRule="exact"/>
        <w:ind w:leftChars="0" w:left="284" w:right="0" w:hanging="284"/>
        <w:rPr>
          <w:szCs w:val="28"/>
        </w:rPr>
      </w:pPr>
      <w:r w:rsidRPr="008C4CBC">
        <w:rPr>
          <w:rFonts w:hint="eastAsia"/>
          <w:szCs w:val="28"/>
        </w:rPr>
        <w:t>對峙</w:t>
      </w:r>
      <w:r>
        <w:rPr>
          <w:rFonts w:hint="eastAsia"/>
          <w:szCs w:val="28"/>
        </w:rPr>
        <w:t>（</w:t>
      </w:r>
      <w:proofErr w:type="gramStart"/>
      <w:r w:rsidRPr="008C4CBC">
        <w:rPr>
          <w:rFonts w:hint="eastAsia"/>
          <w:color w:val="FF0000"/>
          <w:sz w:val="16"/>
          <w:szCs w:val="16"/>
        </w:rPr>
        <w:t>ㄓˋ</w:t>
      </w:r>
      <w:proofErr w:type="gramEnd"/>
      <w:r>
        <w:rPr>
          <w:rFonts w:hint="eastAsia"/>
          <w:szCs w:val="28"/>
        </w:rPr>
        <w:t>）：</w:t>
      </w:r>
      <w:r w:rsidR="00862A44" w:rsidRPr="00862A44">
        <w:rPr>
          <w:rFonts w:hint="eastAsia"/>
          <w:szCs w:val="28"/>
        </w:rPr>
        <w:t>雙方彼此面對面站立或僵持，互不相讓，形成緊張或衝突的狀態。不一定是實際站立，也可指立場、意見、勢力上的相互對立。</w:t>
      </w:r>
    </w:p>
    <w:p w14:paraId="41D8C592" w14:textId="5369F5FE" w:rsidR="008C4CBC" w:rsidRDefault="008C4CBC" w:rsidP="00862A44">
      <w:pPr>
        <w:pStyle w:val="a9"/>
        <w:numPr>
          <w:ilvl w:val="0"/>
          <w:numId w:val="1"/>
        </w:numPr>
        <w:spacing w:after="0" w:line="440" w:lineRule="exact"/>
        <w:ind w:leftChars="0" w:left="284" w:right="0" w:hanging="284"/>
        <w:rPr>
          <w:szCs w:val="28"/>
        </w:rPr>
      </w:pPr>
      <w:r w:rsidRPr="008C4CBC">
        <w:rPr>
          <w:rFonts w:hint="eastAsia"/>
          <w:szCs w:val="28"/>
        </w:rPr>
        <w:t>官僚</w:t>
      </w:r>
      <w:r>
        <w:rPr>
          <w:rFonts w:hint="eastAsia"/>
          <w:szCs w:val="28"/>
        </w:rPr>
        <w:t>：</w:t>
      </w:r>
      <w:r w:rsidR="00862A44" w:rsidRPr="00862A44">
        <w:rPr>
          <w:rFonts w:hint="eastAsia"/>
          <w:szCs w:val="28"/>
        </w:rPr>
        <w:t>原指在政府或行政機構中依照制度行事的官員與行政體系。</w:t>
      </w:r>
    </w:p>
    <w:p w14:paraId="7DB5F85D" w14:textId="6C0089FC" w:rsidR="008C4CBC" w:rsidRDefault="008C4CBC" w:rsidP="00862A44">
      <w:pPr>
        <w:pStyle w:val="a9"/>
        <w:numPr>
          <w:ilvl w:val="0"/>
          <w:numId w:val="1"/>
        </w:numPr>
        <w:spacing w:after="0" w:line="440" w:lineRule="exact"/>
        <w:ind w:leftChars="0" w:left="284" w:right="0" w:hanging="284"/>
        <w:rPr>
          <w:szCs w:val="28"/>
        </w:rPr>
      </w:pPr>
      <w:r w:rsidRPr="008C4CBC">
        <w:rPr>
          <w:rFonts w:hint="eastAsia"/>
          <w:szCs w:val="28"/>
        </w:rPr>
        <w:t>映襯</w:t>
      </w:r>
      <w:r>
        <w:rPr>
          <w:rFonts w:hint="eastAsia"/>
          <w:szCs w:val="28"/>
        </w:rPr>
        <w:t>：</w:t>
      </w:r>
      <w:r w:rsidR="00862A44" w:rsidRPr="00862A44">
        <w:rPr>
          <w:rFonts w:hint="eastAsia"/>
          <w:szCs w:val="28"/>
        </w:rPr>
        <w:t>利用彼此的對比或陪襯，使事物的特點更加突出、鮮明</w:t>
      </w:r>
    </w:p>
    <w:p w14:paraId="6DDF12C4" w14:textId="449B49A6" w:rsidR="008C4CBC" w:rsidRPr="008C4CBC" w:rsidRDefault="008C4CBC" w:rsidP="00862A44">
      <w:pPr>
        <w:pStyle w:val="a9"/>
        <w:numPr>
          <w:ilvl w:val="0"/>
          <w:numId w:val="1"/>
        </w:numPr>
        <w:spacing w:after="0" w:line="440" w:lineRule="exact"/>
        <w:ind w:leftChars="0" w:left="284" w:right="0" w:hanging="284"/>
        <w:rPr>
          <w:szCs w:val="28"/>
        </w:rPr>
      </w:pPr>
      <w:r w:rsidRPr="008C4CBC">
        <w:rPr>
          <w:rFonts w:hint="eastAsia"/>
        </w:rPr>
        <w:t>江南</w:t>
      </w:r>
      <w:r>
        <w:rPr>
          <w:rFonts w:hint="eastAsia"/>
        </w:rPr>
        <w:t>：</w:t>
      </w:r>
      <w:r w:rsidR="00862A44" w:rsidRPr="00862A44">
        <w:rPr>
          <w:rFonts w:hint="eastAsia"/>
        </w:rPr>
        <w:t>指</w:t>
      </w:r>
      <w:r w:rsidR="00862A44" w:rsidRPr="00862A44">
        <w:rPr>
          <w:rFonts w:hint="eastAsia"/>
          <w:u w:val="single"/>
        </w:rPr>
        <w:t>中國</w:t>
      </w:r>
      <w:r w:rsidR="00862A44">
        <w:rPr>
          <w:rFonts w:hint="eastAsia"/>
        </w:rPr>
        <w:t xml:space="preserve"> </w:t>
      </w:r>
      <w:r w:rsidR="00862A44" w:rsidRPr="00862A44">
        <w:rPr>
          <w:rFonts w:hint="eastAsia"/>
          <w:u w:val="single"/>
        </w:rPr>
        <w:t>長江</w:t>
      </w:r>
      <w:r w:rsidR="00862A44" w:rsidRPr="00862A44">
        <w:rPr>
          <w:rFonts w:hint="eastAsia"/>
        </w:rPr>
        <w:t>以南地區，在詩中常象徵氣候溫潤、景色秀麗、文化興盛之地。本文中「江南」不只是地理名詞，更代表春色繁盛、富庶柔美的地域意象。</w:t>
      </w:r>
    </w:p>
    <w:p w14:paraId="575C0379" w14:textId="793FABF9" w:rsidR="008C4CBC" w:rsidRDefault="008C4CBC" w:rsidP="00862A44">
      <w:pPr>
        <w:pStyle w:val="a9"/>
        <w:numPr>
          <w:ilvl w:val="0"/>
          <w:numId w:val="1"/>
        </w:numPr>
        <w:spacing w:after="0" w:line="440" w:lineRule="exact"/>
        <w:ind w:leftChars="0" w:left="284" w:right="0" w:hanging="284"/>
        <w:rPr>
          <w:szCs w:val="28"/>
        </w:rPr>
      </w:pPr>
      <w:r w:rsidRPr="008C4CBC">
        <w:rPr>
          <w:rFonts w:hint="eastAsia"/>
          <w:szCs w:val="28"/>
        </w:rPr>
        <w:t>耐人尋味</w:t>
      </w:r>
      <w:r>
        <w:rPr>
          <w:rFonts w:hint="eastAsia"/>
          <w:szCs w:val="28"/>
        </w:rPr>
        <w:t>：</w:t>
      </w:r>
      <w:r w:rsidR="00862A44" w:rsidRPr="00862A44">
        <w:rPr>
          <w:rFonts w:hint="eastAsia"/>
          <w:szCs w:val="28"/>
        </w:rPr>
        <w:t>表面看似平淡，實際內涵深遠，值得反覆品味。本文中指詩作雖短，卻蘊含景物描寫與歷史感慨，讀來意味深長。</w:t>
      </w:r>
    </w:p>
    <w:p w14:paraId="7062845F" w14:textId="7C74A4A4" w:rsidR="008C4CBC" w:rsidRDefault="008C4CBC" w:rsidP="00862A44">
      <w:pPr>
        <w:pStyle w:val="a9"/>
        <w:numPr>
          <w:ilvl w:val="0"/>
          <w:numId w:val="1"/>
        </w:numPr>
        <w:spacing w:after="0" w:line="440" w:lineRule="exact"/>
        <w:ind w:leftChars="0" w:left="284" w:right="0" w:hanging="284"/>
        <w:rPr>
          <w:szCs w:val="28"/>
        </w:rPr>
      </w:pPr>
      <w:r w:rsidRPr="008C4CBC">
        <w:rPr>
          <w:rFonts w:hint="eastAsia"/>
          <w:szCs w:val="28"/>
        </w:rPr>
        <w:t>著</w:t>
      </w:r>
      <w:r w:rsidR="00862A44">
        <w:rPr>
          <w:rFonts w:hint="eastAsia"/>
          <w:szCs w:val="28"/>
        </w:rPr>
        <w:t>(</w:t>
      </w:r>
      <w:proofErr w:type="gramStart"/>
      <w:r w:rsidR="00862A44" w:rsidRPr="00862A44">
        <w:rPr>
          <w:rFonts w:hint="eastAsia"/>
          <w:color w:val="FF0000"/>
          <w:sz w:val="16"/>
          <w:szCs w:val="16"/>
        </w:rPr>
        <w:t>ㄓㄨㄛ</w:t>
      </w:r>
      <w:r w:rsidR="00862A44" w:rsidRPr="00862A44">
        <w:rPr>
          <w:rFonts w:hint="eastAsia"/>
          <w:color w:val="FF0000"/>
          <w:sz w:val="16"/>
          <w:szCs w:val="16"/>
        </w:rPr>
        <w:t>ˊ</w:t>
      </w:r>
      <w:proofErr w:type="gramEnd"/>
      <w:r w:rsidR="00862A44">
        <w:rPr>
          <w:rFonts w:hint="eastAsia"/>
          <w:szCs w:val="28"/>
        </w:rPr>
        <w:t>)</w:t>
      </w:r>
      <w:r w:rsidRPr="008C4CBC">
        <w:rPr>
          <w:rFonts w:hint="eastAsia"/>
          <w:szCs w:val="28"/>
        </w:rPr>
        <w:t>筆</w:t>
      </w:r>
      <w:r>
        <w:rPr>
          <w:rFonts w:hint="eastAsia"/>
          <w:szCs w:val="28"/>
        </w:rPr>
        <w:t>：</w:t>
      </w:r>
      <w:r w:rsidR="00862A44" w:rsidRPr="00862A44">
        <w:rPr>
          <w:rFonts w:hint="eastAsia"/>
          <w:szCs w:val="28"/>
        </w:rPr>
        <w:t>指作者開始描寫或表現的方式與切入點。文中說詩人「</w:t>
      </w:r>
      <w:proofErr w:type="gramStart"/>
      <w:r w:rsidR="00862A44" w:rsidRPr="00862A44">
        <w:rPr>
          <w:rFonts w:hint="eastAsia"/>
          <w:szCs w:val="28"/>
        </w:rPr>
        <w:t>以春景著筆</w:t>
      </w:r>
      <w:proofErr w:type="gramEnd"/>
      <w:r w:rsidR="00862A44" w:rsidRPr="00862A44">
        <w:rPr>
          <w:rFonts w:hint="eastAsia"/>
          <w:szCs w:val="28"/>
        </w:rPr>
        <w:t>」，</w:t>
      </w:r>
      <w:proofErr w:type="gramStart"/>
      <w:r w:rsidR="00862A44" w:rsidRPr="00862A44">
        <w:rPr>
          <w:rFonts w:hint="eastAsia"/>
          <w:szCs w:val="28"/>
        </w:rPr>
        <w:t>意指詩</w:t>
      </w:r>
      <w:proofErr w:type="gramEnd"/>
      <w:r w:rsidR="00862A44" w:rsidRPr="00862A44">
        <w:rPr>
          <w:rFonts w:hint="eastAsia"/>
          <w:szCs w:val="28"/>
        </w:rPr>
        <w:t>一開頭便從江南春色的描寫下手。</w:t>
      </w:r>
    </w:p>
    <w:p w14:paraId="34B872F1" w14:textId="507E06F3" w:rsidR="008C4CBC" w:rsidRDefault="008C4CBC" w:rsidP="00862A44">
      <w:pPr>
        <w:pStyle w:val="a9"/>
        <w:numPr>
          <w:ilvl w:val="0"/>
          <w:numId w:val="1"/>
        </w:numPr>
        <w:spacing w:after="0" w:line="440" w:lineRule="exact"/>
        <w:ind w:leftChars="0" w:left="284" w:right="0" w:hanging="284"/>
        <w:rPr>
          <w:szCs w:val="28"/>
        </w:rPr>
      </w:pPr>
      <w:r w:rsidRPr="008C4CBC">
        <w:rPr>
          <w:rFonts w:hint="eastAsia"/>
          <w:szCs w:val="28"/>
        </w:rPr>
        <w:t>蔥蘢</w:t>
      </w:r>
      <w:r w:rsidR="00862A44">
        <w:rPr>
          <w:rFonts w:hint="eastAsia"/>
          <w:szCs w:val="28"/>
        </w:rPr>
        <w:t>(</w:t>
      </w:r>
      <w:proofErr w:type="gramStart"/>
      <w:r w:rsidR="00862A44" w:rsidRPr="00862A44">
        <w:rPr>
          <w:rFonts w:hint="eastAsia"/>
          <w:color w:val="FF0000"/>
          <w:sz w:val="16"/>
          <w:szCs w:val="16"/>
        </w:rPr>
        <w:t>ㄘㄨㄥ</w:t>
      </w:r>
      <w:proofErr w:type="gramEnd"/>
      <w:r w:rsidR="00862A44" w:rsidRPr="00862A44">
        <w:rPr>
          <w:rFonts w:hint="eastAsia"/>
          <w:color w:val="FF0000"/>
          <w:sz w:val="16"/>
          <w:szCs w:val="16"/>
        </w:rPr>
        <w:t xml:space="preserve"> </w:t>
      </w:r>
      <w:proofErr w:type="gramStart"/>
      <w:r w:rsidR="00862A44" w:rsidRPr="00862A44">
        <w:rPr>
          <w:rFonts w:hint="eastAsia"/>
          <w:color w:val="FF0000"/>
          <w:sz w:val="16"/>
          <w:szCs w:val="16"/>
        </w:rPr>
        <w:t>ㄌ</w:t>
      </w:r>
      <w:r w:rsidR="00862A44" w:rsidRPr="00862A44">
        <w:rPr>
          <w:rFonts w:hint="eastAsia"/>
          <w:color w:val="FF0000"/>
          <w:sz w:val="16"/>
          <w:szCs w:val="16"/>
        </w:rPr>
        <w:t>ㄨㄥ</w:t>
      </w:r>
      <w:r w:rsidR="00862A44" w:rsidRPr="00862A44">
        <w:rPr>
          <w:rFonts w:hint="eastAsia"/>
          <w:color w:val="FF0000"/>
          <w:sz w:val="16"/>
          <w:szCs w:val="16"/>
        </w:rPr>
        <w:t>ˊ</w:t>
      </w:r>
      <w:proofErr w:type="gramEnd"/>
      <w:r w:rsidR="00862A44">
        <w:rPr>
          <w:rFonts w:hint="eastAsia"/>
          <w:szCs w:val="28"/>
        </w:rPr>
        <w:t>)</w:t>
      </w:r>
      <w:r>
        <w:rPr>
          <w:rFonts w:hint="eastAsia"/>
          <w:szCs w:val="28"/>
        </w:rPr>
        <w:t>：</w:t>
      </w:r>
      <w:r w:rsidR="00862A44" w:rsidRPr="00862A44">
        <w:rPr>
          <w:rFonts w:hint="eastAsia"/>
          <w:szCs w:val="28"/>
        </w:rPr>
        <w:t>形容草木茂盛、青翠繁密。用來描寫江南春天綠意盎然、生機蓬勃的自然景象。</w:t>
      </w:r>
    </w:p>
    <w:p w14:paraId="376EB86B" w14:textId="4CB1DD3A" w:rsidR="008C4CBC" w:rsidRDefault="008C4CBC" w:rsidP="00862A44">
      <w:pPr>
        <w:pStyle w:val="a9"/>
        <w:numPr>
          <w:ilvl w:val="0"/>
          <w:numId w:val="1"/>
        </w:numPr>
        <w:spacing w:after="0" w:line="440" w:lineRule="exact"/>
        <w:ind w:leftChars="0" w:left="284" w:right="0" w:hanging="284"/>
        <w:rPr>
          <w:szCs w:val="28"/>
        </w:rPr>
      </w:pPr>
      <w:r w:rsidRPr="008C4CBC">
        <w:rPr>
          <w:rFonts w:hint="eastAsia"/>
          <w:szCs w:val="28"/>
        </w:rPr>
        <w:t>人文繁華</w:t>
      </w:r>
      <w:r>
        <w:rPr>
          <w:rFonts w:hint="eastAsia"/>
          <w:szCs w:val="28"/>
        </w:rPr>
        <w:t>：</w:t>
      </w:r>
      <w:r w:rsidR="00862A44" w:rsidRPr="00862A44">
        <w:rPr>
          <w:rFonts w:hint="eastAsia"/>
          <w:szCs w:val="28"/>
        </w:rPr>
        <w:t>指人類活動興盛、生活熱鬧、文化與經濟發達。本文中透過村落、城郭、</w:t>
      </w:r>
      <w:proofErr w:type="gramStart"/>
      <w:r w:rsidR="00862A44" w:rsidRPr="00862A44">
        <w:rPr>
          <w:rFonts w:hint="eastAsia"/>
          <w:szCs w:val="28"/>
        </w:rPr>
        <w:t>酒旗等</w:t>
      </w:r>
      <w:proofErr w:type="gramEnd"/>
      <w:r w:rsidR="00862A44" w:rsidRPr="00862A44">
        <w:rPr>
          <w:rFonts w:hint="eastAsia"/>
          <w:szCs w:val="28"/>
        </w:rPr>
        <w:t>景象，展現</w:t>
      </w:r>
      <w:r w:rsidR="00862A44" w:rsidRPr="00862A44">
        <w:rPr>
          <w:rFonts w:hint="eastAsia"/>
          <w:szCs w:val="28"/>
          <w:u w:val="single"/>
        </w:rPr>
        <w:t>江南</w:t>
      </w:r>
      <w:r w:rsidR="00862A44" w:rsidRPr="00862A44">
        <w:rPr>
          <w:rFonts w:hint="eastAsia"/>
          <w:szCs w:val="28"/>
        </w:rPr>
        <w:t>地區充滿人間煙火與社會活力的一面。</w:t>
      </w:r>
    </w:p>
    <w:p w14:paraId="5262E6B3" w14:textId="03831B2F" w:rsidR="008C4CBC" w:rsidRDefault="008C4CBC" w:rsidP="00862A44">
      <w:pPr>
        <w:pStyle w:val="a9"/>
        <w:numPr>
          <w:ilvl w:val="0"/>
          <w:numId w:val="1"/>
        </w:numPr>
        <w:spacing w:after="0" w:line="440" w:lineRule="exact"/>
        <w:ind w:leftChars="0" w:left="284" w:right="0" w:hanging="284"/>
        <w:rPr>
          <w:szCs w:val="28"/>
        </w:rPr>
      </w:pPr>
      <w:r w:rsidRPr="008C4CBC">
        <w:rPr>
          <w:rFonts w:hint="eastAsia"/>
          <w:szCs w:val="28"/>
        </w:rPr>
        <w:t>奢靡</w:t>
      </w:r>
      <w:r w:rsidR="00862A44">
        <w:rPr>
          <w:rFonts w:hint="eastAsia"/>
          <w:szCs w:val="28"/>
        </w:rPr>
        <w:t>(</w:t>
      </w:r>
      <w:proofErr w:type="gramStart"/>
      <w:r w:rsidR="00862A44" w:rsidRPr="00862A44">
        <w:rPr>
          <w:rFonts w:hint="eastAsia"/>
          <w:color w:val="FF0000"/>
          <w:sz w:val="16"/>
          <w:szCs w:val="16"/>
        </w:rPr>
        <w:t>ㄕㄜ</w:t>
      </w:r>
      <w:proofErr w:type="gramEnd"/>
      <w:r w:rsidR="00862A44" w:rsidRPr="00862A44">
        <w:rPr>
          <w:rFonts w:hint="eastAsia"/>
          <w:color w:val="FF0000"/>
          <w:sz w:val="16"/>
          <w:szCs w:val="16"/>
        </w:rPr>
        <w:t xml:space="preserve"> </w:t>
      </w:r>
      <w:proofErr w:type="gramStart"/>
      <w:r w:rsidR="00862A44" w:rsidRPr="00862A44">
        <w:rPr>
          <w:rFonts w:hint="eastAsia"/>
          <w:color w:val="FF0000"/>
          <w:sz w:val="16"/>
          <w:szCs w:val="16"/>
        </w:rPr>
        <w:t>ㄇ一ˇ</w:t>
      </w:r>
      <w:proofErr w:type="gramEnd"/>
      <w:r w:rsidR="00862A44">
        <w:rPr>
          <w:rFonts w:hint="eastAsia"/>
          <w:szCs w:val="28"/>
        </w:rPr>
        <w:t>)</w:t>
      </w:r>
      <w:r>
        <w:rPr>
          <w:rFonts w:hint="eastAsia"/>
          <w:szCs w:val="28"/>
        </w:rPr>
        <w:t>：</w:t>
      </w:r>
      <w:r w:rsidR="00862A44" w:rsidRPr="00862A44">
        <w:rPr>
          <w:rFonts w:hint="eastAsia"/>
          <w:szCs w:val="28"/>
        </w:rPr>
        <w:t>形容生活或風氣過於豪華浪費。文中提到</w:t>
      </w:r>
      <w:r w:rsidR="00862A44" w:rsidRPr="00862A44">
        <w:rPr>
          <w:rFonts w:hint="eastAsia"/>
          <w:szCs w:val="28"/>
          <w:u w:val="single"/>
        </w:rPr>
        <w:t>南朝</w:t>
      </w:r>
      <w:r w:rsidR="00862A44" w:rsidRPr="00862A44">
        <w:rPr>
          <w:rFonts w:hint="eastAsia"/>
          <w:szCs w:val="28"/>
        </w:rPr>
        <w:t>大量興建寺廟，暗示當時統治</w:t>
      </w:r>
      <w:proofErr w:type="gramStart"/>
      <w:r w:rsidR="00862A44" w:rsidRPr="00862A44">
        <w:rPr>
          <w:rFonts w:hint="eastAsia"/>
          <w:szCs w:val="28"/>
        </w:rPr>
        <w:t>階層崇佛過度</w:t>
      </w:r>
      <w:proofErr w:type="gramEnd"/>
      <w:r w:rsidR="00862A44" w:rsidRPr="00862A44">
        <w:rPr>
          <w:rFonts w:hint="eastAsia"/>
          <w:szCs w:val="28"/>
        </w:rPr>
        <w:t>、政治風氣奢華而不節制。</w:t>
      </w:r>
    </w:p>
    <w:p w14:paraId="4C634888" w14:textId="359FF0EB" w:rsidR="008C4CBC" w:rsidRDefault="008C4CBC" w:rsidP="00862A44">
      <w:pPr>
        <w:pStyle w:val="a9"/>
        <w:numPr>
          <w:ilvl w:val="0"/>
          <w:numId w:val="1"/>
        </w:numPr>
        <w:spacing w:after="0" w:line="440" w:lineRule="exact"/>
        <w:ind w:leftChars="0" w:left="284" w:right="0" w:hanging="426"/>
        <w:rPr>
          <w:szCs w:val="28"/>
        </w:rPr>
      </w:pPr>
      <w:r w:rsidRPr="008C4CBC">
        <w:rPr>
          <w:rFonts w:hint="eastAsia"/>
          <w:szCs w:val="28"/>
        </w:rPr>
        <w:t>清麗明快</w:t>
      </w:r>
      <w:r>
        <w:rPr>
          <w:rFonts w:hint="eastAsia"/>
          <w:szCs w:val="28"/>
        </w:rPr>
        <w:t>：</w:t>
      </w:r>
      <w:r w:rsidR="00862A44" w:rsidRPr="00862A44">
        <w:rPr>
          <w:rFonts w:hint="eastAsia"/>
          <w:szCs w:val="28"/>
        </w:rPr>
        <w:t>文字清新秀麗，節奏流暢爽朗。用來形容詩中</w:t>
      </w:r>
      <w:proofErr w:type="gramStart"/>
      <w:r w:rsidR="00862A44" w:rsidRPr="00862A44">
        <w:rPr>
          <w:rFonts w:hint="eastAsia"/>
          <w:szCs w:val="28"/>
        </w:rPr>
        <w:t>描寫春景時</w:t>
      </w:r>
      <w:proofErr w:type="gramEnd"/>
      <w:r w:rsidR="00862A44" w:rsidRPr="00862A44">
        <w:rPr>
          <w:rFonts w:hint="eastAsia"/>
          <w:szCs w:val="28"/>
        </w:rPr>
        <w:t>色彩鮮明、語言自然</w:t>
      </w:r>
      <w:proofErr w:type="gramStart"/>
      <w:r w:rsidR="00862A44" w:rsidRPr="00862A44">
        <w:rPr>
          <w:rFonts w:hint="eastAsia"/>
          <w:szCs w:val="28"/>
        </w:rPr>
        <w:t>不</w:t>
      </w:r>
      <w:proofErr w:type="gramEnd"/>
      <w:r w:rsidR="00862A44" w:rsidRPr="00862A44">
        <w:rPr>
          <w:rFonts w:hint="eastAsia"/>
          <w:szCs w:val="28"/>
        </w:rPr>
        <w:t>沉重的風格特色</w:t>
      </w:r>
    </w:p>
    <w:p w14:paraId="68AB431D" w14:textId="6519E1A4" w:rsidR="008C4CBC" w:rsidRDefault="008C4CBC" w:rsidP="00862A44">
      <w:pPr>
        <w:pStyle w:val="a9"/>
        <w:numPr>
          <w:ilvl w:val="0"/>
          <w:numId w:val="1"/>
        </w:numPr>
        <w:spacing w:after="0" w:line="440" w:lineRule="exact"/>
        <w:ind w:leftChars="0" w:left="284" w:right="0" w:hanging="426"/>
        <w:rPr>
          <w:szCs w:val="28"/>
        </w:rPr>
      </w:pPr>
      <w:r w:rsidRPr="008C4CBC">
        <w:rPr>
          <w:rFonts w:hint="eastAsia"/>
          <w:szCs w:val="28"/>
        </w:rPr>
        <w:t>精煉</w:t>
      </w:r>
      <w:r>
        <w:rPr>
          <w:rFonts w:hint="eastAsia"/>
          <w:szCs w:val="28"/>
        </w:rPr>
        <w:t>：</w:t>
      </w:r>
      <w:r w:rsidR="00862A44" w:rsidRPr="00862A44">
        <w:rPr>
          <w:rFonts w:hint="eastAsia"/>
          <w:szCs w:val="28"/>
        </w:rPr>
        <w:t>用字簡潔、內容集中，</w:t>
      </w:r>
      <w:proofErr w:type="gramStart"/>
      <w:r w:rsidR="00862A44" w:rsidRPr="00862A44">
        <w:rPr>
          <w:rFonts w:hint="eastAsia"/>
          <w:szCs w:val="28"/>
        </w:rPr>
        <w:t>不</w:t>
      </w:r>
      <w:proofErr w:type="gramEnd"/>
      <w:r w:rsidR="00862A44" w:rsidRPr="00862A44">
        <w:rPr>
          <w:rFonts w:hint="eastAsia"/>
          <w:szCs w:val="28"/>
        </w:rPr>
        <w:t>多餘鋪陳。本文中指</w:t>
      </w:r>
      <w:proofErr w:type="gramStart"/>
      <w:r w:rsidR="00862A44" w:rsidRPr="00862A44">
        <w:rPr>
          <w:rFonts w:hint="eastAsia"/>
          <w:szCs w:val="28"/>
        </w:rPr>
        <w:t>全詩僅</w:t>
      </w:r>
      <w:proofErr w:type="gramEnd"/>
      <w:r w:rsidR="00862A44" w:rsidRPr="00862A44">
        <w:rPr>
          <w:rFonts w:hint="eastAsia"/>
          <w:szCs w:val="28"/>
        </w:rPr>
        <w:t>二十八字，卻能涵蓋自然景色、人文風貌與歷史感慨。</w:t>
      </w:r>
    </w:p>
    <w:p w14:paraId="5CC57490" w14:textId="5E0C6844" w:rsidR="008C4CBC" w:rsidRPr="008C4CBC" w:rsidRDefault="00862A44" w:rsidP="00862A44">
      <w:pPr>
        <w:pStyle w:val="a9"/>
        <w:numPr>
          <w:ilvl w:val="0"/>
          <w:numId w:val="1"/>
        </w:numPr>
        <w:spacing w:after="0" w:line="440" w:lineRule="exact"/>
        <w:ind w:leftChars="0" w:left="284" w:right="0" w:hanging="426"/>
        <w:rPr>
          <w:rFonts w:hint="eastAsia"/>
          <w:szCs w:val="28"/>
        </w:rPr>
      </w:pPr>
      <w:r w:rsidRPr="00862A44">
        <w:rPr>
          <w:rFonts w:hint="eastAsia"/>
          <w:szCs w:val="28"/>
        </w:rPr>
        <w:t>賞心悅目</w:t>
      </w:r>
      <w:r>
        <w:rPr>
          <w:rFonts w:hint="eastAsia"/>
          <w:szCs w:val="28"/>
        </w:rPr>
        <w:t>：</w:t>
      </w:r>
      <w:r w:rsidRPr="00862A44">
        <w:rPr>
          <w:rFonts w:hint="eastAsia"/>
          <w:szCs w:val="28"/>
        </w:rPr>
        <w:t>使人看了心情愉悅、感到美好。詩中鮮明的色彩與生動畫面，讓讀者在視覺與情感上都感到舒暢。</w:t>
      </w:r>
    </w:p>
    <w:sectPr w:rsidR="008C4CBC" w:rsidRPr="008C4CBC" w:rsidSect="002657DF">
      <w:footerReference w:type="default" r:id="rId13"/>
      <w:pgSz w:w="11906" w:h="16838"/>
      <w:pgMar w:top="567" w:right="851" w:bottom="567" w:left="851" w:header="567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841884" w14:textId="77777777" w:rsidR="004C5C0B" w:rsidRDefault="004C5C0B" w:rsidP="0046024D">
      <w:pPr>
        <w:spacing w:after="0" w:line="240" w:lineRule="auto"/>
      </w:pPr>
      <w:r>
        <w:separator/>
      </w:r>
    </w:p>
  </w:endnote>
  <w:endnote w:type="continuationSeparator" w:id="0">
    <w:p w14:paraId="096BD1A5" w14:textId="77777777" w:rsidR="004C5C0B" w:rsidRDefault="004C5C0B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9583811"/>
      <w:docPartObj>
        <w:docPartGallery w:val="Page Numbers (Bottom of Page)"/>
        <w:docPartUnique/>
      </w:docPartObj>
    </w:sdtPr>
    <w:sdtEndPr/>
    <w:sdtContent>
      <w:p w14:paraId="59C76BB1" w14:textId="1EA29DBC" w:rsidR="007734D5" w:rsidRDefault="007734D5" w:rsidP="00862A44">
        <w:pPr>
          <w:pStyle w:val="a6"/>
          <w:ind w:right="-2"/>
          <w:jc w:val="right"/>
        </w:pPr>
        <w:r w:rsidRPr="007734D5">
          <w:rPr>
            <w:rFonts w:hint="eastAsia"/>
          </w:rPr>
          <w:t>杜牧《江南春》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1DD028FF" w14:textId="77777777" w:rsidR="007734D5" w:rsidRDefault="007734D5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8D63DE" w14:textId="77777777" w:rsidR="004C5C0B" w:rsidRDefault="004C5C0B" w:rsidP="0046024D">
      <w:pPr>
        <w:spacing w:after="0" w:line="240" w:lineRule="auto"/>
      </w:pPr>
      <w:r>
        <w:separator/>
      </w:r>
    </w:p>
  </w:footnote>
  <w:footnote w:type="continuationSeparator" w:id="0">
    <w:p w14:paraId="08F827E1" w14:textId="77777777" w:rsidR="004C5C0B" w:rsidRDefault="004C5C0B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DB68BBC4"/>
    <w:lvl w:ilvl="0">
      <w:start w:val="1"/>
      <w:numFmt w:val="bullet"/>
      <w:pStyle w:val="a"/>
      <w:lvlText w:val=""/>
      <w:lvlJc w:val="left"/>
      <w:pPr>
        <w:tabs>
          <w:tab w:val="num" w:pos="361"/>
        </w:tabs>
        <w:ind w:leftChars="200" w:left="361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038653DD"/>
    <w:multiLevelType w:val="hybridMultilevel"/>
    <w:tmpl w:val="F25EAA30"/>
    <w:lvl w:ilvl="0" w:tplc="67465B02">
      <w:start w:val="1"/>
      <w:numFmt w:val="decimalEnclosedParen"/>
      <w:lvlText w:val="%1"/>
      <w:lvlJc w:val="left"/>
      <w:pPr>
        <w:ind w:left="360" w:hanging="360"/>
      </w:pPr>
      <w:rPr>
        <w:rFonts w:ascii="新細明體" w:eastAsia="新細明體" w:hAnsi="新細明體" w:cs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3F572CD"/>
    <w:multiLevelType w:val="hybridMultilevel"/>
    <w:tmpl w:val="E45A0DD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0DAF2EF5"/>
    <w:multiLevelType w:val="hybridMultilevel"/>
    <w:tmpl w:val="7AD015D0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21100C11"/>
    <w:multiLevelType w:val="hybridMultilevel"/>
    <w:tmpl w:val="1594428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23C874DE"/>
    <w:multiLevelType w:val="hybridMultilevel"/>
    <w:tmpl w:val="7DE08918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6" w15:restartNumberingAfterBreak="0">
    <w:nsid w:val="3C0846AA"/>
    <w:multiLevelType w:val="hybridMultilevel"/>
    <w:tmpl w:val="66CC1C0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4D8D6A24"/>
    <w:multiLevelType w:val="hybridMultilevel"/>
    <w:tmpl w:val="2DC8A9CE"/>
    <w:lvl w:ilvl="0" w:tplc="DA9040EA">
      <w:start w:val="1"/>
      <w:numFmt w:val="decimal"/>
      <w:lvlText w:val="%1."/>
      <w:lvlJc w:val="left"/>
      <w:pPr>
        <w:ind w:left="480" w:hanging="480"/>
      </w:pPr>
      <w:rPr>
        <w:b w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6956B26"/>
    <w:multiLevelType w:val="hybridMultilevel"/>
    <w:tmpl w:val="DF7E83D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69727B6F"/>
    <w:multiLevelType w:val="hybridMultilevel"/>
    <w:tmpl w:val="1A4E8B9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0" w15:restartNumberingAfterBreak="0">
    <w:nsid w:val="78FE6DD6"/>
    <w:multiLevelType w:val="hybridMultilevel"/>
    <w:tmpl w:val="E590619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7E432641"/>
    <w:multiLevelType w:val="hybridMultilevel"/>
    <w:tmpl w:val="6CF6B67E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>
    <w:abstractNumId w:val="7"/>
  </w:num>
  <w:num w:numId="2">
    <w:abstractNumId w:val="6"/>
  </w:num>
  <w:num w:numId="3">
    <w:abstractNumId w:val="1"/>
  </w:num>
  <w:num w:numId="4">
    <w:abstractNumId w:val="6"/>
  </w:num>
  <w:num w:numId="5">
    <w:abstractNumId w:val="5"/>
  </w:num>
  <w:num w:numId="6">
    <w:abstractNumId w:val="11"/>
  </w:num>
  <w:num w:numId="7">
    <w:abstractNumId w:val="2"/>
  </w:num>
  <w:num w:numId="8">
    <w:abstractNumId w:val="7"/>
  </w:num>
  <w:num w:numId="9">
    <w:abstractNumId w:val="10"/>
  </w:num>
  <w:num w:numId="10">
    <w:abstractNumId w:val="8"/>
  </w:num>
  <w:num w:numId="11">
    <w:abstractNumId w:val="3"/>
  </w:num>
  <w:num w:numId="12">
    <w:abstractNumId w:val="9"/>
  </w:num>
  <w:num w:numId="13">
    <w:abstractNumId w:val="4"/>
  </w:num>
  <w:num w:numId="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027C1"/>
    <w:rsid w:val="000115B4"/>
    <w:rsid w:val="00072DBB"/>
    <w:rsid w:val="00132F20"/>
    <w:rsid w:val="001A3DE5"/>
    <w:rsid w:val="001B5421"/>
    <w:rsid w:val="001C0632"/>
    <w:rsid w:val="001E108D"/>
    <w:rsid w:val="002657DF"/>
    <w:rsid w:val="002A6753"/>
    <w:rsid w:val="002B2562"/>
    <w:rsid w:val="00331C74"/>
    <w:rsid w:val="0033533B"/>
    <w:rsid w:val="00394570"/>
    <w:rsid w:val="0042378A"/>
    <w:rsid w:val="004337E2"/>
    <w:rsid w:val="0044135F"/>
    <w:rsid w:val="0045764C"/>
    <w:rsid w:val="0046024D"/>
    <w:rsid w:val="004C5C0B"/>
    <w:rsid w:val="00524780"/>
    <w:rsid w:val="00570762"/>
    <w:rsid w:val="00584939"/>
    <w:rsid w:val="00597551"/>
    <w:rsid w:val="005F6AA4"/>
    <w:rsid w:val="0064015E"/>
    <w:rsid w:val="006825A7"/>
    <w:rsid w:val="00704DF8"/>
    <w:rsid w:val="00744E39"/>
    <w:rsid w:val="007734D5"/>
    <w:rsid w:val="00834257"/>
    <w:rsid w:val="00854137"/>
    <w:rsid w:val="00862A44"/>
    <w:rsid w:val="008A0687"/>
    <w:rsid w:val="008C4CBC"/>
    <w:rsid w:val="008E4394"/>
    <w:rsid w:val="00951CDA"/>
    <w:rsid w:val="009959A7"/>
    <w:rsid w:val="00A77E9A"/>
    <w:rsid w:val="00A96582"/>
    <w:rsid w:val="00B26D6D"/>
    <w:rsid w:val="00B5571E"/>
    <w:rsid w:val="00B92258"/>
    <w:rsid w:val="00B93391"/>
    <w:rsid w:val="00C82E05"/>
    <w:rsid w:val="00CF01DF"/>
    <w:rsid w:val="00CF5642"/>
    <w:rsid w:val="00D67FF5"/>
    <w:rsid w:val="00DB4596"/>
    <w:rsid w:val="00DB59C6"/>
    <w:rsid w:val="00DF0557"/>
    <w:rsid w:val="00DF33D6"/>
    <w:rsid w:val="00E142D7"/>
    <w:rsid w:val="00EB518D"/>
    <w:rsid w:val="00EE7576"/>
    <w:rsid w:val="00F84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0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4">
    <w:name w:val="header"/>
    <w:basedOn w:val="a0"/>
    <w:link w:val="a5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1"/>
    <w:link w:val="a4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6">
    <w:name w:val="footer"/>
    <w:basedOn w:val="a0"/>
    <w:link w:val="a7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1"/>
    <w:link w:val="a6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8">
    <w:name w:val="Hyperlink"/>
    <w:basedOn w:val="a1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項目1"/>
    <w:basedOn w:val="a1"/>
    <w:uiPriority w:val="99"/>
    <w:semiHidden/>
    <w:unhideWhenUsed/>
    <w:rsid w:val="0044135F"/>
    <w:rPr>
      <w:color w:val="605E5C"/>
      <w:shd w:val="clear" w:color="auto" w:fill="E1DFDD"/>
    </w:rPr>
  </w:style>
  <w:style w:type="paragraph" w:styleId="a9">
    <w:name w:val="List Paragraph"/>
    <w:basedOn w:val="a0"/>
    <w:uiPriority w:val="34"/>
    <w:qFormat/>
    <w:rsid w:val="00570762"/>
    <w:pPr>
      <w:spacing w:line="266" w:lineRule="auto"/>
      <w:ind w:leftChars="200" w:left="480"/>
    </w:pPr>
  </w:style>
  <w:style w:type="character" w:styleId="aa">
    <w:name w:val="Unresolved Mention"/>
    <w:basedOn w:val="a1"/>
    <w:uiPriority w:val="99"/>
    <w:semiHidden/>
    <w:unhideWhenUsed/>
    <w:rsid w:val="001E108D"/>
    <w:rPr>
      <w:color w:val="605E5C"/>
      <w:shd w:val="clear" w:color="auto" w:fill="E1DFDD"/>
    </w:rPr>
  </w:style>
  <w:style w:type="character" w:styleId="ab">
    <w:name w:val="FollowedHyperlink"/>
    <w:basedOn w:val="a1"/>
    <w:uiPriority w:val="99"/>
    <w:semiHidden/>
    <w:unhideWhenUsed/>
    <w:rsid w:val="00A96582"/>
    <w:rPr>
      <w:color w:val="954F72" w:themeColor="followedHyperlink"/>
      <w:u w:val="single"/>
    </w:rPr>
  </w:style>
  <w:style w:type="paragraph" w:styleId="a">
    <w:name w:val="List Bullet"/>
    <w:basedOn w:val="a0"/>
    <w:uiPriority w:val="99"/>
    <w:unhideWhenUsed/>
    <w:rsid w:val="008C4CBC"/>
    <w:pPr>
      <w:numPr>
        <w:numId w:val="14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3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anti.dugushici.com/ancient_proses/10615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mdnkids.com/book_poem/index5.s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fanti.dugushici.com/ancient_proses/10615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fanti.dugushici.com/ancient_proses/10911/prose_translations/1014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mdnkids.com/book_poem/index5.shtml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38BC2A-E78E-4AF0-A3FA-9A55C83588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2</Pages>
  <Words>299</Words>
  <Characters>1709</Characters>
  <Application>Microsoft Office Word</Application>
  <DocSecurity>0</DocSecurity>
  <Lines>14</Lines>
  <Paragraphs>4</Paragraphs>
  <ScaleCrop>false</ScaleCrop>
  <Company/>
  <LinksUpToDate>false</LinksUpToDate>
  <CharactersWithSpaces>2004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30</cp:revision>
  <cp:lastPrinted>2020-04-02T12:24:00Z</cp:lastPrinted>
  <dcterms:created xsi:type="dcterms:W3CDTF">2020-03-28T13:08:00Z</dcterms:created>
  <dcterms:modified xsi:type="dcterms:W3CDTF">2026-01-23T01:07:00Z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