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E49B7F" w14:textId="1A5378A2" w:rsidR="009959A7" w:rsidRDefault="00A77E9A">
      <w:pPr>
        <w:spacing w:after="0" w:line="259" w:lineRule="auto"/>
        <w:ind w:left="0" w:right="0" w:firstLine="0"/>
      </w:pPr>
      <w:r>
        <w:rPr>
          <w:sz w:val="52"/>
        </w:rPr>
        <w:t>杜</w:t>
      </w:r>
      <w:r w:rsidR="00540EE2">
        <w:rPr>
          <w:rFonts w:hint="eastAsia"/>
          <w:sz w:val="52"/>
        </w:rPr>
        <w:t>牧</w:t>
      </w:r>
      <w:r>
        <w:rPr>
          <w:sz w:val="52"/>
        </w:rPr>
        <w:t>《</w:t>
      </w:r>
      <w:r w:rsidR="00070055">
        <w:rPr>
          <w:rFonts w:hint="eastAsia"/>
          <w:sz w:val="52"/>
        </w:rPr>
        <w:t>泊秦淮</w:t>
      </w:r>
      <w:r>
        <w:rPr>
          <w:sz w:val="52"/>
        </w:rPr>
        <w:t>》</w:t>
      </w:r>
      <w:r>
        <w:rPr>
          <w:sz w:val="32"/>
        </w:rPr>
        <w:t xml:space="preserve">                 姓名：</w:t>
      </w:r>
      <w:r>
        <w:rPr>
          <w:sz w:val="42"/>
          <w:vertAlign w:val="subscript"/>
        </w:rPr>
        <w:t xml:space="preserve"> </w:t>
      </w:r>
    </w:p>
    <w:p w14:paraId="154418E8" w14:textId="77777777" w:rsidR="005E6660" w:rsidRPr="005E6660" w:rsidRDefault="005E6660" w:rsidP="005E6660">
      <w:pPr>
        <w:spacing w:beforeLines="50" w:before="120" w:after="96" w:line="258" w:lineRule="auto"/>
        <w:ind w:left="0" w:right="0" w:firstLine="0"/>
        <w:rPr>
          <w:color w:val="0F0F0F"/>
          <w:sz w:val="32"/>
        </w:rPr>
      </w:pPr>
      <w:proofErr w:type="gramStart"/>
      <w:r w:rsidRPr="005E6660">
        <w:rPr>
          <w:rFonts w:hint="eastAsia"/>
          <w:color w:val="0F0F0F"/>
          <w:sz w:val="32"/>
        </w:rPr>
        <w:t>煙籠寒水月籠沙</w:t>
      </w:r>
      <w:proofErr w:type="gramEnd"/>
      <w:r w:rsidRPr="005E6660">
        <w:rPr>
          <w:rFonts w:hint="eastAsia"/>
          <w:color w:val="0F0F0F"/>
          <w:sz w:val="32"/>
        </w:rPr>
        <w:t>，夜</w:t>
      </w:r>
      <w:proofErr w:type="gramStart"/>
      <w:r w:rsidRPr="005E6660">
        <w:rPr>
          <w:rFonts w:hint="eastAsia"/>
          <w:color w:val="0F0F0F"/>
          <w:sz w:val="32"/>
        </w:rPr>
        <w:t>泊秦淮近</w:t>
      </w:r>
      <w:proofErr w:type="gramEnd"/>
      <w:r w:rsidRPr="005E6660">
        <w:rPr>
          <w:rFonts w:hint="eastAsia"/>
          <w:color w:val="0F0F0F"/>
          <w:sz w:val="32"/>
        </w:rPr>
        <w:t>酒家。</w:t>
      </w:r>
    </w:p>
    <w:p w14:paraId="344B5B1B" w14:textId="77777777" w:rsidR="005E6660" w:rsidRDefault="005E6660" w:rsidP="005E6660">
      <w:pPr>
        <w:spacing w:beforeLines="50" w:before="120" w:after="96" w:line="258" w:lineRule="auto"/>
        <w:ind w:left="0" w:right="0" w:firstLine="0"/>
        <w:rPr>
          <w:color w:val="0F0F0F"/>
          <w:sz w:val="32"/>
        </w:rPr>
      </w:pPr>
      <w:r w:rsidRPr="005E6660">
        <w:rPr>
          <w:rFonts w:hint="eastAsia"/>
          <w:color w:val="0F0F0F"/>
          <w:sz w:val="32"/>
        </w:rPr>
        <w:t>商女不知亡國恨，隔江猶唱後庭花。</w:t>
      </w:r>
    </w:p>
    <w:p w14:paraId="3D5558D8" w14:textId="3B86E22D" w:rsidR="008D1104" w:rsidRDefault="00A77E9A" w:rsidP="008D1104">
      <w:pPr>
        <w:spacing w:after="0" w:line="258" w:lineRule="auto"/>
        <w:ind w:left="0" w:right="0" w:firstLine="0"/>
        <w:rPr>
          <w:sz w:val="22"/>
        </w:rPr>
      </w:pPr>
      <w:r w:rsidRPr="0046024D">
        <w:rPr>
          <w:sz w:val="32"/>
          <w:szCs w:val="32"/>
          <w:bdr w:val="single" w:sz="4" w:space="0" w:color="auto"/>
        </w:rPr>
        <w:t>注釋</w:t>
      </w:r>
    </w:p>
    <w:p w14:paraId="38AC7D3C" w14:textId="0E70FBAB" w:rsidR="00C50CFB" w:rsidRPr="008D1104" w:rsidRDefault="00C50CFB" w:rsidP="004F7DD5">
      <w:pPr>
        <w:pStyle w:val="a8"/>
        <w:numPr>
          <w:ilvl w:val="0"/>
          <w:numId w:val="11"/>
        </w:numPr>
        <w:spacing w:after="0" w:line="440" w:lineRule="exact"/>
        <w:ind w:leftChars="0" w:left="284" w:right="0" w:hanging="284"/>
        <w:rPr>
          <w:szCs w:val="28"/>
        </w:rPr>
      </w:pPr>
      <w:proofErr w:type="gramStart"/>
      <w:r w:rsidRPr="008D1104">
        <w:rPr>
          <w:szCs w:val="28"/>
        </w:rPr>
        <w:t>秦淮</w:t>
      </w:r>
      <w:proofErr w:type="gramEnd"/>
      <w:r w:rsidR="00E35C8E">
        <w:rPr>
          <w:rFonts w:hint="eastAsia"/>
          <w:szCs w:val="28"/>
        </w:rPr>
        <w:t>：</w:t>
      </w:r>
      <w:r w:rsidRPr="008D1104">
        <w:rPr>
          <w:szCs w:val="28"/>
        </w:rPr>
        <w:t>即</w:t>
      </w:r>
      <w:r w:rsidRPr="008D1104">
        <w:rPr>
          <w:szCs w:val="28"/>
          <w:u w:val="single"/>
        </w:rPr>
        <w:t>秦淮河</w:t>
      </w:r>
      <w:r w:rsidRPr="008D1104">
        <w:rPr>
          <w:szCs w:val="28"/>
        </w:rPr>
        <w:t>，</w:t>
      </w:r>
      <w:r w:rsidR="00E35C8E" w:rsidRPr="00E35C8E">
        <w:rPr>
          <w:rFonts w:hint="eastAsia"/>
          <w:szCs w:val="28"/>
          <w:u w:val="single"/>
        </w:rPr>
        <w:t>秦淮河</w:t>
      </w:r>
      <w:r w:rsidR="00E35C8E" w:rsidRPr="00E35C8E">
        <w:rPr>
          <w:rFonts w:hint="eastAsia"/>
          <w:szCs w:val="28"/>
        </w:rPr>
        <w:t>本質上是一條自然河流，而非由特定皇帝從無到有「建造」的人工運河。它</w:t>
      </w:r>
      <w:proofErr w:type="gramStart"/>
      <w:r w:rsidR="00E35C8E" w:rsidRPr="00E35C8E">
        <w:rPr>
          <w:rFonts w:hint="eastAsia"/>
          <w:szCs w:val="28"/>
        </w:rPr>
        <w:t>由兩源</w:t>
      </w:r>
      <w:proofErr w:type="gramEnd"/>
      <w:r w:rsidR="00E35C8E" w:rsidRPr="00E35C8E">
        <w:rPr>
          <w:rFonts w:hint="eastAsia"/>
          <w:szCs w:val="28"/>
        </w:rPr>
        <w:t>（東源</w:t>
      </w:r>
      <w:r w:rsidR="00E35C8E" w:rsidRPr="00E35C8E">
        <w:rPr>
          <w:rFonts w:hint="eastAsia"/>
          <w:szCs w:val="28"/>
          <w:u w:val="single"/>
        </w:rPr>
        <w:t>句容河</w:t>
      </w:r>
      <w:r w:rsidR="00E35C8E" w:rsidRPr="00E35C8E">
        <w:rPr>
          <w:rFonts w:hint="eastAsia"/>
          <w:szCs w:val="28"/>
        </w:rPr>
        <w:t>、南源</w:t>
      </w:r>
      <w:proofErr w:type="gramStart"/>
      <w:r w:rsidR="00E35C8E" w:rsidRPr="00E35C8E">
        <w:rPr>
          <w:rFonts w:hint="eastAsia"/>
          <w:szCs w:val="28"/>
          <w:u w:val="single"/>
        </w:rPr>
        <w:t>溧</w:t>
      </w:r>
      <w:proofErr w:type="gramEnd"/>
      <w:r w:rsidR="00E35C8E" w:rsidRPr="00E35C8E">
        <w:rPr>
          <w:rFonts w:hint="eastAsia"/>
          <w:szCs w:val="28"/>
          <w:u w:val="single"/>
        </w:rPr>
        <w:t>水河</w:t>
      </w:r>
      <w:r w:rsidR="00E35C8E" w:rsidRPr="00E35C8E">
        <w:rPr>
          <w:rFonts w:hint="eastAsia"/>
          <w:szCs w:val="28"/>
        </w:rPr>
        <w:t>）匯合而成，自古以來便是</w:t>
      </w:r>
      <w:r w:rsidR="00E35C8E" w:rsidRPr="00E35C8E">
        <w:rPr>
          <w:rFonts w:hint="eastAsia"/>
          <w:szCs w:val="28"/>
          <w:u w:val="single"/>
        </w:rPr>
        <w:t>南京</w:t>
      </w:r>
      <w:r w:rsidR="00E35C8E" w:rsidRPr="00E35C8E">
        <w:rPr>
          <w:rFonts w:hint="eastAsia"/>
          <w:szCs w:val="28"/>
        </w:rPr>
        <w:t>地區的</w:t>
      </w:r>
      <w:proofErr w:type="gramStart"/>
      <w:r w:rsidR="00E35C8E" w:rsidRPr="00E35C8E">
        <w:rPr>
          <w:rFonts w:hint="eastAsia"/>
          <w:szCs w:val="28"/>
        </w:rPr>
        <w:t>主要水系</w:t>
      </w:r>
      <w:proofErr w:type="gramEnd"/>
      <w:r w:rsidR="00E35C8E" w:rsidRPr="00E35C8E">
        <w:rPr>
          <w:rFonts w:hint="eastAsia"/>
          <w:szCs w:val="28"/>
        </w:rPr>
        <w:t>。</w:t>
      </w:r>
    </w:p>
    <w:p w14:paraId="4C4D3B51" w14:textId="1A355E3E" w:rsidR="00C50CFB" w:rsidRPr="00B768D0" w:rsidRDefault="00C50CFB" w:rsidP="004F7DD5">
      <w:pPr>
        <w:pStyle w:val="a8"/>
        <w:numPr>
          <w:ilvl w:val="0"/>
          <w:numId w:val="11"/>
        </w:numPr>
        <w:spacing w:after="0" w:line="440" w:lineRule="exact"/>
        <w:ind w:leftChars="0" w:left="284" w:right="0" w:hanging="284"/>
        <w:rPr>
          <w:szCs w:val="28"/>
        </w:rPr>
      </w:pPr>
      <w:r w:rsidRPr="00B768D0">
        <w:rPr>
          <w:szCs w:val="28"/>
        </w:rPr>
        <w:t>泊</w:t>
      </w:r>
      <w:r w:rsidR="00B768D0" w:rsidRPr="00B768D0">
        <w:rPr>
          <w:rFonts w:hint="eastAsia"/>
          <w:szCs w:val="28"/>
        </w:rPr>
        <w:t>：</w:t>
      </w:r>
      <w:r w:rsidRPr="00B768D0">
        <w:rPr>
          <w:szCs w:val="28"/>
        </w:rPr>
        <w:t>停泊。</w:t>
      </w:r>
    </w:p>
    <w:p w14:paraId="49E96812" w14:textId="059D435B" w:rsidR="00C50CFB" w:rsidRPr="00B768D0" w:rsidRDefault="00C50CFB" w:rsidP="004F7DD5">
      <w:pPr>
        <w:pStyle w:val="a8"/>
        <w:numPr>
          <w:ilvl w:val="0"/>
          <w:numId w:val="11"/>
        </w:numPr>
        <w:spacing w:after="0" w:line="440" w:lineRule="exact"/>
        <w:ind w:leftChars="0" w:left="284" w:right="0" w:hanging="284"/>
        <w:rPr>
          <w:szCs w:val="28"/>
        </w:rPr>
      </w:pPr>
      <w:r w:rsidRPr="00B768D0">
        <w:rPr>
          <w:szCs w:val="28"/>
        </w:rPr>
        <w:t>商女</w:t>
      </w:r>
      <w:r w:rsidR="00B768D0" w:rsidRPr="00B768D0">
        <w:rPr>
          <w:rFonts w:hint="eastAsia"/>
          <w:szCs w:val="28"/>
        </w:rPr>
        <w:t>：</w:t>
      </w:r>
      <w:r w:rsidRPr="00B768D0">
        <w:rPr>
          <w:szCs w:val="28"/>
        </w:rPr>
        <w:t>以賣唱</w:t>
      </w:r>
      <w:r w:rsidRPr="00B768D0">
        <w:rPr>
          <w:rFonts w:hint="eastAsia"/>
          <w:szCs w:val="28"/>
        </w:rPr>
        <w:t>爲生的歌女。</w:t>
      </w:r>
    </w:p>
    <w:p w14:paraId="57ABED92" w14:textId="55749ADC" w:rsidR="00C50CFB" w:rsidRDefault="00C50CFB" w:rsidP="004F7DD5">
      <w:pPr>
        <w:pStyle w:val="a8"/>
        <w:numPr>
          <w:ilvl w:val="0"/>
          <w:numId w:val="11"/>
        </w:numPr>
        <w:spacing w:after="0" w:line="440" w:lineRule="exact"/>
        <w:ind w:leftChars="0" w:left="284" w:right="0" w:hanging="284"/>
        <w:rPr>
          <w:szCs w:val="28"/>
        </w:rPr>
      </w:pPr>
      <w:r w:rsidRPr="00B00FC0">
        <w:rPr>
          <w:szCs w:val="28"/>
        </w:rPr>
        <w:t>後庭花</w:t>
      </w:r>
      <w:r w:rsidR="00B768D0" w:rsidRPr="00B00FC0">
        <w:rPr>
          <w:rFonts w:hint="eastAsia"/>
          <w:szCs w:val="28"/>
        </w:rPr>
        <w:t>：</w:t>
      </w:r>
      <w:r w:rsidRPr="00B00FC0">
        <w:rPr>
          <w:szCs w:val="28"/>
        </w:rPr>
        <w:t>歌曲《玉樹後庭花》的簡稱。</w:t>
      </w:r>
      <w:r w:rsidRPr="00B00FC0">
        <w:rPr>
          <w:szCs w:val="28"/>
          <w:u w:val="single"/>
        </w:rPr>
        <w:t>南</w:t>
      </w:r>
      <w:r w:rsidRPr="00B00FC0">
        <w:rPr>
          <w:szCs w:val="28"/>
        </w:rPr>
        <w:t>朝</w:t>
      </w:r>
      <w:r w:rsidRPr="00B00FC0">
        <w:rPr>
          <w:szCs w:val="28"/>
          <w:u w:val="single"/>
        </w:rPr>
        <w:t>陳</w:t>
      </w:r>
      <w:r w:rsidRPr="00B00FC0">
        <w:rPr>
          <w:szCs w:val="28"/>
        </w:rPr>
        <w:t>皇帝</w:t>
      </w:r>
      <w:r w:rsidRPr="00B00FC0">
        <w:rPr>
          <w:szCs w:val="28"/>
          <w:u w:val="single"/>
        </w:rPr>
        <w:t>陳叔寶</w:t>
      </w:r>
      <w:r w:rsidRPr="00B00FC0">
        <w:rPr>
          <w:szCs w:val="28"/>
        </w:rPr>
        <w:t>（即</w:t>
      </w:r>
      <w:r w:rsidRPr="00B00FC0">
        <w:rPr>
          <w:szCs w:val="28"/>
          <w:u w:val="single"/>
        </w:rPr>
        <w:t>陳後主</w:t>
      </w:r>
      <w:r w:rsidRPr="00B00FC0">
        <w:rPr>
          <w:szCs w:val="28"/>
        </w:rPr>
        <w:t>）</w:t>
      </w:r>
      <w:proofErr w:type="gramStart"/>
      <w:r w:rsidRPr="00B00FC0">
        <w:rPr>
          <w:szCs w:val="28"/>
        </w:rPr>
        <w:t>溺</w:t>
      </w:r>
      <w:proofErr w:type="gramEnd"/>
      <w:r w:rsidRPr="00B00FC0">
        <w:rPr>
          <w:szCs w:val="28"/>
        </w:rPr>
        <w:t>於聲色，作此曲與後宮美女尋歡作樂，終致亡國，所以後世稱此曲</w:t>
      </w:r>
      <w:r w:rsidRPr="00B00FC0">
        <w:rPr>
          <w:rFonts w:hint="eastAsia"/>
          <w:szCs w:val="28"/>
        </w:rPr>
        <w:t>爲</w:t>
      </w:r>
      <w:r w:rsidR="008D1104">
        <w:rPr>
          <w:rFonts w:hint="eastAsia"/>
          <w:szCs w:val="28"/>
        </w:rPr>
        <w:t>「</w:t>
      </w:r>
      <w:r w:rsidRPr="00B00FC0">
        <w:rPr>
          <w:rFonts w:hint="eastAsia"/>
          <w:szCs w:val="28"/>
        </w:rPr>
        <w:t>亡國之音</w:t>
      </w:r>
      <w:r w:rsidR="008D1104">
        <w:rPr>
          <w:rFonts w:hint="eastAsia"/>
          <w:szCs w:val="28"/>
        </w:rPr>
        <w:t>」</w:t>
      </w:r>
      <w:r w:rsidRPr="00B00FC0">
        <w:rPr>
          <w:rFonts w:hint="eastAsia"/>
          <w:szCs w:val="28"/>
        </w:rPr>
        <w:t>。</w:t>
      </w:r>
    </w:p>
    <w:p w14:paraId="4C27DB72" w14:textId="2F8CC950" w:rsidR="004F7DD5" w:rsidRPr="004F7DD5" w:rsidRDefault="00B00FC0" w:rsidP="004F7DD5">
      <w:pPr>
        <w:pStyle w:val="a8"/>
        <w:numPr>
          <w:ilvl w:val="0"/>
          <w:numId w:val="10"/>
        </w:numPr>
        <w:spacing w:after="0" w:line="440" w:lineRule="exact"/>
        <w:ind w:leftChars="0" w:left="709" w:right="0" w:hanging="349"/>
        <w:rPr>
          <w:rFonts w:hint="eastAsia"/>
          <w:szCs w:val="28"/>
        </w:rPr>
      </w:pPr>
      <w:r w:rsidRPr="00B00FC0">
        <w:rPr>
          <w:szCs w:val="28"/>
        </w:rPr>
        <w:t>聲色：淫靡的音樂與美色。泛指荒</w:t>
      </w:r>
      <w:proofErr w:type="gramStart"/>
      <w:r w:rsidRPr="00B00FC0">
        <w:rPr>
          <w:szCs w:val="28"/>
        </w:rPr>
        <w:t>嬉</w:t>
      </w:r>
      <w:proofErr w:type="gramEnd"/>
      <w:r w:rsidRPr="00B00FC0">
        <w:rPr>
          <w:szCs w:val="28"/>
        </w:rPr>
        <w:t>娛樂之事。</w:t>
      </w:r>
    </w:p>
    <w:p w14:paraId="78D638D6" w14:textId="246766C0" w:rsidR="0044135F" w:rsidRPr="00EE7576" w:rsidRDefault="0044135F" w:rsidP="004F7DD5">
      <w:pPr>
        <w:spacing w:beforeLines="50" w:before="120" w:after="0" w:line="440" w:lineRule="exact"/>
        <w:ind w:left="0" w:right="0" w:firstLine="0"/>
        <w:rPr>
          <w:sz w:val="32"/>
          <w:szCs w:val="32"/>
          <w:bdr w:val="single" w:sz="4" w:space="0" w:color="auto"/>
        </w:rPr>
      </w:pPr>
      <w:r w:rsidRPr="00EE7576">
        <w:rPr>
          <w:sz w:val="32"/>
          <w:szCs w:val="32"/>
          <w:bdr w:val="single" w:sz="4" w:space="0" w:color="auto"/>
        </w:rPr>
        <w:t>語譯</w:t>
      </w:r>
    </w:p>
    <w:p w14:paraId="6A132E25" w14:textId="77777777" w:rsidR="008D1104" w:rsidRPr="008D1104" w:rsidRDefault="008D1104" w:rsidP="008D1104">
      <w:pPr>
        <w:spacing w:after="0" w:line="440" w:lineRule="exact"/>
        <w:ind w:left="-6" w:right="0" w:hanging="11"/>
        <w:rPr>
          <w:szCs w:val="28"/>
        </w:rPr>
      </w:pPr>
      <w:r w:rsidRPr="008D1104">
        <w:rPr>
          <w:rFonts w:hint="eastAsia"/>
          <w:szCs w:val="28"/>
        </w:rPr>
        <w:t>夜色中，薄霧籠罩著寒冷的河水，月光映照著沙岸。我在</w:t>
      </w:r>
      <w:r w:rsidRPr="008D1104">
        <w:rPr>
          <w:rFonts w:hint="eastAsia"/>
          <w:szCs w:val="28"/>
          <w:u w:val="single"/>
        </w:rPr>
        <w:t>秦淮河</w:t>
      </w:r>
      <w:r w:rsidRPr="008D1104">
        <w:rPr>
          <w:rFonts w:hint="eastAsia"/>
          <w:szCs w:val="28"/>
        </w:rPr>
        <w:t>邊停船過夜，船靠近熱鬧的酒家。</w:t>
      </w:r>
    </w:p>
    <w:p w14:paraId="3643430D" w14:textId="77777777" w:rsidR="004F7DD5" w:rsidRDefault="008D1104" w:rsidP="007C453F">
      <w:pPr>
        <w:spacing w:after="0" w:line="440" w:lineRule="exact"/>
        <w:ind w:left="-6" w:right="0" w:hanging="11"/>
        <w:rPr>
          <w:szCs w:val="28"/>
        </w:rPr>
      </w:pPr>
      <w:r w:rsidRPr="008D1104">
        <w:rPr>
          <w:rFonts w:hint="eastAsia"/>
          <w:szCs w:val="28"/>
        </w:rPr>
        <w:t>歌女們並不知道國家滅亡的悲痛，隔著河水，仍然唱著《後庭花》這首亡國之歌。</w:t>
      </w:r>
    </w:p>
    <w:p w14:paraId="319A87C9" w14:textId="702AD53C" w:rsidR="0044135F" w:rsidRPr="0044135F" w:rsidRDefault="0044135F" w:rsidP="004F7DD5">
      <w:pPr>
        <w:spacing w:beforeLines="50" w:before="120" w:after="0" w:line="440" w:lineRule="exact"/>
        <w:ind w:left="-6" w:right="0" w:hanging="11"/>
        <w:rPr>
          <w:sz w:val="32"/>
          <w:szCs w:val="32"/>
        </w:rPr>
      </w:pPr>
      <w:r w:rsidRPr="0044135F">
        <w:rPr>
          <w:rFonts w:hint="eastAsia"/>
          <w:sz w:val="32"/>
          <w:szCs w:val="32"/>
          <w:bdr w:val="single" w:sz="4" w:space="0" w:color="auto"/>
        </w:rPr>
        <w:t>賞析</w:t>
      </w:r>
    </w:p>
    <w:p w14:paraId="742643A1" w14:textId="77777777" w:rsidR="00DE5F36" w:rsidRPr="00DE5F36" w:rsidRDefault="00497C4C" w:rsidP="00E35C8E">
      <w:pPr>
        <w:spacing w:after="0" w:line="440" w:lineRule="exact"/>
        <w:ind w:left="-6" w:right="0" w:hanging="11"/>
        <w:jc w:val="both"/>
        <w:rPr>
          <w:szCs w:val="28"/>
        </w:rPr>
      </w:pPr>
      <w:r>
        <w:rPr>
          <w:rFonts w:hint="eastAsia"/>
          <w:szCs w:val="28"/>
        </w:rPr>
        <w:t xml:space="preserve">　　</w:t>
      </w:r>
      <w:r w:rsidR="00DE5F36" w:rsidRPr="00E35C8E">
        <w:rPr>
          <w:rFonts w:hint="eastAsia"/>
          <w:szCs w:val="28"/>
          <w:u w:val="single"/>
        </w:rPr>
        <w:t>杜牧</w:t>
      </w:r>
      <w:r w:rsidR="00DE5F36" w:rsidRPr="00DE5F36">
        <w:rPr>
          <w:rFonts w:hint="eastAsia"/>
          <w:szCs w:val="28"/>
        </w:rPr>
        <w:t>的《泊秦淮》是一首短小卻寓意深遠的詩，描寫了詩人在夜泊</w:t>
      </w:r>
      <w:r w:rsidR="00DE5F36" w:rsidRPr="00E35C8E">
        <w:rPr>
          <w:rFonts w:hint="eastAsia"/>
          <w:szCs w:val="28"/>
          <w:u w:val="single"/>
        </w:rPr>
        <w:t>秦淮河</w:t>
      </w:r>
      <w:r w:rsidR="00DE5F36" w:rsidRPr="00DE5F36">
        <w:rPr>
          <w:rFonts w:hint="eastAsia"/>
          <w:szCs w:val="28"/>
        </w:rPr>
        <w:t>時的感受與思考，</w:t>
      </w:r>
      <w:proofErr w:type="gramStart"/>
      <w:r w:rsidR="00DE5F36" w:rsidRPr="00DE5F36">
        <w:rPr>
          <w:rFonts w:hint="eastAsia"/>
          <w:szCs w:val="28"/>
        </w:rPr>
        <w:t>全詩僅</w:t>
      </w:r>
      <w:proofErr w:type="gramEnd"/>
      <w:r w:rsidR="00DE5F36" w:rsidRPr="00DE5F36">
        <w:rPr>
          <w:rFonts w:hint="eastAsia"/>
          <w:szCs w:val="28"/>
        </w:rPr>
        <w:t>四句，卻展現了深刻的歷史感與濃烈的哀愁情懷。</w:t>
      </w:r>
      <w:proofErr w:type="gramStart"/>
      <w:r w:rsidR="00DE5F36" w:rsidRPr="00DE5F36">
        <w:rPr>
          <w:rFonts w:hint="eastAsia"/>
          <w:szCs w:val="28"/>
        </w:rPr>
        <w:t>首句「煙籠寒水月籠沙</w:t>
      </w:r>
      <w:proofErr w:type="gramEnd"/>
      <w:r w:rsidR="00DE5F36" w:rsidRPr="00DE5F36">
        <w:rPr>
          <w:rFonts w:hint="eastAsia"/>
          <w:szCs w:val="28"/>
        </w:rPr>
        <w:t>」以「煙」與「月」</w:t>
      </w:r>
      <w:r w:rsidR="00DE5F36" w:rsidRPr="00E35C8E">
        <w:rPr>
          <w:rFonts w:hint="eastAsia"/>
          <w:b/>
          <w:bCs/>
          <w:szCs w:val="28"/>
        </w:rPr>
        <w:t>渲染</w:t>
      </w:r>
      <w:r w:rsidR="00DE5F36" w:rsidRPr="00DE5F36">
        <w:rPr>
          <w:rFonts w:hint="eastAsia"/>
          <w:szCs w:val="28"/>
        </w:rPr>
        <w:t>夜色，寒水與沙岸交融，呈現出一種朦朧、寂靜的景象，讓讀者感受到</w:t>
      </w:r>
      <w:r w:rsidR="00DE5F36" w:rsidRPr="00E35C8E">
        <w:rPr>
          <w:rFonts w:hint="eastAsia"/>
          <w:szCs w:val="28"/>
          <w:u w:val="single"/>
        </w:rPr>
        <w:t>秦淮河</w:t>
      </w:r>
      <w:r w:rsidR="00DE5F36" w:rsidRPr="00DE5F36">
        <w:rPr>
          <w:rFonts w:hint="eastAsia"/>
          <w:szCs w:val="28"/>
        </w:rPr>
        <w:t>畔夜晚的孤寂與冷清。這種景色不僅營造出詩人的孤獨氛圍，也暗示了</w:t>
      </w:r>
      <w:r w:rsidR="00DE5F36" w:rsidRPr="00E35C8E">
        <w:rPr>
          <w:rFonts w:hint="eastAsia"/>
          <w:b/>
          <w:bCs/>
          <w:szCs w:val="28"/>
        </w:rPr>
        <w:t>歷史的滄桑感</w:t>
      </w:r>
      <w:r w:rsidR="00DE5F36" w:rsidRPr="00DE5F36">
        <w:rPr>
          <w:rFonts w:hint="eastAsia"/>
          <w:szCs w:val="28"/>
        </w:rPr>
        <w:t>。</w:t>
      </w:r>
    </w:p>
    <w:p w14:paraId="6719B347" w14:textId="2182137A" w:rsidR="00DE5F36" w:rsidRPr="00DE5F36" w:rsidRDefault="00DE5F36" w:rsidP="00E35C8E">
      <w:pPr>
        <w:spacing w:after="0" w:line="440" w:lineRule="exact"/>
        <w:ind w:left="-6" w:right="0" w:hanging="11"/>
        <w:jc w:val="both"/>
        <w:rPr>
          <w:szCs w:val="28"/>
        </w:rPr>
      </w:pPr>
      <w:r>
        <w:rPr>
          <w:rFonts w:hint="eastAsia"/>
          <w:szCs w:val="28"/>
        </w:rPr>
        <w:t xml:space="preserve">　　</w:t>
      </w:r>
      <w:proofErr w:type="gramStart"/>
      <w:r w:rsidRPr="00DE5F36">
        <w:rPr>
          <w:rFonts w:hint="eastAsia"/>
          <w:szCs w:val="28"/>
        </w:rPr>
        <w:t>次句</w:t>
      </w:r>
      <w:proofErr w:type="gramEnd"/>
      <w:r w:rsidRPr="00DE5F36">
        <w:rPr>
          <w:rFonts w:hint="eastAsia"/>
          <w:szCs w:val="28"/>
        </w:rPr>
        <w:t>「夜</w:t>
      </w:r>
      <w:proofErr w:type="gramStart"/>
      <w:r w:rsidRPr="00DE5F36">
        <w:rPr>
          <w:rFonts w:hint="eastAsia"/>
          <w:szCs w:val="28"/>
        </w:rPr>
        <w:t>泊秦淮近</w:t>
      </w:r>
      <w:proofErr w:type="gramEnd"/>
      <w:r w:rsidRPr="00DE5F36">
        <w:rPr>
          <w:rFonts w:hint="eastAsia"/>
          <w:szCs w:val="28"/>
        </w:rPr>
        <w:t>酒家」點出詩人的身處之地，雖靠近熱鬧的酒家，卻無法融入其中，反而形成一種對比</w:t>
      </w:r>
      <w:r w:rsidR="00E35C8E">
        <w:rPr>
          <w:rFonts w:hint="eastAsia"/>
          <w:szCs w:val="28"/>
        </w:rPr>
        <w:t>--</w:t>
      </w:r>
      <w:r w:rsidRPr="00DE5F36">
        <w:rPr>
          <w:rFonts w:hint="eastAsia"/>
          <w:szCs w:val="28"/>
        </w:rPr>
        <w:t>外表的繁華與詩人內心的感慨形成鮮明的對照。這種繁華中帶著哀愁的景象，</w:t>
      </w:r>
      <w:r w:rsidRPr="00E35C8E">
        <w:rPr>
          <w:rFonts w:hint="eastAsia"/>
          <w:b/>
          <w:bCs/>
          <w:szCs w:val="28"/>
        </w:rPr>
        <w:t>映照</w:t>
      </w:r>
      <w:r w:rsidRPr="00DE5F36">
        <w:rPr>
          <w:rFonts w:hint="eastAsia"/>
          <w:szCs w:val="28"/>
        </w:rPr>
        <w:t>出國家興衰與個人命運的</w:t>
      </w:r>
      <w:r w:rsidRPr="00E35C8E">
        <w:rPr>
          <w:rFonts w:hint="eastAsia"/>
          <w:b/>
          <w:bCs/>
          <w:szCs w:val="28"/>
        </w:rPr>
        <w:t>疏離感</w:t>
      </w:r>
      <w:r w:rsidRPr="00DE5F36">
        <w:rPr>
          <w:rFonts w:hint="eastAsia"/>
          <w:szCs w:val="28"/>
        </w:rPr>
        <w:t>。</w:t>
      </w:r>
    </w:p>
    <w:p w14:paraId="6A78B689" w14:textId="59AEE7F7" w:rsidR="00DE5F36" w:rsidRPr="00DE5F36" w:rsidRDefault="00DE5F36" w:rsidP="00E35C8E">
      <w:pPr>
        <w:spacing w:after="0" w:line="440" w:lineRule="exact"/>
        <w:ind w:left="-6" w:right="0" w:hanging="11"/>
        <w:jc w:val="both"/>
        <w:rPr>
          <w:szCs w:val="28"/>
        </w:rPr>
      </w:pPr>
      <w:r>
        <w:rPr>
          <w:rFonts w:hint="eastAsia"/>
          <w:szCs w:val="28"/>
        </w:rPr>
        <w:t xml:space="preserve">　　</w:t>
      </w:r>
      <w:r w:rsidRPr="00DE5F36">
        <w:rPr>
          <w:rFonts w:hint="eastAsia"/>
          <w:szCs w:val="28"/>
        </w:rPr>
        <w:t>後兩句「商女不知亡國恨，隔江猶唱後庭花」更</w:t>
      </w:r>
      <w:proofErr w:type="gramStart"/>
      <w:r w:rsidRPr="00DE5F36">
        <w:rPr>
          <w:rFonts w:hint="eastAsia"/>
          <w:szCs w:val="28"/>
        </w:rPr>
        <w:t>是全詩的</w:t>
      </w:r>
      <w:proofErr w:type="gramEnd"/>
      <w:r w:rsidRPr="00DE5F36">
        <w:rPr>
          <w:rFonts w:hint="eastAsia"/>
          <w:szCs w:val="28"/>
        </w:rPr>
        <w:t>情感高潮。「商女」指</w:t>
      </w:r>
      <w:r w:rsidRPr="00E35C8E">
        <w:rPr>
          <w:rFonts w:hint="eastAsia"/>
          <w:szCs w:val="28"/>
          <w:u w:val="single"/>
        </w:rPr>
        <w:t>秦淮河</w:t>
      </w:r>
      <w:r w:rsidRPr="00DE5F36">
        <w:rPr>
          <w:rFonts w:hint="eastAsia"/>
          <w:szCs w:val="28"/>
        </w:rPr>
        <w:t>邊歌舞伎，她們</w:t>
      </w:r>
      <w:proofErr w:type="gramStart"/>
      <w:r w:rsidRPr="00DE5F36">
        <w:rPr>
          <w:rFonts w:hint="eastAsia"/>
          <w:szCs w:val="28"/>
        </w:rPr>
        <w:t>沉</w:t>
      </w:r>
      <w:proofErr w:type="gramEnd"/>
      <w:r w:rsidRPr="00DE5F36">
        <w:rPr>
          <w:rFonts w:hint="eastAsia"/>
          <w:szCs w:val="28"/>
        </w:rPr>
        <w:t>浸於歌舞與娛樂，對國破家亡毫無感知。「後庭花」原是</w:t>
      </w:r>
      <w:r w:rsidRPr="00E35C8E">
        <w:rPr>
          <w:rFonts w:hint="eastAsia"/>
          <w:szCs w:val="28"/>
          <w:u w:val="single"/>
        </w:rPr>
        <w:t>南朝</w:t>
      </w:r>
      <w:r w:rsidRPr="00DE5F36">
        <w:rPr>
          <w:rFonts w:hint="eastAsia"/>
          <w:szCs w:val="28"/>
        </w:rPr>
        <w:t>末代的宮廷歌曲，象徵國家將亡的歷史悲劇。</w:t>
      </w:r>
      <w:r w:rsidRPr="00E35C8E">
        <w:rPr>
          <w:rFonts w:hint="eastAsia"/>
          <w:szCs w:val="28"/>
          <w:u w:val="single"/>
        </w:rPr>
        <w:t>杜牧</w:t>
      </w:r>
      <w:r w:rsidRPr="00DE5F36">
        <w:rPr>
          <w:rFonts w:hint="eastAsia"/>
          <w:szCs w:val="28"/>
        </w:rPr>
        <w:t>以「隔江猶唱」描寫歌女們隔江唱歌，既呈現現實的無知與悠閒，也暗示歷史的教訓被遺忘，形成強烈的</w:t>
      </w:r>
      <w:r w:rsidRPr="00E35C8E">
        <w:rPr>
          <w:rFonts w:hint="eastAsia"/>
          <w:b/>
          <w:bCs/>
          <w:szCs w:val="28"/>
        </w:rPr>
        <w:t>時代反差</w:t>
      </w:r>
      <w:r w:rsidRPr="00DE5F36">
        <w:rPr>
          <w:rFonts w:hint="eastAsia"/>
          <w:szCs w:val="28"/>
        </w:rPr>
        <w:t>，帶出對歷史興衰的深</w:t>
      </w:r>
      <w:proofErr w:type="gramStart"/>
      <w:r w:rsidRPr="00DE5F36">
        <w:rPr>
          <w:rFonts w:hint="eastAsia"/>
          <w:szCs w:val="28"/>
        </w:rPr>
        <w:t>沉</w:t>
      </w:r>
      <w:proofErr w:type="gramEnd"/>
      <w:r w:rsidRPr="00DE5F36">
        <w:rPr>
          <w:rFonts w:hint="eastAsia"/>
          <w:szCs w:val="28"/>
        </w:rPr>
        <w:t>感慨。</w:t>
      </w:r>
    </w:p>
    <w:p w14:paraId="4874ABDE" w14:textId="07EBF68D" w:rsidR="001E3148" w:rsidRDefault="00DE5F36" w:rsidP="004F7DD5">
      <w:pPr>
        <w:spacing w:after="0" w:line="440" w:lineRule="exact"/>
        <w:ind w:left="-6" w:right="0" w:hanging="11"/>
        <w:jc w:val="both"/>
        <w:rPr>
          <w:rFonts w:hint="eastAsia"/>
          <w:szCs w:val="28"/>
        </w:rPr>
      </w:pPr>
      <w:r>
        <w:rPr>
          <w:rFonts w:hint="eastAsia"/>
          <w:szCs w:val="28"/>
        </w:rPr>
        <w:t xml:space="preserve">　　</w:t>
      </w:r>
      <w:proofErr w:type="gramStart"/>
      <w:r w:rsidRPr="00DE5F36">
        <w:rPr>
          <w:rFonts w:hint="eastAsia"/>
          <w:szCs w:val="28"/>
        </w:rPr>
        <w:t>全詩以</w:t>
      </w:r>
      <w:proofErr w:type="gramEnd"/>
      <w:r w:rsidRPr="00DE5F36">
        <w:rPr>
          <w:rFonts w:hint="eastAsia"/>
          <w:szCs w:val="28"/>
        </w:rPr>
        <w:t>精簡的語言，運用意境與象徵手法，把個人情感與歷史感融合。煙、月</w:t>
      </w:r>
      <w:r w:rsidR="00E35C8E">
        <w:rPr>
          <w:szCs w:val="28"/>
        </w:rPr>
        <w:br/>
      </w:r>
      <w:r w:rsidRPr="00DE5F36">
        <w:rPr>
          <w:rFonts w:hint="eastAsia"/>
          <w:szCs w:val="28"/>
        </w:rPr>
        <w:t>、寒水、沙、江水、歌聲等元素相互</w:t>
      </w:r>
      <w:r w:rsidRPr="00E35C8E">
        <w:rPr>
          <w:rFonts w:hint="eastAsia"/>
          <w:b/>
          <w:bCs/>
          <w:szCs w:val="28"/>
        </w:rPr>
        <w:t>映襯</w:t>
      </w:r>
      <w:r w:rsidRPr="00DE5F36">
        <w:rPr>
          <w:rFonts w:hint="eastAsia"/>
          <w:szCs w:val="28"/>
        </w:rPr>
        <w:t>，不僅描繪了</w:t>
      </w:r>
      <w:r w:rsidRPr="00E35C8E">
        <w:rPr>
          <w:rFonts w:hint="eastAsia"/>
          <w:szCs w:val="28"/>
          <w:u w:val="single"/>
        </w:rPr>
        <w:t>秦淮河</w:t>
      </w:r>
      <w:r w:rsidRPr="00DE5F36">
        <w:rPr>
          <w:rFonts w:hint="eastAsia"/>
          <w:szCs w:val="28"/>
        </w:rPr>
        <w:t>夜泊的景象，更</w:t>
      </w:r>
      <w:r w:rsidRPr="00E35C8E">
        <w:rPr>
          <w:rFonts w:hint="eastAsia"/>
          <w:b/>
          <w:bCs/>
          <w:szCs w:val="28"/>
        </w:rPr>
        <w:t>折射</w:t>
      </w:r>
      <w:r w:rsidRPr="00DE5F36">
        <w:rPr>
          <w:rFonts w:hint="eastAsia"/>
          <w:szCs w:val="28"/>
        </w:rPr>
        <w:t>出作者對</w:t>
      </w:r>
      <w:r w:rsidRPr="00E35C8E">
        <w:rPr>
          <w:rFonts w:hint="eastAsia"/>
          <w:b/>
          <w:bCs/>
          <w:szCs w:val="28"/>
          <w:u w:val="single"/>
        </w:rPr>
        <w:t>南朝</w:t>
      </w:r>
      <w:r w:rsidRPr="00DE5F36">
        <w:rPr>
          <w:rFonts w:hint="eastAsia"/>
          <w:szCs w:val="28"/>
        </w:rPr>
        <w:t>亡國的追憶與對時代的憂慮。</w:t>
      </w:r>
      <w:r w:rsidRPr="00E35C8E">
        <w:rPr>
          <w:rFonts w:hint="eastAsia"/>
          <w:szCs w:val="28"/>
          <w:u w:val="single"/>
        </w:rPr>
        <w:t>杜牧</w:t>
      </w:r>
      <w:r w:rsidRPr="00DE5F36">
        <w:rPr>
          <w:rFonts w:hint="eastAsia"/>
          <w:szCs w:val="28"/>
        </w:rPr>
        <w:t>在詩中以短小的筆墨，表現出「景</w:t>
      </w:r>
      <w:r w:rsidRPr="00DE5F36">
        <w:rPr>
          <w:rFonts w:hint="eastAsia"/>
          <w:szCs w:val="28"/>
        </w:rPr>
        <w:lastRenderedPageBreak/>
        <w:t>中寓意、</w:t>
      </w:r>
      <w:proofErr w:type="gramStart"/>
      <w:r w:rsidRPr="00DE5F36">
        <w:rPr>
          <w:rFonts w:hint="eastAsia"/>
          <w:szCs w:val="28"/>
        </w:rPr>
        <w:t>情中含史</w:t>
      </w:r>
      <w:proofErr w:type="gramEnd"/>
      <w:r w:rsidRPr="00DE5F36">
        <w:rPr>
          <w:rFonts w:hint="eastAsia"/>
          <w:szCs w:val="28"/>
        </w:rPr>
        <w:t>」的特色，使讀者既能感受到美麗的夜景，又能思索國家與歷史的變遷。整首詩情景交融，哀而不傷，既有文人的歷史責任感，也有濃厚的抒情意味，是</w:t>
      </w:r>
      <w:r w:rsidRPr="00E35C8E">
        <w:rPr>
          <w:rFonts w:hint="eastAsia"/>
          <w:szCs w:val="28"/>
          <w:u w:val="single"/>
        </w:rPr>
        <w:t>晚唐</w:t>
      </w:r>
      <w:r w:rsidRPr="00DE5F36">
        <w:rPr>
          <w:rFonts w:hint="eastAsia"/>
          <w:szCs w:val="28"/>
        </w:rPr>
        <w:t>詩人憂國憂民情懷的典範之作。</w:t>
      </w:r>
    </w:p>
    <w:p w14:paraId="14A949E5" w14:textId="019E7CAF" w:rsidR="008D7518" w:rsidRPr="007C453F" w:rsidRDefault="001E3148" w:rsidP="004F7DD5">
      <w:pPr>
        <w:tabs>
          <w:tab w:val="left" w:pos="8475"/>
        </w:tabs>
        <w:spacing w:beforeLines="50" w:before="120" w:after="0" w:line="440" w:lineRule="atLeast"/>
        <w:ind w:left="11" w:right="845" w:hanging="11"/>
        <w:rPr>
          <w:sz w:val="32"/>
          <w:szCs w:val="32"/>
        </w:rPr>
      </w:pPr>
      <w:r>
        <w:rPr>
          <w:szCs w:val="28"/>
        </w:rPr>
        <w:tab/>
      </w:r>
      <w:r w:rsidR="008D7518" w:rsidRPr="007C453F">
        <w:rPr>
          <w:rFonts w:hint="eastAsia"/>
          <w:sz w:val="32"/>
          <w:szCs w:val="32"/>
          <w:bdr w:val="single" w:sz="4" w:space="0" w:color="auto"/>
        </w:rPr>
        <w:t>補充</w:t>
      </w:r>
    </w:p>
    <w:p w14:paraId="3E0F761A" w14:textId="05E38C25" w:rsidR="000115B4" w:rsidRDefault="00E35C8E" w:rsidP="004F7DD5">
      <w:pPr>
        <w:pStyle w:val="a8"/>
        <w:numPr>
          <w:ilvl w:val="0"/>
          <w:numId w:val="1"/>
        </w:numPr>
        <w:spacing w:after="0" w:line="460" w:lineRule="exact"/>
        <w:ind w:leftChars="0" w:left="284" w:right="0" w:hanging="284"/>
        <w:jc w:val="both"/>
        <w:rPr>
          <w:szCs w:val="28"/>
        </w:rPr>
      </w:pPr>
      <w:r w:rsidRPr="00E35C8E">
        <w:rPr>
          <w:rFonts w:hint="eastAsia"/>
          <w:szCs w:val="28"/>
        </w:rPr>
        <w:t>歷史的滄桑感</w:t>
      </w:r>
      <w:r w:rsidR="008D7518" w:rsidRPr="0046765F">
        <w:rPr>
          <w:rFonts w:hint="eastAsia"/>
          <w:szCs w:val="28"/>
        </w:rPr>
        <w:t>：</w:t>
      </w:r>
      <w:r w:rsidR="004F7DD5" w:rsidRPr="004F7DD5">
        <w:rPr>
          <w:rFonts w:hint="eastAsia"/>
          <w:szCs w:val="28"/>
        </w:rPr>
        <w:t>指時間流逝帶來的變遷與悲涼感。在詩中，</w:t>
      </w:r>
      <w:proofErr w:type="gramStart"/>
      <w:r w:rsidR="004F7DD5" w:rsidRPr="004F7DD5">
        <w:rPr>
          <w:rFonts w:hint="eastAsia"/>
          <w:szCs w:val="28"/>
        </w:rPr>
        <w:t>煙籠寒</w:t>
      </w:r>
      <w:proofErr w:type="gramEnd"/>
      <w:r w:rsidR="004F7DD5" w:rsidRPr="004F7DD5">
        <w:rPr>
          <w:rFonts w:hint="eastAsia"/>
          <w:szCs w:val="28"/>
        </w:rPr>
        <w:t>水、</w:t>
      </w:r>
      <w:proofErr w:type="gramStart"/>
      <w:r w:rsidR="004F7DD5" w:rsidRPr="004F7DD5">
        <w:rPr>
          <w:rFonts w:hint="eastAsia"/>
          <w:szCs w:val="28"/>
        </w:rPr>
        <w:t>月籠沙</w:t>
      </w:r>
      <w:proofErr w:type="gramEnd"/>
      <w:r w:rsidR="004F7DD5" w:rsidRPr="004F7DD5">
        <w:rPr>
          <w:rFonts w:hint="eastAsia"/>
          <w:szCs w:val="28"/>
        </w:rPr>
        <w:t>的景象，不只是夜色描寫，也象徵</w:t>
      </w:r>
      <w:r w:rsidR="004F7DD5" w:rsidRPr="004F7DD5">
        <w:rPr>
          <w:rFonts w:hint="eastAsia"/>
          <w:szCs w:val="28"/>
          <w:u w:val="single"/>
        </w:rPr>
        <w:t>南朝</w:t>
      </w:r>
      <w:r w:rsidR="004F7DD5" w:rsidRPr="004F7DD5">
        <w:rPr>
          <w:rFonts w:hint="eastAsia"/>
          <w:szCs w:val="28"/>
        </w:rPr>
        <w:t>的興衰與歷史的無情變化，讓人感受到國家興亡的歷史感。</w:t>
      </w:r>
    </w:p>
    <w:p w14:paraId="1BA7E20D" w14:textId="7BFDB779" w:rsidR="00E35C8E" w:rsidRDefault="00E35C8E" w:rsidP="004F7DD5">
      <w:pPr>
        <w:pStyle w:val="a8"/>
        <w:numPr>
          <w:ilvl w:val="0"/>
          <w:numId w:val="1"/>
        </w:numPr>
        <w:spacing w:after="0" w:line="460" w:lineRule="exact"/>
        <w:ind w:leftChars="0" w:left="284" w:right="0" w:hanging="284"/>
        <w:jc w:val="both"/>
        <w:rPr>
          <w:szCs w:val="28"/>
        </w:rPr>
      </w:pPr>
      <w:r>
        <w:rPr>
          <w:rFonts w:hint="eastAsia"/>
          <w:szCs w:val="28"/>
        </w:rPr>
        <w:t>映照：</w:t>
      </w:r>
      <w:r w:rsidR="004F7DD5" w:rsidRPr="004F7DD5">
        <w:rPr>
          <w:rFonts w:hint="eastAsia"/>
          <w:szCs w:val="28"/>
        </w:rPr>
        <w:t>在文章中指景物或事物反映出某種情感或意義。例如「外表繁華映照出詩人內心的感慨」，意思是</w:t>
      </w:r>
      <w:r w:rsidR="004F7DD5" w:rsidRPr="004F7DD5">
        <w:rPr>
          <w:rFonts w:hint="eastAsia"/>
          <w:szCs w:val="28"/>
          <w:u w:val="single"/>
        </w:rPr>
        <w:t>秦淮河</w:t>
      </w:r>
      <w:r w:rsidR="004F7DD5" w:rsidRPr="004F7DD5">
        <w:rPr>
          <w:rFonts w:hint="eastAsia"/>
          <w:szCs w:val="28"/>
        </w:rPr>
        <w:t>邊的酒家熱鬧景象，反映出詩人孤寂與對國家滄桑的感受。</w:t>
      </w:r>
    </w:p>
    <w:p w14:paraId="6536E425" w14:textId="3405F4FF" w:rsidR="00E35C8E" w:rsidRDefault="00E35C8E" w:rsidP="004F7DD5">
      <w:pPr>
        <w:pStyle w:val="a8"/>
        <w:numPr>
          <w:ilvl w:val="0"/>
          <w:numId w:val="1"/>
        </w:numPr>
        <w:spacing w:after="0" w:line="460" w:lineRule="exact"/>
        <w:ind w:leftChars="0" w:left="284" w:right="0" w:hanging="284"/>
        <w:jc w:val="both"/>
        <w:rPr>
          <w:szCs w:val="28"/>
        </w:rPr>
      </w:pPr>
      <w:r>
        <w:rPr>
          <w:rFonts w:hint="eastAsia"/>
          <w:szCs w:val="28"/>
        </w:rPr>
        <w:t>疏離感：</w:t>
      </w:r>
      <w:r w:rsidR="004F7DD5" w:rsidRPr="004F7DD5">
        <w:rPr>
          <w:rFonts w:hint="eastAsia"/>
          <w:szCs w:val="28"/>
        </w:rPr>
        <w:t>指內心與周遭環境的距離感或隔閡。在詩中，詩人雖靠近熱鬧的酒家，但心境卻與繁華格格不入，產生孤獨、與</w:t>
      </w:r>
      <w:proofErr w:type="gramStart"/>
      <w:r w:rsidR="004F7DD5" w:rsidRPr="004F7DD5">
        <w:rPr>
          <w:rFonts w:hint="eastAsia"/>
          <w:szCs w:val="28"/>
        </w:rPr>
        <w:t>世</w:t>
      </w:r>
      <w:proofErr w:type="gramEnd"/>
      <w:r w:rsidR="004F7DD5" w:rsidRPr="004F7DD5">
        <w:rPr>
          <w:rFonts w:hint="eastAsia"/>
          <w:szCs w:val="28"/>
        </w:rPr>
        <w:t>隔絕的感覺。</w:t>
      </w:r>
    </w:p>
    <w:p w14:paraId="2FD7EE2E" w14:textId="36F5BA5B" w:rsidR="00E35C8E" w:rsidRPr="004F7DD5" w:rsidRDefault="00E35C8E" w:rsidP="004F7DD5">
      <w:pPr>
        <w:pStyle w:val="a8"/>
        <w:numPr>
          <w:ilvl w:val="0"/>
          <w:numId w:val="1"/>
        </w:numPr>
        <w:spacing w:after="0" w:line="460" w:lineRule="exact"/>
        <w:ind w:leftChars="0" w:left="284" w:right="0" w:hanging="284"/>
        <w:jc w:val="both"/>
        <w:rPr>
          <w:spacing w:val="-6"/>
          <w:szCs w:val="28"/>
        </w:rPr>
      </w:pPr>
      <w:r w:rsidRPr="004F7DD5">
        <w:rPr>
          <w:rFonts w:hint="eastAsia"/>
          <w:spacing w:val="-6"/>
          <w:szCs w:val="28"/>
        </w:rPr>
        <w:t>時代反差</w:t>
      </w:r>
      <w:r w:rsidRPr="004F7DD5">
        <w:rPr>
          <w:rFonts w:hint="eastAsia"/>
          <w:spacing w:val="-6"/>
          <w:szCs w:val="28"/>
        </w:rPr>
        <w:t>：</w:t>
      </w:r>
      <w:r w:rsidR="004F7DD5" w:rsidRPr="004F7DD5">
        <w:rPr>
          <w:rFonts w:hint="eastAsia"/>
          <w:spacing w:val="-6"/>
          <w:szCs w:val="28"/>
        </w:rPr>
        <w:t>指不同時代或</w:t>
      </w:r>
      <w:proofErr w:type="gramStart"/>
      <w:r w:rsidR="004F7DD5" w:rsidRPr="004F7DD5">
        <w:rPr>
          <w:rFonts w:hint="eastAsia"/>
          <w:spacing w:val="-6"/>
          <w:szCs w:val="28"/>
        </w:rPr>
        <w:t>情境間的對比</w:t>
      </w:r>
      <w:proofErr w:type="gramEnd"/>
      <w:r w:rsidR="004F7DD5" w:rsidRPr="004F7DD5">
        <w:rPr>
          <w:rFonts w:hint="eastAsia"/>
          <w:spacing w:val="-6"/>
          <w:szCs w:val="28"/>
        </w:rPr>
        <w:t>。在詩中，商女唱「後庭花」的悠閒歡樂，與</w:t>
      </w:r>
      <w:r w:rsidR="004F7DD5" w:rsidRPr="004F7DD5">
        <w:rPr>
          <w:rFonts w:hint="eastAsia"/>
          <w:spacing w:val="-6"/>
          <w:szCs w:val="28"/>
          <w:u w:val="single"/>
        </w:rPr>
        <w:t>南朝</w:t>
      </w:r>
      <w:r w:rsidR="004F7DD5" w:rsidRPr="004F7DD5">
        <w:rPr>
          <w:rFonts w:hint="eastAsia"/>
          <w:spacing w:val="-6"/>
          <w:szCs w:val="28"/>
        </w:rPr>
        <w:t>亡國的歷史悲劇形成鮮明對比，呈現出歷史意義與現實行為之間的反差。</w:t>
      </w:r>
    </w:p>
    <w:p w14:paraId="57A43AC9" w14:textId="67E97CB7" w:rsidR="00E35C8E" w:rsidRDefault="00E35C8E" w:rsidP="004F7DD5">
      <w:pPr>
        <w:pStyle w:val="a8"/>
        <w:numPr>
          <w:ilvl w:val="0"/>
          <w:numId w:val="1"/>
        </w:numPr>
        <w:spacing w:after="0" w:line="460" w:lineRule="exact"/>
        <w:ind w:leftChars="0" w:left="284" w:right="0" w:hanging="284"/>
        <w:jc w:val="both"/>
        <w:rPr>
          <w:szCs w:val="28"/>
        </w:rPr>
      </w:pPr>
      <w:r w:rsidRPr="00E35C8E">
        <w:rPr>
          <w:rFonts w:hint="eastAsia"/>
          <w:szCs w:val="28"/>
        </w:rPr>
        <w:t>映襯</w:t>
      </w:r>
      <w:r>
        <w:rPr>
          <w:rFonts w:hint="eastAsia"/>
          <w:szCs w:val="28"/>
        </w:rPr>
        <w:t>：</w:t>
      </w:r>
      <w:r w:rsidR="004F7DD5" w:rsidRPr="004F7DD5">
        <w:rPr>
          <w:rFonts w:hint="eastAsia"/>
          <w:szCs w:val="28"/>
        </w:rPr>
        <w:t>指用一種景象、事物來</w:t>
      </w:r>
      <w:proofErr w:type="gramStart"/>
      <w:r w:rsidR="004F7DD5" w:rsidRPr="004F7DD5">
        <w:rPr>
          <w:rFonts w:hint="eastAsia"/>
          <w:szCs w:val="28"/>
        </w:rPr>
        <w:t>突出另</w:t>
      </w:r>
      <w:proofErr w:type="gramEnd"/>
      <w:r w:rsidR="004F7DD5" w:rsidRPr="004F7DD5">
        <w:rPr>
          <w:rFonts w:hint="eastAsia"/>
          <w:szCs w:val="28"/>
        </w:rPr>
        <w:t>一種情感或意境。例如煙、月、寒水、沙等景象互相映襯，不僅描寫夜色，也加強了孤寂與哀愁的氛圍。</w:t>
      </w:r>
    </w:p>
    <w:p w14:paraId="7CAE7995" w14:textId="316C6066" w:rsidR="00E35C8E" w:rsidRDefault="00E35C8E" w:rsidP="004F7DD5">
      <w:pPr>
        <w:pStyle w:val="a8"/>
        <w:numPr>
          <w:ilvl w:val="0"/>
          <w:numId w:val="1"/>
        </w:numPr>
        <w:spacing w:after="0" w:line="460" w:lineRule="exact"/>
        <w:ind w:leftChars="0" w:left="284" w:right="0" w:hanging="284"/>
        <w:jc w:val="both"/>
        <w:rPr>
          <w:szCs w:val="28"/>
        </w:rPr>
      </w:pPr>
      <w:r w:rsidRPr="00E35C8E">
        <w:rPr>
          <w:rFonts w:hint="eastAsia"/>
          <w:szCs w:val="28"/>
        </w:rPr>
        <w:t>折射</w:t>
      </w:r>
      <w:r>
        <w:rPr>
          <w:rFonts w:hint="eastAsia"/>
          <w:szCs w:val="28"/>
        </w:rPr>
        <w:t>：</w:t>
      </w:r>
      <w:r w:rsidR="004F7DD5" w:rsidRPr="004F7DD5">
        <w:rPr>
          <w:rFonts w:hint="eastAsia"/>
          <w:szCs w:val="28"/>
        </w:rPr>
        <w:t>指一種現象或情感從表面呈現到更深層的意義。在文章中，「景中折射出作者</w:t>
      </w:r>
      <w:r w:rsidR="004F7DD5">
        <w:t>對南朝亡國的追憶」表示詩人描寫的夜景，不僅是眼前景象，也反映出對歷史的感慨與憂國之情。</w:t>
      </w:r>
    </w:p>
    <w:p w14:paraId="1E128476" w14:textId="751DB2C1" w:rsidR="00924B61" w:rsidRDefault="00E35C8E" w:rsidP="004F7DD5">
      <w:pPr>
        <w:pStyle w:val="a8"/>
        <w:numPr>
          <w:ilvl w:val="0"/>
          <w:numId w:val="1"/>
        </w:numPr>
        <w:spacing w:after="0" w:line="460" w:lineRule="exact"/>
        <w:ind w:leftChars="0" w:left="284" w:right="0" w:hanging="284"/>
        <w:jc w:val="both"/>
        <w:rPr>
          <w:szCs w:val="28"/>
        </w:rPr>
      </w:pPr>
      <w:r>
        <w:rPr>
          <w:rFonts w:hint="eastAsia"/>
          <w:szCs w:val="28"/>
        </w:rPr>
        <w:t>南朝：</w:t>
      </w:r>
      <w:r w:rsidRPr="00924B61">
        <w:rPr>
          <w:rFonts w:hint="eastAsia"/>
          <w:szCs w:val="28"/>
          <w:u w:val="single"/>
        </w:rPr>
        <w:t>南朝</w:t>
      </w:r>
      <w:r w:rsidRPr="00E35C8E">
        <w:rPr>
          <w:rFonts w:hint="eastAsia"/>
          <w:szCs w:val="28"/>
        </w:rPr>
        <w:t>是</w:t>
      </w:r>
      <w:r w:rsidRPr="00924B61">
        <w:rPr>
          <w:rFonts w:hint="eastAsia"/>
          <w:szCs w:val="28"/>
          <w:u w:val="single"/>
        </w:rPr>
        <w:t>中國</w:t>
      </w:r>
      <w:r w:rsidRPr="00E35C8E">
        <w:rPr>
          <w:rFonts w:hint="eastAsia"/>
          <w:szCs w:val="28"/>
        </w:rPr>
        <w:t>歷史上與</w:t>
      </w:r>
      <w:r w:rsidRPr="00924B61">
        <w:rPr>
          <w:rFonts w:hint="eastAsia"/>
          <w:szCs w:val="28"/>
          <w:u w:val="single"/>
        </w:rPr>
        <w:t>北朝</w:t>
      </w:r>
      <w:r w:rsidRPr="00E35C8E">
        <w:rPr>
          <w:rFonts w:hint="eastAsia"/>
          <w:szCs w:val="28"/>
        </w:rPr>
        <w:t>對峙的一個時期，與北朝合稱「南北朝」。這段時期上承</w:t>
      </w:r>
      <w:r w:rsidRPr="00924B61">
        <w:rPr>
          <w:rFonts w:hint="eastAsia"/>
          <w:szCs w:val="28"/>
          <w:u w:val="single"/>
        </w:rPr>
        <w:t>東晉</w:t>
      </w:r>
      <w:r w:rsidRPr="00E35C8E">
        <w:rPr>
          <w:rFonts w:hint="eastAsia"/>
          <w:szCs w:val="28"/>
        </w:rPr>
        <w:t>，</w:t>
      </w:r>
      <w:proofErr w:type="gramStart"/>
      <w:r w:rsidRPr="00E35C8E">
        <w:rPr>
          <w:rFonts w:hint="eastAsia"/>
          <w:szCs w:val="28"/>
        </w:rPr>
        <w:t>下啟</w:t>
      </w:r>
      <w:r w:rsidRPr="00924B61">
        <w:rPr>
          <w:rFonts w:hint="eastAsia"/>
          <w:szCs w:val="28"/>
          <w:u w:val="single"/>
        </w:rPr>
        <w:t>隋朝</w:t>
      </w:r>
      <w:proofErr w:type="gramEnd"/>
      <w:r w:rsidRPr="00E35C8E">
        <w:rPr>
          <w:rFonts w:hint="eastAsia"/>
          <w:szCs w:val="28"/>
        </w:rPr>
        <w:t>，總部位於</w:t>
      </w:r>
      <w:r w:rsidRPr="00924B61">
        <w:rPr>
          <w:rFonts w:hint="eastAsia"/>
          <w:szCs w:val="28"/>
          <w:u w:val="single"/>
        </w:rPr>
        <w:t>建康</w:t>
      </w:r>
      <w:r w:rsidRPr="00E35C8E">
        <w:rPr>
          <w:rFonts w:hint="eastAsia"/>
          <w:szCs w:val="28"/>
        </w:rPr>
        <w:t>（今</w:t>
      </w:r>
      <w:r w:rsidRPr="00924B61">
        <w:rPr>
          <w:rFonts w:hint="eastAsia"/>
          <w:szCs w:val="28"/>
          <w:u w:val="single"/>
        </w:rPr>
        <w:t>江蘇</w:t>
      </w:r>
      <w:r w:rsidR="00924B61">
        <w:rPr>
          <w:rFonts w:hint="eastAsia"/>
          <w:szCs w:val="28"/>
        </w:rPr>
        <w:t xml:space="preserve"> </w:t>
      </w:r>
      <w:r w:rsidRPr="00924B61">
        <w:rPr>
          <w:rFonts w:hint="eastAsia"/>
          <w:szCs w:val="28"/>
          <w:u w:val="single"/>
        </w:rPr>
        <w:t>南京</w:t>
      </w:r>
      <w:r w:rsidRPr="00E35C8E">
        <w:rPr>
          <w:rFonts w:hint="eastAsia"/>
          <w:szCs w:val="28"/>
        </w:rPr>
        <w:t>）。</w:t>
      </w:r>
    </w:p>
    <w:p w14:paraId="740DE92A" w14:textId="78C0F8B7" w:rsidR="00924B61" w:rsidRPr="00924B61" w:rsidRDefault="00924B61" w:rsidP="004F7DD5">
      <w:pPr>
        <w:pStyle w:val="a8"/>
        <w:numPr>
          <w:ilvl w:val="0"/>
          <w:numId w:val="10"/>
        </w:numPr>
        <w:spacing w:after="0" w:line="460" w:lineRule="exact"/>
        <w:ind w:leftChars="0" w:left="709" w:right="0" w:hanging="349"/>
        <w:jc w:val="both"/>
        <w:rPr>
          <w:szCs w:val="28"/>
        </w:rPr>
      </w:pPr>
      <w:r w:rsidRPr="00924B61">
        <w:rPr>
          <w:rFonts w:hint="eastAsia"/>
          <w:szCs w:val="28"/>
        </w:rPr>
        <w:t>朝代更迭</w:t>
      </w:r>
    </w:p>
    <w:p w14:paraId="096812C6" w14:textId="0906163E" w:rsidR="00924B61" w:rsidRPr="00924B61" w:rsidRDefault="00924B61" w:rsidP="004F7DD5">
      <w:pPr>
        <w:pStyle w:val="a8"/>
        <w:spacing w:after="0" w:line="460" w:lineRule="exact"/>
        <w:ind w:leftChars="0" w:right="0" w:firstLine="0"/>
        <w:jc w:val="both"/>
        <w:rPr>
          <w:rFonts w:hint="eastAsia"/>
          <w:szCs w:val="28"/>
        </w:rPr>
      </w:pPr>
      <w:r w:rsidRPr="00924B61">
        <w:rPr>
          <w:rFonts w:hint="eastAsia"/>
          <w:szCs w:val="28"/>
          <w:u w:val="single"/>
        </w:rPr>
        <w:t>南朝</w:t>
      </w:r>
      <w:r w:rsidRPr="00924B61">
        <w:rPr>
          <w:rFonts w:hint="eastAsia"/>
          <w:szCs w:val="28"/>
        </w:rPr>
        <w:t>共經歷四個政權，</w:t>
      </w:r>
      <w:proofErr w:type="gramStart"/>
      <w:r w:rsidRPr="00924B61">
        <w:rPr>
          <w:rFonts w:hint="eastAsia"/>
          <w:szCs w:val="28"/>
        </w:rPr>
        <w:t>均由將領</w:t>
      </w:r>
      <w:proofErr w:type="gramEnd"/>
      <w:r w:rsidRPr="00924B61">
        <w:rPr>
          <w:rFonts w:hint="eastAsia"/>
          <w:szCs w:val="28"/>
        </w:rPr>
        <w:t>篡位或禪讓產生：</w:t>
      </w:r>
    </w:p>
    <w:p w14:paraId="78A4FBD6" w14:textId="77777777" w:rsidR="00924B61" w:rsidRPr="00924B61" w:rsidRDefault="00924B61" w:rsidP="004F7DD5">
      <w:pPr>
        <w:pStyle w:val="a8"/>
        <w:spacing w:after="0" w:line="460" w:lineRule="exact"/>
        <w:ind w:leftChars="0" w:right="0" w:firstLine="0"/>
        <w:jc w:val="both"/>
        <w:rPr>
          <w:szCs w:val="28"/>
        </w:rPr>
      </w:pPr>
      <w:r w:rsidRPr="00924B61">
        <w:rPr>
          <w:rFonts w:hint="eastAsia"/>
          <w:szCs w:val="28"/>
        </w:rPr>
        <w:t>劉宋</w:t>
      </w:r>
      <w:r w:rsidRPr="00924B61">
        <w:rPr>
          <w:szCs w:val="28"/>
        </w:rPr>
        <w:t xml:space="preserve"> (420</w:t>
      </w:r>
      <w:proofErr w:type="gramStart"/>
      <w:r w:rsidRPr="00924B61">
        <w:rPr>
          <w:szCs w:val="28"/>
        </w:rPr>
        <w:t>–</w:t>
      </w:r>
      <w:proofErr w:type="gramEnd"/>
      <w:r w:rsidRPr="00924B61">
        <w:rPr>
          <w:szCs w:val="28"/>
        </w:rPr>
        <w:t>479)：開國者為</w:t>
      </w:r>
      <w:r w:rsidRPr="00924B61">
        <w:rPr>
          <w:szCs w:val="28"/>
          <w:u w:val="single"/>
        </w:rPr>
        <w:t>劉</w:t>
      </w:r>
      <w:proofErr w:type="gramStart"/>
      <w:r w:rsidRPr="00924B61">
        <w:rPr>
          <w:szCs w:val="28"/>
          <w:u w:val="single"/>
        </w:rPr>
        <w:t>裕</w:t>
      </w:r>
      <w:proofErr w:type="gramEnd"/>
      <w:r w:rsidRPr="00924B61">
        <w:rPr>
          <w:szCs w:val="28"/>
        </w:rPr>
        <w:t>。是</w:t>
      </w:r>
      <w:r w:rsidRPr="00924B61">
        <w:rPr>
          <w:szCs w:val="28"/>
          <w:u w:val="single"/>
        </w:rPr>
        <w:t>南朝</w:t>
      </w:r>
      <w:r w:rsidRPr="00924B61">
        <w:rPr>
          <w:szCs w:val="28"/>
        </w:rPr>
        <w:t>中疆域最大、存在時間最長的朝代。</w:t>
      </w:r>
    </w:p>
    <w:p w14:paraId="73E358A1" w14:textId="77777777" w:rsidR="00924B61" w:rsidRPr="00924B61" w:rsidRDefault="00924B61" w:rsidP="004F7DD5">
      <w:pPr>
        <w:pStyle w:val="a8"/>
        <w:spacing w:after="0" w:line="460" w:lineRule="exact"/>
        <w:ind w:leftChars="0" w:right="0" w:firstLine="0"/>
        <w:jc w:val="both"/>
        <w:rPr>
          <w:szCs w:val="28"/>
        </w:rPr>
      </w:pPr>
      <w:r w:rsidRPr="00924B61">
        <w:rPr>
          <w:rFonts w:hint="eastAsia"/>
          <w:szCs w:val="28"/>
        </w:rPr>
        <w:t>南齊</w:t>
      </w:r>
      <w:r w:rsidRPr="00924B61">
        <w:rPr>
          <w:szCs w:val="28"/>
        </w:rPr>
        <w:t xml:space="preserve"> (479</w:t>
      </w:r>
      <w:proofErr w:type="gramStart"/>
      <w:r w:rsidRPr="00924B61">
        <w:rPr>
          <w:szCs w:val="28"/>
        </w:rPr>
        <w:t>–</w:t>
      </w:r>
      <w:proofErr w:type="gramEnd"/>
      <w:r w:rsidRPr="00924B61">
        <w:rPr>
          <w:szCs w:val="28"/>
        </w:rPr>
        <w:t>502)：開國者為</w:t>
      </w:r>
      <w:r w:rsidRPr="00924B61">
        <w:rPr>
          <w:szCs w:val="28"/>
          <w:u w:val="single"/>
        </w:rPr>
        <w:t>蕭道成</w:t>
      </w:r>
      <w:r w:rsidRPr="00924B61">
        <w:rPr>
          <w:szCs w:val="28"/>
        </w:rPr>
        <w:t>。</w:t>
      </w:r>
    </w:p>
    <w:p w14:paraId="78718952" w14:textId="77777777" w:rsidR="00924B61" w:rsidRPr="00924B61" w:rsidRDefault="00924B61" w:rsidP="004F7DD5">
      <w:pPr>
        <w:pStyle w:val="a8"/>
        <w:spacing w:after="0" w:line="460" w:lineRule="exact"/>
        <w:ind w:leftChars="0" w:right="0" w:firstLine="0"/>
        <w:jc w:val="both"/>
        <w:rPr>
          <w:szCs w:val="28"/>
        </w:rPr>
      </w:pPr>
      <w:proofErr w:type="gramStart"/>
      <w:r w:rsidRPr="00924B61">
        <w:rPr>
          <w:rFonts w:hint="eastAsia"/>
          <w:szCs w:val="28"/>
        </w:rPr>
        <w:t>南梁</w:t>
      </w:r>
      <w:proofErr w:type="gramEnd"/>
      <w:r w:rsidRPr="00924B61">
        <w:rPr>
          <w:szCs w:val="28"/>
        </w:rPr>
        <w:t xml:space="preserve"> (502</w:t>
      </w:r>
      <w:proofErr w:type="gramStart"/>
      <w:r w:rsidRPr="00924B61">
        <w:rPr>
          <w:szCs w:val="28"/>
        </w:rPr>
        <w:t>–</w:t>
      </w:r>
      <w:proofErr w:type="gramEnd"/>
      <w:r w:rsidRPr="00924B61">
        <w:rPr>
          <w:szCs w:val="28"/>
        </w:rPr>
        <w:t>557)：開國者為</w:t>
      </w:r>
      <w:proofErr w:type="gramStart"/>
      <w:r w:rsidRPr="00924B61">
        <w:rPr>
          <w:szCs w:val="28"/>
          <w:u w:val="single"/>
        </w:rPr>
        <w:t>蕭衍</w:t>
      </w:r>
      <w:r w:rsidRPr="00924B61">
        <w:rPr>
          <w:szCs w:val="28"/>
        </w:rPr>
        <w:t>（</w:t>
      </w:r>
      <w:proofErr w:type="gramEnd"/>
      <w:r w:rsidRPr="00924B61">
        <w:rPr>
          <w:szCs w:val="28"/>
          <w:u w:val="single"/>
        </w:rPr>
        <w:t>梁武帝</w:t>
      </w:r>
      <w:r w:rsidRPr="00924B61">
        <w:rPr>
          <w:szCs w:val="28"/>
        </w:rPr>
        <w:t>）。</w:t>
      </w:r>
      <w:r w:rsidRPr="00924B61">
        <w:rPr>
          <w:szCs w:val="28"/>
          <w:u w:val="single"/>
        </w:rPr>
        <w:t>梁武帝</w:t>
      </w:r>
      <w:r w:rsidRPr="00924B61">
        <w:rPr>
          <w:szCs w:val="28"/>
        </w:rPr>
        <w:t>在位期間文化鼎盛，但晚年發生「侯景之亂」，導致國力轉衰。</w:t>
      </w:r>
    </w:p>
    <w:p w14:paraId="50A49EF2" w14:textId="7057E3CA" w:rsidR="00924B61" w:rsidRDefault="00924B61" w:rsidP="004F7DD5">
      <w:pPr>
        <w:pStyle w:val="a8"/>
        <w:spacing w:after="0" w:line="460" w:lineRule="exact"/>
        <w:ind w:leftChars="0" w:right="0" w:firstLine="0"/>
        <w:jc w:val="both"/>
        <w:rPr>
          <w:szCs w:val="28"/>
        </w:rPr>
      </w:pPr>
      <w:proofErr w:type="gramStart"/>
      <w:r w:rsidRPr="00924B61">
        <w:rPr>
          <w:rFonts w:hint="eastAsia"/>
          <w:szCs w:val="28"/>
        </w:rPr>
        <w:t>南陳</w:t>
      </w:r>
      <w:proofErr w:type="gramEnd"/>
      <w:r w:rsidRPr="00924B61">
        <w:rPr>
          <w:szCs w:val="28"/>
        </w:rPr>
        <w:t xml:space="preserve"> (557</w:t>
      </w:r>
      <w:proofErr w:type="gramStart"/>
      <w:r w:rsidRPr="00924B61">
        <w:rPr>
          <w:szCs w:val="28"/>
        </w:rPr>
        <w:t>–</w:t>
      </w:r>
      <w:proofErr w:type="gramEnd"/>
      <w:r w:rsidRPr="00924B61">
        <w:rPr>
          <w:szCs w:val="28"/>
        </w:rPr>
        <w:t>589)：開國者為</w:t>
      </w:r>
      <w:proofErr w:type="gramStart"/>
      <w:r w:rsidRPr="00924B61">
        <w:rPr>
          <w:szCs w:val="28"/>
          <w:u w:val="single"/>
        </w:rPr>
        <w:t>陳霸先</w:t>
      </w:r>
      <w:proofErr w:type="gramEnd"/>
      <w:r w:rsidRPr="00924B61">
        <w:rPr>
          <w:szCs w:val="28"/>
        </w:rPr>
        <w:t>。疆域最小，最終被</w:t>
      </w:r>
      <w:r w:rsidRPr="00924B61">
        <w:rPr>
          <w:szCs w:val="28"/>
          <w:u w:val="single"/>
        </w:rPr>
        <w:t>隋朝</w:t>
      </w:r>
      <w:r w:rsidRPr="00924B61">
        <w:rPr>
          <w:szCs w:val="28"/>
        </w:rPr>
        <w:t>所滅。</w:t>
      </w:r>
    </w:p>
    <w:p w14:paraId="76CABE88" w14:textId="5E257CC6" w:rsidR="00924B61" w:rsidRDefault="00924B61" w:rsidP="004F7DD5">
      <w:pPr>
        <w:pStyle w:val="a8"/>
        <w:numPr>
          <w:ilvl w:val="0"/>
          <w:numId w:val="10"/>
        </w:numPr>
        <w:spacing w:after="0" w:line="460" w:lineRule="exact"/>
        <w:ind w:leftChars="0" w:left="709" w:right="0" w:hanging="349"/>
        <w:jc w:val="both"/>
        <w:rPr>
          <w:szCs w:val="28"/>
        </w:rPr>
      </w:pPr>
      <w:r w:rsidRPr="00924B61">
        <w:rPr>
          <w:rFonts w:hint="eastAsia"/>
          <w:szCs w:val="28"/>
        </w:rPr>
        <w:t>起止時間</w:t>
      </w:r>
      <w:r>
        <w:rPr>
          <w:rFonts w:hint="eastAsia"/>
          <w:szCs w:val="28"/>
        </w:rPr>
        <w:t>：</w:t>
      </w:r>
      <w:r w:rsidRPr="00924B61">
        <w:rPr>
          <w:szCs w:val="28"/>
        </w:rPr>
        <w:t>420年（</w:t>
      </w:r>
      <w:r w:rsidRPr="00924B61">
        <w:rPr>
          <w:szCs w:val="28"/>
          <w:u w:val="single"/>
        </w:rPr>
        <w:t>劉裕</w:t>
      </w:r>
      <w:r w:rsidRPr="00924B61">
        <w:rPr>
          <w:szCs w:val="28"/>
        </w:rPr>
        <w:t>廢</w:t>
      </w:r>
      <w:r w:rsidRPr="00924B61">
        <w:rPr>
          <w:szCs w:val="28"/>
          <w:u w:val="single"/>
        </w:rPr>
        <w:t>晉恭帝</w:t>
      </w:r>
      <w:r w:rsidRPr="00924B61">
        <w:rPr>
          <w:szCs w:val="28"/>
        </w:rPr>
        <w:t>）至589年（</w:t>
      </w:r>
      <w:r w:rsidRPr="00924B61">
        <w:rPr>
          <w:szCs w:val="28"/>
          <w:u w:val="single"/>
        </w:rPr>
        <w:t>隋</w:t>
      </w:r>
      <w:r w:rsidRPr="00924B61">
        <w:rPr>
          <w:szCs w:val="28"/>
        </w:rPr>
        <w:t>滅</w:t>
      </w:r>
      <w:r w:rsidRPr="00924B61">
        <w:rPr>
          <w:szCs w:val="28"/>
          <w:u w:val="single"/>
        </w:rPr>
        <w:t>陳</w:t>
      </w:r>
      <w:r w:rsidRPr="00924B61">
        <w:rPr>
          <w:szCs w:val="28"/>
        </w:rPr>
        <w:t>）。</w:t>
      </w:r>
    </w:p>
    <w:p w14:paraId="4727C3B4" w14:textId="74A83C49" w:rsidR="00924B61" w:rsidRPr="00924B61" w:rsidRDefault="00924B61" w:rsidP="004F7DD5">
      <w:pPr>
        <w:pStyle w:val="a8"/>
        <w:numPr>
          <w:ilvl w:val="0"/>
          <w:numId w:val="10"/>
        </w:numPr>
        <w:spacing w:after="0" w:line="460" w:lineRule="exact"/>
        <w:ind w:leftChars="0" w:left="709" w:right="0" w:hanging="349"/>
        <w:jc w:val="both"/>
        <w:rPr>
          <w:rFonts w:hint="eastAsia"/>
          <w:szCs w:val="28"/>
        </w:rPr>
      </w:pPr>
      <w:r w:rsidRPr="00924B61">
        <w:rPr>
          <w:rFonts w:hint="eastAsia"/>
          <w:szCs w:val="28"/>
        </w:rPr>
        <w:t>地理範圍：主要統治</w:t>
      </w:r>
      <w:r w:rsidRPr="00924B61">
        <w:rPr>
          <w:rFonts w:hint="eastAsia"/>
          <w:szCs w:val="28"/>
          <w:u w:val="single"/>
        </w:rPr>
        <w:t>長江流域</w:t>
      </w:r>
      <w:r w:rsidRPr="00924B61">
        <w:rPr>
          <w:rFonts w:hint="eastAsia"/>
          <w:szCs w:val="28"/>
        </w:rPr>
        <w:t>及以南地區，</w:t>
      </w:r>
      <w:proofErr w:type="gramStart"/>
      <w:r w:rsidRPr="00924B61">
        <w:rPr>
          <w:rFonts w:hint="eastAsia"/>
          <w:szCs w:val="28"/>
        </w:rPr>
        <w:t>全盛期北界</w:t>
      </w:r>
      <w:proofErr w:type="gramEnd"/>
      <w:r w:rsidRPr="00924B61">
        <w:rPr>
          <w:rFonts w:hint="eastAsia"/>
          <w:szCs w:val="28"/>
        </w:rPr>
        <w:t>一度達</w:t>
      </w:r>
      <w:r w:rsidRPr="00924B61">
        <w:rPr>
          <w:rFonts w:hint="eastAsia"/>
          <w:szCs w:val="28"/>
          <w:u w:val="single"/>
        </w:rPr>
        <w:t>黃河</w:t>
      </w:r>
      <w:r w:rsidRPr="00924B61">
        <w:rPr>
          <w:rFonts w:hint="eastAsia"/>
          <w:szCs w:val="28"/>
        </w:rPr>
        <w:t>。</w:t>
      </w:r>
    </w:p>
    <w:sectPr w:rsidR="00924B61" w:rsidRPr="00924B61" w:rsidSect="001E3148">
      <w:footerReference w:type="default" r:id="rId8"/>
      <w:pgSz w:w="11906" w:h="16838"/>
      <w:pgMar w:top="567" w:right="851" w:bottom="567" w:left="851" w:header="567" w:footer="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52F51F" w14:textId="77777777" w:rsidR="00DA3A56" w:rsidRDefault="00DA3A56" w:rsidP="0046024D">
      <w:pPr>
        <w:spacing w:after="0" w:line="240" w:lineRule="auto"/>
      </w:pPr>
      <w:r>
        <w:separator/>
      </w:r>
    </w:p>
  </w:endnote>
  <w:endnote w:type="continuationSeparator" w:id="0">
    <w:p w14:paraId="4DD15619" w14:textId="77777777" w:rsidR="00DA3A56" w:rsidRDefault="00DA3A56" w:rsidP="004602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66950619"/>
      <w:docPartObj>
        <w:docPartGallery w:val="Page Numbers (Bottom of Page)"/>
        <w:docPartUnique/>
      </w:docPartObj>
    </w:sdtPr>
    <w:sdtEndPr/>
    <w:sdtContent>
      <w:p w14:paraId="3F6EA393" w14:textId="1964C1D2" w:rsidR="00E17D9E" w:rsidRDefault="00E17D9E" w:rsidP="00DE5F36">
        <w:pPr>
          <w:pStyle w:val="a5"/>
          <w:ind w:right="-2"/>
          <w:jc w:val="right"/>
        </w:pPr>
        <w:r w:rsidRPr="00E17D9E">
          <w:rPr>
            <w:rFonts w:hint="eastAsia"/>
          </w:rPr>
          <w:t>杜牧《泊秦淮》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TW"/>
          </w:rPr>
          <w:t>2</w:t>
        </w:r>
        <w:r>
          <w:fldChar w:fldCharType="end"/>
        </w:r>
      </w:p>
    </w:sdtContent>
  </w:sdt>
  <w:p w14:paraId="548813FB" w14:textId="77777777" w:rsidR="00E17D9E" w:rsidRDefault="00E17D9E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1111C8" w14:textId="77777777" w:rsidR="00DA3A56" w:rsidRDefault="00DA3A56" w:rsidP="0046024D">
      <w:pPr>
        <w:spacing w:after="0" w:line="240" w:lineRule="auto"/>
      </w:pPr>
      <w:r>
        <w:separator/>
      </w:r>
    </w:p>
  </w:footnote>
  <w:footnote w:type="continuationSeparator" w:id="0">
    <w:p w14:paraId="5B23E470" w14:textId="77777777" w:rsidR="00DA3A56" w:rsidRDefault="00DA3A56" w:rsidP="0046024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40190D"/>
    <w:multiLevelType w:val="hybridMultilevel"/>
    <w:tmpl w:val="D8A238A8"/>
    <w:lvl w:ilvl="0" w:tplc="DE1A05D4">
      <w:start w:val="1"/>
      <w:numFmt w:val="decimalEnclosedCircle"/>
      <w:lvlText w:val="%1"/>
      <w:lvlJc w:val="left"/>
      <w:pPr>
        <w:ind w:left="360" w:hanging="360"/>
      </w:pPr>
      <w:rPr>
        <w:rFonts w:ascii="新細明體" w:eastAsia="新細明體" w:hAnsi="新細明體" w:cs="新細明體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2AF5430E"/>
    <w:multiLevelType w:val="hybridMultilevel"/>
    <w:tmpl w:val="09821A3C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" w15:restartNumberingAfterBreak="0">
    <w:nsid w:val="2CCC5291"/>
    <w:multiLevelType w:val="hybridMultilevel"/>
    <w:tmpl w:val="E6D0432C"/>
    <w:lvl w:ilvl="0" w:tplc="04090003">
      <w:start w:val="1"/>
      <w:numFmt w:val="bullet"/>
      <w:lvlText w:val=""/>
      <w:lvlJc w:val="left"/>
      <w:pPr>
        <w:ind w:left="8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0" w:hanging="480"/>
      </w:pPr>
      <w:rPr>
        <w:rFonts w:ascii="Wingdings" w:hAnsi="Wingdings" w:hint="default"/>
      </w:rPr>
    </w:lvl>
  </w:abstractNum>
  <w:abstractNum w:abstractNumId="3" w15:restartNumberingAfterBreak="0">
    <w:nsid w:val="382F2CDE"/>
    <w:multiLevelType w:val="hybridMultilevel"/>
    <w:tmpl w:val="36E0B562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4" w15:restartNumberingAfterBreak="0">
    <w:nsid w:val="42C5378E"/>
    <w:multiLevelType w:val="hybridMultilevel"/>
    <w:tmpl w:val="BBE86110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5" w15:restartNumberingAfterBreak="0">
    <w:nsid w:val="448F51CE"/>
    <w:multiLevelType w:val="hybridMultilevel"/>
    <w:tmpl w:val="3BEC4E50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6" w15:restartNumberingAfterBreak="0">
    <w:nsid w:val="452C5AFA"/>
    <w:multiLevelType w:val="hybridMultilevel"/>
    <w:tmpl w:val="C59810C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45A6432B"/>
    <w:multiLevelType w:val="hybridMultilevel"/>
    <w:tmpl w:val="9EC4659C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8" w15:restartNumberingAfterBreak="0">
    <w:nsid w:val="4D8D6A24"/>
    <w:multiLevelType w:val="hybridMultilevel"/>
    <w:tmpl w:val="B0369C98"/>
    <w:lvl w:ilvl="0" w:tplc="DA9040EA">
      <w:start w:val="1"/>
      <w:numFmt w:val="decimal"/>
      <w:lvlText w:val="%1."/>
      <w:lvlJc w:val="left"/>
      <w:pPr>
        <w:ind w:left="480" w:hanging="480"/>
      </w:pPr>
      <w:rPr>
        <w:b w:val="0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79A8021E"/>
    <w:multiLevelType w:val="hybridMultilevel"/>
    <w:tmpl w:val="B32E75BE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0" w15:restartNumberingAfterBreak="0">
    <w:nsid w:val="79EC185A"/>
    <w:multiLevelType w:val="hybridMultilevel"/>
    <w:tmpl w:val="57C203BC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num w:numId="1">
    <w:abstractNumId w:val="8"/>
  </w:num>
  <w:num w:numId="2">
    <w:abstractNumId w:val="0"/>
  </w:num>
  <w:num w:numId="3">
    <w:abstractNumId w:val="9"/>
  </w:num>
  <w:num w:numId="4">
    <w:abstractNumId w:val="5"/>
  </w:num>
  <w:num w:numId="5">
    <w:abstractNumId w:val="4"/>
  </w:num>
  <w:num w:numId="6">
    <w:abstractNumId w:val="10"/>
  </w:num>
  <w:num w:numId="7">
    <w:abstractNumId w:val="1"/>
  </w:num>
  <w:num w:numId="8">
    <w:abstractNumId w:val="3"/>
  </w:num>
  <w:num w:numId="9">
    <w:abstractNumId w:val="7"/>
  </w:num>
  <w:num w:numId="10">
    <w:abstractNumId w:val="2"/>
  </w:num>
  <w:num w:numId="1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59A7"/>
    <w:rsid w:val="000115B4"/>
    <w:rsid w:val="00070055"/>
    <w:rsid w:val="00072DBB"/>
    <w:rsid w:val="000912D8"/>
    <w:rsid w:val="00096DB1"/>
    <w:rsid w:val="000A102E"/>
    <w:rsid w:val="000F7199"/>
    <w:rsid w:val="00132F20"/>
    <w:rsid w:val="0016551E"/>
    <w:rsid w:val="001B5421"/>
    <w:rsid w:val="001C0632"/>
    <w:rsid w:val="001D4597"/>
    <w:rsid w:val="001D4B52"/>
    <w:rsid w:val="001E3148"/>
    <w:rsid w:val="001F0F19"/>
    <w:rsid w:val="00206B48"/>
    <w:rsid w:val="002B2225"/>
    <w:rsid w:val="002B2562"/>
    <w:rsid w:val="00331C74"/>
    <w:rsid w:val="0037271D"/>
    <w:rsid w:val="00394570"/>
    <w:rsid w:val="0040142E"/>
    <w:rsid w:val="0042378A"/>
    <w:rsid w:val="004337E2"/>
    <w:rsid w:val="0044135F"/>
    <w:rsid w:val="0045764C"/>
    <w:rsid w:val="0046024D"/>
    <w:rsid w:val="004616F3"/>
    <w:rsid w:val="00463FF6"/>
    <w:rsid w:val="0046765F"/>
    <w:rsid w:val="00497C4C"/>
    <w:rsid w:val="004F7DD5"/>
    <w:rsid w:val="00502060"/>
    <w:rsid w:val="00540EE2"/>
    <w:rsid w:val="00584939"/>
    <w:rsid w:val="005E6660"/>
    <w:rsid w:val="00692F54"/>
    <w:rsid w:val="00730777"/>
    <w:rsid w:val="00744E39"/>
    <w:rsid w:val="007C453F"/>
    <w:rsid w:val="00854137"/>
    <w:rsid w:val="008A0038"/>
    <w:rsid w:val="008A0687"/>
    <w:rsid w:val="008D1104"/>
    <w:rsid w:val="008D7518"/>
    <w:rsid w:val="00924B61"/>
    <w:rsid w:val="00972E0F"/>
    <w:rsid w:val="009940C8"/>
    <w:rsid w:val="009959A7"/>
    <w:rsid w:val="00A65AD1"/>
    <w:rsid w:val="00A77E9A"/>
    <w:rsid w:val="00AC5DA1"/>
    <w:rsid w:val="00AD72E8"/>
    <w:rsid w:val="00B00FC0"/>
    <w:rsid w:val="00B10CB1"/>
    <w:rsid w:val="00B2710C"/>
    <w:rsid w:val="00B430EC"/>
    <w:rsid w:val="00B5571E"/>
    <w:rsid w:val="00B768D0"/>
    <w:rsid w:val="00B92258"/>
    <w:rsid w:val="00C50CFB"/>
    <w:rsid w:val="00C82E05"/>
    <w:rsid w:val="00CD348C"/>
    <w:rsid w:val="00D15333"/>
    <w:rsid w:val="00DA3A56"/>
    <w:rsid w:val="00DB40DC"/>
    <w:rsid w:val="00DB59C6"/>
    <w:rsid w:val="00DC4BEA"/>
    <w:rsid w:val="00DE5F36"/>
    <w:rsid w:val="00DF33D6"/>
    <w:rsid w:val="00E05217"/>
    <w:rsid w:val="00E17D9E"/>
    <w:rsid w:val="00E35C8E"/>
    <w:rsid w:val="00E94BB3"/>
    <w:rsid w:val="00EB518D"/>
    <w:rsid w:val="00EE6FE6"/>
    <w:rsid w:val="00EE7576"/>
    <w:rsid w:val="00EF5FEB"/>
    <w:rsid w:val="00FD4624"/>
    <w:rsid w:val="00FE3A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1C0BEB3"/>
  <w15:docId w15:val="{C9AC2199-6625-487C-8C92-409564B2FA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3" w:line="268" w:lineRule="auto"/>
      <w:ind w:left="10" w:right="844" w:hanging="10"/>
    </w:pPr>
    <w:rPr>
      <w:rFonts w:ascii="標楷體" w:eastAsia="標楷體" w:hAnsi="標楷體" w:cs="標楷體"/>
      <w:color w:val="000000"/>
      <w:sz w:val="28"/>
    </w:rPr>
  </w:style>
  <w:style w:type="paragraph" w:styleId="1">
    <w:name w:val="heading 1"/>
    <w:next w:val="a"/>
    <w:link w:val="10"/>
    <w:uiPriority w:val="9"/>
    <w:qFormat/>
    <w:pPr>
      <w:keepNext/>
      <w:keepLines/>
      <w:spacing w:line="259" w:lineRule="auto"/>
      <w:ind w:left="20" w:hanging="10"/>
      <w:outlineLvl w:val="0"/>
    </w:pPr>
    <w:rPr>
      <w:rFonts w:ascii="標楷體" w:eastAsia="標楷體" w:hAnsi="標楷體" w:cs="標楷體"/>
      <w:color w:val="000000"/>
      <w:sz w:val="32"/>
      <w:bdr w:val="single" w:sz="8" w:space="0" w:color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link w:val="1"/>
    <w:rPr>
      <w:rFonts w:ascii="標楷體" w:eastAsia="標楷體" w:hAnsi="標楷體" w:cs="標楷體"/>
      <w:color w:val="000000"/>
      <w:sz w:val="32"/>
      <w:bdr w:val="single" w:sz="8" w:space="0" w:color="000000"/>
    </w:rPr>
  </w:style>
  <w:style w:type="paragraph" w:styleId="a3">
    <w:name w:val="header"/>
    <w:basedOn w:val="a"/>
    <w:link w:val="a4"/>
    <w:uiPriority w:val="99"/>
    <w:unhideWhenUsed/>
    <w:rsid w:val="0046024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46024D"/>
    <w:rPr>
      <w:rFonts w:ascii="標楷體" w:eastAsia="標楷體" w:hAnsi="標楷體" w:cs="標楷體"/>
      <w:color w:val="000000"/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46024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46024D"/>
    <w:rPr>
      <w:rFonts w:ascii="標楷體" w:eastAsia="標楷體" w:hAnsi="標楷體" w:cs="標楷體"/>
      <w:color w:val="000000"/>
      <w:sz w:val="20"/>
      <w:szCs w:val="20"/>
    </w:rPr>
  </w:style>
  <w:style w:type="character" w:styleId="a7">
    <w:name w:val="Hyperlink"/>
    <w:basedOn w:val="a0"/>
    <w:uiPriority w:val="99"/>
    <w:unhideWhenUsed/>
    <w:rsid w:val="00DF33D6"/>
    <w:rPr>
      <w:color w:val="0000FF"/>
      <w:u w:val="single"/>
    </w:rPr>
  </w:style>
  <w:style w:type="character" w:customStyle="1" w:styleId="11">
    <w:name w:val="未解析的提及項目1"/>
    <w:basedOn w:val="a0"/>
    <w:uiPriority w:val="99"/>
    <w:semiHidden/>
    <w:unhideWhenUsed/>
    <w:rsid w:val="0044135F"/>
    <w:rPr>
      <w:color w:val="605E5C"/>
      <w:shd w:val="clear" w:color="auto" w:fill="E1DFDD"/>
    </w:rPr>
  </w:style>
  <w:style w:type="paragraph" w:styleId="a8">
    <w:name w:val="List Paragraph"/>
    <w:basedOn w:val="a"/>
    <w:uiPriority w:val="34"/>
    <w:qFormat/>
    <w:rsid w:val="008D7518"/>
    <w:pPr>
      <w:ind w:leftChars="200" w:left="480"/>
    </w:pPr>
  </w:style>
  <w:style w:type="character" w:styleId="a9">
    <w:name w:val="FollowedHyperlink"/>
    <w:basedOn w:val="a0"/>
    <w:uiPriority w:val="99"/>
    <w:semiHidden/>
    <w:unhideWhenUsed/>
    <w:rsid w:val="00206B48"/>
    <w:rPr>
      <w:color w:val="954F72" w:themeColor="followedHyperlink"/>
      <w:u w:val="single"/>
    </w:rPr>
  </w:style>
  <w:style w:type="character" w:styleId="aa">
    <w:name w:val="Unresolved Mention"/>
    <w:basedOn w:val="a0"/>
    <w:uiPriority w:val="99"/>
    <w:semiHidden/>
    <w:unhideWhenUsed/>
    <w:rsid w:val="00206B4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0D384C-31EE-4D6E-9042-E0A64A2ADD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229</TotalTime>
  <Pages>2</Pages>
  <Words>255</Words>
  <Characters>1457</Characters>
  <Application>Microsoft Office Word</Application>
  <DocSecurity>0</DocSecurity>
  <Lines>12</Lines>
  <Paragraphs>3</Paragraphs>
  <ScaleCrop>false</ScaleCrop>
  <Company/>
  <LinksUpToDate>false</LinksUpToDate>
  <CharactersWithSpaces>1709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使用者</dc:creator>
  <cp:keywords/>
  <cp:lastModifiedBy>db</cp:lastModifiedBy>
  <cp:revision>46</cp:revision>
  <cp:lastPrinted>2020-04-02T12:24:00Z</cp:lastPrinted>
  <dcterms:created xsi:type="dcterms:W3CDTF">2020-03-28T13:08:00Z</dcterms:created>
  <dcterms:modified xsi:type="dcterms:W3CDTF">2026-02-04T02:55:00Z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se Target">
    <vt:lpwstr>_blank</vt:lpwstr>
  </property>
</Properties>
</file>