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5F9A589B" w:rsidR="009959A7" w:rsidRPr="00724AA9" w:rsidRDefault="00CE0442">
      <w:pPr>
        <w:spacing w:after="0" w:line="259" w:lineRule="auto"/>
        <w:ind w:left="0" w:right="0" w:firstLine="0"/>
        <w:rPr>
          <w:sz w:val="52"/>
        </w:rPr>
      </w:pPr>
      <w:r w:rsidRPr="00CE0442">
        <w:rPr>
          <w:rFonts w:hint="eastAsia"/>
          <w:kern w:val="0"/>
          <w:sz w:val="52"/>
        </w:rPr>
        <w:t>秦觀</w:t>
      </w:r>
      <w:r>
        <w:rPr>
          <w:rFonts w:hint="eastAsia"/>
          <w:kern w:val="0"/>
          <w:sz w:val="52"/>
        </w:rPr>
        <w:t>《</w:t>
      </w:r>
      <w:r w:rsidR="00185D2B" w:rsidRPr="00185D2B">
        <w:rPr>
          <w:rFonts w:hint="eastAsia"/>
          <w:kern w:val="0"/>
          <w:sz w:val="52"/>
        </w:rPr>
        <w:t>踏莎行·郴州旅舍</w:t>
      </w:r>
      <w:r>
        <w:rPr>
          <w:rFonts w:hint="eastAsia"/>
          <w:kern w:val="0"/>
          <w:sz w:val="52"/>
        </w:rPr>
        <w:t>》</w:t>
      </w:r>
      <w:r w:rsidR="00185D2B">
        <w:rPr>
          <w:rFonts w:hint="eastAsia"/>
          <w:kern w:val="0"/>
          <w:sz w:val="52"/>
          <w:szCs w:val="52"/>
        </w:rPr>
        <w:t xml:space="preserve">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154B1F94" w14:textId="77777777" w:rsidR="00185D2B" w:rsidRDefault="00185D2B" w:rsidP="00185D2B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185D2B">
        <w:rPr>
          <w:rFonts w:hint="eastAsia"/>
          <w:color w:val="0F0F0F"/>
          <w:sz w:val="32"/>
          <w:szCs w:val="32"/>
        </w:rPr>
        <w:t>霧失樓台，月迷津渡。桃源望斷無尋處。</w:t>
      </w:r>
    </w:p>
    <w:p w14:paraId="0A1E2761" w14:textId="0572CFD3" w:rsidR="00185D2B" w:rsidRPr="00185D2B" w:rsidRDefault="00185D2B" w:rsidP="00185D2B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185D2B">
        <w:rPr>
          <w:rFonts w:hint="eastAsia"/>
          <w:color w:val="0F0F0F"/>
          <w:sz w:val="32"/>
          <w:szCs w:val="32"/>
        </w:rPr>
        <w:t>可堪孤館閉春寒，杜鵑聲</w:t>
      </w:r>
      <w:r w:rsidR="00DF0764">
        <w:rPr>
          <w:rFonts w:hint="eastAsia"/>
          <w:color w:val="0F0F0F"/>
          <w:sz w:val="32"/>
          <w:szCs w:val="32"/>
        </w:rPr>
        <w:t>裡</w:t>
      </w:r>
      <w:r w:rsidRPr="00185D2B">
        <w:rPr>
          <w:rFonts w:hint="eastAsia"/>
          <w:color w:val="0F0F0F"/>
          <w:sz w:val="32"/>
          <w:szCs w:val="32"/>
        </w:rPr>
        <w:t>斜陽暮。</w:t>
      </w:r>
    </w:p>
    <w:p w14:paraId="740EA44B" w14:textId="77777777" w:rsidR="00185D2B" w:rsidRDefault="00185D2B" w:rsidP="00185D2B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185D2B">
        <w:rPr>
          <w:rFonts w:hint="eastAsia"/>
          <w:color w:val="0F0F0F"/>
          <w:sz w:val="32"/>
          <w:szCs w:val="32"/>
        </w:rPr>
        <w:t>驛寄梅花，魚傳尺素。砌成此恨無重數。</w:t>
      </w:r>
    </w:p>
    <w:p w14:paraId="527145F3" w14:textId="7E072B22" w:rsidR="004863F6" w:rsidRDefault="00185D2B" w:rsidP="00185D2B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185D2B">
        <w:rPr>
          <w:rFonts w:hint="eastAsia"/>
          <w:color w:val="0F0F0F"/>
          <w:sz w:val="32"/>
          <w:szCs w:val="32"/>
        </w:rPr>
        <w:t>郴江幸自繞郴山，為誰流下瀟湘去。</w:t>
      </w:r>
    </w:p>
    <w:p w14:paraId="0CC9CD3E" w14:textId="44A393FE" w:rsidR="000342FE" w:rsidRPr="00724AA9" w:rsidRDefault="000342FE" w:rsidP="00712E86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33C72054" w14:textId="14C02412" w:rsidR="00FB3AD7" w:rsidRPr="00FB3AD7" w:rsidRDefault="00FB3AD7" w:rsidP="007B7E55">
      <w:pPr>
        <w:spacing w:after="0" w:line="440" w:lineRule="exact"/>
        <w:ind w:left="0" w:right="0" w:firstLine="0"/>
        <w:rPr>
          <w:szCs w:val="28"/>
        </w:rPr>
      </w:pPr>
      <w:r w:rsidRPr="00FB3AD7">
        <w:rPr>
          <w:rFonts w:hint="eastAsia"/>
          <w:szCs w:val="28"/>
        </w:rPr>
        <w:t>大霧迷漫，隱去了遠處的樓臺亭閣；月色朦朧，迷失了渡口的道路。想要尋找心中的桃花源，卻早已望斷天涯，無處可尋。</w:t>
      </w:r>
    </w:p>
    <w:p w14:paraId="41EADC02" w14:textId="2A348987" w:rsidR="00FB3AD7" w:rsidRPr="00FB3AD7" w:rsidRDefault="00FB3AD7" w:rsidP="007B7E55">
      <w:pPr>
        <w:spacing w:after="0" w:line="440" w:lineRule="exact"/>
        <w:ind w:left="0" w:right="0" w:firstLine="0"/>
        <w:rPr>
          <w:szCs w:val="28"/>
        </w:rPr>
      </w:pPr>
      <w:r w:rsidRPr="00FB3AD7">
        <w:rPr>
          <w:rFonts w:hint="eastAsia"/>
          <w:szCs w:val="28"/>
        </w:rPr>
        <w:t>哪堪獨自一人被關在孤寂冷清的旅舍中，度過料峭的春寒；在陣陣杜鵑鳥的悲啼聲中，又迎來了昏暗淒涼的日落黃昏。</w:t>
      </w:r>
    </w:p>
    <w:p w14:paraId="2E43009F" w14:textId="3C8CC25B" w:rsidR="00FB3AD7" w:rsidRPr="00FB3AD7" w:rsidRDefault="00FB3AD7" w:rsidP="007B7E55">
      <w:pPr>
        <w:spacing w:after="0" w:line="440" w:lineRule="exact"/>
        <w:ind w:left="0" w:right="0" w:firstLine="0"/>
        <w:rPr>
          <w:szCs w:val="28"/>
        </w:rPr>
      </w:pPr>
      <w:r w:rsidRPr="00FB3AD7">
        <w:rPr>
          <w:rFonts w:hint="eastAsia"/>
          <w:szCs w:val="28"/>
        </w:rPr>
        <w:t>渴望著能收到遠方親友寄來的梅花，盼望著能有信鴿或書信傳遞音訊；然而這些思念與愁恨層層疊疊，堆砌得無計其數。</w:t>
      </w:r>
    </w:p>
    <w:p w14:paraId="5B0B4289" w14:textId="32698280" w:rsidR="008A2446" w:rsidRPr="004863F6" w:rsidRDefault="00FB3AD7" w:rsidP="007B7E55">
      <w:pPr>
        <w:spacing w:after="0" w:line="440" w:lineRule="exact"/>
        <w:ind w:left="0" w:right="0" w:firstLine="0"/>
        <w:rPr>
          <w:szCs w:val="28"/>
        </w:rPr>
      </w:pPr>
      <w:r w:rsidRPr="00FB3AD7">
        <w:rPr>
          <w:rFonts w:hint="eastAsia"/>
          <w:szCs w:val="28"/>
        </w:rPr>
        <w:t>郴江啊，你原本就繞著郴山蜿蜒流過，究竟是為了誰的緣故，竟要急急忙忙地流向遠方的瀟湘而去呢？</w:t>
      </w:r>
    </w:p>
    <w:p w14:paraId="77F88117" w14:textId="0F2D61BD" w:rsidR="00E33D3D" w:rsidRDefault="00A77E9A" w:rsidP="00712E86">
      <w:pPr>
        <w:spacing w:beforeLines="50" w:before="12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566E89E8" w14:textId="6D82BF8B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踏莎</w:t>
      </w:r>
      <w:r w:rsidR="007B7E55">
        <w:rPr>
          <w:rFonts w:hint="eastAsia"/>
          <w:color w:val="0F0F0F"/>
          <w:szCs w:val="28"/>
        </w:rPr>
        <w:t>(</w:t>
      </w:r>
      <w:r w:rsidR="007B7E55" w:rsidRPr="007B7E55">
        <w:rPr>
          <w:color w:val="EE0000"/>
          <w:sz w:val="16"/>
          <w:szCs w:val="16"/>
        </w:rPr>
        <w:t>ㄙㄨㄛ</w:t>
      </w:r>
      <w:r w:rsidR="007B7E55">
        <w:rPr>
          <w:rFonts w:hint="eastAsia"/>
          <w:color w:val="0F0F0F"/>
          <w:szCs w:val="28"/>
        </w:rPr>
        <w:t>)</w:t>
      </w:r>
      <w:r w:rsidRPr="00D64E96">
        <w:rPr>
          <w:rFonts w:hint="eastAsia"/>
          <w:color w:val="0F0F0F"/>
          <w:szCs w:val="28"/>
        </w:rPr>
        <w:t>行：詞牌名。</w:t>
      </w:r>
    </w:p>
    <w:p w14:paraId="69AD5C60" w14:textId="3D18D700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郴（</w:t>
      </w:r>
      <w:r w:rsidR="005F6E59" w:rsidRPr="005F6E59">
        <w:rPr>
          <w:rFonts w:hint="eastAsia"/>
          <w:color w:val="FF0000"/>
          <w:sz w:val="16"/>
          <w:szCs w:val="16"/>
        </w:rPr>
        <w:t>ㄔㄣ</w:t>
      </w:r>
      <w:r w:rsidRPr="00D64E96">
        <w:rPr>
          <w:color w:val="0F0F0F"/>
          <w:szCs w:val="28"/>
        </w:rPr>
        <w:t>）州：</w:t>
      </w:r>
      <w:r w:rsidR="00910048" w:rsidRPr="00910048">
        <w:rPr>
          <w:color w:val="0F0F0F"/>
          <w:szCs w:val="28"/>
        </w:rPr>
        <w:t>位於今</w:t>
      </w:r>
      <w:r w:rsidR="00910048" w:rsidRPr="00910048">
        <w:rPr>
          <w:color w:val="0F0F0F"/>
          <w:szCs w:val="28"/>
          <w:u w:val="single"/>
        </w:rPr>
        <w:t>湖南省</w:t>
      </w:r>
      <w:r w:rsidR="00910048" w:rsidRPr="00910048">
        <w:rPr>
          <w:color w:val="0F0F0F"/>
          <w:szCs w:val="28"/>
        </w:rPr>
        <w:t>南部，當時詞人</w:t>
      </w:r>
      <w:r w:rsidR="00910048" w:rsidRPr="00910048">
        <w:rPr>
          <w:color w:val="0F0F0F"/>
          <w:szCs w:val="28"/>
          <w:u w:val="single"/>
        </w:rPr>
        <w:t>秦觀</w:t>
      </w:r>
      <w:r w:rsidR="00910048" w:rsidRPr="00910048">
        <w:rPr>
          <w:color w:val="0F0F0F"/>
          <w:szCs w:val="28"/>
        </w:rPr>
        <w:t>被貶謫至此地。</w:t>
      </w:r>
    </w:p>
    <w:p w14:paraId="3ABDB993" w14:textId="6C2FC11E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霧失樓台：</w:t>
      </w:r>
      <w:r w:rsidR="00910048" w:rsidRPr="00910048">
        <w:rPr>
          <w:color w:val="0F0F0F"/>
          <w:szCs w:val="28"/>
        </w:rPr>
        <w:t>濃霧迷漫，使遠處的樓臺隱匿不見，失去了蹤跡。</w:t>
      </w:r>
    </w:p>
    <w:p w14:paraId="1B85090E" w14:textId="162C9055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月迷津渡：</w:t>
      </w:r>
      <w:r w:rsidR="00910048" w:rsidRPr="00910048">
        <w:rPr>
          <w:color w:val="0F0F0F"/>
          <w:szCs w:val="28"/>
        </w:rPr>
        <w:t>月色朦朧，使渡口隱約不清，令人迷失了方向。</w:t>
      </w:r>
    </w:p>
    <w:p w14:paraId="59B930F5" w14:textId="78E8F425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桃源望斷無尋處：</w:t>
      </w:r>
      <w:r w:rsidR="00910048" w:rsidRPr="00910048">
        <w:rPr>
          <w:color w:val="0F0F0F"/>
          <w:szCs w:val="28"/>
        </w:rPr>
        <w:t>極目遠眺心中的世外桃源卻早已斷絕，再也尋找不到了。桃源，指</w:t>
      </w:r>
      <w:r w:rsidR="00910048" w:rsidRPr="00910048">
        <w:rPr>
          <w:color w:val="0F0F0F"/>
          <w:szCs w:val="28"/>
          <w:u w:val="single"/>
        </w:rPr>
        <w:t>陶淵明</w:t>
      </w:r>
      <w:r w:rsidR="00910048" w:rsidRPr="00910048">
        <w:rPr>
          <w:color w:val="0F0F0F"/>
          <w:szCs w:val="28"/>
        </w:rPr>
        <w:t>筆下的桃花源，此處比對理想歸宿或避難所。</w:t>
      </w:r>
    </w:p>
    <w:p w14:paraId="3097FCCC" w14:textId="492CC843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可堪：</w:t>
      </w:r>
      <w:r w:rsidR="00910048" w:rsidRPr="00910048">
        <w:rPr>
          <w:color w:val="0F0F0F"/>
          <w:szCs w:val="28"/>
        </w:rPr>
        <w:t>哪堪、怎堪，表示難以忍受、承受不起。</w:t>
      </w:r>
    </w:p>
    <w:p w14:paraId="51C9F720" w14:textId="166CB5EE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杜鵑：</w:t>
      </w:r>
      <w:r w:rsidR="00910048" w:rsidRPr="00910048">
        <w:rPr>
          <w:color w:val="0F0F0F"/>
          <w:szCs w:val="28"/>
        </w:rPr>
        <w:t>又稱子規。其鳴聲哀怨凄楚，在古典詩詞中常象徵悲傷、鄉愁或哀怨。</w:t>
      </w:r>
    </w:p>
    <w:p w14:paraId="4C1A585F" w14:textId="418360BE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驛寄梅花：</w:t>
      </w:r>
      <w:r w:rsidR="00910048" w:rsidRPr="00910048">
        <w:rPr>
          <w:color w:val="0F0F0F"/>
          <w:szCs w:val="28"/>
        </w:rPr>
        <w:t>指藉由驛站遞送梅花以表達對遠方親友的思念。化用</w:t>
      </w:r>
      <w:r w:rsidR="00910048" w:rsidRPr="007B7E55">
        <w:rPr>
          <w:color w:val="0F0F0F"/>
          <w:szCs w:val="28"/>
          <w:u w:val="single"/>
        </w:rPr>
        <w:t>陸凱</w:t>
      </w:r>
      <w:r w:rsidR="00910048" w:rsidRPr="00910048">
        <w:rPr>
          <w:color w:val="0F0F0F"/>
          <w:szCs w:val="28"/>
        </w:rPr>
        <w:t>寄梅給</w:t>
      </w:r>
      <w:r w:rsidR="00910048" w:rsidRPr="007B7E55">
        <w:rPr>
          <w:color w:val="0F0F0F"/>
          <w:szCs w:val="28"/>
          <w:u w:val="single"/>
        </w:rPr>
        <w:t>范曄</w:t>
      </w:r>
      <w:r w:rsidR="00910048" w:rsidRPr="00910048">
        <w:rPr>
          <w:color w:val="0F0F0F"/>
          <w:szCs w:val="28"/>
        </w:rPr>
        <w:t>的典故。</w:t>
      </w:r>
      <w:r w:rsidRPr="00D64E96">
        <w:rPr>
          <w:rFonts w:hint="eastAsia"/>
          <w:color w:val="0F0F0F"/>
          <w:szCs w:val="28"/>
        </w:rPr>
        <w:t>這裡作者是將自己比作</w:t>
      </w:r>
      <w:r w:rsidRPr="005E0B63">
        <w:rPr>
          <w:rFonts w:hint="eastAsia"/>
          <w:color w:val="0F0F0F"/>
          <w:szCs w:val="28"/>
          <w:u w:val="single"/>
        </w:rPr>
        <w:t>范曄</w:t>
      </w:r>
      <w:r w:rsidRPr="00D64E96">
        <w:rPr>
          <w:rFonts w:hint="eastAsia"/>
          <w:color w:val="0F0F0F"/>
          <w:szCs w:val="28"/>
        </w:rPr>
        <w:t>，表示收到了來自遠方的問候。</w:t>
      </w:r>
    </w:p>
    <w:p w14:paraId="00555137" w14:textId="08923E39" w:rsidR="00935731" w:rsidRPr="007B7E55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魚傳尺素：</w:t>
      </w:r>
      <w:r w:rsidR="007B7E55" w:rsidRPr="007B7E55">
        <w:rPr>
          <w:color w:val="0F0F0F"/>
          <w:szCs w:val="28"/>
        </w:rPr>
        <w:t>指傳遞書信。古人多用雙鯉魚形木板夾信（尺素）來傳遞書信。</w:t>
      </w:r>
    </w:p>
    <w:p w14:paraId="55D6791D" w14:textId="4EE9239C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426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砌：</w:t>
      </w:r>
      <w:r w:rsidR="007B7E55" w:rsidRPr="007B7E55">
        <w:rPr>
          <w:color w:val="0F0F0F"/>
          <w:szCs w:val="28"/>
        </w:rPr>
        <w:t>此處指堆疊、累積。將抽象的哀愁化為實體，一層層堆砌起來。</w:t>
      </w:r>
    </w:p>
    <w:p w14:paraId="1FF14007" w14:textId="3F4C04D1" w:rsidR="00D64E96" w:rsidRPr="00D64E96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426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幸自：</w:t>
      </w:r>
      <w:r w:rsidR="007B7E55" w:rsidRPr="007B7E55">
        <w:rPr>
          <w:color w:val="0F0F0F"/>
          <w:szCs w:val="28"/>
        </w:rPr>
        <w:t>幸虧自己、原本自己。此處有「本來可以」之意。</w:t>
      </w:r>
    </w:p>
    <w:p w14:paraId="4ADE399A" w14:textId="26B22F9F" w:rsidR="00A109B0" w:rsidRDefault="00D64E96" w:rsidP="007B7E55">
      <w:pPr>
        <w:pStyle w:val="a9"/>
        <w:numPr>
          <w:ilvl w:val="0"/>
          <w:numId w:val="2"/>
        </w:numPr>
        <w:spacing w:after="0" w:line="400" w:lineRule="exact"/>
        <w:ind w:leftChars="0" w:left="284" w:right="0" w:hanging="426"/>
        <w:rPr>
          <w:color w:val="0F0F0F"/>
          <w:szCs w:val="28"/>
        </w:rPr>
      </w:pPr>
      <w:r w:rsidRPr="00D64E96">
        <w:rPr>
          <w:rFonts w:hint="eastAsia"/>
          <w:color w:val="0F0F0F"/>
          <w:szCs w:val="28"/>
        </w:rPr>
        <w:t>為誰流下瀟湘去：</w:t>
      </w:r>
      <w:r w:rsidR="007B7E55" w:rsidRPr="007B7E55">
        <w:rPr>
          <w:color w:val="0F0F0F"/>
          <w:szCs w:val="28"/>
        </w:rPr>
        <w:t>究竟是為了什麼緣故，偏要流向遠方的瀟湘而去呢？表達身不由己的貶謫無奈。</w:t>
      </w:r>
    </w:p>
    <w:p w14:paraId="1DEB47E0" w14:textId="77777777" w:rsidR="009A10BD" w:rsidRPr="009A10BD" w:rsidRDefault="009A10BD" w:rsidP="007B7E55">
      <w:pPr>
        <w:spacing w:beforeLines="50" w:before="120" w:after="0" w:line="400" w:lineRule="exact"/>
        <w:ind w:left="-6" w:right="0" w:hanging="11"/>
        <w:rPr>
          <w:sz w:val="32"/>
          <w:szCs w:val="32"/>
          <w:bdr w:val="single" w:sz="4" w:space="0" w:color="auto"/>
        </w:rPr>
      </w:pPr>
      <w:r w:rsidRPr="009A10BD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33DF98F0" w14:textId="26F84781" w:rsidR="009A10BD" w:rsidRPr="009A10BD" w:rsidRDefault="009A10BD" w:rsidP="007B7E55">
      <w:pPr>
        <w:spacing w:after="0" w:line="440" w:lineRule="exact"/>
        <w:ind w:left="-17" w:right="0" w:firstLine="0"/>
        <w:rPr>
          <w:color w:val="0F0F0F"/>
          <w:szCs w:val="28"/>
        </w:rPr>
      </w:pPr>
      <w:r w:rsidRPr="009A10BD">
        <w:rPr>
          <w:rFonts w:hint="eastAsia"/>
          <w:color w:val="0F0F0F"/>
          <w:szCs w:val="28"/>
        </w:rPr>
        <w:t>此詞為作者</w:t>
      </w:r>
      <w:r w:rsidRPr="00D87B22">
        <w:rPr>
          <w:rFonts w:hint="eastAsia"/>
          <w:color w:val="0F0F0F"/>
          <w:szCs w:val="28"/>
          <w:u w:val="single"/>
        </w:rPr>
        <w:t>紹聖</w:t>
      </w:r>
      <w:r w:rsidRPr="009A10BD">
        <w:rPr>
          <w:rFonts w:hint="eastAsia"/>
          <w:color w:val="0F0F0F"/>
          <w:szCs w:val="28"/>
        </w:rPr>
        <w:t>四年（</w:t>
      </w:r>
      <w:r w:rsidRPr="009A10BD">
        <w:rPr>
          <w:color w:val="0F0F0F"/>
          <w:szCs w:val="28"/>
        </w:rPr>
        <w:t>1097）作者因坐黨籍連遭貶謫於</w:t>
      </w:r>
      <w:r w:rsidRPr="00D87B22">
        <w:rPr>
          <w:color w:val="0F0F0F"/>
          <w:szCs w:val="28"/>
          <w:u w:val="single"/>
        </w:rPr>
        <w:t>郴州</w:t>
      </w:r>
      <w:r w:rsidRPr="009A10BD">
        <w:rPr>
          <w:color w:val="0F0F0F"/>
          <w:szCs w:val="28"/>
        </w:rPr>
        <w:t>旅店所寫。當時作者因</w:t>
      </w:r>
      <w:hyperlink r:id="rId8" w:history="1">
        <w:r w:rsidR="00251386" w:rsidRPr="00197DEE">
          <w:rPr>
            <w:rStyle w:val="a7"/>
            <w:rFonts w:hint="eastAsia"/>
            <w:szCs w:val="28"/>
          </w:rPr>
          <w:t>新舊黨爭</w:t>
        </w:r>
      </w:hyperlink>
      <w:r w:rsidRPr="009A10BD">
        <w:rPr>
          <w:color w:val="0F0F0F"/>
          <w:szCs w:val="28"/>
        </w:rPr>
        <w:t>先貶</w:t>
      </w:r>
      <w:r w:rsidRPr="00D87B22">
        <w:rPr>
          <w:color w:val="0F0F0F"/>
          <w:szCs w:val="28"/>
          <w:u w:val="single"/>
        </w:rPr>
        <w:t>杭州</w:t>
      </w:r>
      <w:r w:rsidRPr="009A10BD">
        <w:rPr>
          <w:color w:val="0F0F0F"/>
          <w:szCs w:val="28"/>
        </w:rPr>
        <w:t>通判，再貶</w:t>
      </w:r>
      <w:r w:rsidRPr="00D87B22">
        <w:rPr>
          <w:color w:val="0F0F0F"/>
          <w:szCs w:val="28"/>
          <w:u w:val="single"/>
        </w:rPr>
        <w:t>監州</w:t>
      </w:r>
      <w:r w:rsidRPr="009A10BD">
        <w:rPr>
          <w:color w:val="0F0F0F"/>
          <w:szCs w:val="28"/>
        </w:rPr>
        <w:t>酒稅，後又被</w:t>
      </w:r>
      <w:r w:rsidRPr="00707B9D">
        <w:rPr>
          <w:b/>
          <w:bCs/>
          <w:color w:val="0F0F0F"/>
          <w:szCs w:val="28"/>
        </w:rPr>
        <w:t>羅織</w:t>
      </w:r>
      <w:r w:rsidRPr="009A10BD">
        <w:rPr>
          <w:color w:val="0F0F0F"/>
          <w:szCs w:val="28"/>
        </w:rPr>
        <w:t>罪名貶謫</w:t>
      </w:r>
      <w:r w:rsidRPr="00D87B22">
        <w:rPr>
          <w:color w:val="0F0F0F"/>
          <w:szCs w:val="28"/>
          <w:u w:val="single"/>
        </w:rPr>
        <w:t>郴州</w:t>
      </w:r>
      <w:r w:rsidRPr="009A10BD">
        <w:rPr>
          <w:color w:val="0F0F0F"/>
          <w:szCs w:val="28"/>
        </w:rPr>
        <w:t>，削去所有</w:t>
      </w:r>
      <w:r w:rsidRPr="0013325F">
        <w:rPr>
          <w:color w:val="0F0F0F"/>
          <w:szCs w:val="28"/>
        </w:rPr>
        <w:t>官爵</w:t>
      </w:r>
      <w:r w:rsidRPr="009A10BD">
        <w:rPr>
          <w:color w:val="0F0F0F"/>
          <w:szCs w:val="28"/>
        </w:rPr>
        <w:t>和</w:t>
      </w:r>
      <w:r w:rsidRPr="0013325F">
        <w:rPr>
          <w:color w:val="0F0F0F"/>
          <w:szCs w:val="28"/>
        </w:rPr>
        <w:t>俸祿</w:t>
      </w:r>
      <w:r w:rsidRPr="009A10BD">
        <w:rPr>
          <w:color w:val="0F0F0F"/>
          <w:szCs w:val="28"/>
        </w:rPr>
        <w:t>；又貶</w:t>
      </w:r>
      <w:r w:rsidRPr="00D87B22">
        <w:rPr>
          <w:color w:val="0F0F0F"/>
          <w:szCs w:val="28"/>
          <w:u w:val="single"/>
        </w:rPr>
        <w:t>橫州</w:t>
      </w:r>
      <w:r w:rsidRPr="009A10BD">
        <w:rPr>
          <w:color w:val="0F0F0F"/>
          <w:szCs w:val="28"/>
        </w:rPr>
        <w:t>，此詞作於離</w:t>
      </w:r>
      <w:r w:rsidRPr="00D87B22">
        <w:rPr>
          <w:color w:val="0F0F0F"/>
          <w:szCs w:val="28"/>
          <w:u w:val="single"/>
        </w:rPr>
        <w:t>郴</w:t>
      </w:r>
      <w:r w:rsidRPr="009A10BD">
        <w:rPr>
          <w:color w:val="0F0F0F"/>
          <w:szCs w:val="28"/>
        </w:rPr>
        <w:t>前。</w:t>
      </w:r>
    </w:p>
    <w:p w14:paraId="07274BB6" w14:textId="3B17BA9F" w:rsidR="003013E4" w:rsidRPr="00724AA9" w:rsidRDefault="003013E4" w:rsidP="0048089B">
      <w:pPr>
        <w:spacing w:beforeLines="100" w:before="240" w:after="0" w:line="400" w:lineRule="exact"/>
        <w:ind w:left="-6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lastRenderedPageBreak/>
        <w:t>賞析</w:t>
      </w:r>
    </w:p>
    <w:p w14:paraId="48055AFE" w14:textId="77777777" w:rsidR="00575227" w:rsidRPr="00575227" w:rsidRDefault="00941C1A" w:rsidP="00446618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575227" w:rsidRPr="0013325F">
        <w:rPr>
          <w:rFonts w:hint="eastAsia"/>
          <w:bCs/>
          <w:szCs w:val="28"/>
          <w:u w:val="single"/>
        </w:rPr>
        <w:t>北宋</w:t>
      </w:r>
      <w:r w:rsidR="00575227" w:rsidRPr="00575227">
        <w:rPr>
          <w:rFonts w:hint="eastAsia"/>
          <w:bCs/>
          <w:szCs w:val="28"/>
        </w:rPr>
        <w:t>詞人</w:t>
      </w:r>
      <w:r w:rsidR="00575227" w:rsidRPr="0013325F">
        <w:rPr>
          <w:rFonts w:hint="eastAsia"/>
          <w:bCs/>
          <w:szCs w:val="28"/>
          <w:u w:val="single"/>
        </w:rPr>
        <w:t>秦觀</w:t>
      </w:r>
      <w:r w:rsidR="00575227" w:rsidRPr="00575227">
        <w:rPr>
          <w:rFonts w:hint="eastAsia"/>
          <w:bCs/>
          <w:szCs w:val="28"/>
        </w:rPr>
        <w:t>的《踏莎行·郴州旅舍》是貶謫文學中的千古名作。全詞將外在的淒清景物與內心的無限</w:t>
      </w:r>
      <w:r w:rsidR="00575227" w:rsidRPr="0013325F">
        <w:rPr>
          <w:rFonts w:hint="eastAsia"/>
          <w:b/>
          <w:szCs w:val="28"/>
        </w:rPr>
        <w:t>孤憤</w:t>
      </w:r>
      <w:r w:rsidR="00575227" w:rsidRPr="00575227">
        <w:rPr>
          <w:rFonts w:hint="eastAsia"/>
          <w:bCs/>
          <w:szCs w:val="28"/>
        </w:rPr>
        <w:t>完美交融，展現了詞人極其深沉的貶謫之痛。</w:t>
      </w:r>
    </w:p>
    <w:p w14:paraId="2F5E6248" w14:textId="28C4E963" w:rsidR="00575227" w:rsidRPr="00575227" w:rsidRDefault="00575227" w:rsidP="00446618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575227">
        <w:rPr>
          <w:rFonts w:hint="eastAsia"/>
          <w:bCs/>
          <w:szCs w:val="28"/>
        </w:rPr>
        <w:t>詞人以「霧失樓台，月迷津渡」起筆，描繪了一幅迷濛幽暗的暮色圖景。濃霧吞沒了樓臺，月光迷失了渡口，不僅是客觀景物，更是詞人政治前途茫然、人生方向失落的象徵。隨後的「桃源望斷無尋處」，借用</w:t>
      </w:r>
      <w:hyperlink r:id="rId9" w:history="1">
        <w:r w:rsidRPr="00342DC1">
          <w:rPr>
            <w:rStyle w:val="a7"/>
            <w:bCs/>
            <w:szCs w:val="28"/>
          </w:rPr>
          <w:t>武陵人尋找世外桃源的典故</w:t>
        </w:r>
      </w:hyperlink>
      <w:r w:rsidRPr="00575227">
        <w:rPr>
          <w:rFonts w:hint="eastAsia"/>
          <w:bCs/>
          <w:szCs w:val="28"/>
        </w:rPr>
        <w:t>，暗示心靈的避難所無跡可尋，將那種孤立無援的失落感推向高潮。</w:t>
      </w:r>
    </w:p>
    <w:p w14:paraId="1EA8683C" w14:textId="5D0862A7" w:rsidR="00575227" w:rsidRPr="00575227" w:rsidRDefault="00575227" w:rsidP="00446618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575227">
        <w:rPr>
          <w:rFonts w:hint="eastAsia"/>
          <w:bCs/>
          <w:szCs w:val="28"/>
        </w:rPr>
        <w:t>「可堪孤館閉春寒，杜鵑聲裡斜陽暮」一句，從空間的封閉轉入感官的深化。「孤館</w:t>
      </w:r>
      <w:r w:rsidR="00B6335F">
        <w:rPr>
          <w:bCs/>
          <w:szCs w:val="28"/>
        </w:rPr>
        <w:br/>
      </w:r>
      <w:r w:rsidRPr="00575227">
        <w:rPr>
          <w:rFonts w:hint="eastAsia"/>
          <w:bCs/>
          <w:szCs w:val="28"/>
        </w:rPr>
        <w:t>」點明貶所的冷清，「春寒」固然襲人，而「閉」字更顯</w:t>
      </w:r>
      <w:r w:rsidRPr="00342DC1">
        <w:rPr>
          <w:rFonts w:hint="eastAsia"/>
          <w:b/>
          <w:szCs w:val="28"/>
        </w:rPr>
        <w:t>禁錮</w:t>
      </w:r>
      <w:r w:rsidRPr="00575227">
        <w:rPr>
          <w:rFonts w:hint="eastAsia"/>
          <w:bCs/>
          <w:szCs w:val="28"/>
        </w:rPr>
        <w:t>之感。在杜鵑鳥淒厲的啼鳴與西沉的殘陽交織中，日復一日的囚徒般生活令人窒息。杜鵑在傳統文化中象徵哀怨與悲情，其聲更襯托出詞人內心無處訴說的孤寂。</w:t>
      </w:r>
    </w:p>
    <w:p w14:paraId="6E1C7776" w14:textId="2CD18975" w:rsidR="00575227" w:rsidRPr="00575227" w:rsidRDefault="00575227" w:rsidP="00446618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575227">
        <w:rPr>
          <w:rFonts w:hint="eastAsia"/>
          <w:bCs/>
          <w:szCs w:val="28"/>
        </w:rPr>
        <w:t>下片</w:t>
      </w:r>
      <w:r w:rsidRPr="00342DC1">
        <w:rPr>
          <w:rFonts w:hint="eastAsia"/>
          <w:b/>
          <w:szCs w:val="28"/>
        </w:rPr>
        <w:t>化用典故</w:t>
      </w:r>
      <w:r w:rsidRPr="00575227">
        <w:rPr>
          <w:rFonts w:hint="eastAsia"/>
          <w:bCs/>
          <w:szCs w:val="28"/>
        </w:rPr>
        <w:t>，「驛寄梅花，魚傳尺素」表達了對親友音訊的殷切期盼，然而現實卻是音信全無。這種強烈的期盼與落空，直接催生了「砌成此恨無重數」的浩嘆。「砌」字極具動態感與立體感，將抽象的離愁別恨化為有形的實體，層層疊疊堆積在心頭，令人透不過氣。</w:t>
      </w:r>
    </w:p>
    <w:p w14:paraId="66B1D114" w14:textId="0E70AE24" w:rsidR="00575227" w:rsidRPr="00575227" w:rsidRDefault="00575227" w:rsidP="00446618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575227">
        <w:rPr>
          <w:rFonts w:hint="eastAsia"/>
          <w:bCs/>
          <w:szCs w:val="28"/>
        </w:rPr>
        <w:t>結尾「郴江幸自繞郴山，為誰流下瀟湘去」為全詞之警策。郴江本可安穩地環繞郴山，卻偏要向外流去，奔向瀟湘。這既是景物的真實寫照，也是詞人命運的寫照——自己如同郴江，本可</w:t>
      </w:r>
      <w:r w:rsidRPr="00342DC1">
        <w:rPr>
          <w:rFonts w:hint="eastAsia"/>
          <w:b/>
          <w:szCs w:val="28"/>
        </w:rPr>
        <w:t>偏安一隅</w:t>
      </w:r>
      <w:r w:rsidRPr="00575227">
        <w:rPr>
          <w:rFonts w:hint="eastAsia"/>
          <w:bCs/>
          <w:szCs w:val="28"/>
        </w:rPr>
        <w:t>，卻身不由己地被捲入政治</w:t>
      </w:r>
      <w:r w:rsidRPr="00342DC1">
        <w:rPr>
          <w:rFonts w:hint="eastAsia"/>
          <w:b/>
          <w:szCs w:val="28"/>
        </w:rPr>
        <w:t>漩渦</w:t>
      </w:r>
      <w:r w:rsidRPr="00575227">
        <w:rPr>
          <w:rFonts w:hint="eastAsia"/>
          <w:bCs/>
          <w:szCs w:val="28"/>
        </w:rPr>
        <w:t>，流落異鄉。這種無奈與哀怨，借水抒情，餘韻無窮。</w:t>
      </w:r>
    </w:p>
    <w:p w14:paraId="347B89B2" w14:textId="781F7BAC" w:rsidR="00A45E22" w:rsidRDefault="00575227" w:rsidP="00446618">
      <w:pPr>
        <w:spacing w:after="0" w:line="420" w:lineRule="exact"/>
        <w:ind w:left="-6" w:right="0" w:hanging="11"/>
        <w:jc w:val="both"/>
        <w:rPr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575227">
        <w:rPr>
          <w:rFonts w:hint="eastAsia"/>
          <w:bCs/>
          <w:szCs w:val="28"/>
        </w:rPr>
        <w:t>全詞景隨情遷，情因景生，將宏大的孤獨感凝聚於迷濛的煙雨與流轉的江水之中，堪稱情景交融、</w:t>
      </w:r>
      <w:r w:rsidRPr="00342DC1">
        <w:rPr>
          <w:rFonts w:hint="eastAsia"/>
          <w:b/>
          <w:szCs w:val="28"/>
        </w:rPr>
        <w:t>形神兼備</w:t>
      </w:r>
      <w:r w:rsidRPr="00575227">
        <w:rPr>
          <w:rFonts w:hint="eastAsia"/>
          <w:bCs/>
          <w:szCs w:val="28"/>
        </w:rPr>
        <w:t>的文學瑰寶。</w:t>
      </w:r>
    </w:p>
    <w:p w14:paraId="0B725F50" w14:textId="34978950" w:rsidR="005948A9" w:rsidRPr="00561DB3" w:rsidRDefault="005948A9" w:rsidP="00446618">
      <w:pPr>
        <w:spacing w:beforeLines="50" w:before="120" w:after="0" w:line="44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0EF8F070" w14:textId="07F73C4A" w:rsidR="009A6B07" w:rsidRDefault="00707B9D" w:rsidP="00446618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446618">
        <w:rPr>
          <w:rFonts w:hint="eastAsia"/>
          <w:spacing w:val="-6"/>
          <w:szCs w:val="28"/>
        </w:rPr>
        <w:t>羅織：</w:t>
      </w:r>
      <w:r w:rsidR="00342DC1" w:rsidRPr="00446618">
        <w:rPr>
          <w:spacing w:val="-6"/>
          <w:szCs w:val="28"/>
        </w:rPr>
        <w:t>原意為採集絲織品；引申為收集、組織，或指居心叵測地捏造罪名、陷害無辜</w:t>
      </w:r>
      <w:r w:rsidR="00342DC1" w:rsidRPr="00446618">
        <w:rPr>
          <w:rFonts w:hint="eastAsia"/>
          <w:spacing w:val="-6"/>
          <w:szCs w:val="28"/>
        </w:rPr>
        <w:t>。</w:t>
      </w:r>
      <w:r w:rsidR="00342DC1" w:rsidRPr="00446618">
        <w:rPr>
          <w:spacing w:val="-6"/>
          <w:szCs w:val="28"/>
        </w:rPr>
        <w:t>指有心人士為了達到政治鬥爭或迫害目的，利用權力或手段憑空製造證據、陷害忠良。</w:t>
      </w:r>
    </w:p>
    <w:p w14:paraId="420E7A44" w14:textId="41E99EAF" w:rsidR="0013325F" w:rsidRDefault="0013325F" w:rsidP="00446618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13325F">
        <w:rPr>
          <w:szCs w:val="28"/>
        </w:rPr>
        <w:t>孤憤</w:t>
      </w:r>
      <w:r>
        <w:rPr>
          <w:rFonts w:hint="eastAsia"/>
          <w:szCs w:val="28"/>
        </w:rPr>
        <w:t>：</w:t>
      </w:r>
      <w:r w:rsidR="00342DC1" w:rsidRPr="00342DC1">
        <w:rPr>
          <w:szCs w:val="28"/>
        </w:rPr>
        <w:t>因孤立無援而產生的憤慨與鬱悶之情。指個人空懷抱負、忠誠卻不被理解，甚至遭受排擠與打壓，在孤獨無依的處境下所累積的悲憤與不平。</w:t>
      </w:r>
    </w:p>
    <w:p w14:paraId="29840309" w14:textId="06955BD9" w:rsidR="0013325F" w:rsidRDefault="00342DC1" w:rsidP="00446618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42DC1">
        <w:rPr>
          <w:szCs w:val="28"/>
        </w:rPr>
        <w:t>禁錮</w:t>
      </w:r>
      <w:r>
        <w:rPr>
          <w:rFonts w:hint="eastAsia"/>
          <w:szCs w:val="28"/>
        </w:rPr>
        <w:t>：</w:t>
      </w:r>
      <w:r w:rsidRPr="00342DC1">
        <w:rPr>
          <w:szCs w:val="28"/>
        </w:rPr>
        <w:t>原意為囚禁、限制行動自由；亦指古代官員遭剝奪從政權利的處分</w:t>
      </w:r>
      <w:r>
        <w:rPr>
          <w:rFonts w:hint="eastAsia"/>
          <w:szCs w:val="28"/>
        </w:rPr>
        <w:t>。</w:t>
      </w:r>
      <w:r w:rsidRPr="00342DC1">
        <w:rPr>
          <w:szCs w:val="28"/>
        </w:rPr>
        <w:t>常廣義用來形容思想、言論或精神受到嚴格的束縛與壓制，無法自由伸展。</w:t>
      </w:r>
    </w:p>
    <w:p w14:paraId="3DC84708" w14:textId="637C091F" w:rsidR="00342DC1" w:rsidRDefault="00342DC1" w:rsidP="00446618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42DC1">
        <w:rPr>
          <w:szCs w:val="28"/>
        </w:rPr>
        <w:t>化用典故</w:t>
      </w:r>
      <w:r>
        <w:rPr>
          <w:rFonts w:hint="eastAsia"/>
          <w:szCs w:val="28"/>
        </w:rPr>
        <w:t>：</w:t>
      </w:r>
      <w:r w:rsidRPr="00342DC1">
        <w:rPr>
          <w:szCs w:val="28"/>
        </w:rPr>
        <w:t>指寫作或說話時，不直接引用原有的歷史故事或詩文，而是將其融入自己的創作語境中，轉化為新的意義。</w:t>
      </w:r>
    </w:p>
    <w:p w14:paraId="20937FBD" w14:textId="65C7D1A1" w:rsidR="00342DC1" w:rsidRDefault="00342DC1" w:rsidP="00446618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42DC1">
        <w:rPr>
          <w:szCs w:val="28"/>
        </w:rPr>
        <w:t>偏安一隅</w:t>
      </w:r>
      <w:r>
        <w:rPr>
          <w:rFonts w:hint="eastAsia"/>
          <w:szCs w:val="28"/>
        </w:rPr>
        <w:t>：</w:t>
      </w:r>
      <w:r w:rsidRPr="00342DC1">
        <w:rPr>
          <w:szCs w:val="28"/>
        </w:rPr>
        <w:t>指國家或政權在局勢動盪、喪失大部分領土後，暫時在某一角落苟且偷安</w:t>
      </w:r>
      <w:r w:rsidR="00446618">
        <w:rPr>
          <w:szCs w:val="28"/>
        </w:rPr>
        <w:br/>
      </w:r>
      <w:r w:rsidRPr="00342DC1">
        <w:rPr>
          <w:szCs w:val="28"/>
        </w:rPr>
        <w:t>、維持政權。</w:t>
      </w:r>
      <w:r w:rsidR="00446618" w:rsidRPr="00446618">
        <w:rPr>
          <w:szCs w:val="28"/>
        </w:rPr>
        <w:t>形容缺乏遠大志向、不思收復失土，僅滿足於局部的安逸與穩定。</w:t>
      </w:r>
    </w:p>
    <w:p w14:paraId="46CB1D77" w14:textId="74122FF0" w:rsidR="00342DC1" w:rsidRDefault="00342DC1" w:rsidP="00446618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42DC1">
        <w:rPr>
          <w:szCs w:val="28"/>
        </w:rPr>
        <w:t>漩渦</w:t>
      </w:r>
      <w:r>
        <w:rPr>
          <w:rFonts w:hint="eastAsia"/>
          <w:szCs w:val="28"/>
        </w:rPr>
        <w:t>：</w:t>
      </w:r>
      <w:r w:rsidR="00446618" w:rsidRPr="00446618">
        <w:rPr>
          <w:szCs w:val="28"/>
        </w:rPr>
        <w:t>水流迴旋形成的渦流；比喻複雜、危險且難以脫身的處境或紛爭</w:t>
      </w:r>
      <w:r w:rsidR="00446618">
        <w:rPr>
          <w:rFonts w:hint="eastAsia"/>
          <w:szCs w:val="28"/>
        </w:rPr>
        <w:t>。</w:t>
      </w:r>
      <w:r w:rsidR="00446618" w:rsidRPr="00446618">
        <w:rPr>
          <w:szCs w:val="28"/>
        </w:rPr>
        <w:t>強調局勢動盪不安且具有強大吸引力與破壞力，身處其中之人往往身不由己，極易被捲入衝突中心。</w:t>
      </w:r>
    </w:p>
    <w:p w14:paraId="18BB804E" w14:textId="03A1EADE" w:rsidR="00342DC1" w:rsidRPr="00575227" w:rsidRDefault="00342DC1" w:rsidP="00446618">
      <w:pPr>
        <w:pStyle w:val="a9"/>
        <w:numPr>
          <w:ilvl w:val="0"/>
          <w:numId w:val="1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42DC1">
        <w:rPr>
          <w:szCs w:val="28"/>
        </w:rPr>
        <w:t>形神兼備</w:t>
      </w:r>
      <w:r>
        <w:rPr>
          <w:rFonts w:hint="eastAsia"/>
          <w:szCs w:val="28"/>
        </w:rPr>
        <w:t>：</w:t>
      </w:r>
      <w:r w:rsidR="00446618" w:rsidRPr="00446618">
        <w:rPr>
          <w:szCs w:val="28"/>
        </w:rPr>
        <w:t>指藝術作品或人物表現既有外在形體的逼真，又有內在精神的韻味。指外在描摹與內在靈魂完美結合，達到傳神且生動的境界。</w:t>
      </w:r>
    </w:p>
    <w:sectPr w:rsidR="00342DC1" w:rsidRPr="00575227" w:rsidSect="002A422A">
      <w:footerReference w:type="default" r:id="rId10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42F60" w14:textId="77777777" w:rsidR="00625E3B" w:rsidRDefault="00625E3B" w:rsidP="0046024D">
      <w:pPr>
        <w:spacing w:after="0" w:line="240" w:lineRule="auto"/>
      </w:pPr>
      <w:r>
        <w:separator/>
      </w:r>
    </w:p>
  </w:endnote>
  <w:endnote w:type="continuationSeparator" w:id="0">
    <w:p w14:paraId="23869A31" w14:textId="77777777" w:rsidR="00625E3B" w:rsidRDefault="00625E3B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0F8FB36E" w:rsidR="007D6E44" w:rsidRDefault="00CE0442" w:rsidP="00FB3AD7">
        <w:pPr>
          <w:pStyle w:val="a5"/>
          <w:ind w:right="-1"/>
          <w:jc w:val="right"/>
        </w:pPr>
        <w:r w:rsidRPr="00CE0442">
          <w:rPr>
            <w:rFonts w:hint="eastAsia"/>
          </w:rPr>
          <w:t>秦觀</w:t>
        </w:r>
        <w:r>
          <w:rPr>
            <w:rFonts w:hint="eastAsia"/>
          </w:rPr>
          <w:t>《</w:t>
        </w:r>
        <w:r w:rsidRPr="00CE0442">
          <w:t>江城子·西城楊柳弄春柔</w:t>
        </w:r>
        <w:r>
          <w:rPr>
            <w:rFonts w:hint="eastAsia"/>
          </w:rPr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CB1D8" w14:textId="77777777" w:rsidR="00625E3B" w:rsidRDefault="00625E3B" w:rsidP="0046024D">
      <w:pPr>
        <w:spacing w:after="0" w:line="240" w:lineRule="auto"/>
      </w:pPr>
      <w:r>
        <w:separator/>
      </w:r>
    </w:p>
  </w:footnote>
  <w:footnote w:type="continuationSeparator" w:id="0">
    <w:p w14:paraId="48AE4E61" w14:textId="77777777" w:rsidR="00625E3B" w:rsidRDefault="00625E3B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A11"/>
    <w:multiLevelType w:val="hybridMultilevel"/>
    <w:tmpl w:val="524C87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D257F63"/>
    <w:multiLevelType w:val="hybridMultilevel"/>
    <w:tmpl w:val="B5843F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DC3D99"/>
    <w:multiLevelType w:val="hybridMultilevel"/>
    <w:tmpl w:val="58E60CA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67E187D"/>
    <w:multiLevelType w:val="hybridMultilevel"/>
    <w:tmpl w:val="7786D9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1A9086C"/>
    <w:multiLevelType w:val="hybridMultilevel"/>
    <w:tmpl w:val="A014B2A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25944C6B"/>
    <w:multiLevelType w:val="hybridMultilevel"/>
    <w:tmpl w:val="3A60E8F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D677DAE"/>
    <w:multiLevelType w:val="hybridMultilevel"/>
    <w:tmpl w:val="8620166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EB7569B"/>
    <w:multiLevelType w:val="hybridMultilevel"/>
    <w:tmpl w:val="33DAC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30586C2E"/>
    <w:multiLevelType w:val="hybridMultilevel"/>
    <w:tmpl w:val="F9D055B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15F3716"/>
    <w:multiLevelType w:val="hybridMultilevel"/>
    <w:tmpl w:val="1742A0F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9110B95"/>
    <w:multiLevelType w:val="hybridMultilevel"/>
    <w:tmpl w:val="D0920ABE"/>
    <w:lvl w:ilvl="0" w:tplc="0409000F">
      <w:start w:val="1"/>
      <w:numFmt w:val="decimal"/>
      <w:lvlText w:val="%1."/>
      <w:lvlJc w:val="left"/>
      <w:pPr>
        <w:ind w:left="463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23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3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83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63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43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23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03" w:hanging="480"/>
      </w:pPr>
      <w:rPr>
        <w:rFonts w:ascii="Wingdings" w:hAnsi="Wingdings" w:hint="default"/>
      </w:rPr>
    </w:lvl>
  </w:abstractNum>
  <w:abstractNum w:abstractNumId="11" w15:restartNumberingAfterBreak="0">
    <w:nsid w:val="4BA67310"/>
    <w:multiLevelType w:val="hybridMultilevel"/>
    <w:tmpl w:val="FCBC3C0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F32ECA"/>
    <w:multiLevelType w:val="hybridMultilevel"/>
    <w:tmpl w:val="8D9654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553933A8"/>
    <w:multiLevelType w:val="hybridMultilevel"/>
    <w:tmpl w:val="A054398A"/>
    <w:lvl w:ilvl="0" w:tplc="04090003">
      <w:start w:val="1"/>
      <w:numFmt w:val="bullet"/>
      <w:lvlText w:val="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5" w15:restartNumberingAfterBreak="0">
    <w:nsid w:val="59C363C0"/>
    <w:multiLevelType w:val="hybridMultilevel"/>
    <w:tmpl w:val="17E65302"/>
    <w:lvl w:ilvl="0" w:tplc="04090003">
      <w:start w:val="1"/>
      <w:numFmt w:val="bullet"/>
      <w:lvlText w:val="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6" w15:restartNumberingAfterBreak="0">
    <w:nsid w:val="5AB76637"/>
    <w:multiLevelType w:val="hybridMultilevel"/>
    <w:tmpl w:val="568255B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E1066FC"/>
    <w:multiLevelType w:val="hybridMultilevel"/>
    <w:tmpl w:val="52CAA8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6B9F7715"/>
    <w:multiLevelType w:val="hybridMultilevel"/>
    <w:tmpl w:val="5870168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70F251ED"/>
    <w:multiLevelType w:val="hybridMultilevel"/>
    <w:tmpl w:val="0D26BE2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78FF2CF4"/>
    <w:multiLevelType w:val="hybridMultilevel"/>
    <w:tmpl w:val="7AF68B5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886287229">
    <w:abstractNumId w:val="12"/>
  </w:num>
  <w:num w:numId="2" w16cid:durableId="1824539277">
    <w:abstractNumId w:val="10"/>
  </w:num>
  <w:num w:numId="3" w16cid:durableId="1472167375">
    <w:abstractNumId w:val="14"/>
  </w:num>
  <w:num w:numId="4" w16cid:durableId="739136728">
    <w:abstractNumId w:val="4"/>
  </w:num>
  <w:num w:numId="5" w16cid:durableId="1093624856">
    <w:abstractNumId w:val="5"/>
  </w:num>
  <w:num w:numId="6" w16cid:durableId="1155954984">
    <w:abstractNumId w:val="15"/>
  </w:num>
  <w:num w:numId="7" w16cid:durableId="740833438">
    <w:abstractNumId w:val="7"/>
  </w:num>
  <w:num w:numId="8" w16cid:durableId="804740332">
    <w:abstractNumId w:val="6"/>
  </w:num>
  <w:num w:numId="9" w16cid:durableId="62259871">
    <w:abstractNumId w:val="19"/>
  </w:num>
  <w:num w:numId="10" w16cid:durableId="1304115440">
    <w:abstractNumId w:val="2"/>
  </w:num>
  <w:num w:numId="11" w16cid:durableId="479421279">
    <w:abstractNumId w:val="16"/>
  </w:num>
  <w:num w:numId="12" w16cid:durableId="1553422234">
    <w:abstractNumId w:val="0"/>
  </w:num>
  <w:num w:numId="13" w16cid:durableId="1801067062">
    <w:abstractNumId w:val="9"/>
  </w:num>
  <w:num w:numId="14" w16cid:durableId="584149276">
    <w:abstractNumId w:val="11"/>
  </w:num>
  <w:num w:numId="15" w16cid:durableId="714080753">
    <w:abstractNumId w:val="8"/>
  </w:num>
  <w:num w:numId="16" w16cid:durableId="112020487">
    <w:abstractNumId w:val="17"/>
  </w:num>
  <w:num w:numId="17" w16cid:durableId="909540540">
    <w:abstractNumId w:val="1"/>
  </w:num>
  <w:num w:numId="18" w16cid:durableId="470556945">
    <w:abstractNumId w:val="18"/>
  </w:num>
  <w:num w:numId="19" w16cid:durableId="1107852993">
    <w:abstractNumId w:val="13"/>
  </w:num>
  <w:num w:numId="20" w16cid:durableId="1585989402">
    <w:abstractNumId w:val="20"/>
  </w:num>
  <w:num w:numId="21" w16cid:durableId="746422185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02D4B"/>
    <w:rsid w:val="00010382"/>
    <w:rsid w:val="000115B4"/>
    <w:rsid w:val="00015599"/>
    <w:rsid w:val="00021A2E"/>
    <w:rsid w:val="000342FE"/>
    <w:rsid w:val="0004147D"/>
    <w:rsid w:val="00051A77"/>
    <w:rsid w:val="000528F0"/>
    <w:rsid w:val="000646EE"/>
    <w:rsid w:val="00070055"/>
    <w:rsid w:val="00072DBB"/>
    <w:rsid w:val="00073AE9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6281"/>
    <w:rsid w:val="000B54C7"/>
    <w:rsid w:val="000C0B71"/>
    <w:rsid w:val="000F1483"/>
    <w:rsid w:val="000F4DAD"/>
    <w:rsid w:val="000F5D3E"/>
    <w:rsid w:val="000F7199"/>
    <w:rsid w:val="00102F3B"/>
    <w:rsid w:val="00103813"/>
    <w:rsid w:val="00105175"/>
    <w:rsid w:val="001059C8"/>
    <w:rsid w:val="001073F1"/>
    <w:rsid w:val="0011475D"/>
    <w:rsid w:val="00125F2F"/>
    <w:rsid w:val="00130D0C"/>
    <w:rsid w:val="00132F20"/>
    <w:rsid w:val="0013325F"/>
    <w:rsid w:val="00133F77"/>
    <w:rsid w:val="00135F48"/>
    <w:rsid w:val="00140CA2"/>
    <w:rsid w:val="00142B48"/>
    <w:rsid w:val="00145EA6"/>
    <w:rsid w:val="001468B6"/>
    <w:rsid w:val="00147FFE"/>
    <w:rsid w:val="00150CA8"/>
    <w:rsid w:val="0016551E"/>
    <w:rsid w:val="00174821"/>
    <w:rsid w:val="00175679"/>
    <w:rsid w:val="001778EA"/>
    <w:rsid w:val="00181905"/>
    <w:rsid w:val="00181FD2"/>
    <w:rsid w:val="00185D2B"/>
    <w:rsid w:val="001944EC"/>
    <w:rsid w:val="001952A6"/>
    <w:rsid w:val="00197DEE"/>
    <w:rsid w:val="001A1FD1"/>
    <w:rsid w:val="001A213A"/>
    <w:rsid w:val="001A27DA"/>
    <w:rsid w:val="001A29F7"/>
    <w:rsid w:val="001B438A"/>
    <w:rsid w:val="001B5421"/>
    <w:rsid w:val="001C0632"/>
    <w:rsid w:val="001C115D"/>
    <w:rsid w:val="001C3354"/>
    <w:rsid w:val="001C6D86"/>
    <w:rsid w:val="001C76A0"/>
    <w:rsid w:val="001D08AD"/>
    <w:rsid w:val="001D52A7"/>
    <w:rsid w:val="001D782D"/>
    <w:rsid w:val="001E05A5"/>
    <w:rsid w:val="001E73FA"/>
    <w:rsid w:val="001F13F7"/>
    <w:rsid w:val="00201F0C"/>
    <w:rsid w:val="00204C4E"/>
    <w:rsid w:val="00206C25"/>
    <w:rsid w:val="002238BC"/>
    <w:rsid w:val="002254E4"/>
    <w:rsid w:val="00231B41"/>
    <w:rsid w:val="0024185A"/>
    <w:rsid w:val="00244B27"/>
    <w:rsid w:val="00244F75"/>
    <w:rsid w:val="00245128"/>
    <w:rsid w:val="00247C2A"/>
    <w:rsid w:val="00251386"/>
    <w:rsid w:val="00252229"/>
    <w:rsid w:val="00257944"/>
    <w:rsid w:val="002634E3"/>
    <w:rsid w:val="002652EB"/>
    <w:rsid w:val="00272535"/>
    <w:rsid w:val="002814DF"/>
    <w:rsid w:val="002815AE"/>
    <w:rsid w:val="00287CBE"/>
    <w:rsid w:val="002917F9"/>
    <w:rsid w:val="00296D71"/>
    <w:rsid w:val="002978F8"/>
    <w:rsid w:val="002A2074"/>
    <w:rsid w:val="002A422A"/>
    <w:rsid w:val="002B049D"/>
    <w:rsid w:val="002B2562"/>
    <w:rsid w:val="002B4B30"/>
    <w:rsid w:val="002B54A5"/>
    <w:rsid w:val="002B717A"/>
    <w:rsid w:val="002C49B6"/>
    <w:rsid w:val="002C5DDE"/>
    <w:rsid w:val="002D072D"/>
    <w:rsid w:val="002D129D"/>
    <w:rsid w:val="002D16C5"/>
    <w:rsid w:val="002D6F97"/>
    <w:rsid w:val="002E14BA"/>
    <w:rsid w:val="002E7B73"/>
    <w:rsid w:val="002F06EF"/>
    <w:rsid w:val="002F40B9"/>
    <w:rsid w:val="002F5B79"/>
    <w:rsid w:val="002F5C44"/>
    <w:rsid w:val="003013E4"/>
    <w:rsid w:val="00303351"/>
    <w:rsid w:val="00305AB6"/>
    <w:rsid w:val="00307234"/>
    <w:rsid w:val="003110FB"/>
    <w:rsid w:val="00320DA6"/>
    <w:rsid w:val="0032131B"/>
    <w:rsid w:val="00323963"/>
    <w:rsid w:val="003261C7"/>
    <w:rsid w:val="003262D1"/>
    <w:rsid w:val="00331C74"/>
    <w:rsid w:val="003320C1"/>
    <w:rsid w:val="00333854"/>
    <w:rsid w:val="003358F9"/>
    <w:rsid w:val="003359D4"/>
    <w:rsid w:val="00342ACF"/>
    <w:rsid w:val="00342DC1"/>
    <w:rsid w:val="00344291"/>
    <w:rsid w:val="00344EC1"/>
    <w:rsid w:val="00353F33"/>
    <w:rsid w:val="00355A50"/>
    <w:rsid w:val="00380570"/>
    <w:rsid w:val="003825E6"/>
    <w:rsid w:val="00382D05"/>
    <w:rsid w:val="00383A28"/>
    <w:rsid w:val="00390BAB"/>
    <w:rsid w:val="00393FDB"/>
    <w:rsid w:val="00394570"/>
    <w:rsid w:val="00394699"/>
    <w:rsid w:val="00396091"/>
    <w:rsid w:val="003A2A94"/>
    <w:rsid w:val="003A582D"/>
    <w:rsid w:val="003B0842"/>
    <w:rsid w:val="003B6EF3"/>
    <w:rsid w:val="003C052B"/>
    <w:rsid w:val="003C3DC4"/>
    <w:rsid w:val="003E070F"/>
    <w:rsid w:val="003E4C34"/>
    <w:rsid w:val="003E563B"/>
    <w:rsid w:val="003E5CE1"/>
    <w:rsid w:val="003E6DFF"/>
    <w:rsid w:val="003F0E6C"/>
    <w:rsid w:val="003F2821"/>
    <w:rsid w:val="0040058C"/>
    <w:rsid w:val="00415543"/>
    <w:rsid w:val="00422762"/>
    <w:rsid w:val="0042378A"/>
    <w:rsid w:val="00426793"/>
    <w:rsid w:val="00427330"/>
    <w:rsid w:val="004314C2"/>
    <w:rsid w:val="004337E2"/>
    <w:rsid w:val="004348FC"/>
    <w:rsid w:val="0043493F"/>
    <w:rsid w:val="0044135F"/>
    <w:rsid w:val="004453EC"/>
    <w:rsid w:val="00446618"/>
    <w:rsid w:val="0045037F"/>
    <w:rsid w:val="00451E0E"/>
    <w:rsid w:val="004534B1"/>
    <w:rsid w:val="00456F7D"/>
    <w:rsid w:val="0045764C"/>
    <w:rsid w:val="0046024D"/>
    <w:rsid w:val="004616F3"/>
    <w:rsid w:val="00467748"/>
    <w:rsid w:val="004707C1"/>
    <w:rsid w:val="004756C6"/>
    <w:rsid w:val="004802B0"/>
    <w:rsid w:val="0048089B"/>
    <w:rsid w:val="0048434D"/>
    <w:rsid w:val="004863F6"/>
    <w:rsid w:val="00486EF5"/>
    <w:rsid w:val="004954B3"/>
    <w:rsid w:val="0049733F"/>
    <w:rsid w:val="00497C4C"/>
    <w:rsid w:val="004A49C1"/>
    <w:rsid w:val="004B12D2"/>
    <w:rsid w:val="004C6B54"/>
    <w:rsid w:val="004D2215"/>
    <w:rsid w:val="004D6BF3"/>
    <w:rsid w:val="004E2A20"/>
    <w:rsid w:val="004E34B8"/>
    <w:rsid w:val="004E4D70"/>
    <w:rsid w:val="004E50FE"/>
    <w:rsid w:val="004E5C57"/>
    <w:rsid w:val="004F59E2"/>
    <w:rsid w:val="004F798E"/>
    <w:rsid w:val="00505350"/>
    <w:rsid w:val="005058BF"/>
    <w:rsid w:val="00517EBE"/>
    <w:rsid w:val="005248CF"/>
    <w:rsid w:val="00554FB9"/>
    <w:rsid w:val="005561A7"/>
    <w:rsid w:val="00557966"/>
    <w:rsid w:val="00561DB3"/>
    <w:rsid w:val="005724AE"/>
    <w:rsid w:val="00575227"/>
    <w:rsid w:val="0057579D"/>
    <w:rsid w:val="00584939"/>
    <w:rsid w:val="00587D5D"/>
    <w:rsid w:val="005929F4"/>
    <w:rsid w:val="005948A9"/>
    <w:rsid w:val="005A1720"/>
    <w:rsid w:val="005B3D6D"/>
    <w:rsid w:val="005B3DCA"/>
    <w:rsid w:val="005B6637"/>
    <w:rsid w:val="005B6A00"/>
    <w:rsid w:val="005D7BDA"/>
    <w:rsid w:val="005E0B63"/>
    <w:rsid w:val="005E4A71"/>
    <w:rsid w:val="005E6660"/>
    <w:rsid w:val="005E79AE"/>
    <w:rsid w:val="005F6E59"/>
    <w:rsid w:val="006034B2"/>
    <w:rsid w:val="00625E3B"/>
    <w:rsid w:val="006447C7"/>
    <w:rsid w:val="00644813"/>
    <w:rsid w:val="00646402"/>
    <w:rsid w:val="00647210"/>
    <w:rsid w:val="00647635"/>
    <w:rsid w:val="00647D76"/>
    <w:rsid w:val="006539FB"/>
    <w:rsid w:val="00660A48"/>
    <w:rsid w:val="00674D4C"/>
    <w:rsid w:val="0067680B"/>
    <w:rsid w:val="00682788"/>
    <w:rsid w:val="006879A1"/>
    <w:rsid w:val="00690541"/>
    <w:rsid w:val="006A46FC"/>
    <w:rsid w:val="006B151E"/>
    <w:rsid w:val="006B19E9"/>
    <w:rsid w:val="006C5168"/>
    <w:rsid w:val="006D7751"/>
    <w:rsid w:val="006F1BD6"/>
    <w:rsid w:val="006F4800"/>
    <w:rsid w:val="006F6B7C"/>
    <w:rsid w:val="0070049A"/>
    <w:rsid w:val="007005E6"/>
    <w:rsid w:val="00707B9D"/>
    <w:rsid w:val="00710CBB"/>
    <w:rsid w:val="00712E86"/>
    <w:rsid w:val="00713055"/>
    <w:rsid w:val="00715DBC"/>
    <w:rsid w:val="00724AA9"/>
    <w:rsid w:val="00727682"/>
    <w:rsid w:val="007278B1"/>
    <w:rsid w:val="00732121"/>
    <w:rsid w:val="00736D9E"/>
    <w:rsid w:val="007378CB"/>
    <w:rsid w:val="007412C6"/>
    <w:rsid w:val="00744184"/>
    <w:rsid w:val="00744E39"/>
    <w:rsid w:val="00745A93"/>
    <w:rsid w:val="007533DA"/>
    <w:rsid w:val="00782480"/>
    <w:rsid w:val="007843AE"/>
    <w:rsid w:val="00791847"/>
    <w:rsid w:val="00792B2B"/>
    <w:rsid w:val="0079453A"/>
    <w:rsid w:val="007A04FF"/>
    <w:rsid w:val="007A391A"/>
    <w:rsid w:val="007B4A8F"/>
    <w:rsid w:val="007B5850"/>
    <w:rsid w:val="007B7E55"/>
    <w:rsid w:val="007C55E1"/>
    <w:rsid w:val="007D6E44"/>
    <w:rsid w:val="007D6F87"/>
    <w:rsid w:val="00806AA5"/>
    <w:rsid w:val="00811E9C"/>
    <w:rsid w:val="00817216"/>
    <w:rsid w:val="00823F9C"/>
    <w:rsid w:val="00826DCF"/>
    <w:rsid w:val="008311D7"/>
    <w:rsid w:val="008366A2"/>
    <w:rsid w:val="00837CA6"/>
    <w:rsid w:val="008429BF"/>
    <w:rsid w:val="00854137"/>
    <w:rsid w:val="008635AD"/>
    <w:rsid w:val="00863F43"/>
    <w:rsid w:val="008712CD"/>
    <w:rsid w:val="0089471B"/>
    <w:rsid w:val="008A020F"/>
    <w:rsid w:val="008A0687"/>
    <w:rsid w:val="008A2446"/>
    <w:rsid w:val="008A4022"/>
    <w:rsid w:val="008B051B"/>
    <w:rsid w:val="008B1770"/>
    <w:rsid w:val="008B1B43"/>
    <w:rsid w:val="008B5A91"/>
    <w:rsid w:val="008C7F2D"/>
    <w:rsid w:val="008D547F"/>
    <w:rsid w:val="008F383A"/>
    <w:rsid w:val="008F6D4F"/>
    <w:rsid w:val="008F7F18"/>
    <w:rsid w:val="009059AB"/>
    <w:rsid w:val="00910048"/>
    <w:rsid w:val="00915061"/>
    <w:rsid w:val="00915A2B"/>
    <w:rsid w:val="00917B1F"/>
    <w:rsid w:val="00920077"/>
    <w:rsid w:val="0092643E"/>
    <w:rsid w:val="009309DA"/>
    <w:rsid w:val="00932DB9"/>
    <w:rsid w:val="00935731"/>
    <w:rsid w:val="00935A47"/>
    <w:rsid w:val="00941C1A"/>
    <w:rsid w:val="009423E8"/>
    <w:rsid w:val="00946731"/>
    <w:rsid w:val="009531D8"/>
    <w:rsid w:val="009616A7"/>
    <w:rsid w:val="009628EF"/>
    <w:rsid w:val="009844B1"/>
    <w:rsid w:val="0098540A"/>
    <w:rsid w:val="0099331D"/>
    <w:rsid w:val="009959A7"/>
    <w:rsid w:val="00997BDA"/>
    <w:rsid w:val="00997C02"/>
    <w:rsid w:val="009A10BD"/>
    <w:rsid w:val="009A6B07"/>
    <w:rsid w:val="009B501B"/>
    <w:rsid w:val="009C0EF2"/>
    <w:rsid w:val="009C46B2"/>
    <w:rsid w:val="009C526F"/>
    <w:rsid w:val="009E6F18"/>
    <w:rsid w:val="009F0DBF"/>
    <w:rsid w:val="009F0F8F"/>
    <w:rsid w:val="009F4166"/>
    <w:rsid w:val="009F7424"/>
    <w:rsid w:val="00A109B0"/>
    <w:rsid w:val="00A20B52"/>
    <w:rsid w:val="00A21525"/>
    <w:rsid w:val="00A22042"/>
    <w:rsid w:val="00A278E4"/>
    <w:rsid w:val="00A3607A"/>
    <w:rsid w:val="00A45E22"/>
    <w:rsid w:val="00A530BF"/>
    <w:rsid w:val="00A77E9A"/>
    <w:rsid w:val="00A8027F"/>
    <w:rsid w:val="00A80818"/>
    <w:rsid w:val="00A85967"/>
    <w:rsid w:val="00A96793"/>
    <w:rsid w:val="00A97DCE"/>
    <w:rsid w:val="00AA4BF1"/>
    <w:rsid w:val="00AA737C"/>
    <w:rsid w:val="00AB04F3"/>
    <w:rsid w:val="00AB0D05"/>
    <w:rsid w:val="00AC3E3A"/>
    <w:rsid w:val="00AD1693"/>
    <w:rsid w:val="00AD1A9F"/>
    <w:rsid w:val="00AD63AC"/>
    <w:rsid w:val="00AF162E"/>
    <w:rsid w:val="00AF750F"/>
    <w:rsid w:val="00B10BCD"/>
    <w:rsid w:val="00B1270E"/>
    <w:rsid w:val="00B15A20"/>
    <w:rsid w:val="00B26734"/>
    <w:rsid w:val="00B3528C"/>
    <w:rsid w:val="00B46A81"/>
    <w:rsid w:val="00B50CFC"/>
    <w:rsid w:val="00B5113E"/>
    <w:rsid w:val="00B52067"/>
    <w:rsid w:val="00B5571E"/>
    <w:rsid w:val="00B6335F"/>
    <w:rsid w:val="00B73E5A"/>
    <w:rsid w:val="00B743FD"/>
    <w:rsid w:val="00B77514"/>
    <w:rsid w:val="00B92258"/>
    <w:rsid w:val="00B92352"/>
    <w:rsid w:val="00B92D97"/>
    <w:rsid w:val="00B95385"/>
    <w:rsid w:val="00B96EEE"/>
    <w:rsid w:val="00B97417"/>
    <w:rsid w:val="00BA2FB3"/>
    <w:rsid w:val="00BA7FD5"/>
    <w:rsid w:val="00BB0933"/>
    <w:rsid w:val="00BB2BE7"/>
    <w:rsid w:val="00BC2753"/>
    <w:rsid w:val="00BD1F21"/>
    <w:rsid w:val="00BD4938"/>
    <w:rsid w:val="00BD666A"/>
    <w:rsid w:val="00BF043A"/>
    <w:rsid w:val="00BF4E51"/>
    <w:rsid w:val="00C139E6"/>
    <w:rsid w:val="00C32721"/>
    <w:rsid w:val="00C40743"/>
    <w:rsid w:val="00C47748"/>
    <w:rsid w:val="00C50CFB"/>
    <w:rsid w:val="00C66A6C"/>
    <w:rsid w:val="00C82E05"/>
    <w:rsid w:val="00C90202"/>
    <w:rsid w:val="00C9185E"/>
    <w:rsid w:val="00C94E7C"/>
    <w:rsid w:val="00CA4181"/>
    <w:rsid w:val="00CA46EE"/>
    <w:rsid w:val="00CA556E"/>
    <w:rsid w:val="00CA7BF3"/>
    <w:rsid w:val="00CC3E3A"/>
    <w:rsid w:val="00CC3F71"/>
    <w:rsid w:val="00CC5428"/>
    <w:rsid w:val="00CD348C"/>
    <w:rsid w:val="00CE0442"/>
    <w:rsid w:val="00CE32BC"/>
    <w:rsid w:val="00CF3469"/>
    <w:rsid w:val="00D01067"/>
    <w:rsid w:val="00D035C5"/>
    <w:rsid w:val="00D3432E"/>
    <w:rsid w:val="00D3525A"/>
    <w:rsid w:val="00D35E5D"/>
    <w:rsid w:val="00D619BC"/>
    <w:rsid w:val="00D64E96"/>
    <w:rsid w:val="00D65F37"/>
    <w:rsid w:val="00D75AF3"/>
    <w:rsid w:val="00D83AF1"/>
    <w:rsid w:val="00D861A7"/>
    <w:rsid w:val="00D87B22"/>
    <w:rsid w:val="00D919D1"/>
    <w:rsid w:val="00D94CBC"/>
    <w:rsid w:val="00DB0F51"/>
    <w:rsid w:val="00DB296A"/>
    <w:rsid w:val="00DB3845"/>
    <w:rsid w:val="00DB59C6"/>
    <w:rsid w:val="00DB72BA"/>
    <w:rsid w:val="00DC4B09"/>
    <w:rsid w:val="00DC7950"/>
    <w:rsid w:val="00DE3723"/>
    <w:rsid w:val="00DE7CA0"/>
    <w:rsid w:val="00DF0764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5DEE"/>
    <w:rsid w:val="00E37290"/>
    <w:rsid w:val="00E47598"/>
    <w:rsid w:val="00E539DB"/>
    <w:rsid w:val="00E55182"/>
    <w:rsid w:val="00E63649"/>
    <w:rsid w:val="00E674C4"/>
    <w:rsid w:val="00E67BF4"/>
    <w:rsid w:val="00E70569"/>
    <w:rsid w:val="00E756A5"/>
    <w:rsid w:val="00E81F4E"/>
    <w:rsid w:val="00E85652"/>
    <w:rsid w:val="00EA2B0B"/>
    <w:rsid w:val="00EA6B84"/>
    <w:rsid w:val="00EB20A1"/>
    <w:rsid w:val="00EB518D"/>
    <w:rsid w:val="00ED0800"/>
    <w:rsid w:val="00ED5FFC"/>
    <w:rsid w:val="00EE7130"/>
    <w:rsid w:val="00EE7576"/>
    <w:rsid w:val="00EF706E"/>
    <w:rsid w:val="00F0123B"/>
    <w:rsid w:val="00F02DD4"/>
    <w:rsid w:val="00F102E9"/>
    <w:rsid w:val="00F10971"/>
    <w:rsid w:val="00F14817"/>
    <w:rsid w:val="00F22038"/>
    <w:rsid w:val="00F24798"/>
    <w:rsid w:val="00F25254"/>
    <w:rsid w:val="00F30C91"/>
    <w:rsid w:val="00F33378"/>
    <w:rsid w:val="00F37A29"/>
    <w:rsid w:val="00F405B3"/>
    <w:rsid w:val="00F40E19"/>
    <w:rsid w:val="00F54A33"/>
    <w:rsid w:val="00F5595E"/>
    <w:rsid w:val="00F569BA"/>
    <w:rsid w:val="00F63107"/>
    <w:rsid w:val="00F6635A"/>
    <w:rsid w:val="00F72223"/>
    <w:rsid w:val="00F72BF1"/>
    <w:rsid w:val="00F7357A"/>
    <w:rsid w:val="00F82CB2"/>
    <w:rsid w:val="00F94076"/>
    <w:rsid w:val="00FB3AD7"/>
    <w:rsid w:val="00FB3F43"/>
    <w:rsid w:val="00FC50E8"/>
    <w:rsid w:val="00FD2BB9"/>
    <w:rsid w:val="00FE5CE4"/>
    <w:rsid w:val="00FE7173"/>
    <w:rsid w:val="00FF0C05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37325;&#35201;&#20107;&#20214;/&#21271;&#23435;&#30340;&#25919;&#27835;&#39080;&#26292;&#65306;&#12300;&#26032;&#33290;&#40680;&#29229;&#12301;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../../../&#37325;&#35201;&#20107;&#20214;/&#23563;&#35370;&#26691;&#28304;&#30340;&#36215;&#22240;&#33287;&#22865;&#27231;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1160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226</cp:revision>
  <cp:lastPrinted>2020-04-02T12:24:00Z</cp:lastPrinted>
  <dcterms:created xsi:type="dcterms:W3CDTF">2020-08-17T11:22:00Z</dcterms:created>
  <dcterms:modified xsi:type="dcterms:W3CDTF">2026-09-25T12:26:00Z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