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49B7F" w14:textId="2FE5745C" w:rsidR="009959A7" w:rsidRPr="003358F9" w:rsidRDefault="00350ABE">
      <w:pPr>
        <w:spacing w:after="0" w:line="259" w:lineRule="auto"/>
        <w:ind w:left="0" w:right="0" w:firstLine="0"/>
        <w:rPr>
          <w:sz w:val="52"/>
        </w:rPr>
      </w:pPr>
      <w:r w:rsidRPr="00CE5EAB">
        <w:rPr>
          <w:rFonts w:hint="eastAsia"/>
          <w:kern w:val="0"/>
          <w:sz w:val="44"/>
          <w:szCs w:val="44"/>
        </w:rPr>
        <w:t>溫庭筠《</w:t>
      </w:r>
      <w:r w:rsidR="00872A37" w:rsidRPr="00CE5EAB">
        <w:rPr>
          <w:rFonts w:hint="eastAsia"/>
          <w:kern w:val="0"/>
          <w:sz w:val="44"/>
          <w:szCs w:val="44"/>
        </w:rPr>
        <w:t>菩薩蠻·小山重疊金明滅</w:t>
      </w:r>
      <w:r w:rsidRPr="00CE5EAB">
        <w:rPr>
          <w:rFonts w:hint="eastAsia"/>
          <w:kern w:val="0"/>
          <w:sz w:val="44"/>
          <w:szCs w:val="44"/>
        </w:rPr>
        <w:t>》</w:t>
      </w:r>
      <w:r w:rsidR="00872A37">
        <w:rPr>
          <w:rFonts w:hint="eastAsia"/>
          <w:sz w:val="32"/>
        </w:rPr>
        <w:t xml:space="preserve"> </w:t>
      </w:r>
      <w:r w:rsidR="00A77E9A">
        <w:rPr>
          <w:sz w:val="32"/>
        </w:rPr>
        <w:t>姓名：</w:t>
      </w:r>
      <w:r w:rsidR="00A77E9A">
        <w:rPr>
          <w:sz w:val="42"/>
          <w:vertAlign w:val="subscript"/>
        </w:rPr>
        <w:t xml:space="preserve"> </w:t>
      </w:r>
    </w:p>
    <w:p w14:paraId="4D9DA022" w14:textId="01845108" w:rsidR="001B0479" w:rsidRPr="00930563" w:rsidRDefault="001B0479" w:rsidP="001B0479">
      <w:pPr>
        <w:spacing w:after="0" w:line="520" w:lineRule="exact"/>
        <w:ind w:left="0" w:right="0" w:firstLine="0"/>
        <w:rPr>
          <w:color w:val="0F0F0F"/>
          <w:sz w:val="32"/>
          <w:szCs w:val="32"/>
        </w:rPr>
      </w:pPr>
      <w:r w:rsidRPr="00930563">
        <w:rPr>
          <w:rFonts w:hint="eastAsia"/>
          <w:color w:val="0F0F0F"/>
          <w:sz w:val="32"/>
          <w:szCs w:val="32"/>
        </w:rPr>
        <w:t>小山重疊金明滅，鬢雲欲度香腮雪。懶起畫蛾眉，弄妝梳洗遲。</w:t>
      </w:r>
    </w:p>
    <w:p w14:paraId="05F6F527" w14:textId="6706738A" w:rsidR="006540FB" w:rsidRPr="00930563" w:rsidRDefault="001B0479" w:rsidP="001B0479">
      <w:pPr>
        <w:spacing w:after="0" w:line="520" w:lineRule="exact"/>
        <w:ind w:left="0" w:right="0" w:firstLine="0"/>
        <w:rPr>
          <w:color w:val="0F0F0F"/>
          <w:sz w:val="32"/>
          <w:szCs w:val="32"/>
        </w:rPr>
      </w:pPr>
      <w:r w:rsidRPr="00930563">
        <w:rPr>
          <w:rFonts w:hint="eastAsia"/>
          <w:color w:val="0F0F0F"/>
          <w:sz w:val="32"/>
          <w:szCs w:val="32"/>
        </w:rPr>
        <w:t>照花前後鏡，花面交相映。新帖繡羅襦，雙雙金鷓鴣。</w:t>
      </w:r>
    </w:p>
    <w:p w14:paraId="77F88117" w14:textId="4032D632" w:rsidR="00E33D3D" w:rsidRDefault="00A77E9A" w:rsidP="007B4FCC">
      <w:pPr>
        <w:spacing w:beforeLines="50" w:before="120" w:after="0" w:line="440" w:lineRule="exact"/>
        <w:ind w:left="0" w:right="0" w:firstLine="0"/>
        <w:rPr>
          <w:sz w:val="32"/>
          <w:szCs w:val="32"/>
          <w:bdr w:val="single" w:sz="4" w:space="0" w:color="auto"/>
        </w:rPr>
      </w:pPr>
      <w:bookmarkStart w:id="0" w:name="_Hlk235096638"/>
      <w:r w:rsidRPr="0046024D">
        <w:rPr>
          <w:sz w:val="32"/>
          <w:szCs w:val="32"/>
          <w:bdr w:val="single" w:sz="4" w:space="0" w:color="auto"/>
        </w:rPr>
        <w:t>注釋</w:t>
      </w:r>
    </w:p>
    <w:bookmarkEnd w:id="0"/>
    <w:p w14:paraId="10B5A974" w14:textId="7D2BEEF1" w:rsidR="0064328E" w:rsidRDefault="001D0762" w:rsidP="006C0790">
      <w:pPr>
        <w:pStyle w:val="a9"/>
        <w:numPr>
          <w:ilvl w:val="0"/>
          <w:numId w:val="24"/>
        </w:numPr>
        <w:spacing w:after="0" w:line="360" w:lineRule="exact"/>
        <w:ind w:leftChars="0" w:left="284" w:right="0" w:hanging="284"/>
        <w:jc w:val="both"/>
        <w:rPr>
          <w:color w:val="0F0F0F"/>
          <w:szCs w:val="28"/>
        </w:rPr>
      </w:pPr>
      <w:r w:rsidRPr="001D0762">
        <w:rPr>
          <w:rFonts w:hint="eastAsia"/>
          <w:color w:val="0F0F0F"/>
          <w:szCs w:val="28"/>
        </w:rPr>
        <w:t>小山</w:t>
      </w:r>
      <w:r w:rsidR="0064328E" w:rsidRPr="001D0762">
        <w:rPr>
          <w:rFonts w:hint="eastAsia"/>
          <w:color w:val="0F0F0F"/>
          <w:szCs w:val="28"/>
        </w:rPr>
        <w:t>重疊</w:t>
      </w:r>
      <w:r w:rsidRPr="001D0762">
        <w:rPr>
          <w:rFonts w:hint="eastAsia"/>
          <w:color w:val="0F0F0F"/>
          <w:szCs w:val="28"/>
        </w:rPr>
        <w:t>：</w:t>
      </w:r>
      <w:r w:rsidR="0064328E">
        <w:rPr>
          <w:rFonts w:hint="eastAsia"/>
          <w:color w:val="0F0F0F"/>
          <w:szCs w:val="28"/>
        </w:rPr>
        <w:t>一說是</w:t>
      </w:r>
      <w:r w:rsidR="0064328E" w:rsidRPr="0064328E">
        <w:rPr>
          <w:color w:val="0F0F0F"/>
          <w:szCs w:val="28"/>
        </w:rPr>
        <w:t>指繪有山形圖畫的屏風（多折屏風），因重疊擺放而顯得山巒重疊。</w:t>
      </w:r>
      <w:r w:rsidR="0064328E">
        <w:rPr>
          <w:rFonts w:hint="eastAsia"/>
          <w:color w:val="0F0F0F"/>
          <w:szCs w:val="28"/>
        </w:rPr>
        <w:t>另一說法是</w:t>
      </w:r>
      <w:r w:rsidR="0064328E" w:rsidRPr="0064328E">
        <w:rPr>
          <w:color w:val="0F0F0F"/>
          <w:szCs w:val="28"/>
        </w:rPr>
        <w:t>指</w:t>
      </w:r>
      <w:r w:rsidR="0064328E" w:rsidRPr="0064328E">
        <w:rPr>
          <w:color w:val="0F0F0F"/>
          <w:szCs w:val="28"/>
          <w:u w:val="single"/>
        </w:rPr>
        <w:t>唐代</w:t>
      </w:r>
      <w:r w:rsidR="0064328E" w:rsidRPr="0064328E">
        <w:rPr>
          <w:color w:val="0F0F0F"/>
          <w:szCs w:val="28"/>
        </w:rPr>
        <w:t>流行的女眉式「小山眉」（彎曲細長的眉毛），此處指雙眉因憂愁或心事而使得眉毛微皺緊鎖、眉黛重疊的模樣。</w:t>
      </w:r>
    </w:p>
    <w:p w14:paraId="60B0CF9B" w14:textId="712E52A2" w:rsidR="001454F1" w:rsidRDefault="001D0762" w:rsidP="006C0790">
      <w:pPr>
        <w:pStyle w:val="a9"/>
        <w:numPr>
          <w:ilvl w:val="0"/>
          <w:numId w:val="24"/>
        </w:numPr>
        <w:spacing w:after="0" w:line="360" w:lineRule="exact"/>
        <w:ind w:leftChars="0" w:left="284" w:right="0" w:hanging="284"/>
        <w:jc w:val="both"/>
        <w:rPr>
          <w:color w:val="0F0F0F"/>
          <w:szCs w:val="28"/>
        </w:rPr>
      </w:pPr>
      <w:r w:rsidRPr="001D0762">
        <w:rPr>
          <w:rFonts w:hint="eastAsia"/>
          <w:color w:val="0F0F0F"/>
          <w:szCs w:val="28"/>
        </w:rPr>
        <w:t>金明滅：形容陽光照在屏風上金光閃閃的樣子。一說描寫女子頭上插戴的飾金小梳子重疊閃爍的情形。</w:t>
      </w:r>
    </w:p>
    <w:p w14:paraId="5E3C9DEC" w14:textId="6BB2146D" w:rsidR="004B09FD" w:rsidRPr="001454F1" w:rsidRDefault="004B09FD" w:rsidP="006C0790">
      <w:pPr>
        <w:pStyle w:val="a9"/>
        <w:numPr>
          <w:ilvl w:val="0"/>
          <w:numId w:val="24"/>
        </w:numPr>
        <w:spacing w:after="0" w:line="360" w:lineRule="exact"/>
        <w:ind w:leftChars="0" w:left="284" w:right="0" w:hanging="284"/>
        <w:jc w:val="both"/>
        <w:rPr>
          <w:color w:val="0F0F0F"/>
          <w:szCs w:val="28"/>
        </w:rPr>
      </w:pPr>
      <w:r w:rsidRPr="001454F1">
        <w:rPr>
          <w:rFonts w:hint="eastAsia"/>
          <w:color w:val="0F0F0F"/>
          <w:szCs w:val="28"/>
        </w:rPr>
        <w:t>額黃：</w:t>
      </w:r>
      <w:r w:rsidR="009A1A34" w:rsidRPr="009A1A34">
        <w:rPr>
          <w:color w:val="0F0F0F"/>
          <w:szCs w:val="28"/>
          <w:u w:val="single"/>
        </w:rPr>
        <w:t>唐代</w:t>
      </w:r>
      <w:r w:rsidR="009A1A34" w:rsidRPr="009A1A34">
        <w:rPr>
          <w:color w:val="0F0F0F"/>
          <w:szCs w:val="28"/>
        </w:rPr>
        <w:t>婦女的一種面部美容裝飾，即在額頭上塗抹黃色粉黛或貼金黃色花鈿（詞中之「金」常指此或指金飾）。</w:t>
      </w:r>
    </w:p>
    <w:p w14:paraId="2B555C6D" w14:textId="74E1E3C9" w:rsidR="00F65F34" w:rsidRPr="00F65F34" w:rsidRDefault="001D0762" w:rsidP="006C0790">
      <w:pPr>
        <w:pStyle w:val="a9"/>
        <w:numPr>
          <w:ilvl w:val="0"/>
          <w:numId w:val="24"/>
        </w:numPr>
        <w:spacing w:after="0" w:line="360" w:lineRule="exact"/>
        <w:ind w:leftChars="0" w:left="284" w:right="0" w:hanging="284"/>
        <w:jc w:val="both"/>
        <w:rPr>
          <w:color w:val="0F0F0F"/>
          <w:szCs w:val="28"/>
        </w:rPr>
      </w:pPr>
      <w:r w:rsidRPr="002130C9">
        <w:rPr>
          <w:rFonts w:hint="eastAsia"/>
          <w:color w:val="0F0F0F"/>
          <w:spacing w:val="-6"/>
          <w:szCs w:val="28"/>
        </w:rPr>
        <w:t>鬢</w:t>
      </w:r>
      <w:r w:rsidR="00211920" w:rsidRPr="002130C9">
        <w:rPr>
          <w:rFonts w:hint="eastAsia"/>
          <w:color w:val="0F0F0F"/>
          <w:spacing w:val="-6"/>
          <w:szCs w:val="28"/>
        </w:rPr>
        <w:t>雲</w:t>
      </w:r>
      <w:r w:rsidRPr="002130C9">
        <w:rPr>
          <w:rFonts w:hint="eastAsia"/>
          <w:color w:val="0F0F0F"/>
          <w:spacing w:val="-6"/>
          <w:szCs w:val="28"/>
        </w:rPr>
        <w:t>：</w:t>
      </w:r>
      <w:r w:rsidR="009A1A34" w:rsidRPr="009A1A34">
        <w:rPr>
          <w:color w:val="0F0F0F"/>
          <w:spacing w:val="-6"/>
          <w:szCs w:val="28"/>
        </w:rPr>
        <w:t>像雲朵般烏黑蓬鬆的鬢髮，形容女子髮髻的美麗。</w:t>
      </w:r>
    </w:p>
    <w:p w14:paraId="48EECE85" w14:textId="245DE583" w:rsidR="00F65F34" w:rsidRPr="00F65F34" w:rsidRDefault="001D0762" w:rsidP="006C0790">
      <w:pPr>
        <w:pStyle w:val="a9"/>
        <w:numPr>
          <w:ilvl w:val="0"/>
          <w:numId w:val="24"/>
        </w:numPr>
        <w:spacing w:after="0" w:line="360" w:lineRule="exact"/>
        <w:ind w:leftChars="0" w:left="284" w:right="0" w:hanging="284"/>
        <w:jc w:val="both"/>
        <w:rPr>
          <w:color w:val="0F0F0F"/>
          <w:szCs w:val="28"/>
        </w:rPr>
      </w:pPr>
      <w:r w:rsidRPr="002130C9">
        <w:rPr>
          <w:rFonts w:hint="eastAsia"/>
          <w:color w:val="0F0F0F"/>
          <w:spacing w:val="-6"/>
          <w:szCs w:val="28"/>
        </w:rPr>
        <w:t>欲度：</w:t>
      </w:r>
      <w:r w:rsidR="009A1A34" w:rsidRPr="009A1A34">
        <w:rPr>
          <w:color w:val="0F0F0F"/>
          <w:spacing w:val="-6"/>
          <w:szCs w:val="28"/>
        </w:rPr>
        <w:t>將過未過、欲掩未掩的樣子。在此處形容蓬鬆的鬢髮微微拂過、半掩著臉頰。</w:t>
      </w:r>
    </w:p>
    <w:p w14:paraId="19A57AA9" w14:textId="03F54C19" w:rsidR="00F65F34" w:rsidRPr="00F65F34" w:rsidRDefault="001D0762" w:rsidP="006C0790">
      <w:pPr>
        <w:pStyle w:val="a9"/>
        <w:numPr>
          <w:ilvl w:val="0"/>
          <w:numId w:val="24"/>
        </w:numPr>
        <w:spacing w:after="0" w:line="360" w:lineRule="exact"/>
        <w:ind w:leftChars="0" w:left="284" w:right="0" w:hanging="284"/>
        <w:jc w:val="both"/>
        <w:rPr>
          <w:color w:val="0F0F0F"/>
          <w:szCs w:val="28"/>
        </w:rPr>
      </w:pPr>
      <w:r w:rsidRPr="002130C9">
        <w:rPr>
          <w:rFonts w:hint="eastAsia"/>
          <w:color w:val="0F0F0F"/>
          <w:spacing w:val="-6"/>
          <w:szCs w:val="28"/>
        </w:rPr>
        <w:t>香腮雪：</w:t>
      </w:r>
      <w:r w:rsidR="009A1A34" w:rsidRPr="009A1A34">
        <w:rPr>
          <w:color w:val="0F0F0F"/>
          <w:spacing w:val="-6"/>
          <w:szCs w:val="28"/>
        </w:rPr>
        <w:t>芳香潔白如雪的面頰（臉腮）。</w:t>
      </w:r>
      <w:r w:rsidR="002130C9">
        <w:rPr>
          <w:rFonts w:hint="eastAsia"/>
          <w:color w:val="0F0F0F"/>
          <w:spacing w:val="-6"/>
          <w:szCs w:val="28"/>
        </w:rPr>
        <w:t xml:space="preserve"> </w:t>
      </w:r>
    </w:p>
    <w:p w14:paraId="194A1D77" w14:textId="7AF58C47" w:rsidR="0075655D" w:rsidRPr="002130C9" w:rsidRDefault="0075655D" w:rsidP="006C0790">
      <w:pPr>
        <w:pStyle w:val="a9"/>
        <w:numPr>
          <w:ilvl w:val="0"/>
          <w:numId w:val="24"/>
        </w:numPr>
        <w:spacing w:after="0" w:line="360" w:lineRule="exact"/>
        <w:ind w:leftChars="0" w:left="284" w:right="0" w:hanging="284"/>
        <w:jc w:val="both"/>
        <w:rPr>
          <w:color w:val="0F0F0F"/>
          <w:szCs w:val="28"/>
        </w:rPr>
      </w:pPr>
      <w:r w:rsidRPr="002130C9">
        <w:rPr>
          <w:rFonts w:hint="eastAsia"/>
          <w:color w:val="0F0F0F"/>
          <w:szCs w:val="28"/>
        </w:rPr>
        <w:t>髮髻(</w:t>
      </w:r>
      <w:r w:rsidRPr="002130C9">
        <w:rPr>
          <w:rFonts w:hint="eastAsia"/>
          <w:color w:val="FF0000"/>
          <w:sz w:val="16"/>
          <w:szCs w:val="16"/>
        </w:rPr>
        <w:t>ㄐㄧˋ</w:t>
      </w:r>
      <w:r w:rsidRPr="002130C9">
        <w:rPr>
          <w:color w:val="0F0F0F"/>
          <w:szCs w:val="28"/>
        </w:rPr>
        <w:t>)</w:t>
      </w:r>
      <w:r w:rsidRPr="002130C9">
        <w:rPr>
          <w:rFonts w:hint="eastAsia"/>
          <w:color w:val="0F0F0F"/>
          <w:szCs w:val="28"/>
        </w:rPr>
        <w:t>：</w:t>
      </w:r>
      <w:r w:rsidR="009A1A34" w:rsidRPr="009A1A34">
        <w:rPr>
          <w:color w:val="0F0F0F"/>
          <w:szCs w:val="28"/>
        </w:rPr>
        <w:t>將頭髮挽起、盤在頭頂或腦後所形成的各種髮型梳理形結。</w:t>
      </w:r>
    </w:p>
    <w:p w14:paraId="030139F1" w14:textId="5466CECF" w:rsidR="001D0762" w:rsidRPr="001D0762" w:rsidRDefault="001D0762" w:rsidP="006C0790">
      <w:pPr>
        <w:pStyle w:val="a9"/>
        <w:numPr>
          <w:ilvl w:val="0"/>
          <w:numId w:val="24"/>
        </w:numPr>
        <w:spacing w:after="0" w:line="360" w:lineRule="exact"/>
        <w:ind w:leftChars="0" w:left="284" w:right="0" w:hanging="284"/>
        <w:jc w:val="both"/>
        <w:rPr>
          <w:color w:val="0F0F0F"/>
          <w:szCs w:val="28"/>
        </w:rPr>
      </w:pPr>
      <w:r w:rsidRPr="001D0762">
        <w:rPr>
          <w:rFonts w:hint="eastAsia"/>
          <w:color w:val="0F0F0F"/>
          <w:szCs w:val="28"/>
        </w:rPr>
        <w:t>蛾眉：</w:t>
      </w:r>
      <w:r w:rsidR="009A1A34" w:rsidRPr="009A1A34">
        <w:rPr>
          <w:color w:val="0F0F0F"/>
          <w:szCs w:val="28"/>
        </w:rPr>
        <w:t>像蠶蛾觸鬚般細長而彎曲的眉毛，後世常用來借指美麗的女子。</w:t>
      </w:r>
    </w:p>
    <w:p w14:paraId="611885CD" w14:textId="2CECC6C5" w:rsidR="001D0762" w:rsidRPr="001D0762" w:rsidRDefault="001D0762" w:rsidP="006C0790">
      <w:pPr>
        <w:pStyle w:val="a9"/>
        <w:numPr>
          <w:ilvl w:val="0"/>
          <w:numId w:val="24"/>
        </w:numPr>
        <w:spacing w:after="0" w:line="360" w:lineRule="exact"/>
        <w:ind w:leftChars="0" w:left="284" w:right="0" w:hanging="284"/>
        <w:jc w:val="both"/>
        <w:rPr>
          <w:color w:val="0F0F0F"/>
          <w:szCs w:val="28"/>
        </w:rPr>
      </w:pPr>
      <w:r w:rsidRPr="001D0762">
        <w:rPr>
          <w:rFonts w:hint="eastAsia"/>
          <w:color w:val="0F0F0F"/>
          <w:szCs w:val="28"/>
        </w:rPr>
        <w:t>弄妝：</w:t>
      </w:r>
      <w:r w:rsidR="00CA46DD" w:rsidRPr="00CA46DD">
        <w:rPr>
          <w:color w:val="0F0F0F"/>
          <w:szCs w:val="28"/>
        </w:rPr>
        <w:t>梳洗、打扮，修飾容容與儀表。</w:t>
      </w:r>
    </w:p>
    <w:p w14:paraId="04D1EC9C" w14:textId="798CA472" w:rsidR="001D0762" w:rsidRPr="001D0762" w:rsidRDefault="001D0762" w:rsidP="006C0790">
      <w:pPr>
        <w:pStyle w:val="a9"/>
        <w:numPr>
          <w:ilvl w:val="0"/>
          <w:numId w:val="24"/>
        </w:numPr>
        <w:spacing w:after="0" w:line="360" w:lineRule="exact"/>
        <w:ind w:leftChars="0" w:left="284" w:right="0" w:hanging="426"/>
        <w:jc w:val="both"/>
        <w:rPr>
          <w:color w:val="0F0F0F"/>
          <w:szCs w:val="28"/>
        </w:rPr>
      </w:pPr>
      <w:r w:rsidRPr="001D0762">
        <w:rPr>
          <w:rFonts w:hint="eastAsia"/>
          <w:color w:val="0F0F0F"/>
          <w:szCs w:val="28"/>
        </w:rPr>
        <w:t>羅襦</w:t>
      </w:r>
      <w:r w:rsidR="007F59E8">
        <w:rPr>
          <w:rFonts w:hint="eastAsia"/>
          <w:color w:val="0F0F0F"/>
          <w:szCs w:val="28"/>
        </w:rPr>
        <w:t>(</w:t>
      </w:r>
      <w:r w:rsidR="007F59E8" w:rsidRPr="007F59E8">
        <w:rPr>
          <w:rFonts w:hint="eastAsia"/>
          <w:color w:val="FF0000"/>
          <w:sz w:val="16"/>
          <w:szCs w:val="16"/>
        </w:rPr>
        <w:t>ㄖㄨˊ</w:t>
      </w:r>
      <w:r w:rsidR="007F59E8">
        <w:rPr>
          <w:rFonts w:hint="eastAsia"/>
          <w:color w:val="0F0F0F"/>
          <w:szCs w:val="28"/>
        </w:rPr>
        <w:t>)</w:t>
      </w:r>
      <w:r w:rsidRPr="001D0762">
        <w:rPr>
          <w:rFonts w:hint="eastAsia"/>
          <w:color w:val="0F0F0F"/>
          <w:szCs w:val="28"/>
        </w:rPr>
        <w:t>：</w:t>
      </w:r>
      <w:r w:rsidR="00CA46DD" w:rsidRPr="00CA46DD">
        <w:rPr>
          <w:color w:val="0F0F0F"/>
          <w:szCs w:val="28"/>
        </w:rPr>
        <w:t>用絲綢（羅）製成的短衣、襦裙。</w:t>
      </w:r>
    </w:p>
    <w:p w14:paraId="74ED07E0" w14:textId="5B6A734B" w:rsidR="006540FB" w:rsidRPr="00C4331F" w:rsidRDefault="001D0762" w:rsidP="006C0790">
      <w:pPr>
        <w:pStyle w:val="a9"/>
        <w:numPr>
          <w:ilvl w:val="0"/>
          <w:numId w:val="24"/>
        </w:numPr>
        <w:spacing w:after="0" w:line="360" w:lineRule="exact"/>
        <w:ind w:leftChars="0" w:left="284" w:right="0" w:hanging="426"/>
        <w:jc w:val="both"/>
        <w:rPr>
          <w:rFonts w:cs="新細明體"/>
          <w:color w:val="0F0F0F"/>
          <w:szCs w:val="28"/>
        </w:rPr>
      </w:pPr>
      <w:r w:rsidRPr="001D0762">
        <w:rPr>
          <w:rFonts w:hint="eastAsia"/>
          <w:color w:val="0F0F0F"/>
          <w:szCs w:val="28"/>
        </w:rPr>
        <w:t>鷓鴣</w:t>
      </w:r>
      <w:r w:rsidR="007F59E8">
        <w:rPr>
          <w:rFonts w:hint="eastAsia"/>
          <w:color w:val="0F0F0F"/>
          <w:szCs w:val="28"/>
        </w:rPr>
        <w:t>(</w:t>
      </w:r>
      <w:r w:rsidR="007F59E8" w:rsidRPr="007F59E8">
        <w:rPr>
          <w:rFonts w:hint="eastAsia"/>
          <w:color w:val="FF0000"/>
          <w:sz w:val="16"/>
          <w:szCs w:val="16"/>
        </w:rPr>
        <w:t>ㄓㄜˋ ㄍㄨ</w:t>
      </w:r>
      <w:r w:rsidR="007F59E8">
        <w:rPr>
          <w:rFonts w:hint="eastAsia"/>
          <w:color w:val="0F0F0F"/>
          <w:szCs w:val="28"/>
        </w:rPr>
        <w:t>)</w:t>
      </w:r>
      <w:r w:rsidRPr="001D0762">
        <w:rPr>
          <w:rFonts w:hint="eastAsia"/>
          <w:color w:val="0F0F0F"/>
          <w:szCs w:val="28"/>
        </w:rPr>
        <w:t>：</w:t>
      </w:r>
      <w:r w:rsidR="00CA46DD" w:rsidRPr="00CA46DD">
        <w:rPr>
          <w:color w:val="0F0F0F"/>
          <w:szCs w:val="28"/>
        </w:rPr>
        <w:t>在此處指衣物或羅襦上所刺繡、裝飾的鷓鴣鳥圖案。</w:t>
      </w:r>
    </w:p>
    <w:p w14:paraId="155941BF" w14:textId="77777777" w:rsidR="00C4331F" w:rsidRDefault="0044135F" w:rsidP="007B4FCC">
      <w:pPr>
        <w:spacing w:beforeLines="50" w:before="120" w:after="0" w:line="440" w:lineRule="exact"/>
        <w:ind w:left="0" w:right="0" w:firstLine="0"/>
      </w:pPr>
      <w:r w:rsidRPr="00EE7576">
        <w:rPr>
          <w:sz w:val="32"/>
          <w:szCs w:val="32"/>
          <w:bdr w:val="single" w:sz="4" w:space="0" w:color="auto"/>
        </w:rPr>
        <w:t>語譯</w:t>
      </w:r>
      <w:hyperlink r:id="rId8" w:tgtFrame="_blank" w:history="1"/>
      <w:hyperlink r:id="rId9" w:history="1"/>
      <w:hyperlink r:id="rId10" w:history="1"/>
      <w:hyperlink r:id="rId11" w:history="1"/>
    </w:p>
    <w:p w14:paraId="1E10B3A4" w14:textId="77777777" w:rsidR="00A2095F" w:rsidRPr="00A2095F" w:rsidRDefault="006F6B7C" w:rsidP="006C0790">
      <w:pPr>
        <w:spacing w:after="0" w:line="360" w:lineRule="exact"/>
        <w:ind w:left="0" w:right="0" w:firstLine="0"/>
        <w:jc w:val="both"/>
        <w:rPr>
          <w:szCs w:val="28"/>
        </w:rPr>
      </w:pPr>
      <w:r>
        <w:rPr>
          <w:rFonts w:hint="eastAsia"/>
          <w:szCs w:val="28"/>
        </w:rPr>
        <w:t xml:space="preserve">　　</w:t>
      </w:r>
      <w:r w:rsidR="00A2095F" w:rsidRPr="00A2095F">
        <w:rPr>
          <w:rFonts w:hint="eastAsia"/>
          <w:szCs w:val="28"/>
        </w:rPr>
        <w:t>晨光照在小巧的屏風上，金色花紋光影閃爍；蓬鬆如雲的鬢髮，</w:t>
      </w:r>
      <w:r w:rsidR="00A2095F" w:rsidRPr="00564EA9">
        <w:rPr>
          <w:rFonts w:hint="eastAsia"/>
          <w:b/>
          <w:bCs/>
          <w:szCs w:val="28"/>
        </w:rPr>
        <w:t>拂過</w:t>
      </w:r>
      <w:r w:rsidR="00A2095F" w:rsidRPr="00A2095F">
        <w:rPr>
          <w:rFonts w:hint="eastAsia"/>
          <w:szCs w:val="28"/>
        </w:rPr>
        <w:t>雪白細嫩的雙頰。她懶洋洋地起床，無心描畫雙眉，梳妝打扮也遲遲不想動手。</w:t>
      </w:r>
    </w:p>
    <w:p w14:paraId="3C920B70" w14:textId="2657096C" w:rsidR="006540FB" w:rsidRDefault="00A2095F" w:rsidP="006C0790">
      <w:pPr>
        <w:spacing w:after="0" w:line="360" w:lineRule="exact"/>
        <w:ind w:left="0" w:right="0" w:firstLine="0"/>
        <w:jc w:val="both"/>
        <w:rPr>
          <w:szCs w:val="28"/>
        </w:rPr>
      </w:pPr>
      <w:r>
        <w:rPr>
          <w:rFonts w:hint="eastAsia"/>
          <w:szCs w:val="28"/>
        </w:rPr>
        <w:t xml:space="preserve">    </w:t>
      </w:r>
      <w:r w:rsidR="00F0041D">
        <w:t>在鏡前梳妝，花飾與容顏在前後鏡中互相</w:t>
      </w:r>
      <w:r w:rsidR="00F0041D" w:rsidRPr="00564EA9">
        <w:rPr>
          <w:b/>
          <w:bCs/>
        </w:rPr>
        <w:t>映照</w:t>
      </w:r>
      <w:r w:rsidR="00F0041D">
        <w:t>，更襯托出她的嬌美與幽怨。</w:t>
      </w:r>
      <w:r w:rsidRPr="00A2095F">
        <w:rPr>
          <w:rFonts w:hint="eastAsia"/>
          <w:szCs w:val="28"/>
        </w:rPr>
        <w:t>穿上新縫製的繡花絲衣，衣服上繡著一對金色的鷓鴣鳥。</w:t>
      </w:r>
    </w:p>
    <w:p w14:paraId="575F4221" w14:textId="5033471F" w:rsidR="00C4331F" w:rsidRPr="004F798E" w:rsidRDefault="00C4331F" w:rsidP="007B4FCC">
      <w:pPr>
        <w:spacing w:beforeLines="50" w:before="120" w:after="0" w:line="440" w:lineRule="exact"/>
        <w:ind w:left="0" w:right="0" w:firstLine="0"/>
        <w:rPr>
          <w:sz w:val="32"/>
          <w:szCs w:val="32"/>
          <w:bdr w:val="single" w:sz="4" w:space="0" w:color="auto"/>
        </w:rPr>
      </w:pPr>
      <w:r w:rsidRPr="004F798E">
        <w:rPr>
          <w:rFonts w:hint="eastAsia"/>
          <w:sz w:val="32"/>
          <w:szCs w:val="32"/>
          <w:bdr w:val="single" w:sz="4" w:space="0" w:color="auto"/>
        </w:rPr>
        <w:t>賞析</w:t>
      </w:r>
    </w:p>
    <w:p w14:paraId="46BFF205" w14:textId="3638CCBB" w:rsidR="002130C9" w:rsidRDefault="00C4331F" w:rsidP="006C0790">
      <w:pPr>
        <w:spacing w:after="0" w:line="360" w:lineRule="exact"/>
        <w:ind w:left="-6" w:right="0" w:hanging="11"/>
        <w:jc w:val="both"/>
        <w:rPr>
          <w:szCs w:val="28"/>
        </w:rPr>
      </w:pPr>
      <w:r w:rsidRPr="006278EC">
        <w:rPr>
          <w:rFonts w:hint="eastAsia"/>
          <w:szCs w:val="28"/>
        </w:rPr>
        <w:t xml:space="preserve">　　</w:t>
      </w:r>
      <w:r w:rsidR="001454F1" w:rsidRPr="00F65F34">
        <w:rPr>
          <w:rFonts w:hint="eastAsia"/>
          <w:szCs w:val="28"/>
          <w:u w:val="single"/>
        </w:rPr>
        <w:t>溫庭筠</w:t>
      </w:r>
      <w:r w:rsidR="001454F1" w:rsidRPr="001454F1">
        <w:rPr>
          <w:rFonts w:hint="eastAsia"/>
          <w:szCs w:val="28"/>
        </w:rPr>
        <w:t>的《菩薩蠻》共有四首，此詞為其首篇，亦是「</w:t>
      </w:r>
      <w:hyperlink r:id="rId12" w:history="1">
        <w:r w:rsidR="001454F1" w:rsidRPr="007B4FCC">
          <w:rPr>
            <w:rStyle w:val="a7"/>
            <w:szCs w:val="28"/>
          </w:rPr>
          <w:t>花間派</w:t>
        </w:r>
      </w:hyperlink>
      <w:r w:rsidR="001454F1" w:rsidRPr="001454F1">
        <w:rPr>
          <w:rFonts w:hint="eastAsia"/>
          <w:szCs w:val="28"/>
        </w:rPr>
        <w:t>」詞風的典範之作。全詞以細膩的筆觸，描繪了一位深閨女子晨起梳妝的過程，將奢華的物象與深沉的孤寂交織，展現了極高的藝術感染力。</w:t>
      </w:r>
    </w:p>
    <w:p w14:paraId="5F2C9A0D" w14:textId="629A5795" w:rsidR="001454F1" w:rsidRDefault="001454F1" w:rsidP="006C0790">
      <w:pPr>
        <w:spacing w:after="0" w:line="360" w:lineRule="exact"/>
        <w:ind w:left="-6" w:right="0" w:hanging="11"/>
        <w:jc w:val="both"/>
        <w:rPr>
          <w:szCs w:val="28"/>
        </w:rPr>
      </w:pPr>
      <w:r>
        <w:rPr>
          <w:rFonts w:hint="eastAsia"/>
          <w:szCs w:val="28"/>
        </w:rPr>
        <w:t xml:space="preserve">    </w:t>
      </w:r>
      <w:r w:rsidRPr="001454F1">
        <w:rPr>
          <w:rFonts w:hint="eastAsia"/>
          <w:szCs w:val="28"/>
        </w:rPr>
        <w:t>詞作開篇以「小山重疊金明滅，鬢雲欲度香腮雪」二句，</w:t>
      </w:r>
      <w:r w:rsidRPr="00F65F34">
        <w:rPr>
          <w:rFonts w:hint="eastAsia"/>
          <w:b/>
          <w:bCs/>
          <w:szCs w:val="28"/>
        </w:rPr>
        <w:t>寥寥</w:t>
      </w:r>
      <w:r w:rsidRPr="001454F1">
        <w:rPr>
          <w:rFonts w:hint="eastAsia"/>
          <w:szCs w:val="28"/>
        </w:rPr>
        <w:t>數筆便</w:t>
      </w:r>
      <w:r w:rsidRPr="00F65F34">
        <w:rPr>
          <w:rFonts w:hint="eastAsia"/>
          <w:b/>
          <w:bCs/>
          <w:szCs w:val="28"/>
        </w:rPr>
        <w:t>勾勒</w:t>
      </w:r>
      <w:r w:rsidRPr="001454F1">
        <w:rPr>
          <w:rFonts w:hint="eastAsia"/>
          <w:szCs w:val="28"/>
        </w:rPr>
        <w:t>出一幅極具視覺張力的富麗晨景。畫屏上重疊的山水紋樣，</w:t>
      </w:r>
      <w:r w:rsidRPr="00F65F34">
        <w:rPr>
          <w:rFonts w:hint="eastAsia"/>
          <w:b/>
          <w:bCs/>
          <w:szCs w:val="28"/>
        </w:rPr>
        <w:t>抑或</w:t>
      </w:r>
      <w:r w:rsidRPr="001454F1">
        <w:rPr>
          <w:rFonts w:hint="eastAsia"/>
          <w:szCs w:val="28"/>
        </w:rPr>
        <w:t>是女子額上微微隆起的眉黛，皆在此處化為「小山」的隱喻，無論意指何者，都在無形中暗示了閨閣空間的幽閉與</w:t>
      </w:r>
      <w:r w:rsidRPr="00F65F34">
        <w:rPr>
          <w:rFonts w:hint="eastAsia"/>
          <w:b/>
          <w:bCs/>
          <w:szCs w:val="28"/>
        </w:rPr>
        <w:t>深邃</w:t>
      </w:r>
      <w:r w:rsidRPr="001454F1">
        <w:rPr>
          <w:rFonts w:hint="eastAsia"/>
          <w:szCs w:val="28"/>
        </w:rPr>
        <w:t>。此時，晨曦初露，透過簾幔的縫隙灑落在金泥裝飾的屏風或女子鬢邊的金釵上，光影搖曳間「金明滅」地閃爍著，瞬間營造出迷離而朦朧的氛圍。在這一片</w:t>
      </w:r>
      <w:r w:rsidRPr="00F65F34">
        <w:rPr>
          <w:rFonts w:hint="eastAsia"/>
          <w:b/>
          <w:bCs/>
          <w:szCs w:val="28"/>
        </w:rPr>
        <w:t>流光溢彩</w:t>
      </w:r>
      <w:r w:rsidRPr="001454F1">
        <w:rPr>
          <w:rFonts w:hint="eastAsia"/>
          <w:szCs w:val="28"/>
        </w:rPr>
        <w:t>中，女子的容顏更顯嬌俏：那如烏雲般蓬鬆的「鬢雲」，與如白雪般</w:t>
      </w:r>
      <w:r w:rsidRPr="00F65F34">
        <w:rPr>
          <w:rFonts w:hint="eastAsia"/>
          <w:b/>
          <w:bCs/>
          <w:szCs w:val="28"/>
        </w:rPr>
        <w:t>瑩潤</w:t>
      </w:r>
      <w:r w:rsidRPr="001454F1">
        <w:rPr>
          <w:rFonts w:hint="eastAsia"/>
          <w:szCs w:val="28"/>
        </w:rPr>
        <w:t>的「香腮」交相輝映，黑白分明的色彩對比，不僅精準地傳達了女子的嬌豔動人，更完美體現了花間詞派「艷而不俗、濃麗</w:t>
      </w:r>
      <w:r w:rsidRPr="00F65F34">
        <w:rPr>
          <w:rFonts w:hint="eastAsia"/>
          <w:b/>
          <w:bCs/>
          <w:szCs w:val="28"/>
        </w:rPr>
        <w:t>穠華</w:t>
      </w:r>
      <w:r w:rsidRPr="001454F1">
        <w:rPr>
          <w:rFonts w:hint="eastAsia"/>
          <w:szCs w:val="28"/>
        </w:rPr>
        <w:t>」的獨特美學。</w:t>
      </w:r>
    </w:p>
    <w:p w14:paraId="364E6425" w14:textId="78FF907E" w:rsidR="001454F1" w:rsidRPr="001454F1" w:rsidRDefault="001454F1" w:rsidP="006C0790">
      <w:pPr>
        <w:spacing w:after="0" w:line="360" w:lineRule="exact"/>
        <w:ind w:left="-6" w:right="0" w:hanging="11"/>
        <w:jc w:val="both"/>
        <w:rPr>
          <w:szCs w:val="28"/>
        </w:rPr>
      </w:pPr>
      <w:r>
        <w:rPr>
          <w:rFonts w:hint="eastAsia"/>
          <w:szCs w:val="28"/>
        </w:rPr>
        <w:t xml:space="preserve">    </w:t>
      </w:r>
      <w:r w:rsidRPr="001454F1">
        <w:rPr>
          <w:rFonts w:hint="eastAsia"/>
          <w:szCs w:val="28"/>
        </w:rPr>
        <w:t>詞的</w:t>
      </w:r>
      <w:r w:rsidRPr="00F65F34">
        <w:rPr>
          <w:rFonts w:hint="eastAsia"/>
          <w:b/>
          <w:bCs/>
          <w:szCs w:val="28"/>
        </w:rPr>
        <w:t>精髓</w:t>
      </w:r>
      <w:r w:rsidRPr="001454F1">
        <w:rPr>
          <w:rFonts w:hint="eastAsia"/>
          <w:szCs w:val="28"/>
        </w:rPr>
        <w:t>在於「懶起畫蛾眉，弄妝梳洗遲」。這兩句寫的並非動作，而是心理狀態。為何「懶」？為何「遲」？在深宮或閨閣之中，即便擁有</w:t>
      </w:r>
      <w:r w:rsidRPr="00F65F34">
        <w:rPr>
          <w:rFonts w:hint="eastAsia"/>
          <w:b/>
          <w:bCs/>
          <w:szCs w:val="28"/>
        </w:rPr>
        <w:t>錦衣玉食</w:t>
      </w:r>
      <w:r w:rsidRPr="001454F1">
        <w:rPr>
          <w:rFonts w:hint="eastAsia"/>
          <w:szCs w:val="28"/>
        </w:rPr>
        <w:t>與精緻妝容</w:t>
      </w:r>
      <w:r w:rsidR="00F65F34">
        <w:rPr>
          <w:szCs w:val="28"/>
        </w:rPr>
        <w:br/>
      </w:r>
      <w:r w:rsidRPr="001454F1">
        <w:rPr>
          <w:rFonts w:hint="eastAsia"/>
          <w:szCs w:val="28"/>
        </w:rPr>
        <w:t>，卻無心儀之人欣賞，這種「裝飾」便失去了意義。</w:t>
      </w:r>
    </w:p>
    <w:p w14:paraId="561ED75A" w14:textId="5F025EE6" w:rsidR="001454F1" w:rsidRDefault="00F65F34" w:rsidP="006C0790">
      <w:pPr>
        <w:spacing w:after="0" w:line="360" w:lineRule="exact"/>
        <w:ind w:left="-6" w:right="0" w:hanging="11"/>
        <w:jc w:val="both"/>
        <w:rPr>
          <w:szCs w:val="28"/>
        </w:rPr>
      </w:pPr>
      <w:r>
        <w:rPr>
          <w:rFonts w:hint="eastAsia"/>
          <w:szCs w:val="28"/>
        </w:rPr>
        <w:lastRenderedPageBreak/>
        <w:t xml:space="preserve">    </w:t>
      </w:r>
      <w:r w:rsidR="001454F1" w:rsidRPr="001454F1">
        <w:rPr>
          <w:rFonts w:hint="eastAsia"/>
          <w:szCs w:val="28"/>
        </w:rPr>
        <w:t>這種遲緩的動作，精準地傳達出女子對生活</w:t>
      </w:r>
      <w:r w:rsidR="001454F1" w:rsidRPr="00F65F34">
        <w:rPr>
          <w:rFonts w:hint="eastAsia"/>
          <w:b/>
          <w:bCs/>
          <w:szCs w:val="28"/>
        </w:rPr>
        <w:t>百無聊賴</w:t>
      </w:r>
      <w:r w:rsidR="001454F1" w:rsidRPr="001454F1">
        <w:rPr>
          <w:rFonts w:hint="eastAsia"/>
          <w:szCs w:val="28"/>
        </w:rPr>
        <w:t>、對未來感到茫然的深層心理。美麗成為了一種負擔，梳妝的過程反而成了與時間消磨的無奈手段。</w:t>
      </w:r>
    </w:p>
    <w:p w14:paraId="05EB5D1E" w14:textId="1B5B4B4C" w:rsidR="001454F1" w:rsidRDefault="001454F1" w:rsidP="006C0790">
      <w:pPr>
        <w:spacing w:after="0" w:line="360" w:lineRule="exact"/>
        <w:ind w:left="-6" w:right="0" w:hanging="11"/>
        <w:jc w:val="both"/>
        <w:rPr>
          <w:szCs w:val="28"/>
        </w:rPr>
      </w:pPr>
      <w:r>
        <w:rPr>
          <w:rFonts w:hint="eastAsia"/>
          <w:szCs w:val="28"/>
        </w:rPr>
        <w:t xml:space="preserve">    </w:t>
      </w:r>
      <w:r w:rsidRPr="001454F1">
        <w:rPr>
          <w:rFonts w:hint="eastAsia"/>
          <w:szCs w:val="28"/>
        </w:rPr>
        <w:t>「照花前後鏡，花面交相映」不僅是寫實，更是心理投射。鏡中花影與容顏交錯，看似自賞，實則是在空蕩的環境中尋找回應。這種「花」與「面」的疊合，加劇了環境的壓抑與自我的孤寂。</w:t>
      </w:r>
    </w:p>
    <w:p w14:paraId="18645351" w14:textId="63D18987" w:rsidR="001454F1" w:rsidRDefault="001454F1" w:rsidP="006C0790">
      <w:pPr>
        <w:spacing w:after="0" w:line="360" w:lineRule="exact"/>
        <w:ind w:left="-6" w:right="0" w:hanging="11"/>
        <w:jc w:val="both"/>
        <w:rPr>
          <w:szCs w:val="28"/>
        </w:rPr>
      </w:pPr>
      <w:r>
        <w:rPr>
          <w:rFonts w:hint="eastAsia"/>
          <w:szCs w:val="28"/>
        </w:rPr>
        <w:t xml:space="preserve">    </w:t>
      </w:r>
      <w:r w:rsidRPr="001454F1">
        <w:rPr>
          <w:rFonts w:hint="eastAsia"/>
          <w:szCs w:val="28"/>
        </w:rPr>
        <w:t>詞的結尾「新帖繡羅襦，雙雙金鷓鴣」無疑是全詞的最為神來之筆。那「新帖」在羅襦上的金絲綉片，閃耀著奪目的光彩，象徵著女子極其華美精緻的外在生活；然而，詞人卻在最繁華處落筆，巧妙地利用服飾上的圖案作了最深沉的</w:t>
      </w:r>
      <w:r w:rsidRPr="00F65F34">
        <w:rPr>
          <w:rFonts w:hint="eastAsia"/>
          <w:b/>
          <w:bCs/>
          <w:szCs w:val="28"/>
        </w:rPr>
        <w:t>反襯</w:t>
      </w:r>
      <w:r w:rsidRPr="001454F1">
        <w:rPr>
          <w:rFonts w:hint="eastAsia"/>
          <w:szCs w:val="28"/>
        </w:rPr>
        <w:t>。繡品上那成雙成對、</w:t>
      </w:r>
      <w:r w:rsidRPr="00F65F34">
        <w:rPr>
          <w:rFonts w:hint="eastAsia"/>
          <w:b/>
          <w:bCs/>
          <w:szCs w:val="28"/>
        </w:rPr>
        <w:t>繾綣</w:t>
      </w:r>
      <w:r w:rsidRPr="001454F1">
        <w:rPr>
          <w:rFonts w:hint="eastAsia"/>
          <w:szCs w:val="28"/>
        </w:rPr>
        <w:t>依偎的金鷓鴣，與現實中形單影隻、孤寂無依的女子形成了</w:t>
      </w:r>
      <w:r w:rsidRPr="00F65F34">
        <w:rPr>
          <w:rFonts w:hint="eastAsia"/>
          <w:b/>
          <w:bCs/>
          <w:szCs w:val="28"/>
        </w:rPr>
        <w:t>觸目驚心</w:t>
      </w:r>
      <w:r w:rsidRPr="001454F1">
        <w:rPr>
          <w:rFonts w:hint="eastAsia"/>
          <w:szCs w:val="28"/>
        </w:rPr>
        <w:t>的強烈對比。這種「以樂景寫哀」的手法，不僅無限深化了深閨的孤獨主題</w:t>
      </w:r>
      <w:r w:rsidR="00F65F34">
        <w:rPr>
          <w:szCs w:val="28"/>
        </w:rPr>
        <w:br/>
      </w:r>
      <w:r w:rsidRPr="001454F1">
        <w:rPr>
          <w:rFonts w:hint="eastAsia"/>
          <w:szCs w:val="28"/>
        </w:rPr>
        <w:t>，更為全詞著上一層</w:t>
      </w:r>
      <w:r w:rsidRPr="00F65F34">
        <w:rPr>
          <w:rFonts w:hint="eastAsia"/>
          <w:b/>
          <w:bCs/>
          <w:szCs w:val="28"/>
        </w:rPr>
        <w:t>隱晦</w:t>
      </w:r>
      <w:r w:rsidRPr="001454F1">
        <w:rPr>
          <w:rFonts w:hint="eastAsia"/>
          <w:szCs w:val="28"/>
        </w:rPr>
        <w:t>而綿長的悲劇色彩</w:t>
      </w:r>
      <w:r w:rsidR="00F65F34">
        <w:rPr>
          <w:rFonts w:hint="eastAsia"/>
          <w:szCs w:val="28"/>
        </w:rPr>
        <w:t>--</w:t>
      </w:r>
      <w:r w:rsidRPr="001454F1">
        <w:rPr>
          <w:rFonts w:hint="eastAsia"/>
          <w:szCs w:val="28"/>
        </w:rPr>
        <w:t>她所能擁有的，終究僅僅是華服物象上冰冷的「雙」，而非生命現實中溫熱的「伴」，留白處盡是無可奈何的淒涼。</w:t>
      </w:r>
    </w:p>
    <w:p w14:paraId="0AFF8AAF" w14:textId="42CC96C7" w:rsidR="001454F1" w:rsidRDefault="001454F1" w:rsidP="006C0790">
      <w:pPr>
        <w:spacing w:after="0" w:line="360" w:lineRule="exact"/>
        <w:ind w:left="-6" w:right="0" w:hanging="11"/>
        <w:jc w:val="both"/>
        <w:rPr>
          <w:szCs w:val="28"/>
        </w:rPr>
      </w:pPr>
      <w:r>
        <w:rPr>
          <w:rFonts w:hint="eastAsia"/>
          <w:szCs w:val="28"/>
        </w:rPr>
        <w:t xml:space="preserve">    </w:t>
      </w:r>
      <w:r w:rsidRPr="00F65F34">
        <w:rPr>
          <w:u w:val="single"/>
        </w:rPr>
        <w:t>溫庭筠</w:t>
      </w:r>
      <w:r>
        <w:t>以極度</w:t>
      </w:r>
      <w:r w:rsidRPr="00F65F34">
        <w:rPr>
          <w:b/>
          <w:bCs/>
        </w:rPr>
        <w:t>凝練</w:t>
      </w:r>
      <w:r>
        <w:t>的語言，完成了「以色寫情」的極致。這首詞之所以能流傳千古，不僅是因為它描繪了極致的美麗，更是因為那美麗背後所包裹的、無人訴說的深沉哀愁。它不是單純的閨怨，而是一種對生命虛無感的敏銳捕捉，透過華麗的表象，直抵孤寂的靈魂深處。</w:t>
      </w:r>
    </w:p>
    <w:p w14:paraId="28D3757B" w14:textId="1FA94EA5" w:rsidR="00C4331F" w:rsidRPr="0092191E" w:rsidRDefault="00C4331F" w:rsidP="007B4FCC">
      <w:pPr>
        <w:spacing w:beforeLines="50" w:before="120" w:after="0" w:line="440" w:lineRule="exact"/>
        <w:ind w:left="-6" w:right="0" w:hanging="11"/>
        <w:rPr>
          <w:b/>
          <w:sz w:val="32"/>
          <w:szCs w:val="32"/>
        </w:rPr>
      </w:pPr>
      <w:r w:rsidRPr="0092191E">
        <w:rPr>
          <w:rFonts w:hint="eastAsia"/>
          <w:sz w:val="32"/>
          <w:szCs w:val="32"/>
          <w:bdr w:val="single" w:sz="4" w:space="0" w:color="auto"/>
        </w:rPr>
        <w:t>補充</w:t>
      </w:r>
    </w:p>
    <w:p w14:paraId="73E24E4B" w14:textId="40A509F4" w:rsidR="006E1851" w:rsidRDefault="00F65F34" w:rsidP="00BA17AC">
      <w:pPr>
        <w:pStyle w:val="a9"/>
        <w:numPr>
          <w:ilvl w:val="0"/>
          <w:numId w:val="8"/>
        </w:numPr>
        <w:spacing w:after="0" w:line="340" w:lineRule="exact"/>
        <w:ind w:leftChars="0" w:left="284" w:right="0" w:hanging="284"/>
        <w:jc w:val="both"/>
        <w:rPr>
          <w:szCs w:val="28"/>
        </w:rPr>
      </w:pPr>
      <w:r w:rsidRPr="00F65F34">
        <w:rPr>
          <w:rFonts w:hint="eastAsia"/>
          <w:szCs w:val="28"/>
        </w:rPr>
        <w:t>拂過</w:t>
      </w:r>
      <w:r w:rsidR="00680A9B" w:rsidRPr="00F65F34">
        <w:rPr>
          <w:rFonts w:hint="eastAsia"/>
          <w:szCs w:val="28"/>
        </w:rPr>
        <w:t>：</w:t>
      </w:r>
      <w:r w:rsidR="00897EE4" w:rsidRPr="00897EE4">
        <w:rPr>
          <w:rFonts w:hint="eastAsia"/>
          <w:szCs w:val="28"/>
        </w:rPr>
        <w:t>輕輕擦過、掠過。常用於描寫風、髮絲或指尖極其輕柔的觸覺，營造溫柔</w:t>
      </w:r>
      <w:r w:rsidR="00AD23FD">
        <w:rPr>
          <w:szCs w:val="28"/>
        </w:rPr>
        <w:br/>
      </w:r>
      <w:r w:rsidR="00897EE4" w:rsidRPr="00897EE4">
        <w:rPr>
          <w:rFonts w:hint="eastAsia"/>
          <w:szCs w:val="28"/>
        </w:rPr>
        <w:t>、細細撩動的動態美感。</w:t>
      </w:r>
    </w:p>
    <w:p w14:paraId="132639AB" w14:textId="455745B9" w:rsidR="00F65F34" w:rsidRDefault="00F65F34" w:rsidP="00BA17AC">
      <w:pPr>
        <w:pStyle w:val="a9"/>
        <w:numPr>
          <w:ilvl w:val="0"/>
          <w:numId w:val="8"/>
        </w:numPr>
        <w:spacing w:after="0" w:line="340" w:lineRule="exact"/>
        <w:ind w:leftChars="0" w:left="284" w:right="0" w:hanging="284"/>
        <w:jc w:val="both"/>
        <w:rPr>
          <w:szCs w:val="28"/>
        </w:rPr>
      </w:pPr>
      <w:r w:rsidRPr="00F65F34">
        <w:rPr>
          <w:rFonts w:hint="eastAsia"/>
          <w:szCs w:val="28"/>
        </w:rPr>
        <w:t>映照</w:t>
      </w:r>
      <w:r>
        <w:rPr>
          <w:rFonts w:hint="eastAsia"/>
          <w:szCs w:val="28"/>
        </w:rPr>
        <w:t>：</w:t>
      </w:r>
      <w:r w:rsidR="00897EE4" w:rsidRPr="00897EE4">
        <w:rPr>
          <w:rFonts w:hint="eastAsia"/>
          <w:szCs w:val="28"/>
        </w:rPr>
        <w:t>藉由光影、鏡面或色彩的對比與融合，產生「交相輝映」的立體視覺層次。</w:t>
      </w:r>
    </w:p>
    <w:p w14:paraId="78010D4D" w14:textId="74E541D4" w:rsidR="00F65F34" w:rsidRDefault="00243CD0" w:rsidP="00BA17AC">
      <w:pPr>
        <w:pStyle w:val="a9"/>
        <w:numPr>
          <w:ilvl w:val="0"/>
          <w:numId w:val="8"/>
        </w:numPr>
        <w:spacing w:after="0" w:line="340" w:lineRule="exact"/>
        <w:ind w:leftChars="0" w:left="284" w:right="0" w:hanging="284"/>
        <w:jc w:val="both"/>
        <w:rPr>
          <w:szCs w:val="28"/>
        </w:rPr>
      </w:pPr>
      <w:r w:rsidRPr="00243CD0">
        <w:rPr>
          <w:rFonts w:hint="eastAsia"/>
          <w:szCs w:val="28"/>
        </w:rPr>
        <w:t>寥</w:t>
      </w:r>
      <w:r w:rsidR="00AD23FD">
        <w:rPr>
          <w:rFonts w:hint="eastAsia"/>
          <w:szCs w:val="28"/>
        </w:rPr>
        <w:t>（</w:t>
      </w:r>
      <w:r w:rsidR="00AD23FD" w:rsidRPr="00AD23FD">
        <w:rPr>
          <w:rFonts w:hint="eastAsia"/>
          <w:color w:val="FF0000"/>
          <w:sz w:val="16"/>
          <w:szCs w:val="16"/>
        </w:rPr>
        <w:t>ㄌㄧㄠˊ</w:t>
      </w:r>
      <w:r w:rsidR="00AD23FD">
        <w:rPr>
          <w:rFonts w:hint="eastAsia"/>
          <w:szCs w:val="28"/>
        </w:rPr>
        <w:t>）</w:t>
      </w:r>
      <w:r w:rsidRPr="00243CD0">
        <w:rPr>
          <w:rFonts w:hint="eastAsia"/>
          <w:szCs w:val="28"/>
        </w:rPr>
        <w:t>寥</w:t>
      </w:r>
      <w:r>
        <w:rPr>
          <w:rFonts w:hint="eastAsia"/>
          <w:szCs w:val="28"/>
        </w:rPr>
        <w:t>：</w:t>
      </w:r>
      <w:r w:rsidR="00897EE4" w:rsidRPr="00897EE4">
        <w:rPr>
          <w:rFonts w:hint="eastAsia"/>
          <w:szCs w:val="28"/>
        </w:rPr>
        <w:t>非常稀少、冷清。</w:t>
      </w:r>
    </w:p>
    <w:p w14:paraId="0BF1CA5E" w14:textId="0C84BE5D" w:rsidR="00243CD0" w:rsidRDefault="00243CD0" w:rsidP="00BA17AC">
      <w:pPr>
        <w:pStyle w:val="a9"/>
        <w:numPr>
          <w:ilvl w:val="0"/>
          <w:numId w:val="8"/>
        </w:numPr>
        <w:spacing w:after="0" w:line="340" w:lineRule="exact"/>
        <w:ind w:leftChars="0" w:left="284" w:right="0" w:hanging="284"/>
        <w:jc w:val="both"/>
        <w:rPr>
          <w:szCs w:val="28"/>
        </w:rPr>
      </w:pPr>
      <w:r w:rsidRPr="00243CD0">
        <w:rPr>
          <w:rFonts w:hint="eastAsia"/>
          <w:szCs w:val="28"/>
        </w:rPr>
        <w:t>勾勒</w:t>
      </w:r>
      <w:r>
        <w:rPr>
          <w:rFonts w:hint="eastAsia"/>
          <w:szCs w:val="28"/>
        </w:rPr>
        <w:t>：</w:t>
      </w:r>
      <w:r w:rsidR="00897EE4" w:rsidRPr="00897EE4">
        <w:rPr>
          <w:rFonts w:hint="eastAsia"/>
          <w:szCs w:val="28"/>
        </w:rPr>
        <w:t>用線條描畫輪廓；或用簡練的文字表現人事物的大致特徵。文學上指不加鋪陳、僅用極其精確的幾筆，便神氣活現地傳達出人物神態或景物神韻。</w:t>
      </w:r>
    </w:p>
    <w:p w14:paraId="620579FA" w14:textId="0BDD1126" w:rsidR="00243CD0" w:rsidRDefault="00243CD0" w:rsidP="00BA17AC">
      <w:pPr>
        <w:pStyle w:val="a9"/>
        <w:numPr>
          <w:ilvl w:val="0"/>
          <w:numId w:val="8"/>
        </w:numPr>
        <w:spacing w:after="0" w:line="340" w:lineRule="exact"/>
        <w:ind w:leftChars="0" w:left="284" w:right="0" w:hanging="284"/>
        <w:jc w:val="both"/>
        <w:rPr>
          <w:szCs w:val="28"/>
        </w:rPr>
      </w:pPr>
      <w:r w:rsidRPr="00243CD0">
        <w:rPr>
          <w:rFonts w:hint="eastAsia"/>
          <w:szCs w:val="28"/>
        </w:rPr>
        <w:t>抑</w:t>
      </w:r>
      <w:r w:rsidR="00AD23FD">
        <w:rPr>
          <w:rFonts w:hint="eastAsia"/>
          <w:szCs w:val="28"/>
        </w:rPr>
        <w:t>（</w:t>
      </w:r>
      <w:r w:rsidR="00AD23FD" w:rsidRPr="00AD23FD">
        <w:rPr>
          <w:rFonts w:hint="eastAsia"/>
          <w:color w:val="FF0000"/>
          <w:sz w:val="16"/>
          <w:szCs w:val="16"/>
        </w:rPr>
        <w:t>一ˋ</w:t>
      </w:r>
      <w:r w:rsidR="00AD23FD">
        <w:rPr>
          <w:rFonts w:hint="eastAsia"/>
          <w:szCs w:val="28"/>
        </w:rPr>
        <w:t>）</w:t>
      </w:r>
      <w:r w:rsidRPr="00243CD0">
        <w:rPr>
          <w:rFonts w:hint="eastAsia"/>
          <w:szCs w:val="28"/>
        </w:rPr>
        <w:t>或</w:t>
      </w:r>
      <w:r>
        <w:rPr>
          <w:rFonts w:hint="eastAsia"/>
          <w:szCs w:val="28"/>
        </w:rPr>
        <w:t>：</w:t>
      </w:r>
      <w:r w:rsidR="00897EE4" w:rsidRPr="00897EE4">
        <w:rPr>
          <w:rFonts w:hint="eastAsia"/>
          <w:szCs w:val="28"/>
        </w:rPr>
        <w:t>或者是、還是。</w:t>
      </w:r>
    </w:p>
    <w:p w14:paraId="631ABD2C" w14:textId="1859DB19" w:rsidR="00243CD0" w:rsidRDefault="00243CD0" w:rsidP="00BA17AC">
      <w:pPr>
        <w:pStyle w:val="a9"/>
        <w:numPr>
          <w:ilvl w:val="0"/>
          <w:numId w:val="8"/>
        </w:numPr>
        <w:spacing w:after="0" w:line="340" w:lineRule="exact"/>
        <w:ind w:leftChars="0" w:left="284" w:right="0" w:hanging="284"/>
        <w:jc w:val="both"/>
        <w:rPr>
          <w:szCs w:val="28"/>
        </w:rPr>
      </w:pPr>
      <w:r w:rsidRPr="00243CD0">
        <w:rPr>
          <w:rFonts w:hint="eastAsia"/>
          <w:szCs w:val="28"/>
        </w:rPr>
        <w:t>深邃</w:t>
      </w:r>
      <w:r w:rsidR="00AD23FD">
        <w:rPr>
          <w:rFonts w:hint="eastAsia"/>
          <w:szCs w:val="28"/>
        </w:rPr>
        <w:t>（</w:t>
      </w:r>
      <w:r w:rsidR="00AD23FD" w:rsidRPr="00AD23FD">
        <w:rPr>
          <w:rFonts w:hint="eastAsia"/>
          <w:color w:val="FF0000"/>
          <w:sz w:val="16"/>
          <w:szCs w:val="16"/>
        </w:rPr>
        <w:t>ㄙㄨㄟˋ</w:t>
      </w:r>
      <w:r w:rsidR="00AD23FD">
        <w:rPr>
          <w:rFonts w:hint="eastAsia"/>
          <w:szCs w:val="28"/>
        </w:rPr>
        <w:t>）</w:t>
      </w:r>
      <w:r>
        <w:rPr>
          <w:rFonts w:hint="eastAsia"/>
          <w:szCs w:val="28"/>
        </w:rPr>
        <w:t>：</w:t>
      </w:r>
      <w:r w:rsidR="00897EE4" w:rsidRPr="00897EE4">
        <w:rPr>
          <w:rFonts w:hint="eastAsia"/>
          <w:szCs w:val="28"/>
        </w:rPr>
        <w:t>幽深沉靜，或思想感情神妙莫測。描寫景物（如夜空、眼神、庭院）時表現其無窮無盡的空間感；寫情感時則展現內斂而厚重的精神力量。</w:t>
      </w:r>
    </w:p>
    <w:p w14:paraId="4690A4C3" w14:textId="328CAA81" w:rsidR="00243CD0" w:rsidRDefault="00243CD0" w:rsidP="00BA17AC">
      <w:pPr>
        <w:pStyle w:val="a9"/>
        <w:numPr>
          <w:ilvl w:val="0"/>
          <w:numId w:val="8"/>
        </w:numPr>
        <w:spacing w:after="0" w:line="340" w:lineRule="exact"/>
        <w:ind w:leftChars="0" w:left="284" w:right="0" w:hanging="284"/>
        <w:jc w:val="both"/>
        <w:rPr>
          <w:szCs w:val="28"/>
        </w:rPr>
      </w:pPr>
      <w:r w:rsidRPr="00243CD0">
        <w:rPr>
          <w:rFonts w:hint="eastAsia"/>
          <w:szCs w:val="28"/>
        </w:rPr>
        <w:t>流光溢彩</w:t>
      </w:r>
      <w:r>
        <w:rPr>
          <w:rFonts w:hint="eastAsia"/>
          <w:szCs w:val="28"/>
        </w:rPr>
        <w:t>：</w:t>
      </w:r>
      <w:r w:rsidR="00897EE4" w:rsidRPr="00897EE4">
        <w:rPr>
          <w:rFonts w:hint="eastAsia"/>
          <w:szCs w:val="28"/>
        </w:rPr>
        <w:t>光影流動，色彩閃耀。形容極其華麗、精緻且具動態感的視覺美。</w:t>
      </w:r>
    </w:p>
    <w:p w14:paraId="0DD5DBFA" w14:textId="1F66B32E" w:rsidR="00243CD0" w:rsidRDefault="00243CD0" w:rsidP="00BA17AC">
      <w:pPr>
        <w:pStyle w:val="a9"/>
        <w:numPr>
          <w:ilvl w:val="0"/>
          <w:numId w:val="8"/>
        </w:numPr>
        <w:spacing w:after="0" w:line="340" w:lineRule="exact"/>
        <w:ind w:leftChars="0" w:left="284" w:right="0" w:hanging="284"/>
        <w:jc w:val="both"/>
        <w:rPr>
          <w:szCs w:val="28"/>
        </w:rPr>
      </w:pPr>
      <w:r w:rsidRPr="00243CD0">
        <w:rPr>
          <w:rFonts w:hint="eastAsia"/>
          <w:szCs w:val="28"/>
        </w:rPr>
        <w:t>瑩潤</w:t>
      </w:r>
      <w:r>
        <w:rPr>
          <w:rFonts w:hint="eastAsia"/>
          <w:szCs w:val="28"/>
        </w:rPr>
        <w:t>：</w:t>
      </w:r>
      <w:r w:rsidR="00897EE4" w:rsidRPr="00897EE4">
        <w:rPr>
          <w:rFonts w:hint="eastAsia"/>
          <w:szCs w:val="28"/>
        </w:rPr>
        <w:t>光潔滋潤、溫潤如玉。多用於形容肌膚、玉石或器物，傳達出一種健康、細緻、帶有柔和光澤的質感美。</w:t>
      </w:r>
    </w:p>
    <w:p w14:paraId="620EE761" w14:textId="4C74C855" w:rsidR="00243CD0" w:rsidRDefault="00243CD0" w:rsidP="00BA17AC">
      <w:pPr>
        <w:pStyle w:val="a9"/>
        <w:numPr>
          <w:ilvl w:val="0"/>
          <w:numId w:val="8"/>
        </w:numPr>
        <w:spacing w:after="0" w:line="340" w:lineRule="exact"/>
        <w:ind w:leftChars="0" w:left="284" w:right="0" w:hanging="284"/>
        <w:jc w:val="both"/>
        <w:rPr>
          <w:szCs w:val="28"/>
        </w:rPr>
      </w:pPr>
      <w:r w:rsidRPr="00243CD0">
        <w:rPr>
          <w:rFonts w:hint="eastAsia"/>
          <w:szCs w:val="28"/>
        </w:rPr>
        <w:t>穠</w:t>
      </w:r>
      <w:r w:rsidR="00AD23FD">
        <w:rPr>
          <w:rFonts w:hint="eastAsia"/>
          <w:szCs w:val="28"/>
        </w:rPr>
        <w:t>（</w:t>
      </w:r>
      <w:r w:rsidR="00AD23FD" w:rsidRPr="00AD23FD">
        <w:rPr>
          <w:rFonts w:hint="eastAsia"/>
          <w:color w:val="FF0000"/>
          <w:sz w:val="16"/>
          <w:szCs w:val="16"/>
        </w:rPr>
        <w:t>ㄋㄨㄥˊ</w:t>
      </w:r>
      <w:r w:rsidR="00AD23FD">
        <w:rPr>
          <w:rFonts w:hint="eastAsia"/>
          <w:szCs w:val="28"/>
        </w:rPr>
        <w:t>）</w:t>
      </w:r>
      <w:r w:rsidRPr="00243CD0">
        <w:rPr>
          <w:rFonts w:hint="eastAsia"/>
          <w:szCs w:val="28"/>
        </w:rPr>
        <w:t>華</w:t>
      </w:r>
      <w:r>
        <w:rPr>
          <w:rFonts w:hint="eastAsia"/>
          <w:szCs w:val="28"/>
        </w:rPr>
        <w:t>：</w:t>
      </w:r>
      <w:r w:rsidR="00897EE4" w:rsidRPr="00897EE4">
        <w:rPr>
          <w:rFonts w:hint="eastAsia"/>
          <w:szCs w:val="28"/>
        </w:rPr>
        <w:t>繁茂鮮豔的花朵；也指青春美貌。在文章中常用來象徵生命力最旺盛、最美麗的時刻，或形容女子容貌的盛極一時、美艷無雙。</w:t>
      </w:r>
    </w:p>
    <w:p w14:paraId="70D63A24" w14:textId="783BEF44" w:rsidR="00243CD0" w:rsidRDefault="00243CD0" w:rsidP="00BA17AC">
      <w:pPr>
        <w:pStyle w:val="a9"/>
        <w:numPr>
          <w:ilvl w:val="0"/>
          <w:numId w:val="8"/>
        </w:numPr>
        <w:spacing w:after="0" w:line="340" w:lineRule="exact"/>
        <w:ind w:leftChars="0" w:left="284" w:right="0" w:hanging="426"/>
        <w:jc w:val="both"/>
        <w:rPr>
          <w:szCs w:val="28"/>
        </w:rPr>
      </w:pPr>
      <w:r w:rsidRPr="00243CD0">
        <w:rPr>
          <w:rFonts w:hint="eastAsia"/>
          <w:szCs w:val="28"/>
        </w:rPr>
        <w:t>精髓</w:t>
      </w:r>
      <w:r w:rsidR="00AD23FD">
        <w:rPr>
          <w:rFonts w:hint="eastAsia"/>
          <w:szCs w:val="28"/>
        </w:rPr>
        <w:t>（</w:t>
      </w:r>
      <w:r w:rsidR="00AD23FD" w:rsidRPr="00AD23FD">
        <w:rPr>
          <w:rFonts w:hint="eastAsia"/>
          <w:color w:val="FF0000"/>
          <w:sz w:val="16"/>
          <w:szCs w:val="16"/>
        </w:rPr>
        <w:t>ㄙㄨㄟˇ</w:t>
      </w:r>
      <w:r w:rsidR="00AD23FD">
        <w:rPr>
          <w:rFonts w:hint="eastAsia"/>
          <w:szCs w:val="28"/>
        </w:rPr>
        <w:t>）</w:t>
      </w:r>
      <w:r>
        <w:rPr>
          <w:rFonts w:hint="eastAsia"/>
          <w:szCs w:val="28"/>
        </w:rPr>
        <w:t>：</w:t>
      </w:r>
      <w:r w:rsidR="00897EE4" w:rsidRPr="00897EE4">
        <w:rPr>
          <w:rFonts w:hint="eastAsia"/>
          <w:szCs w:val="28"/>
        </w:rPr>
        <w:t>比喻事物最純粹、最核心、最寶貴的部分。</w:t>
      </w:r>
    </w:p>
    <w:p w14:paraId="526A5270" w14:textId="4D8ED32F" w:rsidR="00243CD0" w:rsidRDefault="00243CD0" w:rsidP="00BA17AC">
      <w:pPr>
        <w:pStyle w:val="a9"/>
        <w:numPr>
          <w:ilvl w:val="0"/>
          <w:numId w:val="8"/>
        </w:numPr>
        <w:spacing w:after="0" w:line="340" w:lineRule="exact"/>
        <w:ind w:leftChars="0" w:left="284" w:right="0" w:hanging="426"/>
        <w:jc w:val="both"/>
        <w:rPr>
          <w:szCs w:val="28"/>
        </w:rPr>
      </w:pPr>
      <w:r w:rsidRPr="00243CD0">
        <w:rPr>
          <w:rFonts w:hint="eastAsia"/>
          <w:szCs w:val="28"/>
        </w:rPr>
        <w:t>錦衣玉食</w:t>
      </w:r>
      <w:r>
        <w:rPr>
          <w:rFonts w:hint="eastAsia"/>
          <w:szCs w:val="28"/>
        </w:rPr>
        <w:t>：</w:t>
      </w:r>
      <w:r w:rsidR="00897EE4" w:rsidRPr="00897EE4">
        <w:rPr>
          <w:rFonts w:hint="eastAsia"/>
          <w:szCs w:val="28"/>
        </w:rPr>
        <w:t>華美的衣服，珍貴的食物。形容生活極為奢華。</w:t>
      </w:r>
    </w:p>
    <w:p w14:paraId="15745563" w14:textId="150560C4" w:rsidR="00243CD0" w:rsidRDefault="00243CD0" w:rsidP="00BA17AC">
      <w:pPr>
        <w:pStyle w:val="a9"/>
        <w:numPr>
          <w:ilvl w:val="0"/>
          <w:numId w:val="8"/>
        </w:numPr>
        <w:spacing w:after="0" w:line="340" w:lineRule="exact"/>
        <w:ind w:leftChars="0" w:left="284" w:right="0" w:hanging="426"/>
        <w:jc w:val="both"/>
        <w:rPr>
          <w:szCs w:val="28"/>
        </w:rPr>
      </w:pPr>
      <w:r w:rsidRPr="00243CD0">
        <w:rPr>
          <w:rFonts w:hint="eastAsia"/>
          <w:szCs w:val="28"/>
        </w:rPr>
        <w:t>百無聊賴</w:t>
      </w:r>
      <w:r>
        <w:rPr>
          <w:rFonts w:hint="eastAsia"/>
          <w:szCs w:val="28"/>
        </w:rPr>
        <w:t>：</w:t>
      </w:r>
      <w:r w:rsidR="00897EE4" w:rsidRPr="00897EE4">
        <w:rPr>
          <w:rFonts w:hint="eastAsia"/>
          <w:szCs w:val="28"/>
        </w:rPr>
        <w:t>精神無所寄託，感到非常無聊與沉悶。</w:t>
      </w:r>
    </w:p>
    <w:p w14:paraId="25FBDEBD" w14:textId="25C1C8CC" w:rsidR="00243CD0" w:rsidRDefault="00243CD0" w:rsidP="00BA17AC">
      <w:pPr>
        <w:pStyle w:val="a9"/>
        <w:numPr>
          <w:ilvl w:val="0"/>
          <w:numId w:val="8"/>
        </w:numPr>
        <w:spacing w:after="0" w:line="340" w:lineRule="exact"/>
        <w:ind w:leftChars="0" w:left="284" w:right="0" w:hanging="426"/>
        <w:jc w:val="both"/>
        <w:rPr>
          <w:szCs w:val="28"/>
        </w:rPr>
      </w:pPr>
      <w:r w:rsidRPr="00243CD0">
        <w:rPr>
          <w:rFonts w:hint="eastAsia"/>
          <w:szCs w:val="28"/>
        </w:rPr>
        <w:t>反襯</w:t>
      </w:r>
      <w:r>
        <w:rPr>
          <w:rFonts w:hint="eastAsia"/>
          <w:szCs w:val="28"/>
        </w:rPr>
        <w:t>：</w:t>
      </w:r>
      <w:r w:rsidR="00897EE4" w:rsidRPr="00897EE4">
        <w:rPr>
          <w:rFonts w:hint="eastAsia"/>
          <w:szCs w:val="28"/>
        </w:rPr>
        <w:t>寫作手法，用相反的事物來襯托主體。利用「以樂景寫哀，以華麗寫孤寂」（如精緻的妝容與孤獨的心境），使主體情感顯得更加強烈、深刻。</w:t>
      </w:r>
    </w:p>
    <w:p w14:paraId="45F87EB4" w14:textId="5C2ADD0C" w:rsidR="00243CD0" w:rsidRDefault="00243CD0" w:rsidP="00BA17AC">
      <w:pPr>
        <w:pStyle w:val="a9"/>
        <w:numPr>
          <w:ilvl w:val="0"/>
          <w:numId w:val="8"/>
        </w:numPr>
        <w:spacing w:after="0" w:line="340" w:lineRule="exact"/>
        <w:ind w:leftChars="0" w:left="284" w:right="0" w:hanging="426"/>
        <w:jc w:val="both"/>
        <w:rPr>
          <w:szCs w:val="28"/>
        </w:rPr>
      </w:pPr>
      <w:r w:rsidRPr="00243CD0">
        <w:rPr>
          <w:rFonts w:hint="eastAsia"/>
          <w:szCs w:val="28"/>
        </w:rPr>
        <w:t>繾綣</w:t>
      </w:r>
      <w:r w:rsidR="00AD23FD">
        <w:rPr>
          <w:rFonts w:hint="eastAsia"/>
          <w:szCs w:val="28"/>
        </w:rPr>
        <w:t>（</w:t>
      </w:r>
      <w:r w:rsidR="00AD23FD" w:rsidRPr="00AD23FD">
        <w:rPr>
          <w:rFonts w:hint="eastAsia"/>
          <w:color w:val="FF0000"/>
          <w:sz w:val="16"/>
          <w:szCs w:val="16"/>
        </w:rPr>
        <w:t>ㄑㄧㄢˇ　ㄑㄩㄢˇ</w:t>
      </w:r>
      <w:r w:rsidR="00AD23FD">
        <w:rPr>
          <w:rFonts w:hint="eastAsia"/>
          <w:szCs w:val="28"/>
        </w:rPr>
        <w:t>）</w:t>
      </w:r>
      <w:r>
        <w:rPr>
          <w:rFonts w:hint="eastAsia"/>
          <w:szCs w:val="28"/>
        </w:rPr>
        <w:t>：</w:t>
      </w:r>
      <w:r w:rsidR="00897EE4" w:rsidRPr="00897EE4">
        <w:rPr>
          <w:rFonts w:hint="eastAsia"/>
          <w:szCs w:val="28"/>
        </w:rPr>
        <w:t>情意深厚纏綿，難分難捨。形容情感（尤指男女情愛、思鄉之情）如絲線般交織纏繞，呈現出細密、溫柔且略帶哀傷的深情。</w:t>
      </w:r>
    </w:p>
    <w:p w14:paraId="400AD61A" w14:textId="6A9E92E1" w:rsidR="00243CD0" w:rsidRDefault="00243CD0" w:rsidP="00BA17AC">
      <w:pPr>
        <w:pStyle w:val="a9"/>
        <w:numPr>
          <w:ilvl w:val="0"/>
          <w:numId w:val="8"/>
        </w:numPr>
        <w:spacing w:after="0" w:line="340" w:lineRule="exact"/>
        <w:ind w:leftChars="0" w:left="284" w:right="0" w:hanging="426"/>
        <w:jc w:val="both"/>
        <w:rPr>
          <w:szCs w:val="28"/>
        </w:rPr>
      </w:pPr>
      <w:r w:rsidRPr="00243CD0">
        <w:rPr>
          <w:rFonts w:hint="eastAsia"/>
          <w:szCs w:val="28"/>
        </w:rPr>
        <w:t>觸目驚心</w:t>
      </w:r>
      <w:r>
        <w:rPr>
          <w:rFonts w:hint="eastAsia"/>
          <w:szCs w:val="28"/>
        </w:rPr>
        <w:t>：</w:t>
      </w:r>
      <w:r w:rsidR="00897EE4" w:rsidRPr="00897EE4">
        <w:rPr>
          <w:rFonts w:hint="eastAsia"/>
          <w:szCs w:val="28"/>
        </w:rPr>
        <w:t>眼睛看到嚴重的景象，內心感到極大震撼。在敘事或寫景時，陡然轉入令人震驚、悲痛或不忍卒睹的畫面，形成劇烈的張力與情感衝擊。</w:t>
      </w:r>
    </w:p>
    <w:p w14:paraId="4D73CE55" w14:textId="5F75EB11" w:rsidR="00243CD0" w:rsidRDefault="00243CD0" w:rsidP="00BA17AC">
      <w:pPr>
        <w:pStyle w:val="a9"/>
        <w:numPr>
          <w:ilvl w:val="0"/>
          <w:numId w:val="8"/>
        </w:numPr>
        <w:spacing w:after="0" w:line="340" w:lineRule="exact"/>
        <w:ind w:leftChars="0" w:left="284" w:right="0" w:hanging="426"/>
        <w:jc w:val="both"/>
        <w:rPr>
          <w:szCs w:val="28"/>
        </w:rPr>
      </w:pPr>
      <w:r w:rsidRPr="00243CD0">
        <w:rPr>
          <w:rFonts w:hint="eastAsia"/>
          <w:szCs w:val="28"/>
        </w:rPr>
        <w:t>隱晦</w:t>
      </w:r>
      <w:r w:rsidR="00AD23FD">
        <w:rPr>
          <w:rFonts w:hint="eastAsia"/>
          <w:szCs w:val="28"/>
        </w:rPr>
        <w:t>（</w:t>
      </w:r>
      <w:r w:rsidR="00AD23FD" w:rsidRPr="00AD23FD">
        <w:rPr>
          <w:rFonts w:hint="eastAsia"/>
          <w:color w:val="FF0000"/>
          <w:sz w:val="16"/>
          <w:szCs w:val="16"/>
        </w:rPr>
        <w:t>ㄏㄨㄟˋ</w:t>
      </w:r>
      <w:r w:rsidR="00AD23FD">
        <w:rPr>
          <w:rFonts w:hint="eastAsia"/>
          <w:szCs w:val="28"/>
        </w:rPr>
        <w:t>）</w:t>
      </w:r>
      <w:r>
        <w:rPr>
          <w:rFonts w:hint="eastAsia"/>
          <w:szCs w:val="28"/>
        </w:rPr>
        <w:t>：</w:t>
      </w:r>
      <w:r w:rsidR="00897EE4" w:rsidRPr="00897EE4">
        <w:rPr>
          <w:rFonts w:hint="eastAsia"/>
          <w:szCs w:val="28"/>
        </w:rPr>
        <w:t>一種含蓄的寫作美學，不直接言明情感（如將怨恨藏於「雙雙金鷓鴣」的圖案中），留給讀者無限想像與咀嚼的空間。</w:t>
      </w:r>
    </w:p>
    <w:p w14:paraId="0F699A9F" w14:textId="10585BD4" w:rsidR="00243CD0" w:rsidRPr="00757816" w:rsidRDefault="00243CD0" w:rsidP="00BA17AC">
      <w:pPr>
        <w:pStyle w:val="a9"/>
        <w:numPr>
          <w:ilvl w:val="0"/>
          <w:numId w:val="8"/>
        </w:numPr>
        <w:spacing w:after="0" w:line="340" w:lineRule="exact"/>
        <w:ind w:leftChars="0" w:left="284" w:right="0" w:hanging="426"/>
        <w:jc w:val="both"/>
        <w:rPr>
          <w:szCs w:val="28"/>
        </w:rPr>
      </w:pPr>
      <w:r w:rsidRPr="00243CD0">
        <w:rPr>
          <w:rFonts w:hint="eastAsia"/>
          <w:szCs w:val="28"/>
        </w:rPr>
        <w:t>凝練</w:t>
      </w:r>
      <w:r w:rsidR="00897EE4">
        <w:rPr>
          <w:rFonts w:hint="eastAsia"/>
          <w:szCs w:val="28"/>
        </w:rPr>
        <w:t>：</w:t>
      </w:r>
      <w:r w:rsidR="00897EE4" w:rsidRPr="00897EE4">
        <w:rPr>
          <w:rFonts w:hint="eastAsia"/>
          <w:szCs w:val="28"/>
        </w:rPr>
        <w:t>指文字精簡緊湊，沒有半句廢話，且字字飽含分量，思想情感高度濃縮。</w:t>
      </w:r>
    </w:p>
    <w:sectPr w:rsidR="00243CD0" w:rsidRPr="00757816" w:rsidSect="005A1D47">
      <w:footerReference w:type="default" r:id="rId13"/>
      <w:pgSz w:w="11906" w:h="16838"/>
      <w:pgMar w:top="567" w:right="851" w:bottom="567" w:left="851" w:header="510" w:footer="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475067" w14:textId="77777777" w:rsidR="00591195" w:rsidRDefault="00591195" w:rsidP="0046024D">
      <w:pPr>
        <w:spacing w:after="0" w:line="240" w:lineRule="auto"/>
      </w:pPr>
      <w:r>
        <w:separator/>
      </w:r>
    </w:p>
  </w:endnote>
  <w:endnote w:type="continuationSeparator" w:id="0">
    <w:p w14:paraId="411C035A" w14:textId="77777777" w:rsidR="00591195" w:rsidRDefault="00591195" w:rsidP="004602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52429454"/>
      <w:docPartObj>
        <w:docPartGallery w:val="Page Numbers (Bottom of Page)"/>
        <w:docPartUnique/>
      </w:docPartObj>
    </w:sdtPr>
    <w:sdtContent>
      <w:p w14:paraId="6ADA01D4" w14:textId="42A45C7D" w:rsidR="0092191E" w:rsidRDefault="00C42416" w:rsidP="007B4FCC">
        <w:pPr>
          <w:pStyle w:val="a5"/>
          <w:ind w:right="-2"/>
          <w:jc w:val="right"/>
        </w:pPr>
        <w:r w:rsidRPr="00C42416">
          <w:rPr>
            <w:rFonts w:hint="eastAsia"/>
          </w:rPr>
          <w:t>溫庭筠《菩薩蠻·小山重疊金明滅》</w:t>
        </w:r>
        <w:r w:rsidR="0092191E">
          <w:fldChar w:fldCharType="begin"/>
        </w:r>
        <w:r w:rsidR="0092191E">
          <w:instrText>PAGE   \* MERGEFORMAT</w:instrText>
        </w:r>
        <w:r w:rsidR="0092191E">
          <w:fldChar w:fldCharType="separate"/>
        </w:r>
        <w:r w:rsidR="0092191E">
          <w:rPr>
            <w:lang w:val="zh-TW"/>
          </w:rPr>
          <w:t>2</w:t>
        </w:r>
        <w:r w:rsidR="0092191E">
          <w:fldChar w:fldCharType="end"/>
        </w:r>
      </w:p>
    </w:sdtContent>
  </w:sdt>
  <w:p w14:paraId="704F53C8" w14:textId="77777777" w:rsidR="0092191E" w:rsidRDefault="0092191E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263D81" w14:textId="77777777" w:rsidR="00591195" w:rsidRDefault="00591195" w:rsidP="0046024D">
      <w:pPr>
        <w:spacing w:after="0" w:line="240" w:lineRule="auto"/>
      </w:pPr>
      <w:r>
        <w:separator/>
      </w:r>
    </w:p>
  </w:footnote>
  <w:footnote w:type="continuationSeparator" w:id="0">
    <w:p w14:paraId="6934FA2E" w14:textId="77777777" w:rsidR="00591195" w:rsidRDefault="00591195" w:rsidP="004602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11C50"/>
    <w:multiLevelType w:val="hybridMultilevel"/>
    <w:tmpl w:val="C6DCA04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F7F2EAD"/>
    <w:multiLevelType w:val="hybridMultilevel"/>
    <w:tmpl w:val="A0D80C0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FB0788C"/>
    <w:multiLevelType w:val="hybridMultilevel"/>
    <w:tmpl w:val="C036898C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" w15:restartNumberingAfterBreak="0">
    <w:nsid w:val="163A6FA0"/>
    <w:multiLevelType w:val="hybridMultilevel"/>
    <w:tmpl w:val="9D42967A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4" w15:restartNumberingAfterBreak="0">
    <w:nsid w:val="1A0577D4"/>
    <w:multiLevelType w:val="hybridMultilevel"/>
    <w:tmpl w:val="081C7EC0"/>
    <w:lvl w:ilvl="0" w:tplc="04090001">
      <w:start w:val="1"/>
      <w:numFmt w:val="bullet"/>
      <w:lvlText w:val=""/>
      <w:lvlJc w:val="left"/>
      <w:pPr>
        <w:ind w:left="8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5" w15:restartNumberingAfterBreak="0">
    <w:nsid w:val="1BE27658"/>
    <w:multiLevelType w:val="hybridMultilevel"/>
    <w:tmpl w:val="CFAE0318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6" w15:restartNumberingAfterBreak="0">
    <w:nsid w:val="1CFF2262"/>
    <w:multiLevelType w:val="hybridMultilevel"/>
    <w:tmpl w:val="A00C7B90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26DA2CA6"/>
    <w:multiLevelType w:val="hybridMultilevel"/>
    <w:tmpl w:val="90EE5D6E"/>
    <w:lvl w:ilvl="0" w:tplc="7526D4C2">
      <w:start w:val="1"/>
      <w:numFmt w:val="decimalEnclosedCircle"/>
      <w:lvlText w:val="%1"/>
      <w:lvlJc w:val="left"/>
      <w:pPr>
        <w:ind w:left="360" w:hanging="360"/>
      </w:pPr>
      <w:rPr>
        <w:rFonts w:ascii="新細明體" w:eastAsia="新細明體" w:hAnsi="新細明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29584AD2"/>
    <w:multiLevelType w:val="hybridMultilevel"/>
    <w:tmpl w:val="18C6B87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2C3C2F7F"/>
    <w:multiLevelType w:val="hybridMultilevel"/>
    <w:tmpl w:val="9474B9EC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0" w15:restartNumberingAfterBreak="0">
    <w:nsid w:val="311231DC"/>
    <w:multiLevelType w:val="hybridMultilevel"/>
    <w:tmpl w:val="2592974C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1" w15:restartNumberingAfterBreak="0">
    <w:nsid w:val="31CA5D07"/>
    <w:multiLevelType w:val="hybridMultilevel"/>
    <w:tmpl w:val="3202CAF4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2" w15:restartNumberingAfterBreak="0">
    <w:nsid w:val="335C1BFB"/>
    <w:multiLevelType w:val="hybridMultilevel"/>
    <w:tmpl w:val="3C88BD04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3" w15:restartNumberingAfterBreak="0">
    <w:nsid w:val="454D64C2"/>
    <w:multiLevelType w:val="hybridMultilevel"/>
    <w:tmpl w:val="5AC49A4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4CC73BD1"/>
    <w:multiLevelType w:val="hybridMultilevel"/>
    <w:tmpl w:val="001ED3FC"/>
    <w:lvl w:ilvl="0" w:tplc="04090003">
      <w:start w:val="1"/>
      <w:numFmt w:val="bullet"/>
      <w:lvlText w:val=""/>
      <w:lvlJc w:val="left"/>
      <w:pPr>
        <w:ind w:left="8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15" w15:restartNumberingAfterBreak="0">
    <w:nsid w:val="4D8D6A24"/>
    <w:multiLevelType w:val="hybridMultilevel"/>
    <w:tmpl w:val="827EB002"/>
    <w:lvl w:ilvl="0" w:tplc="DA9040EA">
      <w:start w:val="1"/>
      <w:numFmt w:val="decimal"/>
      <w:lvlText w:val="%1."/>
      <w:lvlJc w:val="left"/>
      <w:pPr>
        <w:ind w:left="480" w:hanging="480"/>
      </w:pPr>
      <w:rPr>
        <w:b w:val="0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559F73CA"/>
    <w:multiLevelType w:val="hybridMultilevel"/>
    <w:tmpl w:val="AF5274C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5F4F3404"/>
    <w:multiLevelType w:val="hybridMultilevel"/>
    <w:tmpl w:val="8134318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60793F8E"/>
    <w:multiLevelType w:val="hybridMultilevel"/>
    <w:tmpl w:val="BD1437B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9" w15:restartNumberingAfterBreak="0">
    <w:nsid w:val="65177F52"/>
    <w:multiLevelType w:val="hybridMultilevel"/>
    <w:tmpl w:val="80C47390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0" w15:restartNumberingAfterBreak="0">
    <w:nsid w:val="6B9625F4"/>
    <w:multiLevelType w:val="hybridMultilevel"/>
    <w:tmpl w:val="95D46298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1" w15:restartNumberingAfterBreak="0">
    <w:nsid w:val="6D93644E"/>
    <w:multiLevelType w:val="hybridMultilevel"/>
    <w:tmpl w:val="9F6C99DE"/>
    <w:lvl w:ilvl="0" w:tplc="04090003">
      <w:start w:val="1"/>
      <w:numFmt w:val="bullet"/>
      <w:lvlText w:val=""/>
      <w:lvlJc w:val="left"/>
      <w:pPr>
        <w:ind w:left="8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22" w15:restartNumberingAfterBreak="0">
    <w:nsid w:val="760D31EC"/>
    <w:multiLevelType w:val="hybridMultilevel"/>
    <w:tmpl w:val="4A7CDDF4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3" w15:restartNumberingAfterBreak="0">
    <w:nsid w:val="770B3824"/>
    <w:multiLevelType w:val="hybridMultilevel"/>
    <w:tmpl w:val="DC38D608"/>
    <w:lvl w:ilvl="0" w:tplc="04090001">
      <w:start w:val="1"/>
      <w:numFmt w:val="bullet"/>
      <w:lvlText w:val=""/>
      <w:lvlJc w:val="left"/>
      <w:pPr>
        <w:ind w:left="465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45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25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05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85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65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45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25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05" w:hanging="480"/>
      </w:pPr>
      <w:rPr>
        <w:rFonts w:ascii="Wingdings" w:hAnsi="Wingdings" w:hint="default"/>
      </w:rPr>
    </w:lvl>
  </w:abstractNum>
  <w:num w:numId="1" w16cid:durableId="1559828243">
    <w:abstractNumId w:val="18"/>
  </w:num>
  <w:num w:numId="2" w16cid:durableId="1397702526">
    <w:abstractNumId w:val="6"/>
  </w:num>
  <w:num w:numId="3" w16cid:durableId="1621643804">
    <w:abstractNumId w:val="0"/>
  </w:num>
  <w:num w:numId="4" w16cid:durableId="996416007">
    <w:abstractNumId w:val="8"/>
  </w:num>
  <w:num w:numId="5" w16cid:durableId="257641533">
    <w:abstractNumId w:val="13"/>
  </w:num>
  <w:num w:numId="6" w16cid:durableId="1118838269">
    <w:abstractNumId w:val="23"/>
  </w:num>
  <w:num w:numId="7" w16cid:durableId="1717661926">
    <w:abstractNumId w:val="1"/>
  </w:num>
  <w:num w:numId="8" w16cid:durableId="1622953429">
    <w:abstractNumId w:val="15"/>
  </w:num>
  <w:num w:numId="9" w16cid:durableId="910164988">
    <w:abstractNumId w:val="17"/>
  </w:num>
  <w:num w:numId="10" w16cid:durableId="631444691">
    <w:abstractNumId w:val="7"/>
  </w:num>
  <w:num w:numId="11" w16cid:durableId="783882457">
    <w:abstractNumId w:val="4"/>
  </w:num>
  <w:num w:numId="12" w16cid:durableId="1577544302">
    <w:abstractNumId w:val="9"/>
  </w:num>
  <w:num w:numId="13" w16cid:durableId="1070927583">
    <w:abstractNumId w:val="5"/>
  </w:num>
  <w:num w:numId="14" w16cid:durableId="591552737">
    <w:abstractNumId w:val="22"/>
  </w:num>
  <w:num w:numId="15" w16cid:durableId="226653409">
    <w:abstractNumId w:val="21"/>
  </w:num>
  <w:num w:numId="16" w16cid:durableId="229074203">
    <w:abstractNumId w:val="14"/>
  </w:num>
  <w:num w:numId="17" w16cid:durableId="1218397879">
    <w:abstractNumId w:val="2"/>
  </w:num>
  <w:num w:numId="18" w16cid:durableId="1517888976">
    <w:abstractNumId w:val="19"/>
  </w:num>
  <w:num w:numId="19" w16cid:durableId="1585526897">
    <w:abstractNumId w:val="10"/>
  </w:num>
  <w:num w:numId="20" w16cid:durableId="1112551267">
    <w:abstractNumId w:val="12"/>
  </w:num>
  <w:num w:numId="21" w16cid:durableId="742334545">
    <w:abstractNumId w:val="11"/>
  </w:num>
  <w:num w:numId="22" w16cid:durableId="562911090">
    <w:abstractNumId w:val="3"/>
  </w:num>
  <w:num w:numId="23" w16cid:durableId="426969091">
    <w:abstractNumId w:val="20"/>
  </w:num>
  <w:num w:numId="24" w16cid:durableId="79757381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59A7"/>
    <w:rsid w:val="000115B4"/>
    <w:rsid w:val="0002286F"/>
    <w:rsid w:val="00031BCB"/>
    <w:rsid w:val="000331A7"/>
    <w:rsid w:val="0004147D"/>
    <w:rsid w:val="00046F2E"/>
    <w:rsid w:val="00057630"/>
    <w:rsid w:val="00063060"/>
    <w:rsid w:val="00070055"/>
    <w:rsid w:val="00072DBB"/>
    <w:rsid w:val="00073AE9"/>
    <w:rsid w:val="0008110E"/>
    <w:rsid w:val="000873D5"/>
    <w:rsid w:val="0009537E"/>
    <w:rsid w:val="000C0B71"/>
    <w:rsid w:val="000E615E"/>
    <w:rsid w:val="000F5D3E"/>
    <w:rsid w:val="000F7199"/>
    <w:rsid w:val="00105175"/>
    <w:rsid w:val="001073F1"/>
    <w:rsid w:val="00122AFB"/>
    <w:rsid w:val="00125A75"/>
    <w:rsid w:val="00132F20"/>
    <w:rsid w:val="00144C7E"/>
    <w:rsid w:val="001454F1"/>
    <w:rsid w:val="001468B6"/>
    <w:rsid w:val="0016551E"/>
    <w:rsid w:val="00174821"/>
    <w:rsid w:val="00175679"/>
    <w:rsid w:val="001952A6"/>
    <w:rsid w:val="001B0479"/>
    <w:rsid w:val="001B5421"/>
    <w:rsid w:val="001B5832"/>
    <w:rsid w:val="001C0375"/>
    <w:rsid w:val="001C0632"/>
    <w:rsid w:val="001C3354"/>
    <w:rsid w:val="001D0762"/>
    <w:rsid w:val="001D66A5"/>
    <w:rsid w:val="001E73FA"/>
    <w:rsid w:val="00201F0C"/>
    <w:rsid w:val="00204553"/>
    <w:rsid w:val="00211920"/>
    <w:rsid w:val="002130C9"/>
    <w:rsid w:val="00215C6C"/>
    <w:rsid w:val="00220D94"/>
    <w:rsid w:val="00231B41"/>
    <w:rsid w:val="00243CD0"/>
    <w:rsid w:val="0024573A"/>
    <w:rsid w:val="00247C2A"/>
    <w:rsid w:val="002550F6"/>
    <w:rsid w:val="00261A90"/>
    <w:rsid w:val="002652EB"/>
    <w:rsid w:val="002836E7"/>
    <w:rsid w:val="00294F3F"/>
    <w:rsid w:val="00295690"/>
    <w:rsid w:val="002B2562"/>
    <w:rsid w:val="002B54A5"/>
    <w:rsid w:val="002B717A"/>
    <w:rsid w:val="002F5B79"/>
    <w:rsid w:val="00303351"/>
    <w:rsid w:val="00323963"/>
    <w:rsid w:val="00324611"/>
    <w:rsid w:val="003261C7"/>
    <w:rsid w:val="00331C74"/>
    <w:rsid w:val="003358F9"/>
    <w:rsid w:val="00350ABE"/>
    <w:rsid w:val="00371CFC"/>
    <w:rsid w:val="00374083"/>
    <w:rsid w:val="00376ADD"/>
    <w:rsid w:val="00382D05"/>
    <w:rsid w:val="00390BAB"/>
    <w:rsid w:val="00394570"/>
    <w:rsid w:val="003954A8"/>
    <w:rsid w:val="003A2A94"/>
    <w:rsid w:val="003B726A"/>
    <w:rsid w:val="003C722E"/>
    <w:rsid w:val="003E4C34"/>
    <w:rsid w:val="003F0E6C"/>
    <w:rsid w:val="003F2821"/>
    <w:rsid w:val="004114F5"/>
    <w:rsid w:val="0042378A"/>
    <w:rsid w:val="00427330"/>
    <w:rsid w:val="004337E2"/>
    <w:rsid w:val="0044135F"/>
    <w:rsid w:val="004534B1"/>
    <w:rsid w:val="0045764C"/>
    <w:rsid w:val="0046024D"/>
    <w:rsid w:val="004616F3"/>
    <w:rsid w:val="004645D5"/>
    <w:rsid w:val="00480430"/>
    <w:rsid w:val="004809B1"/>
    <w:rsid w:val="0049733F"/>
    <w:rsid w:val="00497C4C"/>
    <w:rsid w:val="004B09FD"/>
    <w:rsid w:val="004B200D"/>
    <w:rsid w:val="004C0B5A"/>
    <w:rsid w:val="004C6B54"/>
    <w:rsid w:val="004E50FE"/>
    <w:rsid w:val="004F59E2"/>
    <w:rsid w:val="004F798E"/>
    <w:rsid w:val="005167A5"/>
    <w:rsid w:val="00542238"/>
    <w:rsid w:val="005442F7"/>
    <w:rsid w:val="00546AD7"/>
    <w:rsid w:val="00557966"/>
    <w:rsid w:val="00564EA9"/>
    <w:rsid w:val="00584939"/>
    <w:rsid w:val="00591195"/>
    <w:rsid w:val="005A1D47"/>
    <w:rsid w:val="005B282F"/>
    <w:rsid w:val="005B3503"/>
    <w:rsid w:val="005C21E1"/>
    <w:rsid w:val="005E4A71"/>
    <w:rsid w:val="005E6660"/>
    <w:rsid w:val="005F19EA"/>
    <w:rsid w:val="006278EC"/>
    <w:rsid w:val="00630E5F"/>
    <w:rsid w:val="0064328E"/>
    <w:rsid w:val="00647210"/>
    <w:rsid w:val="006540FB"/>
    <w:rsid w:val="00674D4C"/>
    <w:rsid w:val="00680A9B"/>
    <w:rsid w:val="0069663A"/>
    <w:rsid w:val="006C0790"/>
    <w:rsid w:val="006D0E4D"/>
    <w:rsid w:val="006E1851"/>
    <w:rsid w:val="006F6B7C"/>
    <w:rsid w:val="007005E6"/>
    <w:rsid w:val="00710CBB"/>
    <w:rsid w:val="00744E39"/>
    <w:rsid w:val="00747138"/>
    <w:rsid w:val="007542EF"/>
    <w:rsid w:val="0075655D"/>
    <w:rsid w:val="00757816"/>
    <w:rsid w:val="00761BBE"/>
    <w:rsid w:val="00792B2B"/>
    <w:rsid w:val="0079453A"/>
    <w:rsid w:val="007B4FCC"/>
    <w:rsid w:val="007E3D21"/>
    <w:rsid w:val="007E4625"/>
    <w:rsid w:val="007F59E8"/>
    <w:rsid w:val="00823F9C"/>
    <w:rsid w:val="00841CB8"/>
    <w:rsid w:val="00854137"/>
    <w:rsid w:val="00872A37"/>
    <w:rsid w:val="00876B99"/>
    <w:rsid w:val="00897811"/>
    <w:rsid w:val="00897EE4"/>
    <w:rsid w:val="008A0687"/>
    <w:rsid w:val="008B1B43"/>
    <w:rsid w:val="008D66B4"/>
    <w:rsid w:val="008D6C57"/>
    <w:rsid w:val="008E5106"/>
    <w:rsid w:val="009059AB"/>
    <w:rsid w:val="009148B8"/>
    <w:rsid w:val="0092191E"/>
    <w:rsid w:val="00930563"/>
    <w:rsid w:val="009423E8"/>
    <w:rsid w:val="0095014A"/>
    <w:rsid w:val="009531D8"/>
    <w:rsid w:val="0096088C"/>
    <w:rsid w:val="009844B1"/>
    <w:rsid w:val="0099331D"/>
    <w:rsid w:val="009959A7"/>
    <w:rsid w:val="00996625"/>
    <w:rsid w:val="009A1A34"/>
    <w:rsid w:val="009A7387"/>
    <w:rsid w:val="009C4C26"/>
    <w:rsid w:val="009C4F99"/>
    <w:rsid w:val="009E67A4"/>
    <w:rsid w:val="009E6F18"/>
    <w:rsid w:val="009F0DBF"/>
    <w:rsid w:val="00A029F0"/>
    <w:rsid w:val="00A13BBD"/>
    <w:rsid w:val="00A2095F"/>
    <w:rsid w:val="00A532AC"/>
    <w:rsid w:val="00A77E9A"/>
    <w:rsid w:val="00A81569"/>
    <w:rsid w:val="00AC3E3A"/>
    <w:rsid w:val="00AD23FD"/>
    <w:rsid w:val="00AD5901"/>
    <w:rsid w:val="00B0394A"/>
    <w:rsid w:val="00B1270E"/>
    <w:rsid w:val="00B37E44"/>
    <w:rsid w:val="00B46A81"/>
    <w:rsid w:val="00B5571E"/>
    <w:rsid w:val="00B670CC"/>
    <w:rsid w:val="00B73E5A"/>
    <w:rsid w:val="00B92258"/>
    <w:rsid w:val="00BA07EA"/>
    <w:rsid w:val="00BA17AC"/>
    <w:rsid w:val="00BB0933"/>
    <w:rsid w:val="00BC71A4"/>
    <w:rsid w:val="00BD1F21"/>
    <w:rsid w:val="00BD4938"/>
    <w:rsid w:val="00BF4E51"/>
    <w:rsid w:val="00C0714E"/>
    <w:rsid w:val="00C179A1"/>
    <w:rsid w:val="00C27118"/>
    <w:rsid w:val="00C32721"/>
    <w:rsid w:val="00C42416"/>
    <w:rsid w:val="00C4331F"/>
    <w:rsid w:val="00C50CFB"/>
    <w:rsid w:val="00C6512A"/>
    <w:rsid w:val="00C82E05"/>
    <w:rsid w:val="00C90202"/>
    <w:rsid w:val="00CA2226"/>
    <w:rsid w:val="00CA2B6C"/>
    <w:rsid w:val="00CA46DD"/>
    <w:rsid w:val="00CD348C"/>
    <w:rsid w:val="00CD6C3E"/>
    <w:rsid w:val="00CE5EAB"/>
    <w:rsid w:val="00CF296C"/>
    <w:rsid w:val="00D3525A"/>
    <w:rsid w:val="00D86CA2"/>
    <w:rsid w:val="00DB59C6"/>
    <w:rsid w:val="00DB72BA"/>
    <w:rsid w:val="00DF33D6"/>
    <w:rsid w:val="00DF73E8"/>
    <w:rsid w:val="00E13A51"/>
    <w:rsid w:val="00E26125"/>
    <w:rsid w:val="00E33D3D"/>
    <w:rsid w:val="00EA6B84"/>
    <w:rsid w:val="00EB518D"/>
    <w:rsid w:val="00ED797B"/>
    <w:rsid w:val="00EE7576"/>
    <w:rsid w:val="00EF706E"/>
    <w:rsid w:val="00F0041D"/>
    <w:rsid w:val="00F14817"/>
    <w:rsid w:val="00F33378"/>
    <w:rsid w:val="00F54FA9"/>
    <w:rsid w:val="00F55FD7"/>
    <w:rsid w:val="00F65F34"/>
    <w:rsid w:val="00F95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C0BEB3"/>
  <w15:docId w15:val="{C9AC2199-6625-487C-8C92-409564B2F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3" w:line="268" w:lineRule="auto"/>
      <w:ind w:left="10" w:right="844" w:hanging="10"/>
    </w:pPr>
    <w:rPr>
      <w:rFonts w:ascii="標楷體" w:eastAsia="標楷體" w:hAnsi="標楷體" w:cs="標楷體"/>
      <w:color w:val="000000"/>
      <w:sz w:val="28"/>
    </w:rPr>
  </w:style>
  <w:style w:type="paragraph" w:styleId="1">
    <w:name w:val="heading 1"/>
    <w:next w:val="a"/>
    <w:link w:val="10"/>
    <w:uiPriority w:val="9"/>
    <w:qFormat/>
    <w:pPr>
      <w:keepNext/>
      <w:keepLines/>
      <w:spacing w:line="259" w:lineRule="auto"/>
      <w:ind w:left="20" w:hanging="10"/>
      <w:outlineLvl w:val="0"/>
    </w:pPr>
    <w:rPr>
      <w:rFonts w:ascii="標楷體" w:eastAsia="標楷體" w:hAnsi="標楷體" w:cs="標楷體"/>
      <w:color w:val="000000"/>
      <w:sz w:val="32"/>
      <w:bdr w:val="single" w:sz="8" w:space="0" w:color="00000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link w:val="1"/>
    <w:rPr>
      <w:rFonts w:ascii="標楷體" w:eastAsia="標楷體" w:hAnsi="標楷體" w:cs="標楷體"/>
      <w:color w:val="000000"/>
      <w:sz w:val="32"/>
      <w:bdr w:val="single" w:sz="8" w:space="0" w:color="000000"/>
    </w:rPr>
  </w:style>
  <w:style w:type="paragraph" w:styleId="a3">
    <w:name w:val="header"/>
    <w:basedOn w:val="a"/>
    <w:link w:val="a4"/>
    <w:uiPriority w:val="99"/>
    <w:unhideWhenUsed/>
    <w:rsid w:val="004602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46024D"/>
    <w:rPr>
      <w:rFonts w:ascii="標楷體" w:eastAsia="標楷體" w:hAnsi="標楷體" w:cs="標楷體"/>
      <w:color w:val="000000"/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4602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46024D"/>
    <w:rPr>
      <w:rFonts w:ascii="標楷體" w:eastAsia="標楷體" w:hAnsi="標楷體" w:cs="標楷體"/>
      <w:color w:val="000000"/>
      <w:sz w:val="20"/>
      <w:szCs w:val="20"/>
    </w:rPr>
  </w:style>
  <w:style w:type="character" w:styleId="a7">
    <w:name w:val="Hyperlink"/>
    <w:basedOn w:val="a0"/>
    <w:uiPriority w:val="99"/>
    <w:unhideWhenUsed/>
    <w:rsid w:val="00DF33D6"/>
    <w:rPr>
      <w:color w:val="0000FF"/>
      <w:u w:val="single"/>
    </w:rPr>
  </w:style>
  <w:style w:type="character" w:customStyle="1" w:styleId="11">
    <w:name w:val="未解析的提及項目1"/>
    <w:basedOn w:val="a0"/>
    <w:uiPriority w:val="99"/>
    <w:semiHidden/>
    <w:unhideWhenUsed/>
    <w:rsid w:val="0044135F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EF706E"/>
    <w:rPr>
      <w:color w:val="954F72" w:themeColor="followedHyperlink"/>
      <w:u w:val="single"/>
    </w:rPr>
  </w:style>
  <w:style w:type="paragraph" w:styleId="a9">
    <w:name w:val="List Paragraph"/>
    <w:basedOn w:val="a"/>
    <w:uiPriority w:val="34"/>
    <w:qFormat/>
    <w:rsid w:val="00F33378"/>
    <w:pPr>
      <w:ind w:leftChars="200" w:left="480"/>
    </w:pPr>
  </w:style>
  <w:style w:type="character" w:styleId="aa">
    <w:name w:val="Unresolved Mention"/>
    <w:basedOn w:val="a0"/>
    <w:uiPriority w:val="99"/>
    <w:semiHidden/>
    <w:unhideWhenUsed/>
    <w:rsid w:val="009059A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525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anti.dugushici.com/ancient_proses/27317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../../../&#27966;&#21029;/&#33457;&#38291;&#27966;&#32654;&#23416;&#33287;&#25991;&#23416;&#22320;&#20301;.pdf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mdnkids.com/book_poem/index5.shtml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fanti.dugushici.com/ancient_proses/10615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fanti.dugushici.com/ancient_proses/10911/prose_translations/1014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AB3434-1226-4980-8798-8873C7F255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806</TotalTime>
  <Pages>2</Pages>
  <Words>415</Words>
  <Characters>2366</Characters>
  <Application>Microsoft Office Word</Application>
  <DocSecurity>0</DocSecurity>
  <Lines>19</Lines>
  <Paragraphs>5</Paragraphs>
  <ScaleCrop>false</ScaleCrop>
  <Company/>
  <LinksUpToDate>false</LinksUpToDate>
  <CharactersWithSpaces>2776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使用者</dc:creator>
  <cp:keywords/>
  <cp:lastModifiedBy>SJS</cp:lastModifiedBy>
  <cp:revision>112</cp:revision>
  <cp:lastPrinted>2020-04-02T12:24:00Z</cp:lastPrinted>
  <dcterms:created xsi:type="dcterms:W3CDTF">2020-07-19T05:26:00Z</dcterms:created>
  <dcterms:modified xsi:type="dcterms:W3CDTF">2026-10-03T12:12:00Z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</Properties>
</file>