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2DAF65E3" w:rsidR="00CE3FB1" w:rsidRDefault="00075E45" w:rsidP="0037288A">
      <w:pPr>
        <w:rPr>
          <w:rFonts w:ascii="標楷體" w:eastAsia="標楷體" w:hAnsi="標楷體"/>
          <w:sz w:val="32"/>
          <w:szCs w:val="32"/>
        </w:rPr>
      </w:pPr>
      <w:r w:rsidRPr="005C75E5">
        <w:rPr>
          <w:rFonts w:ascii="標楷體" w:eastAsia="標楷體" w:hAnsi="標楷體" w:hint="eastAsia"/>
          <w:sz w:val="44"/>
          <w:szCs w:val="44"/>
        </w:rPr>
        <w:t>柳永</w:t>
      </w:r>
      <w:r w:rsidR="0037288A" w:rsidRPr="005C75E5">
        <w:rPr>
          <w:rFonts w:ascii="標楷體" w:eastAsia="標楷體" w:hAnsi="標楷體" w:hint="eastAsia"/>
          <w:sz w:val="44"/>
          <w:szCs w:val="44"/>
        </w:rPr>
        <w:t>《</w:t>
      </w:r>
      <w:r w:rsidRPr="005C75E5">
        <w:rPr>
          <w:rFonts w:ascii="標楷體" w:eastAsia="標楷體" w:hAnsi="標楷體" w:hint="eastAsia"/>
          <w:sz w:val="44"/>
          <w:szCs w:val="44"/>
        </w:rPr>
        <w:t>蝶戀花·佇倚危樓風細細</w:t>
      </w:r>
      <w:r w:rsidR="0037288A" w:rsidRPr="005C75E5">
        <w:rPr>
          <w:rFonts w:ascii="標楷體" w:eastAsia="標楷體" w:hAnsi="標楷體" w:hint="eastAsia"/>
          <w:sz w:val="44"/>
          <w:szCs w:val="44"/>
        </w:rPr>
        <w:t>》</w:t>
      </w:r>
      <w:r w:rsidR="005C75E5">
        <w:rPr>
          <w:rFonts w:ascii="標楷體" w:eastAsia="標楷體" w:hAnsi="標楷體" w:hint="eastAsia"/>
          <w:sz w:val="44"/>
          <w:szCs w:val="44"/>
        </w:rPr>
        <w:t xml:space="preserve">　　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1ADAF309" w14:textId="318EDC20" w:rsidR="00075E45" w:rsidRDefault="00075E45" w:rsidP="00674189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075E45">
        <w:rPr>
          <w:rFonts w:ascii="標楷體" w:eastAsia="標楷體" w:hAnsi="標楷體" w:hint="eastAsia"/>
          <w:sz w:val="36"/>
          <w:szCs w:val="36"/>
        </w:rPr>
        <w:t>佇倚危樓風細細</w:t>
      </w:r>
      <w:r w:rsidR="00B320A4">
        <w:rPr>
          <w:rFonts w:ascii="標楷體" w:eastAsia="標楷體" w:hAnsi="標楷體" w:hint="eastAsia"/>
          <w:sz w:val="36"/>
          <w:szCs w:val="36"/>
        </w:rPr>
        <w:t>，</w:t>
      </w:r>
      <w:r w:rsidRPr="00075E45">
        <w:rPr>
          <w:rFonts w:ascii="標楷體" w:eastAsia="標楷體" w:hAnsi="標楷體" w:hint="eastAsia"/>
          <w:sz w:val="36"/>
          <w:szCs w:val="36"/>
        </w:rPr>
        <w:t>望極春愁，黯黯生天際。</w:t>
      </w:r>
    </w:p>
    <w:p w14:paraId="7F471351" w14:textId="7D935A4B" w:rsidR="00075E45" w:rsidRPr="00075E45" w:rsidRDefault="00075E45" w:rsidP="00674189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075E45">
        <w:rPr>
          <w:rFonts w:ascii="標楷體" w:eastAsia="標楷體" w:hAnsi="標楷體" w:hint="eastAsia"/>
          <w:sz w:val="36"/>
          <w:szCs w:val="36"/>
        </w:rPr>
        <w:t>草色煙光殘照</w:t>
      </w:r>
      <w:r w:rsidR="007C3DF6">
        <w:rPr>
          <w:rFonts w:ascii="標楷體" w:eastAsia="標楷體" w:hAnsi="標楷體" w:hint="eastAsia"/>
          <w:sz w:val="36"/>
          <w:szCs w:val="36"/>
        </w:rPr>
        <w:t>裡</w:t>
      </w:r>
      <w:r w:rsidR="00B320A4">
        <w:rPr>
          <w:rFonts w:ascii="標楷體" w:eastAsia="標楷體" w:hAnsi="標楷體" w:hint="eastAsia"/>
          <w:sz w:val="36"/>
          <w:szCs w:val="36"/>
        </w:rPr>
        <w:t>，</w:t>
      </w:r>
      <w:r w:rsidRPr="00075E45">
        <w:rPr>
          <w:rFonts w:ascii="標楷體" w:eastAsia="標楷體" w:hAnsi="標楷體" w:hint="eastAsia"/>
          <w:sz w:val="36"/>
          <w:szCs w:val="36"/>
        </w:rPr>
        <w:t>無言誰會憑闌意。</w:t>
      </w:r>
    </w:p>
    <w:p w14:paraId="0EB1A8AC" w14:textId="69447BC4" w:rsidR="00075E45" w:rsidRDefault="00075E45" w:rsidP="00674189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075E45">
        <w:rPr>
          <w:rFonts w:ascii="標楷體" w:eastAsia="標楷體" w:hAnsi="標楷體" w:hint="eastAsia"/>
          <w:sz w:val="36"/>
          <w:szCs w:val="36"/>
        </w:rPr>
        <w:t>擬把疏狂圖一醉</w:t>
      </w:r>
      <w:r w:rsidR="00B320A4">
        <w:rPr>
          <w:rFonts w:ascii="標楷體" w:eastAsia="標楷體" w:hAnsi="標楷體" w:hint="eastAsia"/>
          <w:sz w:val="36"/>
          <w:szCs w:val="36"/>
        </w:rPr>
        <w:t>，</w:t>
      </w:r>
      <w:r w:rsidRPr="00075E45">
        <w:rPr>
          <w:rFonts w:ascii="標楷體" w:eastAsia="標楷體" w:hAnsi="標楷體" w:hint="eastAsia"/>
          <w:sz w:val="36"/>
          <w:szCs w:val="36"/>
        </w:rPr>
        <w:t>對酒當歌，強樂還無味。</w:t>
      </w:r>
    </w:p>
    <w:p w14:paraId="340058EB" w14:textId="0FEFB9B3" w:rsidR="006D36F2" w:rsidRPr="00EA6D53" w:rsidRDefault="00075E45" w:rsidP="00674189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075E45">
        <w:rPr>
          <w:rFonts w:ascii="標楷體" w:eastAsia="標楷體" w:hAnsi="標楷體" w:hint="eastAsia"/>
          <w:sz w:val="36"/>
          <w:szCs w:val="36"/>
        </w:rPr>
        <w:t>衣帶漸寬終不悔</w:t>
      </w:r>
      <w:r w:rsidR="00B320A4">
        <w:rPr>
          <w:rFonts w:ascii="標楷體" w:eastAsia="標楷體" w:hAnsi="標楷體" w:hint="eastAsia"/>
          <w:sz w:val="36"/>
          <w:szCs w:val="36"/>
        </w:rPr>
        <w:t>，</w:t>
      </w:r>
      <w:r w:rsidRPr="00075E45">
        <w:rPr>
          <w:rFonts w:ascii="標楷體" w:eastAsia="標楷體" w:hAnsi="標楷體" w:hint="eastAsia"/>
          <w:sz w:val="36"/>
          <w:szCs w:val="36"/>
        </w:rPr>
        <w:t>爲伊消得人憔悴。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5DB78BF0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佇倚危樓：長時間依靠在高樓的欄桿上。佇，久立。危樓，高樓。</w:t>
      </w:r>
    </w:p>
    <w:p w14:paraId="658063CE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望極：極目遠望。</w:t>
      </w:r>
    </w:p>
    <w:p w14:paraId="0981CC14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黯黯：迷濛不明，形容心情沮喪憂愁。</w:t>
      </w:r>
    </w:p>
    <w:p w14:paraId="537EC081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生天際：從遙遠無邊的天際升起</w:t>
      </w:r>
    </w:p>
    <w:p w14:paraId="40ABF944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煙光：飄忽繚繞的雲靄霧氣。</w:t>
      </w:r>
    </w:p>
    <w:p w14:paraId="20868ED4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會：理解。</w:t>
      </w:r>
    </w:p>
    <w:p w14:paraId="65222EC9" w14:textId="2F1F8CD4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闌：同</w:t>
      </w:r>
      <w:r w:rsidR="005D39BB" w:rsidRPr="005D39BB">
        <w:rPr>
          <w:rFonts w:ascii="標楷體" w:eastAsia="標楷體" w:hAnsi="標楷體" w:cs="標楷體" w:hint="eastAsia"/>
          <w:sz w:val="28"/>
          <w:szCs w:val="28"/>
        </w:rPr>
        <w:t>「</w:t>
      </w:r>
      <w:r w:rsidRPr="005D39BB">
        <w:rPr>
          <w:rFonts w:ascii="標楷體" w:eastAsia="標楷體" w:hAnsi="標楷體" w:cs="標楷體" w:hint="eastAsia"/>
          <w:sz w:val="28"/>
          <w:szCs w:val="28"/>
        </w:rPr>
        <w:t>欄</w:t>
      </w:r>
      <w:r w:rsidR="005D39BB" w:rsidRPr="005D39BB">
        <w:rPr>
          <w:rFonts w:ascii="標楷體" w:eastAsia="標楷體" w:hAnsi="標楷體" w:cs="標楷體" w:hint="eastAsia"/>
          <w:sz w:val="28"/>
          <w:szCs w:val="28"/>
        </w:rPr>
        <w:t>」</w:t>
      </w:r>
      <w:r w:rsidRPr="005D39BB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6B69B1B4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擬把：打算。</w:t>
      </w:r>
    </w:p>
    <w:p w14:paraId="50D33AAE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疏狂：狂放不羈。</w:t>
      </w:r>
    </w:p>
    <w:p w14:paraId="527EFB74" w14:textId="132726D8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強（</w:t>
      </w:r>
      <w:r w:rsidR="005D39BB" w:rsidRPr="005D39BB">
        <w:rPr>
          <w:rFonts w:ascii="標楷體" w:eastAsia="標楷體" w:hAnsi="標楷體" w:cs="標楷體" w:hint="eastAsia"/>
          <w:color w:val="FF0000"/>
          <w:sz w:val="16"/>
          <w:szCs w:val="16"/>
        </w:rPr>
        <w:t>ㄑㄧㄤˇ</w:t>
      </w:r>
      <w:r w:rsidRPr="005D39BB">
        <w:rPr>
          <w:rFonts w:ascii="標楷體" w:eastAsia="標楷體" w:hAnsi="標楷體" w:cs="標楷體" w:hint="eastAsia"/>
          <w:sz w:val="28"/>
          <w:szCs w:val="28"/>
        </w:rPr>
        <w:t>）樂：勉強歡笑。強，勉強。</w:t>
      </w:r>
    </w:p>
    <w:p w14:paraId="6C816D9A" w14:textId="77777777" w:rsidR="00024D83" w:rsidRPr="005D39BB" w:rsidRDefault="00024D83" w:rsidP="00C755ED">
      <w:pPr>
        <w:pStyle w:val="a6"/>
        <w:numPr>
          <w:ilvl w:val="0"/>
          <w:numId w:val="22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D39BB">
        <w:rPr>
          <w:rFonts w:ascii="標楷體" w:eastAsia="標楷體" w:hAnsi="標楷體" w:cs="標楷體" w:hint="eastAsia"/>
          <w:sz w:val="28"/>
          <w:szCs w:val="28"/>
        </w:rPr>
        <w:t>衣帶漸寬：指人逐漸消瘦。</w:t>
      </w:r>
    </w:p>
    <w:p w14:paraId="1F8FEC1E" w14:textId="686A62F3" w:rsidR="00D630CF" w:rsidRPr="0037288A" w:rsidRDefault="00D630CF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499FBFF4" w14:textId="77777777" w:rsidR="006A3DA3" w:rsidRPr="006A3DA3" w:rsidRDefault="00D630CF" w:rsidP="006A3DA3">
      <w:pPr>
        <w:spacing w:line="480" w:lineRule="exact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6A3DA3" w:rsidRPr="006A3DA3">
        <w:rPr>
          <w:rFonts w:ascii="標楷體" w:eastAsia="標楷體" w:hAnsi="標楷體" w:hint="eastAsia"/>
          <w:sz w:val="28"/>
          <w:szCs w:val="28"/>
        </w:rPr>
        <w:t>長時間依偎在高樓之上，微風細細吹拂。極目遠眺，春日無盡的愁思</w:t>
      </w:r>
      <w:r w:rsidR="006A3DA3" w:rsidRPr="006A3DA3">
        <w:rPr>
          <w:rFonts w:ascii="標楷體" w:eastAsia="標楷體" w:hAnsi="標楷體" w:hint="eastAsia"/>
          <w:b/>
          <w:bCs/>
          <w:sz w:val="28"/>
          <w:szCs w:val="28"/>
        </w:rPr>
        <w:t>黯然</w:t>
      </w:r>
      <w:r w:rsidR="006A3DA3" w:rsidRPr="006A3DA3">
        <w:rPr>
          <w:rFonts w:ascii="標楷體" w:eastAsia="標楷體" w:hAnsi="標楷體" w:hint="eastAsia"/>
          <w:sz w:val="28"/>
          <w:szCs w:val="28"/>
        </w:rPr>
        <w:t>升起，漫延至天邊。落日餘暉籠罩著迷濛的草色與煙光，有誰能理解我獨自倚靠欄杆、默默無語的心情？</w:t>
      </w:r>
    </w:p>
    <w:p w14:paraId="125558F7" w14:textId="3869FAA0" w:rsidR="006806A6" w:rsidRDefault="006A3DA3" w:rsidP="006A3DA3">
      <w:pPr>
        <w:spacing w:line="48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3DA3">
        <w:rPr>
          <w:rFonts w:ascii="標楷體" w:eastAsia="標楷體" w:hAnsi="標楷體" w:hint="eastAsia"/>
          <w:sz w:val="28"/>
          <w:szCs w:val="28"/>
        </w:rPr>
        <w:t>本想縱情狂飲圖個一醉方休，對著美酒高歌，但勉強尋歡作樂終究覺得毫無意味。為了她，就算日漸消瘦、衣帶寬鬆也絕不後悔，甘願為她折磨得</w:t>
      </w:r>
      <w:r w:rsidRPr="006A3DA3">
        <w:rPr>
          <w:rFonts w:ascii="標楷體" w:eastAsia="標楷體" w:hAnsi="標楷體" w:hint="eastAsia"/>
          <w:b/>
          <w:bCs/>
          <w:sz w:val="28"/>
          <w:szCs w:val="28"/>
        </w:rPr>
        <w:t>形容憔悴</w:t>
      </w:r>
      <w:r w:rsidRPr="006A3DA3">
        <w:rPr>
          <w:rFonts w:ascii="標楷體" w:eastAsia="標楷體" w:hAnsi="標楷體" w:hint="eastAsia"/>
          <w:sz w:val="28"/>
          <w:szCs w:val="28"/>
        </w:rPr>
        <w:t>。</w:t>
      </w:r>
    </w:p>
    <w:p w14:paraId="1A22A5AF" w14:textId="06735A21" w:rsidR="0037288A" w:rsidRPr="0037288A" w:rsidRDefault="0037288A" w:rsidP="00BF1A52">
      <w:pPr>
        <w:spacing w:beforeLines="50" w:before="180" w:line="48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7183DEC2" w14:textId="57FBCC9C" w:rsidR="006A3DA3" w:rsidRDefault="00277F62" w:rsidP="006A3DA3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6A3DA3" w:rsidRPr="006A3DA3">
        <w:rPr>
          <w:rFonts w:ascii="標楷體" w:eastAsia="標楷體" w:hAnsi="標楷體"/>
          <w:sz w:val="28"/>
          <w:szCs w:val="28"/>
          <w:u w:val="single"/>
        </w:rPr>
        <w:t>柳永</w:t>
      </w:r>
      <w:r w:rsidR="006A3DA3" w:rsidRPr="006A3DA3">
        <w:rPr>
          <w:rFonts w:ascii="標楷體" w:eastAsia="標楷體" w:hAnsi="標楷體"/>
          <w:sz w:val="28"/>
          <w:szCs w:val="28"/>
        </w:rPr>
        <w:t>這首《蝶戀花》是</w:t>
      </w:r>
      <w:r w:rsidR="006A3DA3" w:rsidRPr="006A3DA3">
        <w:rPr>
          <w:rFonts w:ascii="標楷體" w:eastAsia="標楷體" w:hAnsi="標楷體"/>
          <w:sz w:val="28"/>
          <w:szCs w:val="28"/>
          <w:u w:val="single"/>
        </w:rPr>
        <w:t>宋</w:t>
      </w:r>
      <w:r w:rsidR="006A3DA3" w:rsidRPr="006A3DA3">
        <w:rPr>
          <w:rFonts w:ascii="標楷體" w:eastAsia="標楷體" w:hAnsi="標楷體"/>
          <w:sz w:val="28"/>
          <w:szCs w:val="28"/>
        </w:rPr>
        <w:t>詞中寫「懷人春愁」與「執著誓言」的絕唱，全詞</w:t>
      </w:r>
      <w:r w:rsidR="006A3DA3" w:rsidRPr="006A3DA3">
        <w:rPr>
          <w:rFonts w:ascii="標楷體" w:eastAsia="標楷體" w:hAnsi="標楷體"/>
          <w:b/>
          <w:bCs/>
          <w:sz w:val="28"/>
          <w:szCs w:val="28"/>
        </w:rPr>
        <w:t>層層鋪敘</w:t>
      </w:r>
      <w:r w:rsidR="006A3DA3" w:rsidRPr="006A3DA3">
        <w:rPr>
          <w:rFonts w:ascii="標楷體" w:eastAsia="標楷體" w:hAnsi="標楷體"/>
          <w:sz w:val="28"/>
          <w:szCs w:val="28"/>
        </w:rPr>
        <w:t>、由景入情，將抽象的相思化為具體可感的心靈軌跡。</w:t>
      </w:r>
    </w:p>
    <w:p w14:paraId="735881E4" w14:textId="4CEC97E4" w:rsidR="006A3DA3" w:rsidRPr="006A3DA3" w:rsidRDefault="006A3DA3" w:rsidP="006A3DA3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3DA3">
        <w:rPr>
          <w:rFonts w:ascii="標楷體" w:eastAsia="標楷體" w:hAnsi="標楷體" w:hint="eastAsia"/>
          <w:sz w:val="28"/>
          <w:szCs w:val="28"/>
        </w:rPr>
        <w:t>上片自「佇倚危樓風細細」展開。「佇倚」二字點出時間之久與情感之沉，「危樓」則營造出</w:t>
      </w:r>
      <w:r w:rsidRPr="008C0A97">
        <w:rPr>
          <w:rFonts w:ascii="標楷體" w:eastAsia="標楷體" w:hAnsi="標楷體" w:hint="eastAsia"/>
          <w:b/>
          <w:bCs/>
          <w:sz w:val="28"/>
          <w:szCs w:val="28"/>
        </w:rPr>
        <w:t>高處不勝寒</w:t>
      </w:r>
      <w:r w:rsidRPr="006A3DA3">
        <w:rPr>
          <w:rFonts w:ascii="標楷體" w:eastAsia="標楷體" w:hAnsi="標楷體" w:hint="eastAsia"/>
          <w:sz w:val="28"/>
          <w:szCs w:val="28"/>
        </w:rPr>
        <w:t>的孤獨感。詞人佇立樓頭，任由細風拂面，極目遠眺之際，心中的愁思竟如</w:t>
      </w:r>
      <w:r w:rsidRPr="003F4AC1">
        <w:rPr>
          <w:rFonts w:ascii="標楷體" w:eastAsia="標楷體" w:hAnsi="標楷體" w:hint="eastAsia"/>
          <w:b/>
          <w:bCs/>
          <w:sz w:val="28"/>
          <w:szCs w:val="28"/>
        </w:rPr>
        <w:t>漫天</w:t>
      </w:r>
      <w:r w:rsidRPr="006A3DA3">
        <w:rPr>
          <w:rFonts w:ascii="標楷體" w:eastAsia="標楷體" w:hAnsi="標楷體" w:hint="eastAsia"/>
          <w:sz w:val="28"/>
          <w:szCs w:val="28"/>
        </w:rPr>
        <w:t>煙光，從地面升騰至無邊天際。「草色煙光殘照裏」一句尤為精妙，將春草的盎然與</w:t>
      </w:r>
      <w:r w:rsidRPr="003F4AC1">
        <w:rPr>
          <w:rFonts w:ascii="標楷體" w:eastAsia="標楷體" w:hAnsi="標楷體" w:hint="eastAsia"/>
          <w:b/>
          <w:bCs/>
          <w:sz w:val="28"/>
          <w:szCs w:val="28"/>
        </w:rPr>
        <w:t>斜陽的殘缺</w:t>
      </w:r>
      <w:r w:rsidRPr="006A3DA3">
        <w:rPr>
          <w:rFonts w:ascii="標楷體" w:eastAsia="標楷體" w:hAnsi="標楷體" w:hint="eastAsia"/>
          <w:sz w:val="28"/>
          <w:szCs w:val="28"/>
        </w:rPr>
        <w:t>交織，</w:t>
      </w:r>
      <w:r w:rsidRPr="003F4AC1">
        <w:rPr>
          <w:rFonts w:ascii="標楷體" w:eastAsia="標楷體" w:hAnsi="標楷體" w:hint="eastAsia"/>
          <w:b/>
          <w:bCs/>
          <w:sz w:val="28"/>
          <w:szCs w:val="28"/>
        </w:rPr>
        <w:t>渲染</w:t>
      </w:r>
      <w:r w:rsidRPr="006A3DA3">
        <w:rPr>
          <w:rFonts w:ascii="標楷體" w:eastAsia="標楷體" w:hAnsi="標楷體" w:hint="eastAsia"/>
          <w:sz w:val="28"/>
          <w:szCs w:val="28"/>
        </w:rPr>
        <w:t>出一幅</w:t>
      </w:r>
      <w:r w:rsidRPr="003F4AC1">
        <w:rPr>
          <w:rFonts w:ascii="標楷體" w:eastAsia="標楷體" w:hAnsi="標楷體" w:hint="eastAsia"/>
          <w:b/>
          <w:bCs/>
          <w:sz w:val="28"/>
          <w:szCs w:val="28"/>
        </w:rPr>
        <w:t>迷濛淒清</w:t>
      </w:r>
      <w:r w:rsidRPr="006A3DA3">
        <w:rPr>
          <w:rFonts w:ascii="標楷體" w:eastAsia="標楷體" w:hAnsi="標楷體" w:hint="eastAsia"/>
          <w:sz w:val="28"/>
          <w:szCs w:val="28"/>
        </w:rPr>
        <w:t>的夕陽晚景。「無言誰會憑闌意」道出了曲高和寡的孤獨，孤身憑欄，心中所思無人能解，只能將滿腹幽怨寄託於天地之間。</w:t>
      </w:r>
    </w:p>
    <w:p w14:paraId="7BF0E79F" w14:textId="111F6D56" w:rsidR="006A3DA3" w:rsidRPr="006A3DA3" w:rsidRDefault="006A3DA3" w:rsidP="006A3DA3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6A3DA3">
        <w:rPr>
          <w:rFonts w:ascii="標楷體" w:eastAsia="標楷體" w:hAnsi="標楷體" w:hint="eastAsia"/>
          <w:sz w:val="28"/>
          <w:szCs w:val="28"/>
        </w:rPr>
        <w:t>下片筆鋒一轉，寫詞人試圖擺脫相思折磨的內心掙扎。「擬把疏狂圖一醉」展現了他企圖藉酒澆愁、縱情高歌的衝動。然而，「強樂還無味」瞬間打破了這種幻想——勉強尋求的歡樂終究</w:t>
      </w:r>
      <w:r w:rsidRPr="003F4AC1">
        <w:rPr>
          <w:rFonts w:ascii="標楷體" w:eastAsia="標楷體" w:hAnsi="標楷體" w:hint="eastAsia"/>
          <w:b/>
          <w:bCs/>
          <w:sz w:val="28"/>
          <w:szCs w:val="28"/>
        </w:rPr>
        <w:t>索然無趣</w:t>
      </w:r>
      <w:r w:rsidRPr="006A3DA3">
        <w:rPr>
          <w:rFonts w:ascii="標楷體" w:eastAsia="標楷體" w:hAnsi="標楷體" w:hint="eastAsia"/>
          <w:sz w:val="28"/>
          <w:szCs w:val="28"/>
        </w:rPr>
        <w:t>，酒入愁腸反而更添沉悶。這種「欲排解而不能」的轉折，深刻折射出相思之情的</w:t>
      </w:r>
      <w:r w:rsidRPr="003F4AC1">
        <w:rPr>
          <w:rFonts w:ascii="標楷體" w:eastAsia="標楷體" w:hAnsi="標楷體" w:hint="eastAsia"/>
          <w:b/>
          <w:bCs/>
          <w:sz w:val="28"/>
          <w:szCs w:val="28"/>
        </w:rPr>
        <w:t>刻骨銘心</w:t>
      </w:r>
      <w:r w:rsidRPr="006A3DA3">
        <w:rPr>
          <w:rFonts w:ascii="標楷體" w:eastAsia="標楷體" w:hAnsi="標楷體" w:hint="eastAsia"/>
          <w:sz w:val="28"/>
          <w:szCs w:val="28"/>
        </w:rPr>
        <w:t>，非酒精或外在娛樂所能麻痺。</w:t>
      </w:r>
    </w:p>
    <w:p w14:paraId="7156FA77" w14:textId="3A5E7AAD" w:rsidR="006A3DA3" w:rsidRPr="00953D09" w:rsidRDefault="006A3DA3" w:rsidP="006A3DA3">
      <w:pPr>
        <w:spacing w:line="44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53D09">
        <w:rPr>
          <w:rFonts w:ascii="標楷體" w:eastAsia="標楷體" w:hAnsi="標楷體" w:hint="eastAsia"/>
          <w:spacing w:val="-4"/>
          <w:sz w:val="28"/>
          <w:szCs w:val="28"/>
        </w:rPr>
        <w:t>詞的尾聯「衣帶漸寬終不悔，爲伊消得人憔悴」是全篇核心，亦是文學史上的千古名句。詞人不再</w:t>
      </w:r>
      <w:r w:rsidRPr="00953D0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避諱</w:t>
      </w:r>
      <w:r w:rsidRPr="00953D09">
        <w:rPr>
          <w:rFonts w:ascii="標楷體" w:eastAsia="標楷體" w:hAnsi="標楷體" w:hint="eastAsia"/>
          <w:spacing w:val="-4"/>
          <w:sz w:val="28"/>
          <w:szCs w:val="28"/>
        </w:rPr>
        <w:t>，而是以極其堅定的語氣宣誓：即便相思之苦讓自己日漸消瘦、容貌</w:t>
      </w:r>
      <w:r w:rsidRPr="00953D0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憔悴</w:t>
      </w:r>
      <w:r w:rsidRPr="00953D09">
        <w:rPr>
          <w:rFonts w:ascii="標楷體" w:eastAsia="標楷體" w:hAnsi="標楷體" w:hint="eastAsia"/>
          <w:spacing w:val="-4"/>
          <w:sz w:val="28"/>
          <w:szCs w:val="28"/>
        </w:rPr>
        <w:t>，也</w:t>
      </w:r>
      <w:r w:rsidRPr="00953D0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甘之如飴</w:t>
      </w:r>
      <w:r w:rsidRPr="00953D09">
        <w:rPr>
          <w:rFonts w:ascii="標楷體" w:eastAsia="標楷體" w:hAnsi="標楷體" w:hint="eastAsia"/>
          <w:spacing w:val="-4"/>
          <w:sz w:val="28"/>
          <w:szCs w:val="28"/>
        </w:rPr>
        <w:t>、絕不後悔。</w:t>
      </w:r>
      <w:r w:rsidRPr="00953D09">
        <w:rPr>
          <w:rFonts w:ascii="標楷體" w:eastAsia="標楷體" w:hAnsi="標楷體" w:hint="eastAsia"/>
          <w:spacing w:val="-4"/>
          <w:sz w:val="28"/>
          <w:szCs w:val="28"/>
          <w:u w:val="single"/>
        </w:rPr>
        <w:t>王國維</w:t>
      </w:r>
      <w:r w:rsidRPr="00953D09">
        <w:rPr>
          <w:rFonts w:ascii="標楷體" w:eastAsia="標楷體" w:hAnsi="標楷體" w:hint="eastAsia"/>
          <w:spacing w:val="-4"/>
          <w:sz w:val="28"/>
          <w:szCs w:val="28"/>
        </w:rPr>
        <w:t>在《人間詞話》中將此句譽為成大事業、大學問者必經的「第二境界」，正是看中了其中展現的超凡</w:t>
      </w:r>
      <w:r w:rsidRPr="00953D0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韌性</w:t>
      </w:r>
      <w:r w:rsidRPr="00953D09">
        <w:rPr>
          <w:rFonts w:ascii="標楷體" w:eastAsia="標楷體" w:hAnsi="標楷體" w:hint="eastAsia"/>
          <w:spacing w:val="-4"/>
          <w:sz w:val="28"/>
          <w:szCs w:val="28"/>
        </w:rPr>
        <w:t>與無怨無悔的奉獻精神。</w:t>
      </w:r>
    </w:p>
    <w:p w14:paraId="75ED1202" w14:textId="039F4B47" w:rsidR="006A3DA3" w:rsidRPr="006A3DA3" w:rsidRDefault="006A3DA3" w:rsidP="006A3DA3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A3DA3">
        <w:rPr>
          <w:rFonts w:ascii="標楷體" w:eastAsia="標楷體" w:hAnsi="標楷體" w:hint="eastAsia"/>
          <w:sz w:val="28"/>
          <w:szCs w:val="28"/>
        </w:rPr>
        <w:t>全詞結構嚴謹、語言平實卻極富</w:t>
      </w:r>
      <w:r w:rsidRPr="003F4AC1">
        <w:rPr>
          <w:rFonts w:ascii="標楷體" w:eastAsia="標楷體" w:hAnsi="標楷體" w:hint="eastAsia"/>
          <w:b/>
          <w:bCs/>
          <w:sz w:val="28"/>
          <w:szCs w:val="28"/>
        </w:rPr>
        <w:t>渲染力</w:t>
      </w:r>
      <w:r w:rsidRPr="006A3DA3">
        <w:rPr>
          <w:rFonts w:ascii="標楷體" w:eastAsia="標楷體" w:hAnsi="標楷體" w:hint="eastAsia"/>
          <w:sz w:val="28"/>
          <w:szCs w:val="28"/>
        </w:rPr>
        <w:t>，將寫景、抒情與</w:t>
      </w:r>
      <w:r w:rsidRPr="003F4AC1">
        <w:rPr>
          <w:rFonts w:ascii="標楷體" w:eastAsia="標楷體" w:hAnsi="標楷體" w:hint="eastAsia"/>
          <w:b/>
          <w:bCs/>
          <w:sz w:val="28"/>
          <w:szCs w:val="28"/>
        </w:rPr>
        <w:t>直抒胸臆</w:t>
      </w:r>
      <w:r w:rsidRPr="006A3DA3">
        <w:rPr>
          <w:rFonts w:ascii="標楷體" w:eastAsia="標楷體" w:hAnsi="標楷體" w:hint="eastAsia"/>
          <w:sz w:val="28"/>
          <w:szCs w:val="28"/>
        </w:rPr>
        <w:t>完美的融為一體，堪稱</w:t>
      </w:r>
      <w:hyperlink r:id="rId7" w:history="1">
        <w:r w:rsidRPr="00953D09">
          <w:rPr>
            <w:rStyle w:val="a4"/>
            <w:rFonts w:ascii="標楷體" w:eastAsia="標楷體" w:hAnsi="標楷體"/>
            <w:sz w:val="28"/>
            <w:szCs w:val="28"/>
          </w:rPr>
          <w:t>婉約詞</w:t>
        </w:r>
      </w:hyperlink>
      <w:r w:rsidRPr="006A3DA3">
        <w:rPr>
          <w:rFonts w:ascii="標楷體" w:eastAsia="標楷體" w:hAnsi="標楷體" w:hint="eastAsia"/>
          <w:sz w:val="28"/>
          <w:szCs w:val="28"/>
        </w:rPr>
        <w:t>的代表作。</w:t>
      </w:r>
    </w:p>
    <w:p w14:paraId="5F204B5D" w14:textId="7D9F450A" w:rsidR="00B543EA" w:rsidRPr="006A3DA3" w:rsidRDefault="00B543EA" w:rsidP="006A3DA3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6A3DA3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1A56063A" w14:textId="469C0E11" w:rsidR="003F1BC0" w:rsidRDefault="006A3DA3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6A3DA3">
        <w:rPr>
          <w:rFonts w:ascii="標楷體" w:eastAsia="標楷體" w:hAnsi="標楷體"/>
          <w:sz w:val="28"/>
          <w:szCs w:val="28"/>
        </w:rPr>
        <w:t>黯</w:t>
      </w:r>
      <w:r w:rsidR="00611C58">
        <w:rPr>
          <w:rFonts w:ascii="標楷體" w:eastAsia="標楷體" w:hAnsi="標楷體" w:hint="eastAsia"/>
          <w:sz w:val="28"/>
          <w:szCs w:val="28"/>
        </w:rPr>
        <w:t>(</w:t>
      </w:r>
      <w:r w:rsidR="00611C58" w:rsidRPr="00611C58">
        <w:rPr>
          <w:rFonts w:ascii="標楷體" w:eastAsia="標楷體" w:hAnsi="標楷體" w:hint="eastAsia"/>
          <w:color w:val="EE0000"/>
          <w:sz w:val="16"/>
          <w:szCs w:val="16"/>
        </w:rPr>
        <w:t>ㄢˋ</w:t>
      </w:r>
      <w:r w:rsidR="00611C58">
        <w:rPr>
          <w:rFonts w:ascii="標楷體" w:eastAsia="標楷體" w:hAnsi="標楷體" w:hint="eastAsia"/>
          <w:sz w:val="28"/>
          <w:szCs w:val="28"/>
        </w:rPr>
        <w:t>)</w:t>
      </w:r>
      <w:r w:rsidRPr="006A3DA3">
        <w:rPr>
          <w:rFonts w:ascii="標楷體" w:eastAsia="標楷體" w:hAnsi="標楷體"/>
          <w:sz w:val="28"/>
          <w:szCs w:val="28"/>
        </w:rPr>
        <w:t>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心情沮喪、暗自傷感的樣子。</w:t>
      </w:r>
    </w:p>
    <w:p w14:paraId="4B041BCC" w14:textId="42B1A0E9" w:rsidR="006A3DA3" w:rsidRDefault="006A3DA3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6A3DA3">
        <w:rPr>
          <w:rFonts w:ascii="標楷體" w:eastAsia="標楷體" w:hAnsi="標楷體"/>
          <w:sz w:val="28"/>
          <w:szCs w:val="28"/>
        </w:rPr>
        <w:t>形容憔悴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容貌與枯瘦的精神面貌看起來十分疲憊、消瘦且沒有光彩。</w:t>
      </w:r>
    </w:p>
    <w:p w14:paraId="6E2E02EB" w14:textId="0277F7CB" w:rsidR="006A3DA3" w:rsidRDefault="006A3DA3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6A3DA3">
        <w:rPr>
          <w:rFonts w:ascii="標楷體" w:eastAsia="標楷體" w:hAnsi="標楷體"/>
          <w:sz w:val="28"/>
          <w:szCs w:val="28"/>
        </w:rPr>
        <w:t>層層鋪敘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文章或詩詞中，一環扣一環、由淺入深地鋪陳描述。讓情感的遞進或背景的烘托更有層次感與感染力。</w:t>
      </w:r>
    </w:p>
    <w:p w14:paraId="491F0BBB" w14:textId="6DD7B9FA" w:rsidR="006A3DA3" w:rsidRDefault="008C0A97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8C0A97">
        <w:rPr>
          <w:rFonts w:ascii="標楷體" w:eastAsia="標楷體" w:hAnsi="標楷體"/>
          <w:sz w:val="28"/>
          <w:szCs w:val="28"/>
        </w:rPr>
        <w:t>高處不勝寒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比喻身處高位或孤獨的境地時，內心所產生的孤單、寂寞與不安全感。</w:t>
      </w:r>
    </w:p>
    <w:p w14:paraId="2A97D11D" w14:textId="2858C23D" w:rsidR="008C0A97" w:rsidRDefault="003F4AC1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漫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Pr="003F4AC1">
        <w:rPr>
          <w:rFonts w:ascii="標楷體" w:eastAsia="標楷體" w:hAnsi="標楷體"/>
          <w:color w:val="EE0000"/>
          <w:sz w:val="16"/>
          <w:szCs w:val="16"/>
        </w:rPr>
        <w:t>ㄇㄢ</w:t>
      </w:r>
      <w:r w:rsidRPr="003F4AC1">
        <w:rPr>
          <w:rFonts w:ascii="標楷體" w:eastAsia="標楷體" w:hAnsi="標楷體" w:hint="eastAsia"/>
          <w:color w:val="EE0000"/>
          <w:sz w:val="16"/>
          <w:szCs w:val="16"/>
        </w:rPr>
        <w:t>ˋ</w:t>
      </w:r>
      <w:r>
        <w:rPr>
          <w:rFonts w:ascii="標楷體" w:eastAsia="標楷體" w:hAnsi="標楷體" w:hint="eastAsia"/>
          <w:sz w:val="28"/>
          <w:szCs w:val="28"/>
        </w:rPr>
        <w:t>）</w:t>
      </w:r>
      <w:r w:rsidRPr="003F4AC1">
        <w:rPr>
          <w:rFonts w:ascii="標楷體" w:eastAsia="標楷體" w:hAnsi="標楷體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形容範圍極其廣闊，無所不在，常帶有壓迫感或瀰漫感。</w:t>
      </w:r>
    </w:p>
    <w:p w14:paraId="1EF4D512" w14:textId="7E6BE102" w:rsidR="003F4AC1" w:rsidRDefault="003F4AC1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斜陽的殘缺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傍晚將近落山的太陽所呈現出的殘照景致。象徵美好的事物即將逝去，帶來一種遲暮、淒涼與不完美的視覺與心理感受。</w:t>
      </w:r>
    </w:p>
    <w:p w14:paraId="7825B5D6" w14:textId="7CB4E57A" w:rsidR="003F4AC1" w:rsidRDefault="003F4AC1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渲</w:t>
      </w:r>
      <w:r w:rsidR="00611C58">
        <w:rPr>
          <w:rFonts w:ascii="標楷體" w:eastAsia="標楷體" w:hAnsi="標楷體" w:hint="eastAsia"/>
          <w:sz w:val="28"/>
          <w:szCs w:val="28"/>
        </w:rPr>
        <w:t>(</w:t>
      </w:r>
      <w:r w:rsidR="00611C58" w:rsidRPr="00611C58">
        <w:rPr>
          <w:rFonts w:ascii="標楷體" w:eastAsia="標楷體" w:hAnsi="標楷體" w:hint="eastAsia"/>
          <w:color w:val="EE0000"/>
          <w:sz w:val="16"/>
          <w:szCs w:val="16"/>
        </w:rPr>
        <w:t>ㄒㄩㄢˋ</w:t>
      </w:r>
      <w:r w:rsidR="00611C58">
        <w:rPr>
          <w:rFonts w:ascii="標楷體" w:eastAsia="標楷體" w:hAnsi="標楷體" w:hint="eastAsia"/>
          <w:sz w:val="28"/>
          <w:szCs w:val="28"/>
        </w:rPr>
        <w:t>)</w:t>
      </w:r>
      <w:r w:rsidRPr="003F4AC1">
        <w:rPr>
          <w:rFonts w:ascii="標楷體" w:eastAsia="標楷體" w:hAnsi="標楷體"/>
          <w:sz w:val="28"/>
          <w:szCs w:val="28"/>
        </w:rPr>
        <w:t>染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原為國畫繪畫技法（水墨鋪陳），後引申為透過詞句、景物來加強背景氛圍或情感色彩。使某種情緒或情境變得更加濃厚、突出且富有感染力。</w:t>
      </w:r>
    </w:p>
    <w:p w14:paraId="66CE5354" w14:textId="392B4426" w:rsidR="003F4AC1" w:rsidRDefault="003F4AC1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迷濛淒清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景色模糊不清且環境冷清淒涼。結合視覺的景物混沌與心理的孤獨冷落，烘托出極度傷感的情調。</w:t>
      </w:r>
    </w:p>
    <w:p w14:paraId="3823D563" w14:textId="7790E28A" w:rsidR="003F4AC1" w:rsidRDefault="003F4AC1" w:rsidP="00BF1A52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索然無趣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缺乏興緻，感到非常枯燥乏味。</w:t>
      </w:r>
    </w:p>
    <w:p w14:paraId="78AEDC21" w14:textId="3AC8E8DD" w:rsidR="003F4AC1" w:rsidRDefault="003F4AC1" w:rsidP="00BF1A52">
      <w:pPr>
        <w:pStyle w:val="a6"/>
        <w:numPr>
          <w:ilvl w:val="0"/>
          <w:numId w:val="5"/>
        </w:numPr>
        <w:tabs>
          <w:tab w:val="left" w:pos="142"/>
        </w:tabs>
        <w:spacing w:line="42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刻骨銘心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銘刻在骨頭與心上，形容感受或記憶極其深刻。</w:t>
      </w:r>
    </w:p>
    <w:p w14:paraId="46E96302" w14:textId="02DDCE85" w:rsidR="003F4AC1" w:rsidRDefault="003F4AC1" w:rsidP="00BF1A52">
      <w:pPr>
        <w:pStyle w:val="a6"/>
        <w:numPr>
          <w:ilvl w:val="0"/>
          <w:numId w:val="5"/>
        </w:numPr>
        <w:tabs>
          <w:tab w:val="left" w:pos="142"/>
        </w:tabs>
        <w:spacing w:line="42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避諱</w:t>
      </w:r>
      <w:r w:rsidR="00611C58">
        <w:rPr>
          <w:rFonts w:ascii="標楷體" w:eastAsia="標楷體" w:hAnsi="標楷體" w:hint="eastAsia"/>
          <w:sz w:val="28"/>
          <w:szCs w:val="28"/>
        </w:rPr>
        <w:t>(</w:t>
      </w:r>
      <w:r w:rsidR="00611C58" w:rsidRPr="00611C58">
        <w:rPr>
          <w:rFonts w:ascii="標楷體" w:eastAsia="標楷體" w:hAnsi="標楷體" w:hint="eastAsia"/>
          <w:color w:val="EE0000"/>
          <w:sz w:val="16"/>
          <w:szCs w:val="16"/>
        </w:rPr>
        <w:t>ㄏㄨㄟˋ</w:t>
      </w:r>
      <w:r w:rsidR="00611C58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有所顧忌而不敢或不願直言。</w:t>
      </w:r>
    </w:p>
    <w:p w14:paraId="1D15F924" w14:textId="0967699F" w:rsidR="003F4AC1" w:rsidRDefault="003F4AC1" w:rsidP="00BF1A52">
      <w:pPr>
        <w:pStyle w:val="a6"/>
        <w:numPr>
          <w:ilvl w:val="0"/>
          <w:numId w:val="5"/>
        </w:numPr>
        <w:tabs>
          <w:tab w:val="left" w:pos="142"/>
        </w:tabs>
        <w:spacing w:line="42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憔悴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黃瘦疲憊、沒有精神的樣子。身心受到長期煎熬或折磨後的生理表現。</w:t>
      </w:r>
    </w:p>
    <w:p w14:paraId="3E6DE4AD" w14:textId="4748067A" w:rsidR="003F4AC1" w:rsidRDefault="003F4AC1" w:rsidP="00BF1A52">
      <w:pPr>
        <w:pStyle w:val="a6"/>
        <w:numPr>
          <w:ilvl w:val="0"/>
          <w:numId w:val="5"/>
        </w:numPr>
        <w:tabs>
          <w:tab w:val="left" w:pos="142"/>
        </w:tabs>
        <w:spacing w:line="42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甘之如飴</w:t>
      </w:r>
      <w:r w:rsidR="00611C58">
        <w:rPr>
          <w:rFonts w:ascii="標楷體" w:eastAsia="標楷體" w:hAnsi="標楷體" w:hint="eastAsia"/>
          <w:sz w:val="28"/>
          <w:szCs w:val="28"/>
        </w:rPr>
        <w:t>(</w:t>
      </w:r>
      <w:r w:rsidR="00611C58" w:rsidRPr="00611C58">
        <w:rPr>
          <w:rFonts w:ascii="標楷體" w:eastAsia="標楷體" w:hAnsi="標楷體" w:hint="eastAsia"/>
          <w:color w:val="EE0000"/>
          <w:sz w:val="16"/>
          <w:szCs w:val="16"/>
        </w:rPr>
        <w:t>一ˊ</w:t>
      </w:r>
      <w:r w:rsidR="00611C58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甘願承受某種苦難或犧牲，並像吃到糖蜜一樣感到甜美。形容對某人、某事或某種理想有極大的執著與奉獻精神，心甘情願付出。</w:t>
      </w:r>
    </w:p>
    <w:p w14:paraId="6CB8DF24" w14:textId="3687F044" w:rsidR="003F4AC1" w:rsidRDefault="003F4AC1" w:rsidP="00BF1A52">
      <w:pPr>
        <w:pStyle w:val="a6"/>
        <w:numPr>
          <w:ilvl w:val="0"/>
          <w:numId w:val="5"/>
        </w:numPr>
        <w:tabs>
          <w:tab w:val="left" w:pos="142"/>
        </w:tabs>
        <w:spacing w:line="42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韌性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物質受力不易斷裂的特性；引申為人面對挫折時堅忍不拔的復原力與堅持力。展現出強大的精神力量，在逆境中依然能持之以恒。</w:t>
      </w:r>
    </w:p>
    <w:p w14:paraId="02320878" w14:textId="5506F1D5" w:rsidR="003F4AC1" w:rsidRDefault="003F4AC1" w:rsidP="00BF1A52">
      <w:pPr>
        <w:pStyle w:val="a6"/>
        <w:numPr>
          <w:ilvl w:val="0"/>
          <w:numId w:val="5"/>
        </w:numPr>
        <w:tabs>
          <w:tab w:val="left" w:pos="142"/>
        </w:tabs>
        <w:spacing w:line="42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渲染力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文章、藝術或言語打動人心、引發情緒共鳴的能力。能將創作者的情感深刻地傳遞給讀者或聽眾，使其產生身臨其境的感受。</w:t>
      </w:r>
    </w:p>
    <w:p w14:paraId="774C8CB7" w14:textId="435E803E" w:rsidR="003F4AC1" w:rsidRPr="006A3DA3" w:rsidRDefault="003F4AC1" w:rsidP="00BF1A52">
      <w:pPr>
        <w:pStyle w:val="a6"/>
        <w:numPr>
          <w:ilvl w:val="0"/>
          <w:numId w:val="5"/>
        </w:numPr>
        <w:tabs>
          <w:tab w:val="left" w:pos="142"/>
        </w:tabs>
        <w:spacing w:line="42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3F4AC1">
        <w:rPr>
          <w:rFonts w:ascii="標楷體" w:eastAsia="標楷體" w:hAnsi="標楷體"/>
          <w:sz w:val="28"/>
          <w:szCs w:val="28"/>
        </w:rPr>
        <w:t>直抒胸臆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11C58" w:rsidRPr="00611C58">
        <w:rPr>
          <w:rFonts w:ascii="標楷體" w:eastAsia="標楷體" w:hAnsi="標楷體"/>
          <w:sz w:val="28"/>
          <w:szCs w:val="28"/>
        </w:rPr>
        <w:t>直接抒發心中的思想與情感，不加掩飾或拐彎抹角。一種真摯坦誠的表達方式，呈現出最直接、最真實的心聲。</w:t>
      </w:r>
    </w:p>
    <w:sectPr w:rsidR="003F4AC1" w:rsidRPr="006A3DA3" w:rsidSect="00696985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5021" w14:textId="77777777" w:rsidR="00671791" w:rsidRDefault="00671791" w:rsidP="00714A03">
      <w:r>
        <w:separator/>
      </w:r>
    </w:p>
  </w:endnote>
  <w:endnote w:type="continuationSeparator" w:id="0">
    <w:p w14:paraId="200097B9" w14:textId="77777777" w:rsidR="00671791" w:rsidRDefault="00671791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63509D7D" w:rsidR="00714A03" w:rsidRDefault="00075E45">
        <w:pPr>
          <w:pStyle w:val="a9"/>
          <w:jc w:val="right"/>
        </w:pPr>
        <w:r w:rsidRPr="00075E45">
          <w:rPr>
            <w:rFonts w:ascii="標楷體" w:eastAsia="標楷體" w:hAnsi="標楷體" w:hint="eastAsia"/>
          </w:rPr>
          <w:t>柳永《蝶戀花·佇倚危樓風細細》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47A04" w14:textId="77777777" w:rsidR="00671791" w:rsidRDefault="00671791" w:rsidP="00714A03">
      <w:r>
        <w:separator/>
      </w:r>
    </w:p>
  </w:footnote>
  <w:footnote w:type="continuationSeparator" w:id="0">
    <w:p w14:paraId="27658A31" w14:textId="77777777" w:rsidR="00671791" w:rsidRDefault="00671791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56739A9"/>
    <w:multiLevelType w:val="hybridMultilevel"/>
    <w:tmpl w:val="EEB429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74C87AA4"/>
    <w:multiLevelType w:val="hybridMultilevel"/>
    <w:tmpl w:val="9F4232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8688652">
    <w:abstractNumId w:val="21"/>
  </w:num>
  <w:num w:numId="2" w16cid:durableId="1519925910">
    <w:abstractNumId w:val="15"/>
  </w:num>
  <w:num w:numId="3" w16cid:durableId="1626813798">
    <w:abstractNumId w:val="9"/>
  </w:num>
  <w:num w:numId="4" w16cid:durableId="1733695142">
    <w:abstractNumId w:val="2"/>
  </w:num>
  <w:num w:numId="5" w16cid:durableId="1318848085">
    <w:abstractNumId w:val="3"/>
  </w:num>
  <w:num w:numId="6" w16cid:durableId="2087801184">
    <w:abstractNumId w:val="19"/>
  </w:num>
  <w:num w:numId="7" w16cid:durableId="439835155">
    <w:abstractNumId w:val="1"/>
  </w:num>
  <w:num w:numId="8" w16cid:durableId="547957929">
    <w:abstractNumId w:val="0"/>
  </w:num>
  <w:num w:numId="9" w16cid:durableId="297347333">
    <w:abstractNumId w:val="5"/>
  </w:num>
  <w:num w:numId="10" w16cid:durableId="1923680462">
    <w:abstractNumId w:val="13"/>
  </w:num>
  <w:num w:numId="11" w16cid:durableId="812790225">
    <w:abstractNumId w:val="14"/>
  </w:num>
  <w:num w:numId="12" w16cid:durableId="2048984179">
    <w:abstractNumId w:val="10"/>
  </w:num>
  <w:num w:numId="13" w16cid:durableId="255597240">
    <w:abstractNumId w:val="18"/>
  </w:num>
  <w:num w:numId="14" w16cid:durableId="838932565">
    <w:abstractNumId w:val="6"/>
  </w:num>
  <w:num w:numId="15" w16cid:durableId="292560162">
    <w:abstractNumId w:val="8"/>
  </w:num>
  <w:num w:numId="16" w16cid:durableId="1754933977">
    <w:abstractNumId w:val="17"/>
  </w:num>
  <w:num w:numId="17" w16cid:durableId="112988552">
    <w:abstractNumId w:val="7"/>
  </w:num>
  <w:num w:numId="18" w16cid:durableId="1900284619">
    <w:abstractNumId w:val="20"/>
  </w:num>
  <w:num w:numId="19" w16cid:durableId="1217618971">
    <w:abstractNumId w:val="11"/>
  </w:num>
  <w:num w:numId="20" w16cid:durableId="501775490">
    <w:abstractNumId w:val="16"/>
  </w:num>
  <w:num w:numId="21" w16cid:durableId="1888028703">
    <w:abstractNumId w:val="4"/>
  </w:num>
  <w:num w:numId="22" w16cid:durableId="1056853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4D83"/>
    <w:rsid w:val="0003329D"/>
    <w:rsid w:val="000510BE"/>
    <w:rsid w:val="00060F9D"/>
    <w:rsid w:val="000668EA"/>
    <w:rsid w:val="00075E45"/>
    <w:rsid w:val="000B66CC"/>
    <w:rsid w:val="000C7EE1"/>
    <w:rsid w:val="000E28E6"/>
    <w:rsid w:val="001105E7"/>
    <w:rsid w:val="00116ADE"/>
    <w:rsid w:val="00126256"/>
    <w:rsid w:val="00127128"/>
    <w:rsid w:val="0017342C"/>
    <w:rsid w:val="001A4FCB"/>
    <w:rsid w:val="001B08AD"/>
    <w:rsid w:val="001B1A8E"/>
    <w:rsid w:val="001C2A2E"/>
    <w:rsid w:val="001C407F"/>
    <w:rsid w:val="001D6F54"/>
    <w:rsid w:val="001E55F1"/>
    <w:rsid w:val="00264B2B"/>
    <w:rsid w:val="0027007B"/>
    <w:rsid w:val="00276201"/>
    <w:rsid w:val="00277F62"/>
    <w:rsid w:val="00290474"/>
    <w:rsid w:val="0029527F"/>
    <w:rsid w:val="002A459C"/>
    <w:rsid w:val="002A78F2"/>
    <w:rsid w:val="002B614D"/>
    <w:rsid w:val="002B7950"/>
    <w:rsid w:val="002D5FAF"/>
    <w:rsid w:val="002E5A80"/>
    <w:rsid w:val="00315016"/>
    <w:rsid w:val="003274E8"/>
    <w:rsid w:val="003429B1"/>
    <w:rsid w:val="00347D5A"/>
    <w:rsid w:val="0037288A"/>
    <w:rsid w:val="00395344"/>
    <w:rsid w:val="003B47EA"/>
    <w:rsid w:val="003E0441"/>
    <w:rsid w:val="003F1BC0"/>
    <w:rsid w:val="003F4AC1"/>
    <w:rsid w:val="00421476"/>
    <w:rsid w:val="00442825"/>
    <w:rsid w:val="004476BA"/>
    <w:rsid w:val="00451103"/>
    <w:rsid w:val="0045166B"/>
    <w:rsid w:val="00464BF4"/>
    <w:rsid w:val="004C0379"/>
    <w:rsid w:val="004C1C60"/>
    <w:rsid w:val="004D3AD4"/>
    <w:rsid w:val="00520FF3"/>
    <w:rsid w:val="005212D4"/>
    <w:rsid w:val="00531B09"/>
    <w:rsid w:val="005747DE"/>
    <w:rsid w:val="00584A17"/>
    <w:rsid w:val="005B0301"/>
    <w:rsid w:val="005C75E5"/>
    <w:rsid w:val="005D1E81"/>
    <w:rsid w:val="005D39BB"/>
    <w:rsid w:val="005F06BB"/>
    <w:rsid w:val="005F1062"/>
    <w:rsid w:val="00600805"/>
    <w:rsid w:val="00611C58"/>
    <w:rsid w:val="00626583"/>
    <w:rsid w:val="00654BDF"/>
    <w:rsid w:val="00671097"/>
    <w:rsid w:val="00671791"/>
    <w:rsid w:val="00674189"/>
    <w:rsid w:val="006806A6"/>
    <w:rsid w:val="0069405D"/>
    <w:rsid w:val="00696985"/>
    <w:rsid w:val="006A3DA3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B05A5"/>
    <w:rsid w:val="007B2F5C"/>
    <w:rsid w:val="007C3DF6"/>
    <w:rsid w:val="007D0D6C"/>
    <w:rsid w:val="007F37A6"/>
    <w:rsid w:val="007F764E"/>
    <w:rsid w:val="008152AA"/>
    <w:rsid w:val="00817CBB"/>
    <w:rsid w:val="00824E29"/>
    <w:rsid w:val="00885C1D"/>
    <w:rsid w:val="008A6277"/>
    <w:rsid w:val="008B074E"/>
    <w:rsid w:val="008B7098"/>
    <w:rsid w:val="008C0A97"/>
    <w:rsid w:val="008D3B60"/>
    <w:rsid w:val="008D44F0"/>
    <w:rsid w:val="008E5B1D"/>
    <w:rsid w:val="00913631"/>
    <w:rsid w:val="00953D09"/>
    <w:rsid w:val="0095650F"/>
    <w:rsid w:val="0096329B"/>
    <w:rsid w:val="009A4A46"/>
    <w:rsid w:val="009B7636"/>
    <w:rsid w:val="009C1FCC"/>
    <w:rsid w:val="009C7884"/>
    <w:rsid w:val="009D67DC"/>
    <w:rsid w:val="00A0117D"/>
    <w:rsid w:val="00A109CC"/>
    <w:rsid w:val="00A11327"/>
    <w:rsid w:val="00A3274C"/>
    <w:rsid w:val="00A65E86"/>
    <w:rsid w:val="00A6735B"/>
    <w:rsid w:val="00A67EEF"/>
    <w:rsid w:val="00A72F18"/>
    <w:rsid w:val="00A73A45"/>
    <w:rsid w:val="00AE140A"/>
    <w:rsid w:val="00AF47AF"/>
    <w:rsid w:val="00B24E68"/>
    <w:rsid w:val="00B320A4"/>
    <w:rsid w:val="00B467F1"/>
    <w:rsid w:val="00B543EA"/>
    <w:rsid w:val="00B93AD7"/>
    <w:rsid w:val="00BA10A0"/>
    <w:rsid w:val="00BD023B"/>
    <w:rsid w:val="00BF1A52"/>
    <w:rsid w:val="00C03EA9"/>
    <w:rsid w:val="00C07E88"/>
    <w:rsid w:val="00C1358B"/>
    <w:rsid w:val="00C36A8E"/>
    <w:rsid w:val="00C62358"/>
    <w:rsid w:val="00C755ED"/>
    <w:rsid w:val="00CC4DC4"/>
    <w:rsid w:val="00CD0744"/>
    <w:rsid w:val="00CE3FB1"/>
    <w:rsid w:val="00D14D80"/>
    <w:rsid w:val="00D35AE2"/>
    <w:rsid w:val="00D5562F"/>
    <w:rsid w:val="00D630CF"/>
    <w:rsid w:val="00D86B5F"/>
    <w:rsid w:val="00D973AE"/>
    <w:rsid w:val="00DA01A2"/>
    <w:rsid w:val="00DC2185"/>
    <w:rsid w:val="00DD582B"/>
    <w:rsid w:val="00E025C5"/>
    <w:rsid w:val="00E06F2C"/>
    <w:rsid w:val="00E314CC"/>
    <w:rsid w:val="00E32452"/>
    <w:rsid w:val="00E524DC"/>
    <w:rsid w:val="00E56D8C"/>
    <w:rsid w:val="00EA26B9"/>
    <w:rsid w:val="00EA6D53"/>
    <w:rsid w:val="00EE6BCE"/>
    <w:rsid w:val="00EF60D0"/>
    <w:rsid w:val="00F13BCF"/>
    <w:rsid w:val="00F327AD"/>
    <w:rsid w:val="00F44236"/>
    <w:rsid w:val="00F7178E"/>
    <w:rsid w:val="00F91E45"/>
    <w:rsid w:val="00FA50F3"/>
    <w:rsid w:val="00FB0A5F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27966;&#21029;/&#23435;&#35422;&#23113;&#32004;&#27966;&#20195;&#34920;&#35422;&#20154;&#33287;&#32147;&#20856;&#21517;&#21477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108</cp:revision>
  <dcterms:created xsi:type="dcterms:W3CDTF">2022-03-23T23:23:00Z</dcterms:created>
  <dcterms:modified xsi:type="dcterms:W3CDTF">2026-08-27T12:30:00Z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