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7C8A4DEA" w:rsidR="009959A7" w:rsidRPr="003358F9" w:rsidRDefault="00710CBB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sz w:val="52"/>
        </w:rPr>
        <w:t>王維</w:t>
      </w:r>
      <w:r w:rsidR="00A77E9A">
        <w:rPr>
          <w:sz w:val="52"/>
        </w:rPr>
        <w:t>《</w:t>
      </w:r>
      <w:r w:rsidR="00EA6B84">
        <w:rPr>
          <w:rFonts w:hint="eastAsia"/>
          <w:sz w:val="52"/>
        </w:rPr>
        <w:t>辛夷塢</w:t>
      </w:r>
      <w:r w:rsidR="00A77E9A">
        <w:rPr>
          <w:sz w:val="52"/>
        </w:rPr>
        <w:t>》</w:t>
      </w:r>
      <w:r w:rsidR="00A77E9A">
        <w:rPr>
          <w:sz w:val="32"/>
        </w:rPr>
        <w:t xml:space="preserve">  </w:t>
      </w:r>
      <w:r w:rsidR="00201F0C">
        <w:rPr>
          <w:rFonts w:hint="eastAsia"/>
          <w:sz w:val="32"/>
        </w:rPr>
        <w:t xml:space="preserve">     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6E72954A" w14:textId="0183C233" w:rsidR="00EA6B84" w:rsidRDefault="00EA6B84" w:rsidP="00EA6B84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r w:rsidRPr="00EA6B84">
        <w:rPr>
          <w:rFonts w:hint="eastAsia"/>
          <w:color w:val="0F0F0F"/>
          <w:sz w:val="32"/>
        </w:rPr>
        <w:t>木末芙蓉花，山中發紅萼。澗戶寂無人，紛紛開且落。</w:t>
      </w:r>
    </w:p>
    <w:p w14:paraId="0E234A03" w14:textId="3463A9B7" w:rsidR="002B2562" w:rsidRPr="00C50CFB" w:rsidRDefault="00A77E9A" w:rsidP="00714FC8">
      <w:pPr>
        <w:spacing w:beforeLines="50" w:before="120" w:after="0" w:line="480" w:lineRule="exact"/>
        <w:ind w:left="0" w:right="0" w:firstLine="0"/>
        <w:rPr>
          <w:sz w:val="22"/>
        </w:rPr>
      </w:pPr>
      <w:r w:rsidRPr="0046024D">
        <w:rPr>
          <w:sz w:val="32"/>
          <w:szCs w:val="32"/>
          <w:bdr w:val="single" w:sz="4" w:space="0" w:color="auto"/>
        </w:rPr>
        <w:t>注釋</w:t>
      </w:r>
      <w:r w:rsidRPr="0046024D">
        <w:rPr>
          <w:sz w:val="32"/>
          <w:szCs w:val="32"/>
        </w:rPr>
        <w:t xml:space="preserve"> </w:t>
      </w:r>
    </w:p>
    <w:p w14:paraId="2E2BA87F" w14:textId="08319966" w:rsidR="00247296" w:rsidRPr="00247296" w:rsidRDefault="00247296" w:rsidP="00850DC3">
      <w:pPr>
        <w:pStyle w:val="a9"/>
        <w:numPr>
          <w:ilvl w:val="0"/>
          <w:numId w:val="11"/>
        </w:numPr>
        <w:spacing w:after="0" w:line="480" w:lineRule="exact"/>
        <w:ind w:leftChars="0" w:left="284" w:right="0" w:hanging="284"/>
        <w:jc w:val="both"/>
        <w:rPr>
          <w:color w:val="0F0F0F"/>
          <w:szCs w:val="28"/>
        </w:rPr>
      </w:pPr>
      <w:r w:rsidRPr="00247296">
        <w:rPr>
          <w:rFonts w:hint="eastAsia"/>
          <w:color w:val="0F0F0F"/>
          <w:szCs w:val="28"/>
        </w:rPr>
        <w:t>辛夷</w:t>
      </w:r>
      <w:r w:rsidR="004D0D63" w:rsidRPr="00247296">
        <w:rPr>
          <w:rFonts w:hint="eastAsia"/>
          <w:color w:val="0F0F0F"/>
          <w:szCs w:val="28"/>
        </w:rPr>
        <w:t>塢</w:t>
      </w:r>
      <w:r w:rsidR="004D0D63" w:rsidRPr="00247296">
        <w:rPr>
          <w:color w:val="0F0F0F"/>
          <w:szCs w:val="28"/>
        </w:rPr>
        <w:t>(</w:t>
      </w:r>
      <w:r w:rsidR="004D0D63" w:rsidRPr="00247296">
        <w:rPr>
          <w:color w:val="FF0000"/>
          <w:sz w:val="16"/>
          <w:szCs w:val="16"/>
        </w:rPr>
        <w:t>ㄨˋ</w:t>
      </w:r>
      <w:r w:rsidR="004D0D63" w:rsidRPr="00247296">
        <w:rPr>
          <w:color w:val="0F0F0F"/>
          <w:szCs w:val="28"/>
        </w:rPr>
        <w:t>)：</w:t>
      </w:r>
      <w:r w:rsidRPr="00247296">
        <w:rPr>
          <w:rFonts w:hint="eastAsia"/>
          <w:color w:val="0F0F0F"/>
          <w:szCs w:val="28"/>
        </w:rPr>
        <w:t>指</w:t>
      </w:r>
      <w:r w:rsidRPr="00247296">
        <w:rPr>
          <w:color w:val="0F0F0F"/>
          <w:szCs w:val="28"/>
        </w:rPr>
        <w:t>長滿辛夷（木蘭科植物）的山中小谷，是一個幽靜、偏僻的地方</w:t>
      </w:r>
      <w:r w:rsidR="00F82295">
        <w:rPr>
          <w:color w:val="0F0F0F"/>
          <w:szCs w:val="28"/>
        </w:rPr>
        <w:br/>
      </w:r>
      <w:r w:rsidRPr="00247296">
        <w:rPr>
          <w:color w:val="0F0F0F"/>
          <w:szCs w:val="28"/>
        </w:rPr>
        <w:t>。</w:t>
      </w:r>
      <w:r>
        <w:rPr>
          <w:rFonts w:hint="eastAsia"/>
          <w:color w:val="0F0F0F"/>
          <w:szCs w:val="28"/>
        </w:rPr>
        <w:t>「</w:t>
      </w:r>
      <w:r w:rsidRPr="00247296">
        <w:rPr>
          <w:rFonts w:hint="eastAsia"/>
          <w:color w:val="0F0F0F"/>
          <w:szCs w:val="28"/>
        </w:rPr>
        <w:t>塢</w:t>
      </w:r>
      <w:r>
        <w:rPr>
          <w:rFonts w:hint="eastAsia"/>
          <w:color w:val="0F0F0F"/>
          <w:szCs w:val="28"/>
        </w:rPr>
        <w:t>」</w:t>
      </w:r>
      <w:r w:rsidRPr="00247296">
        <w:rPr>
          <w:rFonts w:hint="eastAsia"/>
          <w:color w:val="0F0F0F"/>
          <w:szCs w:val="28"/>
        </w:rPr>
        <w:t>本義是「土堆、壘起的地方」，後來引申為</w:t>
      </w:r>
      <w:r w:rsidRPr="00247296">
        <w:rPr>
          <w:color w:val="0F0F0F"/>
          <w:szCs w:val="28"/>
        </w:rPr>
        <w:t xml:space="preserve"> 小山谷、山坳</w:t>
      </w:r>
      <w:r>
        <w:rPr>
          <w:rFonts w:hint="eastAsia"/>
          <w:color w:val="0F0F0F"/>
          <w:szCs w:val="28"/>
        </w:rPr>
        <w:t>(</w:t>
      </w:r>
      <w:r w:rsidRPr="00247296">
        <w:rPr>
          <w:rFonts w:hint="eastAsia"/>
          <w:color w:val="FF0000"/>
          <w:sz w:val="16"/>
          <w:szCs w:val="16"/>
        </w:rPr>
        <w:t>ㄠ</w:t>
      </w:r>
      <w:r w:rsidRPr="00247296">
        <w:rPr>
          <w:color w:val="0F0F0F"/>
          <w:szCs w:val="28"/>
        </w:rPr>
        <w:t>)、隱蔽的山中居所。</w:t>
      </w:r>
    </w:p>
    <w:p w14:paraId="2CB65D60" w14:textId="71D69BA5" w:rsidR="00EA6B84" w:rsidRPr="00247296" w:rsidRDefault="00EA6B84" w:rsidP="00850DC3">
      <w:pPr>
        <w:pStyle w:val="a9"/>
        <w:numPr>
          <w:ilvl w:val="0"/>
          <w:numId w:val="11"/>
        </w:numPr>
        <w:spacing w:after="0" w:line="480" w:lineRule="exact"/>
        <w:ind w:leftChars="0" w:left="284" w:right="0" w:hanging="284"/>
        <w:jc w:val="both"/>
        <w:rPr>
          <w:color w:val="0F0F0F"/>
          <w:szCs w:val="28"/>
        </w:rPr>
      </w:pPr>
      <w:r w:rsidRPr="00247296">
        <w:rPr>
          <w:color w:val="0F0F0F"/>
          <w:szCs w:val="28"/>
        </w:rPr>
        <w:t>木末芙蓉花：</w:t>
      </w:r>
      <w:r w:rsidR="00247296" w:rsidRPr="00247296">
        <w:rPr>
          <w:rFonts w:hint="eastAsia"/>
          <w:color w:val="0F0F0F"/>
          <w:szCs w:val="28"/>
          <w:u w:val="single"/>
        </w:rPr>
        <w:t>唐代</w:t>
      </w:r>
      <w:r w:rsidR="00247296" w:rsidRPr="00247296">
        <w:rPr>
          <w:rFonts w:hint="eastAsia"/>
          <w:color w:val="0F0F0F"/>
          <w:szCs w:val="28"/>
        </w:rPr>
        <w:t>詩人常用「芙蓉」來泛指</w:t>
      </w:r>
      <w:r w:rsidR="00247296" w:rsidRPr="00247296">
        <w:rPr>
          <w:color w:val="0F0F0F"/>
          <w:szCs w:val="28"/>
        </w:rPr>
        <w:t xml:space="preserve"> 大而秀麗的花，不拘泥於植物的科學分</w:t>
      </w:r>
      <w:r w:rsidR="00247296">
        <w:rPr>
          <w:rFonts w:hint="eastAsia"/>
          <w:color w:val="0F0F0F"/>
          <w:szCs w:val="28"/>
        </w:rPr>
        <w:t>類</w:t>
      </w:r>
      <w:r w:rsidRPr="00247296">
        <w:rPr>
          <w:color w:val="0F0F0F"/>
          <w:szCs w:val="28"/>
        </w:rPr>
        <w:t>。</w:t>
      </w:r>
      <w:r w:rsidR="00247296" w:rsidRPr="00247296">
        <w:rPr>
          <w:rFonts w:hint="eastAsia"/>
          <w:color w:val="0F0F0F"/>
          <w:szCs w:val="28"/>
          <w:u w:val="single"/>
        </w:rPr>
        <w:t>王維</w:t>
      </w:r>
      <w:r w:rsidR="00247296" w:rsidRPr="00247296">
        <w:rPr>
          <w:rFonts w:hint="eastAsia"/>
          <w:color w:val="0F0F0F"/>
          <w:szCs w:val="28"/>
        </w:rPr>
        <w:t>可能覺得</w:t>
      </w:r>
      <w:r w:rsidR="00247296" w:rsidRPr="00247296">
        <w:rPr>
          <w:color w:val="0F0F0F"/>
          <w:szCs w:val="28"/>
        </w:rPr>
        <w:t xml:space="preserve"> 辛夷花像芙蓉，或用「芙蓉」這個詞來形容花朵的 姿態美</w:t>
      </w:r>
      <w:r w:rsidR="00F82295">
        <w:rPr>
          <w:color w:val="0F0F0F"/>
          <w:szCs w:val="28"/>
        </w:rPr>
        <w:br/>
      </w:r>
      <w:r w:rsidR="00247296" w:rsidRPr="00247296">
        <w:rPr>
          <w:color w:val="0F0F0F"/>
          <w:szCs w:val="28"/>
        </w:rPr>
        <w:t>、色澤紅艷。</w:t>
      </w:r>
    </w:p>
    <w:p w14:paraId="6B28E7BE" w14:textId="665CDE25" w:rsidR="00EA6B84" w:rsidRPr="004D0D63" w:rsidRDefault="00EA6B84" w:rsidP="00F82295">
      <w:pPr>
        <w:pStyle w:val="a9"/>
        <w:numPr>
          <w:ilvl w:val="0"/>
          <w:numId w:val="11"/>
        </w:numPr>
        <w:ind w:leftChars="0" w:left="284" w:right="-2" w:hanging="284"/>
        <w:jc w:val="both"/>
        <w:rPr>
          <w:color w:val="0F0F0F"/>
          <w:szCs w:val="28"/>
        </w:rPr>
      </w:pPr>
      <w:r w:rsidRPr="004D0D63">
        <w:rPr>
          <w:color w:val="0F0F0F"/>
          <w:szCs w:val="28"/>
        </w:rPr>
        <w:t>萼：花萼，花的組成部分之，由若干片狀物組成，包在花瓣外面，花開時</w:t>
      </w:r>
      <w:r w:rsidR="006A07FF" w:rsidRPr="004D0D63">
        <w:rPr>
          <w:rFonts w:hint="eastAsia"/>
          <w:color w:val="0F0F0F"/>
          <w:szCs w:val="28"/>
        </w:rPr>
        <w:t>托著</w:t>
      </w:r>
      <w:r w:rsidRPr="004D0D63">
        <w:rPr>
          <w:rFonts w:hint="eastAsia"/>
          <w:color w:val="0F0F0F"/>
          <w:szCs w:val="28"/>
        </w:rPr>
        <w:t>花瓣。</w:t>
      </w:r>
      <w:r w:rsidR="004D0D63" w:rsidRPr="004D0D63">
        <w:rPr>
          <w:rFonts w:hint="eastAsia"/>
          <w:color w:val="0F0F0F"/>
          <w:szCs w:val="28"/>
        </w:rPr>
        <w:t>托著：用手掌舉起或頂住。</w:t>
      </w:r>
    </w:p>
    <w:p w14:paraId="1B4F42E3" w14:textId="42A121FB" w:rsidR="00EA6B84" w:rsidRPr="00EA6B84" w:rsidRDefault="00EA6B84" w:rsidP="00850DC3">
      <w:pPr>
        <w:pStyle w:val="a9"/>
        <w:numPr>
          <w:ilvl w:val="0"/>
          <w:numId w:val="11"/>
        </w:numPr>
        <w:spacing w:after="0" w:line="480" w:lineRule="exact"/>
        <w:ind w:leftChars="0" w:left="284" w:right="0" w:hanging="284"/>
        <w:jc w:val="both"/>
        <w:rPr>
          <w:color w:val="0F0F0F"/>
          <w:szCs w:val="28"/>
        </w:rPr>
      </w:pPr>
      <w:r w:rsidRPr="00EA6B84">
        <w:rPr>
          <w:color w:val="0F0F0F"/>
          <w:szCs w:val="28"/>
        </w:rPr>
        <w:t>澗戶：</w:t>
      </w:r>
      <w:r w:rsidR="001A7498" w:rsidRPr="001A7498">
        <w:rPr>
          <w:rFonts w:hint="eastAsia"/>
          <w:color w:val="0F0F0F"/>
          <w:szCs w:val="28"/>
        </w:rPr>
        <w:t>指</w:t>
      </w:r>
      <w:r w:rsidR="001A7498" w:rsidRPr="001A7498">
        <w:rPr>
          <w:color w:val="0F0F0F"/>
          <w:szCs w:val="28"/>
        </w:rPr>
        <w:t>溪谷旁的房屋或山中居所。</w:t>
      </w:r>
    </w:p>
    <w:p w14:paraId="78D638D6" w14:textId="2457D79B" w:rsidR="0044135F" w:rsidRPr="00EE7576" w:rsidRDefault="0044135F" w:rsidP="00E50AD4">
      <w:pPr>
        <w:spacing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  <w:r w:rsidR="00EB518D" w:rsidRPr="00EB518D">
        <w:rPr>
          <w:rFonts w:hint="eastAsia"/>
          <w:sz w:val="32"/>
          <w:szCs w:val="32"/>
        </w:rPr>
        <w:t xml:space="preserve"> </w:t>
      </w:r>
      <w:hyperlink r:id="rId8" w:tgtFrame="_blank" w:history="1"/>
      <w:hyperlink r:id="rId9" w:history="1"/>
      <w:hyperlink r:id="rId10" w:history="1"/>
      <w:hyperlink r:id="rId11" w:history="1"/>
    </w:p>
    <w:p w14:paraId="0DD95BA9" w14:textId="24813625" w:rsidR="00105175" w:rsidRDefault="00E50AD4" w:rsidP="00E50AD4">
      <w:pPr>
        <w:spacing w:after="0" w:line="480" w:lineRule="exact"/>
        <w:ind w:left="-5" w:right="0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247296" w:rsidRPr="00247296">
        <w:rPr>
          <w:rFonts w:hint="eastAsia"/>
          <w:szCs w:val="28"/>
        </w:rPr>
        <w:t>樹梢上開著芙蓉花，山中紅色的花萼（花托）漸漸綻放。溪邊山間的房屋寂靜無人，花兒紛紛開</w:t>
      </w:r>
      <w:r w:rsidR="00247296">
        <w:rPr>
          <w:rFonts w:hint="eastAsia"/>
          <w:szCs w:val="28"/>
        </w:rPr>
        <w:t>放</w:t>
      </w:r>
      <w:r w:rsidR="00247296" w:rsidRPr="00247296">
        <w:rPr>
          <w:rFonts w:hint="eastAsia"/>
          <w:szCs w:val="28"/>
        </w:rPr>
        <w:t>，又</w:t>
      </w:r>
      <w:r w:rsidR="00247296">
        <w:rPr>
          <w:rFonts w:hint="eastAsia"/>
          <w:szCs w:val="28"/>
        </w:rPr>
        <w:t>片片</w:t>
      </w:r>
      <w:r w:rsidR="00247296" w:rsidRPr="00247296">
        <w:rPr>
          <w:rFonts w:hint="eastAsia"/>
          <w:szCs w:val="28"/>
        </w:rPr>
        <w:t>凋落。</w:t>
      </w:r>
    </w:p>
    <w:p w14:paraId="1002CC5A" w14:textId="77777777" w:rsidR="003F2821" w:rsidRPr="003F2821" w:rsidRDefault="003F2821" w:rsidP="00714FC8">
      <w:pPr>
        <w:spacing w:beforeLines="100" w:before="240" w:after="0" w:line="269" w:lineRule="auto"/>
        <w:ind w:left="-6" w:right="0" w:hanging="11"/>
        <w:rPr>
          <w:sz w:val="32"/>
          <w:szCs w:val="32"/>
          <w:bdr w:val="single" w:sz="4" w:space="0" w:color="auto"/>
        </w:rPr>
      </w:pPr>
      <w:r w:rsidRPr="003F2821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0A258CF9" w14:textId="310A5FE3" w:rsidR="003F2821" w:rsidRPr="00247296" w:rsidRDefault="00E50AD4" w:rsidP="00E50AD4">
      <w:pPr>
        <w:spacing w:after="0" w:line="440" w:lineRule="exact"/>
        <w:ind w:left="-6" w:right="0" w:hanging="11"/>
        <w:rPr>
          <w:szCs w:val="28"/>
        </w:rPr>
      </w:pPr>
      <w:r w:rsidRPr="00E50AD4">
        <w:rPr>
          <w:rFonts w:hint="eastAsia"/>
          <w:szCs w:val="28"/>
        </w:rPr>
        <w:t xml:space="preserve">　</w:t>
      </w:r>
      <w:r w:rsidRPr="00247296">
        <w:rPr>
          <w:rFonts w:hint="eastAsia"/>
          <w:szCs w:val="28"/>
        </w:rPr>
        <w:t xml:space="preserve">　</w:t>
      </w:r>
      <w:r w:rsidR="00247296" w:rsidRPr="00247296">
        <w:rPr>
          <w:rFonts w:hint="eastAsia"/>
          <w:szCs w:val="28"/>
          <w:u w:val="single"/>
        </w:rPr>
        <w:t>王維</w:t>
      </w:r>
      <w:r w:rsidR="00247296" w:rsidRPr="00247296">
        <w:rPr>
          <w:rFonts w:hint="eastAsia"/>
          <w:szCs w:val="28"/>
        </w:rPr>
        <w:t>在創作</w:t>
      </w:r>
      <w:r w:rsidR="00247296" w:rsidRPr="00247296">
        <w:rPr>
          <w:rFonts w:hint="eastAsia"/>
          <w:szCs w:val="28"/>
          <w:u w:val="single"/>
        </w:rPr>
        <w:t>輞川</w:t>
      </w:r>
      <w:r w:rsidR="00247296" w:rsidRPr="00247296">
        <w:rPr>
          <w:rFonts w:hint="eastAsia"/>
          <w:szCs w:val="28"/>
        </w:rPr>
        <w:t>詩時，正值安史之亂之前。</w:t>
      </w:r>
      <w:r w:rsidR="00247296" w:rsidRPr="00247296">
        <w:rPr>
          <w:rFonts w:hint="eastAsia"/>
          <w:szCs w:val="28"/>
          <w:u w:val="single"/>
        </w:rPr>
        <w:t>唐玄宗</w:t>
      </w:r>
      <w:r w:rsidR="00247296">
        <w:rPr>
          <w:rFonts w:hint="eastAsia"/>
          <w:szCs w:val="28"/>
        </w:rPr>
        <w:t xml:space="preserve"> </w:t>
      </w:r>
      <w:r w:rsidR="00247296" w:rsidRPr="00247296">
        <w:rPr>
          <w:rFonts w:hint="eastAsia"/>
          <w:szCs w:val="28"/>
          <w:u w:val="single"/>
        </w:rPr>
        <w:t>開</w:t>
      </w:r>
      <w:r w:rsidR="00247296" w:rsidRPr="00247296">
        <w:rPr>
          <w:rFonts w:hint="eastAsia"/>
          <w:szCs w:val="28"/>
        </w:rPr>
        <w:t>元二十四年（</w:t>
      </w:r>
      <w:r w:rsidR="00247296" w:rsidRPr="00247296">
        <w:rPr>
          <w:szCs w:val="28"/>
        </w:rPr>
        <w:t>736）</w:t>
      </w:r>
      <w:r w:rsidR="00247296" w:rsidRPr="00247296">
        <w:rPr>
          <w:szCs w:val="28"/>
          <w:u w:val="single"/>
        </w:rPr>
        <w:t>張九齡</w:t>
      </w:r>
      <w:r w:rsidR="00247296" w:rsidRPr="00247296">
        <w:rPr>
          <w:szCs w:val="28"/>
        </w:rPr>
        <w:t>被免去政務，</w:t>
      </w:r>
      <w:r w:rsidR="00247296" w:rsidRPr="00247296">
        <w:rPr>
          <w:szCs w:val="28"/>
          <w:u w:val="single"/>
        </w:rPr>
        <w:t>李林甫</w:t>
      </w:r>
      <w:r w:rsidR="00247296" w:rsidRPr="00247296">
        <w:rPr>
          <w:szCs w:val="28"/>
        </w:rPr>
        <w:t>一派掌握朝政，使政治黑暗，社會矛盾日益突出。</w:t>
      </w:r>
      <w:r w:rsidR="00247296" w:rsidRPr="00247296">
        <w:rPr>
          <w:szCs w:val="28"/>
          <w:u w:val="single"/>
        </w:rPr>
        <w:t>王維</w:t>
      </w:r>
      <w:r w:rsidR="00247296" w:rsidRPr="00247296">
        <w:rPr>
          <w:szCs w:val="28"/>
        </w:rPr>
        <w:t>雖身居官場，但傾向支持</w:t>
      </w:r>
      <w:r w:rsidR="00247296" w:rsidRPr="00247296">
        <w:rPr>
          <w:szCs w:val="28"/>
          <w:u w:val="single"/>
        </w:rPr>
        <w:t>張九齡</w:t>
      </w:r>
      <w:r w:rsidR="00247296" w:rsidRPr="00247296">
        <w:rPr>
          <w:szCs w:val="28"/>
        </w:rPr>
        <w:t>的開明政策，對現實深感不滿卻無力改變，因此內心產生了退隱田園的念頭，但同時又對官位有所</w:t>
      </w:r>
      <w:r w:rsidR="00247296" w:rsidRPr="00247296">
        <w:rPr>
          <w:b/>
          <w:bCs/>
          <w:szCs w:val="28"/>
        </w:rPr>
        <w:t>眷戀</w:t>
      </w:r>
      <w:r w:rsidR="00247296" w:rsidRPr="00247296">
        <w:rPr>
          <w:szCs w:val="28"/>
        </w:rPr>
        <w:t>。</w:t>
      </w:r>
    </w:p>
    <w:p w14:paraId="22EC2906" w14:textId="546B6722" w:rsidR="003F2821" w:rsidRDefault="0044135F" w:rsidP="00714FC8">
      <w:pPr>
        <w:spacing w:beforeLines="100" w:before="240" w:after="0" w:line="480" w:lineRule="exact"/>
        <w:ind w:left="-6" w:right="0" w:hanging="11"/>
        <w:rPr>
          <w:sz w:val="32"/>
        </w:rPr>
      </w:pPr>
      <w:r w:rsidRPr="0044135F">
        <w:rPr>
          <w:rFonts w:hint="eastAsia"/>
          <w:sz w:val="32"/>
          <w:szCs w:val="32"/>
          <w:bdr w:val="single" w:sz="4" w:space="0" w:color="auto"/>
        </w:rPr>
        <w:t>賞析</w:t>
      </w:r>
      <w:r w:rsidRPr="0044135F">
        <w:rPr>
          <w:sz w:val="32"/>
          <w:szCs w:val="32"/>
        </w:rPr>
        <w:t xml:space="preserve"> </w:t>
      </w:r>
    </w:p>
    <w:p w14:paraId="55CA1942" w14:textId="03777ADD" w:rsidR="001A7498" w:rsidRDefault="00E50AD4" w:rsidP="00C562E0">
      <w:pPr>
        <w:spacing w:after="0" w:line="480" w:lineRule="exact"/>
        <w:ind w:left="-6" w:right="0" w:hanging="11"/>
        <w:jc w:val="both"/>
      </w:pPr>
      <w:r>
        <w:rPr>
          <w:rFonts w:hint="eastAsia"/>
        </w:rPr>
        <w:t xml:space="preserve">　　</w:t>
      </w:r>
      <w:r w:rsidR="001A7498" w:rsidRPr="00C562E0">
        <w:rPr>
          <w:rFonts w:hint="eastAsia"/>
          <w:u w:val="single"/>
        </w:rPr>
        <w:t>王維</w:t>
      </w:r>
      <w:r w:rsidR="001A7498">
        <w:rPr>
          <w:rFonts w:hint="eastAsia"/>
        </w:rPr>
        <w:t>的《辛夷塢》是一首描寫山中花景的五言絕句，全詩僅四句，卻以</w:t>
      </w:r>
      <w:bookmarkStart w:id="0" w:name="_Hlk218582821"/>
      <w:r w:rsidR="001A7498" w:rsidRPr="00C562E0">
        <w:rPr>
          <w:rFonts w:hint="eastAsia"/>
          <w:b/>
          <w:bCs/>
        </w:rPr>
        <w:t>簡練</w:t>
      </w:r>
      <w:bookmarkEnd w:id="0"/>
      <w:r w:rsidR="001A7498">
        <w:rPr>
          <w:rFonts w:hint="eastAsia"/>
        </w:rPr>
        <w:t>的語言</w:t>
      </w:r>
      <w:r w:rsidR="001A7498" w:rsidRPr="00C562E0">
        <w:rPr>
          <w:rFonts w:hint="eastAsia"/>
          <w:b/>
          <w:bCs/>
        </w:rPr>
        <w:t>勾勒</w:t>
      </w:r>
      <w:r w:rsidR="001A7498">
        <w:rPr>
          <w:rFonts w:hint="eastAsia"/>
        </w:rPr>
        <w:t>出幽靜而生動的自然意境。首句「木末芙蓉花」表面上寫樹梢上開著芙蓉花，但結合詩題「辛夷塢」可知，詩人描寫的實際是辛夷花。</w:t>
      </w:r>
      <w:r w:rsidR="001A7498" w:rsidRPr="00C562E0">
        <w:rPr>
          <w:rFonts w:hint="eastAsia"/>
          <w:u w:val="single"/>
        </w:rPr>
        <w:t>王維</w:t>
      </w:r>
      <w:r w:rsidR="001A7498">
        <w:rPr>
          <w:rFonts w:hint="eastAsia"/>
        </w:rPr>
        <w:t>用「芙蓉」作比喻，突出了花朵紅艷、清麗的姿態，同時將花置於樹梢之上，營造出</w:t>
      </w:r>
      <w:r w:rsidR="001A7498">
        <w:t>高遠、輕盈、孤高的美感，顯示了他對山林自然的細膩觀察。</w:t>
      </w:r>
    </w:p>
    <w:p w14:paraId="28E13870" w14:textId="19B121BE" w:rsidR="001A7498" w:rsidRDefault="001A7498" w:rsidP="00C562E0">
      <w:pPr>
        <w:spacing w:after="0" w:line="480" w:lineRule="exact"/>
        <w:ind w:left="-6" w:right="0" w:hanging="11"/>
        <w:jc w:val="both"/>
      </w:pPr>
      <w:r>
        <w:rPr>
          <w:rFonts w:hint="eastAsia"/>
        </w:rPr>
        <w:t xml:space="preserve">　　次句「山中發紅萼」承接首句，進一步點出花朵紅色花萼漸次綻放的景象。「發紅萼」不僅描寫了辛夷花的色彩，也暗示了</w:t>
      </w:r>
      <w:r>
        <w:t>生機與時光的流動，增添了畫面感。</w:t>
      </w:r>
      <w:r w:rsidRPr="00C562E0">
        <w:rPr>
          <w:u w:val="single"/>
        </w:rPr>
        <w:t>王維</w:t>
      </w:r>
      <w:r>
        <w:t>善於</w:t>
      </w:r>
      <w:r w:rsidRPr="00C562E0">
        <w:rPr>
          <w:b/>
          <w:bCs/>
        </w:rPr>
        <w:t>以小見大</w:t>
      </w:r>
      <w:r>
        <w:t>，僅以「紅萼」二字，就讓讀者感受到山間花木的鮮活與幽靜。</w:t>
      </w:r>
    </w:p>
    <w:p w14:paraId="633EEA91" w14:textId="437223E4" w:rsidR="001A7498" w:rsidRDefault="001A7498" w:rsidP="009A1D0E">
      <w:pPr>
        <w:spacing w:after="0" w:line="440" w:lineRule="exact"/>
        <w:ind w:left="-6" w:right="0" w:hanging="11"/>
        <w:jc w:val="both"/>
      </w:pPr>
      <w:r>
        <w:rPr>
          <w:rFonts w:hint="eastAsia"/>
        </w:rPr>
        <w:lastRenderedPageBreak/>
        <w:t xml:space="preserve">　　第三句「澗戶寂無人」轉入環境描寫，將視角從花轉向山谷中的居所。這裡的「澗戶」指山澗旁的房屋，而「寂無人」則營造出一種</w:t>
      </w:r>
      <w:r>
        <w:t>幽深、孤寂的山居意境。花雖美，但無人欣賞，反映了詩人對自然</w:t>
      </w:r>
      <w:r w:rsidRPr="00C562E0">
        <w:rPr>
          <w:b/>
          <w:bCs/>
        </w:rPr>
        <w:t>清麗</w:t>
      </w:r>
      <w:r>
        <w:t>、</w:t>
      </w:r>
      <w:r w:rsidRPr="00C562E0">
        <w:rPr>
          <w:b/>
          <w:bCs/>
        </w:rPr>
        <w:t>超然世外</w:t>
      </w:r>
      <w:r>
        <w:t>的偏愛，也透露出一種與世無爭、</w:t>
      </w:r>
      <w:r w:rsidRPr="00C562E0">
        <w:rPr>
          <w:b/>
          <w:bCs/>
        </w:rPr>
        <w:t>怡然自得</w:t>
      </w:r>
      <w:r>
        <w:t>的情懷。</w:t>
      </w:r>
    </w:p>
    <w:p w14:paraId="0E5FD129" w14:textId="591654F7" w:rsidR="001A7498" w:rsidRDefault="001A7498" w:rsidP="00C562E0">
      <w:pPr>
        <w:spacing w:after="0" w:line="480" w:lineRule="exact"/>
        <w:ind w:left="-6" w:right="0" w:hanging="11"/>
        <w:jc w:val="both"/>
      </w:pPr>
      <w:r>
        <w:rPr>
          <w:rFonts w:hint="eastAsia"/>
        </w:rPr>
        <w:t xml:space="preserve">　　末句「紛紛開且落」再次回到花的描寫，點出花朵</w:t>
      </w:r>
      <w:r>
        <w:t>盛開與凋落的自然循環。這四個字既寫景，又帶有哲理意味：山中花自盛開，也自</w:t>
      </w:r>
      <w:r w:rsidRPr="00C562E0">
        <w:rPr>
          <w:b/>
          <w:bCs/>
        </w:rPr>
        <w:t>凋零</w:t>
      </w:r>
      <w:r>
        <w:t>，不因人知而有悲喜，正如詩人追求的淡泊寧靜的生活態度。全詩以簡潔的語言，構成了一幅色彩鮮明、空靜幽遠、動中有靜的山林花景圖，充分體現了</w:t>
      </w:r>
      <w:r w:rsidRPr="00F82295">
        <w:rPr>
          <w:u w:val="single"/>
        </w:rPr>
        <w:t>王維</w:t>
      </w:r>
      <w:r>
        <w:t>「詩中有畫、畫中有詩」的藝術特色。</w:t>
      </w:r>
    </w:p>
    <w:p w14:paraId="762689CC" w14:textId="5ABB28BA" w:rsidR="001A7498" w:rsidRDefault="001A7498" w:rsidP="00C562E0">
      <w:pPr>
        <w:spacing w:after="0" w:line="480" w:lineRule="exact"/>
        <w:ind w:left="-6" w:right="0" w:hanging="11"/>
        <w:jc w:val="both"/>
      </w:pPr>
      <w:r>
        <w:rPr>
          <w:rFonts w:hint="eastAsia"/>
        </w:rPr>
        <w:t xml:space="preserve">　　總</w:t>
      </w:r>
      <w:r w:rsidR="00C562E0">
        <w:rPr>
          <w:rFonts w:hint="eastAsia"/>
        </w:rPr>
        <w:t>之</w:t>
      </w:r>
      <w:r>
        <w:rPr>
          <w:rFonts w:hint="eastAsia"/>
        </w:rPr>
        <w:t>，《辛夷塢》以花為景、以景寓情，通過對</w:t>
      </w:r>
      <w:r>
        <w:t>花、樹、山谷、房屋的細膩描寫</w:t>
      </w:r>
      <w:r w:rsidR="00B80DCA">
        <w:br/>
      </w:r>
      <w:r>
        <w:t>，營造出清幽、孤高、恬淡的意境，反映了</w:t>
      </w:r>
      <w:r w:rsidRPr="00C562E0">
        <w:rPr>
          <w:u w:val="single"/>
        </w:rPr>
        <w:t>王維</w:t>
      </w:r>
      <w:r>
        <w:t>晚年隱居山林、與自然為伴、遠離塵世的心境。雖語言極簡，但意境深遠，給讀者留下美感與哲理共存的回味。</w:t>
      </w:r>
    </w:p>
    <w:p w14:paraId="4EFCB285" w14:textId="539E2CB9" w:rsidR="00471F7B" w:rsidRPr="00D6084E" w:rsidRDefault="00471F7B" w:rsidP="001A7498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D6084E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B1B03BE" w14:textId="0F5F1DA1" w:rsidR="00E50AD4" w:rsidRDefault="0072589D" w:rsidP="009A1D0E">
      <w:pPr>
        <w:pStyle w:val="a9"/>
        <w:numPr>
          <w:ilvl w:val="0"/>
          <w:numId w:val="5"/>
        </w:numPr>
        <w:spacing w:beforeLines="50" w:before="120"/>
        <w:ind w:leftChars="0" w:left="284" w:right="0" w:hanging="299"/>
        <w:jc w:val="both"/>
        <w:rPr>
          <w:szCs w:val="28"/>
        </w:rPr>
      </w:pPr>
      <w:r w:rsidRPr="0072589D">
        <w:rPr>
          <w:rFonts w:hint="eastAsia"/>
          <w:szCs w:val="28"/>
        </w:rPr>
        <w:t>眷</w:t>
      </w:r>
      <w:r>
        <w:rPr>
          <w:rFonts w:hint="eastAsia"/>
          <w:szCs w:val="28"/>
        </w:rPr>
        <w:t>(</w:t>
      </w:r>
      <w:r w:rsidRPr="0072589D">
        <w:rPr>
          <w:rFonts w:hint="eastAsia"/>
          <w:color w:val="FF0000"/>
          <w:sz w:val="16"/>
          <w:szCs w:val="16"/>
        </w:rPr>
        <w:t>ㄐㄩㄢˋ</w:t>
      </w:r>
      <w:r>
        <w:rPr>
          <w:rFonts w:hint="eastAsia"/>
          <w:szCs w:val="28"/>
        </w:rPr>
        <w:t>)</w:t>
      </w:r>
      <w:r w:rsidRPr="0072589D">
        <w:rPr>
          <w:rFonts w:hint="eastAsia"/>
          <w:szCs w:val="28"/>
        </w:rPr>
        <w:t>戀</w:t>
      </w:r>
      <w:r>
        <w:rPr>
          <w:rFonts w:hint="eastAsia"/>
          <w:szCs w:val="28"/>
        </w:rPr>
        <w:t>：</w:t>
      </w:r>
      <w:r w:rsidR="004F562E" w:rsidRPr="004F562E">
        <w:rPr>
          <w:rFonts w:hint="eastAsia"/>
          <w:szCs w:val="28"/>
        </w:rPr>
        <w:t>因情感牽繫而不忍離開，心中放不下。</w:t>
      </w:r>
      <w:r w:rsidR="004F562E">
        <w:rPr>
          <w:rFonts w:hint="eastAsia"/>
          <w:szCs w:val="28"/>
        </w:rPr>
        <w:t>指的是</w:t>
      </w:r>
      <w:r w:rsidR="004F562E" w:rsidRPr="004F562E">
        <w:rPr>
          <w:rFonts w:hint="eastAsia"/>
          <w:szCs w:val="28"/>
          <w:u w:val="single"/>
        </w:rPr>
        <w:t>王維</w:t>
      </w:r>
      <w:r w:rsidR="004F562E" w:rsidRPr="004F562E">
        <w:rPr>
          <w:rFonts w:hint="eastAsia"/>
          <w:szCs w:val="28"/>
        </w:rPr>
        <w:t>雖然對黑暗政治感到失望，產生退隱之心，但內心仍牽掛著仕途身分、官場責任與過往理想，難以完全割捨官職。</w:t>
      </w:r>
    </w:p>
    <w:p w14:paraId="4F00589E" w14:textId="7BFBDC8E" w:rsidR="004F562E" w:rsidRDefault="004F562E" w:rsidP="009A1D0E">
      <w:pPr>
        <w:pStyle w:val="a9"/>
        <w:numPr>
          <w:ilvl w:val="0"/>
          <w:numId w:val="5"/>
        </w:numPr>
        <w:spacing w:beforeLines="50" w:before="120"/>
        <w:ind w:leftChars="0" w:left="284" w:right="0" w:hanging="299"/>
        <w:jc w:val="both"/>
        <w:rPr>
          <w:szCs w:val="28"/>
        </w:rPr>
      </w:pPr>
      <w:r w:rsidRPr="004F562E">
        <w:rPr>
          <w:rFonts w:hint="eastAsia"/>
          <w:szCs w:val="28"/>
        </w:rPr>
        <w:t>簡練</w:t>
      </w:r>
      <w:r>
        <w:rPr>
          <w:rFonts w:hint="eastAsia"/>
          <w:szCs w:val="28"/>
        </w:rPr>
        <w:t>：</w:t>
      </w:r>
      <w:r w:rsidRPr="004F562E">
        <w:rPr>
          <w:rFonts w:hint="eastAsia"/>
          <w:szCs w:val="28"/>
        </w:rPr>
        <w:t>簡明扼要。【例】這篇社論簡練深刻，充分顯示作者的功力。</w:t>
      </w:r>
    </w:p>
    <w:p w14:paraId="0833BC63" w14:textId="77777777" w:rsidR="004F562E" w:rsidRDefault="004F562E" w:rsidP="009A1D0E">
      <w:pPr>
        <w:pStyle w:val="a9"/>
        <w:numPr>
          <w:ilvl w:val="0"/>
          <w:numId w:val="5"/>
        </w:numPr>
        <w:spacing w:beforeLines="50" w:before="120"/>
        <w:ind w:leftChars="0" w:left="284" w:right="0" w:hanging="299"/>
        <w:jc w:val="both"/>
        <w:rPr>
          <w:szCs w:val="28"/>
        </w:rPr>
      </w:pPr>
      <w:r w:rsidRPr="004F562E">
        <w:rPr>
          <w:rFonts w:hint="eastAsia"/>
          <w:szCs w:val="28"/>
        </w:rPr>
        <w:t>勾勒</w:t>
      </w:r>
      <w:r>
        <w:rPr>
          <w:rFonts w:hint="eastAsia"/>
          <w:szCs w:val="28"/>
        </w:rPr>
        <w:t>：</w:t>
      </w:r>
      <w:r w:rsidRPr="004F562E">
        <w:rPr>
          <w:rFonts w:hint="eastAsia"/>
          <w:szCs w:val="28"/>
        </w:rPr>
        <w:t>描畫輪廓，或簡單的描寫。</w:t>
      </w:r>
    </w:p>
    <w:p w14:paraId="08493D62" w14:textId="43CEE181" w:rsidR="004F562E" w:rsidRDefault="004F562E" w:rsidP="009A1D0E">
      <w:pPr>
        <w:pStyle w:val="a9"/>
        <w:spacing w:beforeLines="50" w:before="120"/>
        <w:ind w:leftChars="0" w:left="284" w:right="0" w:firstLine="0"/>
        <w:jc w:val="both"/>
        <w:rPr>
          <w:szCs w:val="28"/>
        </w:rPr>
      </w:pPr>
      <w:r w:rsidRPr="004F562E">
        <w:rPr>
          <w:rFonts w:hint="eastAsia"/>
          <w:szCs w:val="28"/>
        </w:rPr>
        <w:t>【例】他擅長素描，隨手幾筆就能勾勒出人像的輪廓來。</w:t>
      </w:r>
    </w:p>
    <w:p w14:paraId="72ADECE6" w14:textId="7518E49B" w:rsidR="004F562E" w:rsidRDefault="004F562E" w:rsidP="009A1D0E">
      <w:pPr>
        <w:pStyle w:val="a9"/>
        <w:numPr>
          <w:ilvl w:val="0"/>
          <w:numId w:val="5"/>
        </w:numPr>
        <w:spacing w:beforeLines="50" w:before="120"/>
        <w:ind w:leftChars="0" w:left="284" w:right="0" w:hanging="299"/>
        <w:jc w:val="both"/>
        <w:rPr>
          <w:szCs w:val="28"/>
        </w:rPr>
      </w:pPr>
      <w:r>
        <w:rPr>
          <w:rFonts w:hint="eastAsia"/>
          <w:szCs w:val="28"/>
        </w:rPr>
        <w:t>以小見大：</w:t>
      </w:r>
      <w:r w:rsidRPr="004F562E">
        <w:rPr>
          <w:rFonts w:hint="eastAsia"/>
          <w:szCs w:val="28"/>
        </w:rPr>
        <w:t>從細微、局部或看似不起眼的事物入手，卻能讓人感受到更廣闊、深遠或整體的意義。也就是用「小的描寫」，呈現「大的境界或情感」。</w:t>
      </w:r>
    </w:p>
    <w:p w14:paraId="5706F2C9" w14:textId="68B95680" w:rsidR="004F562E" w:rsidRDefault="004F562E" w:rsidP="009A1D0E">
      <w:pPr>
        <w:pStyle w:val="a9"/>
        <w:numPr>
          <w:ilvl w:val="0"/>
          <w:numId w:val="5"/>
        </w:numPr>
        <w:spacing w:beforeLines="50" w:before="120"/>
        <w:ind w:leftChars="0" w:left="284" w:right="0" w:hanging="299"/>
        <w:jc w:val="both"/>
        <w:rPr>
          <w:szCs w:val="28"/>
        </w:rPr>
      </w:pPr>
      <w:r w:rsidRPr="004F562E">
        <w:rPr>
          <w:rFonts w:hint="eastAsia"/>
          <w:szCs w:val="28"/>
        </w:rPr>
        <w:t>清麗</w:t>
      </w:r>
      <w:r>
        <w:rPr>
          <w:rFonts w:hint="eastAsia"/>
          <w:szCs w:val="28"/>
        </w:rPr>
        <w:t>：</w:t>
      </w:r>
      <w:r w:rsidR="009A1D0E" w:rsidRPr="009A1D0E">
        <w:rPr>
          <w:rFonts w:hint="eastAsia"/>
          <w:szCs w:val="28"/>
        </w:rPr>
        <w:t>形容一種清新雅潔、不施濃彩、自然動人的美感。在詩文中，多用來形容自然景物或作品風格，如山林、花木、語言意境等，帶有淡雅、不張揚的特質。</w:t>
      </w:r>
    </w:p>
    <w:p w14:paraId="2938490A" w14:textId="2CBD1955" w:rsidR="009A1D0E" w:rsidRDefault="009A1D0E" w:rsidP="009A1D0E">
      <w:pPr>
        <w:pStyle w:val="a9"/>
        <w:spacing w:beforeLines="50" w:before="120"/>
        <w:ind w:leftChars="0" w:left="284" w:right="0" w:firstLine="0"/>
        <w:jc w:val="both"/>
        <w:rPr>
          <w:szCs w:val="28"/>
        </w:rPr>
      </w:pPr>
      <w:r w:rsidRPr="009A1D0E">
        <w:rPr>
          <w:rFonts w:hint="eastAsia"/>
          <w:szCs w:val="28"/>
        </w:rPr>
        <w:t>在這裡，是說山中的景色與花朵之美並非熱鬧奪目，而是靜靜流露的自然之美。</w:t>
      </w:r>
    </w:p>
    <w:p w14:paraId="618B7DB0" w14:textId="02C6B87F" w:rsidR="004F562E" w:rsidRDefault="004F562E" w:rsidP="009A1D0E">
      <w:pPr>
        <w:pStyle w:val="a9"/>
        <w:numPr>
          <w:ilvl w:val="0"/>
          <w:numId w:val="5"/>
        </w:numPr>
        <w:spacing w:beforeLines="50" w:before="120"/>
        <w:ind w:leftChars="0" w:left="284" w:right="0" w:hanging="299"/>
        <w:jc w:val="both"/>
        <w:rPr>
          <w:szCs w:val="28"/>
        </w:rPr>
      </w:pPr>
      <w:r w:rsidRPr="004F562E">
        <w:rPr>
          <w:rFonts w:hint="eastAsia"/>
          <w:szCs w:val="28"/>
        </w:rPr>
        <w:t>超然世外</w:t>
      </w:r>
      <w:r>
        <w:rPr>
          <w:rFonts w:hint="eastAsia"/>
          <w:szCs w:val="28"/>
        </w:rPr>
        <w:t>：</w:t>
      </w:r>
      <w:r w:rsidR="009A1D0E" w:rsidRPr="009A1D0E">
        <w:rPr>
          <w:rFonts w:hint="eastAsia"/>
          <w:szCs w:val="28"/>
        </w:rPr>
        <w:t>精神上不受名利、得失、世俗紛擾所牽制的狀態，彷彿站在塵世之外觀看人生。在詩中，這個詞用來說明詩人不以是否有人欣賞為意，重在自身與自然的相契，展現出遠離塵囂、心境澄明的生命態度。</w:t>
      </w:r>
    </w:p>
    <w:p w14:paraId="31FA0C0E" w14:textId="03A3CA14" w:rsidR="004F562E" w:rsidRDefault="004F562E" w:rsidP="009A1D0E">
      <w:pPr>
        <w:pStyle w:val="a9"/>
        <w:numPr>
          <w:ilvl w:val="0"/>
          <w:numId w:val="5"/>
        </w:numPr>
        <w:spacing w:beforeLines="50" w:before="120"/>
        <w:ind w:leftChars="0" w:left="284" w:right="0" w:hanging="299"/>
        <w:jc w:val="both"/>
        <w:rPr>
          <w:szCs w:val="28"/>
        </w:rPr>
      </w:pPr>
      <w:r w:rsidRPr="004F562E">
        <w:rPr>
          <w:rFonts w:hint="eastAsia"/>
          <w:szCs w:val="28"/>
        </w:rPr>
        <w:t>怡然自得</w:t>
      </w:r>
      <w:r>
        <w:rPr>
          <w:rFonts w:hint="eastAsia"/>
          <w:szCs w:val="28"/>
        </w:rPr>
        <w:t>：</w:t>
      </w:r>
      <w:r w:rsidR="009A1D0E" w:rsidRPr="009A1D0E">
        <w:rPr>
          <w:rFonts w:hint="eastAsia"/>
          <w:szCs w:val="28"/>
        </w:rPr>
        <w:t>形容一種內心平靜、安然愉悅、能自我調適並感到滿足的狀態，並非因外在成就，而是源自內心的安定。</w:t>
      </w:r>
    </w:p>
    <w:p w14:paraId="1C52C8F3" w14:textId="2B494498" w:rsidR="004F562E" w:rsidRPr="004D0D63" w:rsidRDefault="004F562E" w:rsidP="009A1D0E">
      <w:pPr>
        <w:pStyle w:val="a9"/>
        <w:numPr>
          <w:ilvl w:val="0"/>
          <w:numId w:val="5"/>
        </w:numPr>
        <w:spacing w:beforeLines="50" w:before="120"/>
        <w:ind w:leftChars="0" w:left="284" w:right="0" w:hanging="299"/>
        <w:jc w:val="both"/>
        <w:rPr>
          <w:szCs w:val="28"/>
        </w:rPr>
      </w:pPr>
      <w:r w:rsidRPr="004F562E">
        <w:rPr>
          <w:rFonts w:hint="eastAsia"/>
          <w:szCs w:val="28"/>
        </w:rPr>
        <w:t>凋零</w:t>
      </w:r>
      <w:r>
        <w:rPr>
          <w:rFonts w:hint="eastAsia"/>
          <w:szCs w:val="28"/>
        </w:rPr>
        <w:t>：</w:t>
      </w:r>
      <w:r w:rsidR="009A1D0E" w:rsidRPr="009A1D0E">
        <w:rPr>
          <w:rFonts w:hint="eastAsia"/>
          <w:szCs w:val="28"/>
        </w:rPr>
        <w:t>原本茂盛、美好的事物逐漸衰敗、枯萎，甚至消失</w:t>
      </w:r>
      <w:r w:rsidR="009A1D0E">
        <w:rPr>
          <w:rFonts w:hint="eastAsia"/>
          <w:szCs w:val="28"/>
        </w:rPr>
        <w:t>，</w:t>
      </w:r>
      <w:r w:rsidR="009A1D0E" w:rsidRPr="009A1D0E">
        <w:rPr>
          <w:rFonts w:hint="eastAsia"/>
          <w:szCs w:val="28"/>
        </w:rPr>
        <w:t>帶有感傷、惋惜的情緒</w:t>
      </w:r>
      <w:r w:rsidR="009A1D0E">
        <w:rPr>
          <w:rFonts w:hint="eastAsia"/>
          <w:szCs w:val="28"/>
        </w:rPr>
        <w:t>。</w:t>
      </w:r>
    </w:p>
    <w:sectPr w:rsidR="004F562E" w:rsidRPr="004D0D63" w:rsidSect="00B361C8">
      <w:footerReference w:type="default" r:id="rId12"/>
      <w:pgSz w:w="11906" w:h="16838"/>
      <w:pgMar w:top="851" w:right="851" w:bottom="851" w:left="851" w:header="567" w:footer="28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B321D" w14:textId="77777777" w:rsidR="00F93299" w:rsidRDefault="00F93299" w:rsidP="0046024D">
      <w:pPr>
        <w:spacing w:after="0" w:line="240" w:lineRule="auto"/>
      </w:pPr>
      <w:r>
        <w:separator/>
      </w:r>
    </w:p>
  </w:endnote>
  <w:endnote w:type="continuationSeparator" w:id="0">
    <w:p w14:paraId="10152B87" w14:textId="77777777" w:rsidR="00F93299" w:rsidRDefault="00F93299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4450830"/>
      <w:docPartObj>
        <w:docPartGallery w:val="Page Numbers (Bottom of Page)"/>
        <w:docPartUnique/>
      </w:docPartObj>
    </w:sdtPr>
    <w:sdtEndPr/>
    <w:sdtContent>
      <w:p w14:paraId="63C48615" w14:textId="30D7E00A" w:rsidR="00E50AD4" w:rsidRDefault="00E50AD4">
        <w:pPr>
          <w:pStyle w:val="a5"/>
          <w:jc w:val="right"/>
        </w:pPr>
        <w:r w:rsidRPr="00E50AD4">
          <w:rPr>
            <w:rFonts w:hint="eastAsia"/>
          </w:rPr>
          <w:t>王維《辛夷塢》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59569FF" w14:textId="77777777" w:rsidR="00E50AD4" w:rsidRDefault="00E50AD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16C24" w14:textId="77777777" w:rsidR="00F93299" w:rsidRDefault="00F93299" w:rsidP="0046024D">
      <w:pPr>
        <w:spacing w:after="0" w:line="240" w:lineRule="auto"/>
      </w:pPr>
      <w:r>
        <w:separator/>
      </w:r>
    </w:p>
  </w:footnote>
  <w:footnote w:type="continuationSeparator" w:id="0">
    <w:p w14:paraId="5E118BC8" w14:textId="77777777" w:rsidR="00F93299" w:rsidRDefault="00F93299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60593A"/>
    <w:multiLevelType w:val="hybridMultilevel"/>
    <w:tmpl w:val="B57E5252"/>
    <w:lvl w:ilvl="0" w:tplc="04090003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5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5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5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5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5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5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5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5" w:hanging="480"/>
      </w:pPr>
      <w:rPr>
        <w:rFonts w:ascii="Wingdings" w:hAnsi="Wingdings" w:hint="default"/>
      </w:rPr>
    </w:lvl>
  </w:abstractNum>
  <w:abstractNum w:abstractNumId="2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1C256D2"/>
    <w:multiLevelType w:val="hybridMultilevel"/>
    <w:tmpl w:val="102A5830"/>
    <w:lvl w:ilvl="0" w:tplc="04090001">
      <w:start w:val="1"/>
      <w:numFmt w:val="bullet"/>
      <w:lvlText w:val=""/>
      <w:lvlJc w:val="left"/>
      <w:pPr>
        <w:ind w:left="94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5" w:hanging="480"/>
      </w:pPr>
      <w:rPr>
        <w:rFonts w:ascii="Wingdings" w:hAnsi="Wingdings" w:hint="default"/>
      </w:rPr>
    </w:lvl>
  </w:abstractNum>
  <w:abstractNum w:abstractNumId="4" w15:restartNumberingAfterBreak="0">
    <w:nsid w:val="22C51CF7"/>
    <w:multiLevelType w:val="hybridMultilevel"/>
    <w:tmpl w:val="E2600610"/>
    <w:lvl w:ilvl="0" w:tplc="0409000F">
      <w:start w:val="1"/>
      <w:numFmt w:val="decimal"/>
      <w:lvlText w:val="%1."/>
      <w:lvlJc w:val="left"/>
      <w:pPr>
        <w:ind w:left="46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5" w:hanging="480"/>
      </w:pPr>
    </w:lvl>
    <w:lvl w:ilvl="2" w:tplc="0409001B" w:tentative="1">
      <w:start w:val="1"/>
      <w:numFmt w:val="lowerRoman"/>
      <w:lvlText w:val="%3."/>
      <w:lvlJc w:val="right"/>
      <w:pPr>
        <w:ind w:left="1425" w:hanging="480"/>
      </w:pPr>
    </w:lvl>
    <w:lvl w:ilvl="3" w:tplc="0409000F" w:tentative="1">
      <w:start w:val="1"/>
      <w:numFmt w:val="decimal"/>
      <w:lvlText w:val="%4."/>
      <w:lvlJc w:val="left"/>
      <w:pPr>
        <w:ind w:left="19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5" w:hanging="480"/>
      </w:pPr>
    </w:lvl>
    <w:lvl w:ilvl="5" w:tplc="0409001B" w:tentative="1">
      <w:start w:val="1"/>
      <w:numFmt w:val="lowerRoman"/>
      <w:lvlText w:val="%6."/>
      <w:lvlJc w:val="right"/>
      <w:pPr>
        <w:ind w:left="2865" w:hanging="480"/>
      </w:pPr>
    </w:lvl>
    <w:lvl w:ilvl="6" w:tplc="0409000F" w:tentative="1">
      <w:start w:val="1"/>
      <w:numFmt w:val="decimal"/>
      <w:lvlText w:val="%7."/>
      <w:lvlJc w:val="left"/>
      <w:pPr>
        <w:ind w:left="33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5" w:hanging="480"/>
      </w:pPr>
    </w:lvl>
    <w:lvl w:ilvl="8" w:tplc="0409001B" w:tentative="1">
      <w:start w:val="1"/>
      <w:numFmt w:val="lowerRoman"/>
      <w:lvlText w:val="%9."/>
      <w:lvlJc w:val="right"/>
      <w:pPr>
        <w:ind w:left="4305" w:hanging="480"/>
      </w:pPr>
    </w:lvl>
  </w:abstractNum>
  <w:abstractNum w:abstractNumId="5" w15:restartNumberingAfterBreak="0">
    <w:nsid w:val="256F51A2"/>
    <w:multiLevelType w:val="hybridMultilevel"/>
    <w:tmpl w:val="F446C772"/>
    <w:lvl w:ilvl="0" w:tplc="04090001">
      <w:start w:val="1"/>
      <w:numFmt w:val="bullet"/>
      <w:lvlText w:val=""/>
      <w:lvlJc w:val="left"/>
      <w:pPr>
        <w:ind w:left="94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5" w:hanging="480"/>
      </w:pPr>
      <w:rPr>
        <w:rFonts w:ascii="Wingdings" w:hAnsi="Wingdings" w:hint="default"/>
      </w:rPr>
    </w:lvl>
  </w:abstractNum>
  <w:abstractNum w:abstractNumId="6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886047B"/>
    <w:multiLevelType w:val="hybridMultilevel"/>
    <w:tmpl w:val="326A98DE"/>
    <w:lvl w:ilvl="0" w:tplc="04090003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5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5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5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5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5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5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5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5" w:hanging="480"/>
      </w:pPr>
      <w:rPr>
        <w:rFonts w:ascii="Wingdings" w:hAnsi="Wingdings" w:hint="default"/>
      </w:rPr>
    </w:lvl>
  </w:abstractNum>
  <w:abstractNum w:abstractNumId="8" w15:restartNumberingAfterBreak="0">
    <w:nsid w:val="5217776A"/>
    <w:multiLevelType w:val="hybridMultilevel"/>
    <w:tmpl w:val="EBC0E4D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7C90F8F"/>
    <w:multiLevelType w:val="hybridMultilevel"/>
    <w:tmpl w:val="3844E96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5"/>
  </w:num>
  <w:num w:numId="8">
    <w:abstractNumId w:val="7"/>
  </w:num>
  <w:num w:numId="9">
    <w:abstractNumId w:val="1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667C5"/>
    <w:rsid w:val="00070055"/>
    <w:rsid w:val="00072DBB"/>
    <w:rsid w:val="000F7199"/>
    <w:rsid w:val="00105175"/>
    <w:rsid w:val="001073F1"/>
    <w:rsid w:val="00132F20"/>
    <w:rsid w:val="0016551E"/>
    <w:rsid w:val="001A7498"/>
    <w:rsid w:val="001B5421"/>
    <w:rsid w:val="001C0632"/>
    <w:rsid w:val="001E73FA"/>
    <w:rsid w:val="00201F0C"/>
    <w:rsid w:val="00247296"/>
    <w:rsid w:val="0024764F"/>
    <w:rsid w:val="00247C2A"/>
    <w:rsid w:val="002B2562"/>
    <w:rsid w:val="002B54A5"/>
    <w:rsid w:val="002B717A"/>
    <w:rsid w:val="002F5B79"/>
    <w:rsid w:val="0030421C"/>
    <w:rsid w:val="00331C74"/>
    <w:rsid w:val="003358F9"/>
    <w:rsid w:val="00382D05"/>
    <w:rsid w:val="00394570"/>
    <w:rsid w:val="003E080D"/>
    <w:rsid w:val="003F0E6C"/>
    <w:rsid w:val="003F2821"/>
    <w:rsid w:val="0042378A"/>
    <w:rsid w:val="00427330"/>
    <w:rsid w:val="004337E2"/>
    <w:rsid w:val="0044135F"/>
    <w:rsid w:val="00452360"/>
    <w:rsid w:val="004534B1"/>
    <w:rsid w:val="0045764C"/>
    <w:rsid w:val="0046024D"/>
    <w:rsid w:val="004616F3"/>
    <w:rsid w:val="00471F7B"/>
    <w:rsid w:val="004963B9"/>
    <w:rsid w:val="0049733F"/>
    <w:rsid w:val="00497C4C"/>
    <w:rsid w:val="004D0D63"/>
    <w:rsid w:val="004D1971"/>
    <w:rsid w:val="004E50FE"/>
    <w:rsid w:val="004F562E"/>
    <w:rsid w:val="00557966"/>
    <w:rsid w:val="00584939"/>
    <w:rsid w:val="005B1BE9"/>
    <w:rsid w:val="005E4A71"/>
    <w:rsid w:val="005E6660"/>
    <w:rsid w:val="006A07FF"/>
    <w:rsid w:val="006E4C7C"/>
    <w:rsid w:val="00710CBB"/>
    <w:rsid w:val="00714FC8"/>
    <w:rsid w:val="0072589D"/>
    <w:rsid w:val="00744E39"/>
    <w:rsid w:val="00751E2D"/>
    <w:rsid w:val="00792B2B"/>
    <w:rsid w:val="00831EB1"/>
    <w:rsid w:val="00850DC3"/>
    <w:rsid w:val="00854137"/>
    <w:rsid w:val="008A0687"/>
    <w:rsid w:val="008B41A1"/>
    <w:rsid w:val="008D20D2"/>
    <w:rsid w:val="009844B1"/>
    <w:rsid w:val="009959A7"/>
    <w:rsid w:val="009A1D0E"/>
    <w:rsid w:val="009E6F18"/>
    <w:rsid w:val="009F0DBF"/>
    <w:rsid w:val="00A20620"/>
    <w:rsid w:val="00A7292E"/>
    <w:rsid w:val="00A77E9A"/>
    <w:rsid w:val="00B361C8"/>
    <w:rsid w:val="00B5571E"/>
    <w:rsid w:val="00B80DCA"/>
    <w:rsid w:val="00B92258"/>
    <w:rsid w:val="00BD1F21"/>
    <w:rsid w:val="00BF4E51"/>
    <w:rsid w:val="00C32721"/>
    <w:rsid w:val="00C50CFB"/>
    <w:rsid w:val="00C562E0"/>
    <w:rsid w:val="00C82E05"/>
    <w:rsid w:val="00C93E23"/>
    <w:rsid w:val="00CD348C"/>
    <w:rsid w:val="00DB59C6"/>
    <w:rsid w:val="00DF33D6"/>
    <w:rsid w:val="00E50AD4"/>
    <w:rsid w:val="00E6440A"/>
    <w:rsid w:val="00EA6B84"/>
    <w:rsid w:val="00EB518D"/>
    <w:rsid w:val="00EE7576"/>
    <w:rsid w:val="00EF706E"/>
    <w:rsid w:val="00F15076"/>
    <w:rsid w:val="00F33378"/>
    <w:rsid w:val="00F82295"/>
    <w:rsid w:val="00F9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ti.dugushici.com/ancient_proses/2731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dnkids.com/book_poem/index5.s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anti.dugushici.com/ancient_proses/106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nti.dugushici.com/ancient_proses/10911/prose_translations/101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913EE-CC40-4CBF-B16F-A2180C0B9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23</cp:revision>
  <cp:lastPrinted>2020-04-02T12:24:00Z</cp:lastPrinted>
  <dcterms:created xsi:type="dcterms:W3CDTF">2020-07-19T05:26:00Z</dcterms:created>
  <dcterms:modified xsi:type="dcterms:W3CDTF">2026-01-06T01:19:00Z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