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1062AFF3" w:rsidR="008429B5" w:rsidRPr="00136317" w:rsidRDefault="00002A41" w:rsidP="002A3C41">
      <w:pPr>
        <w:spacing w:line="440" w:lineRule="exact"/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杜甫</w:t>
      </w:r>
      <w:r w:rsidR="008429B5"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《</w:t>
      </w:r>
      <w:r w:rsidR="00F51A70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贈花卿</w:t>
      </w:r>
      <w:r w:rsidR="008429B5"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="008429B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 w:rsidR="008429B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="008429B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6D95412E" w14:textId="77777777" w:rsidR="0020341D" w:rsidRPr="0020341D" w:rsidRDefault="0020341D" w:rsidP="00763EF1">
      <w:pPr>
        <w:spacing w:line="48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20341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錦</w:t>
      </w:r>
      <w:proofErr w:type="gramStart"/>
      <w:r w:rsidRPr="0020341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城絲管日</w:t>
      </w:r>
      <w:proofErr w:type="gramEnd"/>
      <w:r w:rsidRPr="0020341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紛紛，</w:t>
      </w:r>
      <w:proofErr w:type="gramStart"/>
      <w:r w:rsidRPr="0020341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半入江風半入</w:t>
      </w:r>
      <w:proofErr w:type="gramEnd"/>
      <w:r w:rsidRPr="0020341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雲。</w:t>
      </w:r>
    </w:p>
    <w:p w14:paraId="3BE0A0D3" w14:textId="77777777" w:rsidR="0020341D" w:rsidRDefault="0020341D" w:rsidP="008848F5">
      <w:pPr>
        <w:spacing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proofErr w:type="gramStart"/>
      <w:r w:rsidRPr="0020341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此曲只應</w:t>
      </w:r>
      <w:proofErr w:type="gramEnd"/>
      <w:r w:rsidRPr="0020341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天上有，人間能得</w:t>
      </w:r>
      <w:proofErr w:type="gramStart"/>
      <w:r w:rsidRPr="0020341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幾回聞</w:t>
      </w:r>
      <w:proofErr w:type="gramEnd"/>
      <w:r w:rsidRPr="0020341D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094FABA7" w14:textId="1471502A" w:rsidR="008848F5" w:rsidRPr="002A3C41" w:rsidRDefault="008429B5" w:rsidP="002A3C41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  <w:sectPr w:rsidR="008848F5" w:rsidRPr="002A3C41" w:rsidSect="0046711D">
          <w:footerReference w:type="default" r:id="rId7"/>
          <w:type w:val="continuous"/>
          <w:pgSz w:w="11906" w:h="16838"/>
          <w:pgMar w:top="851" w:right="851" w:bottom="567" w:left="851" w:header="567" w:footer="0" w:gutter="0"/>
          <w:cols w:space="425"/>
          <w:docGrid w:type="lines" w:linePitch="360"/>
        </w:sectPr>
      </w:pPr>
      <w:r w:rsidRPr="008848F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1C669C24" w14:textId="5287D51E" w:rsidR="00A70AEB" w:rsidRPr="000966CB" w:rsidRDefault="00A70AEB" w:rsidP="000966CB">
      <w:pPr>
        <w:pStyle w:val="a8"/>
        <w:numPr>
          <w:ilvl w:val="0"/>
          <w:numId w:val="9"/>
        </w:numPr>
        <w:spacing w:line="440" w:lineRule="exact"/>
        <w:ind w:leftChars="0"/>
        <w:rPr>
          <w:rFonts w:cs="新細明體"/>
          <w:szCs w:val="28"/>
        </w:rPr>
      </w:pPr>
      <w:proofErr w:type="gramStart"/>
      <w:r w:rsidRPr="000966CB">
        <w:rPr>
          <w:rFonts w:cs="新細明體" w:hint="eastAsia"/>
          <w:szCs w:val="28"/>
        </w:rPr>
        <w:t>花卿</w:t>
      </w:r>
      <w:proofErr w:type="gramEnd"/>
      <w:r w:rsidRPr="000966CB">
        <w:rPr>
          <w:rFonts w:cs="新細明體" w:hint="eastAsia"/>
          <w:szCs w:val="28"/>
        </w:rPr>
        <w:t>：</w:t>
      </w:r>
      <w:r w:rsidRPr="000966CB">
        <w:rPr>
          <w:rFonts w:cs="新細明體" w:hint="eastAsia"/>
          <w:szCs w:val="28"/>
          <w:u w:val="single"/>
        </w:rPr>
        <w:t>成都</w:t>
      </w:r>
      <w:proofErr w:type="gramStart"/>
      <w:r w:rsidRPr="000966CB">
        <w:rPr>
          <w:rFonts w:cs="新細明體" w:hint="eastAsia"/>
          <w:szCs w:val="28"/>
        </w:rPr>
        <w:t>尹</w:t>
      </w:r>
      <w:proofErr w:type="gramEnd"/>
      <w:r w:rsidRPr="000966CB">
        <w:rPr>
          <w:rFonts w:cs="新細明體" w:hint="eastAsia"/>
          <w:szCs w:val="28"/>
          <w:u w:val="single"/>
        </w:rPr>
        <w:t>崔光遠</w:t>
      </w:r>
      <w:r w:rsidRPr="000966CB">
        <w:rPr>
          <w:rFonts w:cs="新細明體" w:hint="eastAsia"/>
          <w:szCs w:val="28"/>
        </w:rPr>
        <w:t>的部將</w:t>
      </w:r>
      <w:proofErr w:type="gramStart"/>
      <w:r w:rsidRPr="000966CB">
        <w:rPr>
          <w:rFonts w:cs="新細明體" w:hint="eastAsia"/>
          <w:szCs w:val="28"/>
          <w:u w:val="single"/>
        </w:rPr>
        <w:t>花敬定</w:t>
      </w:r>
      <w:proofErr w:type="gramEnd"/>
      <w:r w:rsidRPr="000966CB">
        <w:rPr>
          <w:rFonts w:cs="新細明體" w:hint="eastAsia"/>
          <w:szCs w:val="28"/>
        </w:rPr>
        <w:t>。</w:t>
      </w:r>
    </w:p>
    <w:p w14:paraId="5303C420" w14:textId="2802B999" w:rsidR="000966CB" w:rsidRPr="000966CB" w:rsidRDefault="000966CB" w:rsidP="000966CB">
      <w:pPr>
        <w:pStyle w:val="a8"/>
        <w:numPr>
          <w:ilvl w:val="0"/>
          <w:numId w:val="10"/>
        </w:numPr>
        <w:spacing w:after="0" w:line="400" w:lineRule="exact"/>
        <w:ind w:leftChars="0" w:right="0"/>
        <w:rPr>
          <w:rFonts w:cs="新細明體"/>
          <w:szCs w:val="28"/>
        </w:rPr>
      </w:pPr>
      <w:proofErr w:type="gramStart"/>
      <w:r w:rsidRPr="006868D4">
        <w:rPr>
          <w:rFonts w:hint="eastAsia"/>
          <w:kern w:val="0"/>
          <w:szCs w:val="28"/>
        </w:rPr>
        <w:t>尹</w:t>
      </w:r>
      <w:proofErr w:type="gramEnd"/>
      <w:r w:rsidRPr="00A858C0">
        <w:rPr>
          <w:rFonts w:hint="eastAsia"/>
          <w:kern w:val="0"/>
          <w:szCs w:val="28"/>
        </w:rPr>
        <w:t>：</w:t>
      </w:r>
      <w:r w:rsidRPr="006868D4">
        <w:rPr>
          <w:rFonts w:hint="eastAsia"/>
          <w:kern w:val="0"/>
          <w:szCs w:val="28"/>
        </w:rPr>
        <w:t>古代行政區域長官的名稱。如：「府尹」、「京兆</w:t>
      </w:r>
      <w:proofErr w:type="gramStart"/>
      <w:r w:rsidRPr="006868D4">
        <w:rPr>
          <w:rFonts w:hint="eastAsia"/>
          <w:kern w:val="0"/>
          <w:szCs w:val="28"/>
        </w:rPr>
        <w:t>尹</w:t>
      </w:r>
      <w:proofErr w:type="gramEnd"/>
      <w:r w:rsidRPr="006868D4">
        <w:rPr>
          <w:rFonts w:hint="eastAsia"/>
          <w:kern w:val="0"/>
          <w:szCs w:val="28"/>
        </w:rPr>
        <w:t>」。</w:t>
      </w:r>
    </w:p>
    <w:p w14:paraId="5C2CC19B" w14:textId="28280E9B" w:rsidR="00A70AEB" w:rsidRPr="008848F5" w:rsidRDefault="00A70AEB" w:rsidP="002A3C41">
      <w:pPr>
        <w:spacing w:line="440" w:lineRule="exact"/>
        <w:rPr>
          <w:rFonts w:ascii="標楷體" w:eastAsia="標楷體" w:hAnsi="標楷體" w:cs="新細明體"/>
          <w:sz w:val="28"/>
          <w:szCs w:val="28"/>
        </w:rPr>
      </w:pPr>
      <w:r w:rsidRPr="008848F5">
        <w:rPr>
          <w:rFonts w:ascii="標楷體" w:eastAsia="標楷體" w:hAnsi="標楷體" w:cs="新細明體" w:hint="eastAsia"/>
          <w:sz w:val="28"/>
          <w:szCs w:val="28"/>
        </w:rPr>
        <w:t>2.錦城：</w:t>
      </w:r>
      <w:proofErr w:type="gramStart"/>
      <w:r w:rsidRPr="008848F5">
        <w:rPr>
          <w:rFonts w:ascii="標楷體" w:eastAsia="標楷體" w:hAnsi="標楷體" w:cs="新細明體" w:hint="eastAsia"/>
          <w:sz w:val="28"/>
          <w:szCs w:val="28"/>
        </w:rPr>
        <w:t>即</w:t>
      </w:r>
      <w:r w:rsidRPr="00516509">
        <w:rPr>
          <w:rFonts w:ascii="標楷體" w:eastAsia="標楷體" w:hAnsi="標楷體" w:cs="新細明體" w:hint="eastAsia"/>
          <w:sz w:val="28"/>
          <w:szCs w:val="28"/>
          <w:u w:val="single"/>
        </w:rPr>
        <w:t>錦官城</w:t>
      </w:r>
      <w:proofErr w:type="gramEnd"/>
      <w:r w:rsidRPr="008848F5">
        <w:rPr>
          <w:rFonts w:ascii="標楷體" w:eastAsia="標楷體" w:hAnsi="標楷體" w:cs="新細明體" w:hint="eastAsia"/>
          <w:sz w:val="28"/>
          <w:szCs w:val="28"/>
        </w:rPr>
        <w:t>，此指</w:t>
      </w:r>
      <w:r w:rsidRPr="00516509">
        <w:rPr>
          <w:rFonts w:ascii="標楷體" w:eastAsia="標楷體" w:hAnsi="標楷體" w:cs="新細明體" w:hint="eastAsia"/>
          <w:sz w:val="28"/>
          <w:szCs w:val="28"/>
          <w:u w:val="single"/>
        </w:rPr>
        <w:t>成都</w:t>
      </w:r>
      <w:r w:rsidR="002A3C41" w:rsidRPr="002A3C41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3C0C3053" w14:textId="235FD67C" w:rsidR="00A70AEB" w:rsidRPr="008848F5" w:rsidRDefault="00A70AEB" w:rsidP="002A3C41">
      <w:pPr>
        <w:spacing w:line="440" w:lineRule="exact"/>
        <w:rPr>
          <w:rFonts w:ascii="標楷體" w:eastAsia="標楷體" w:hAnsi="標楷體" w:cs="新細明體"/>
          <w:sz w:val="28"/>
          <w:szCs w:val="28"/>
        </w:rPr>
      </w:pPr>
      <w:r w:rsidRPr="008848F5">
        <w:rPr>
          <w:rFonts w:ascii="標楷體" w:eastAsia="標楷體" w:hAnsi="標楷體" w:cs="新細明體" w:hint="eastAsia"/>
          <w:sz w:val="28"/>
          <w:szCs w:val="28"/>
        </w:rPr>
        <w:t>3.</w:t>
      </w:r>
      <w:proofErr w:type="gramStart"/>
      <w:r w:rsidRPr="008848F5">
        <w:rPr>
          <w:rFonts w:ascii="標楷體" w:eastAsia="標楷體" w:hAnsi="標楷體" w:cs="新細明體" w:hint="eastAsia"/>
          <w:spacing w:val="-12"/>
          <w:sz w:val="28"/>
          <w:szCs w:val="28"/>
        </w:rPr>
        <w:t>絲管</w:t>
      </w:r>
      <w:proofErr w:type="gramEnd"/>
      <w:r w:rsidRPr="008848F5">
        <w:rPr>
          <w:rFonts w:ascii="標楷體" w:eastAsia="標楷體" w:hAnsi="標楷體" w:cs="新細明體" w:hint="eastAsia"/>
          <w:spacing w:val="-12"/>
          <w:sz w:val="28"/>
          <w:szCs w:val="28"/>
        </w:rPr>
        <w:t>：絃樂器和管樂器，這</w:t>
      </w:r>
      <w:proofErr w:type="gramStart"/>
      <w:r w:rsidRPr="008848F5">
        <w:rPr>
          <w:rFonts w:ascii="標楷體" w:eastAsia="標楷體" w:hAnsi="標楷體" w:cs="新細明體" w:hint="eastAsia"/>
          <w:spacing w:val="-12"/>
          <w:sz w:val="28"/>
          <w:szCs w:val="28"/>
        </w:rPr>
        <w:t>裏</w:t>
      </w:r>
      <w:proofErr w:type="gramEnd"/>
      <w:r w:rsidRPr="008848F5">
        <w:rPr>
          <w:rFonts w:ascii="標楷體" w:eastAsia="標楷體" w:hAnsi="標楷體" w:cs="新細明體" w:hint="eastAsia"/>
          <w:spacing w:val="-12"/>
          <w:sz w:val="28"/>
          <w:szCs w:val="28"/>
        </w:rPr>
        <w:t>泛指音樂。</w:t>
      </w:r>
    </w:p>
    <w:p w14:paraId="3AA6B1E6" w14:textId="7B729875" w:rsidR="00A70AEB" w:rsidRPr="008848F5" w:rsidRDefault="00A70AEB" w:rsidP="002A3C41">
      <w:pPr>
        <w:spacing w:line="440" w:lineRule="exact"/>
        <w:rPr>
          <w:rFonts w:ascii="標楷體" w:eastAsia="標楷體" w:hAnsi="標楷體" w:cs="新細明體"/>
          <w:sz w:val="28"/>
          <w:szCs w:val="28"/>
        </w:rPr>
      </w:pPr>
      <w:r w:rsidRPr="008848F5">
        <w:rPr>
          <w:rFonts w:ascii="標楷體" w:eastAsia="標楷體" w:hAnsi="標楷體" w:cs="新細明體" w:hint="eastAsia"/>
          <w:sz w:val="28"/>
          <w:szCs w:val="28"/>
        </w:rPr>
        <w:t>4.紛紛：形容樂曲的輕柔悠揚。</w:t>
      </w:r>
    </w:p>
    <w:p w14:paraId="2803A4EA" w14:textId="3EFC4EF0" w:rsidR="00A70AEB" w:rsidRPr="008848F5" w:rsidRDefault="00A70AEB" w:rsidP="002A3C41">
      <w:pPr>
        <w:spacing w:line="440" w:lineRule="exact"/>
        <w:rPr>
          <w:rFonts w:ascii="標楷體" w:eastAsia="標楷體" w:hAnsi="標楷體" w:cs="新細明體"/>
          <w:spacing w:val="-12"/>
          <w:sz w:val="28"/>
          <w:szCs w:val="28"/>
        </w:rPr>
      </w:pPr>
      <w:r w:rsidRPr="008848F5">
        <w:rPr>
          <w:rFonts w:ascii="標楷體" w:eastAsia="標楷體" w:hAnsi="標楷體" w:cs="新細明體" w:hint="eastAsia"/>
          <w:sz w:val="28"/>
          <w:szCs w:val="28"/>
        </w:rPr>
        <w:t>5.</w:t>
      </w:r>
      <w:r w:rsidRPr="008848F5">
        <w:rPr>
          <w:rFonts w:ascii="標楷體" w:eastAsia="標楷體" w:hAnsi="標楷體" w:cs="新細明體" w:hint="eastAsia"/>
          <w:spacing w:val="-12"/>
          <w:sz w:val="28"/>
          <w:szCs w:val="28"/>
        </w:rPr>
        <w:t>天上：雙關語，虛指天宮，實指皇宮。</w:t>
      </w:r>
    </w:p>
    <w:p w14:paraId="5A2C7D36" w14:textId="317F7E16" w:rsidR="00A70AEB" w:rsidRPr="008848F5" w:rsidRDefault="00A70AEB" w:rsidP="002A3C41">
      <w:pPr>
        <w:spacing w:line="440" w:lineRule="exact"/>
        <w:rPr>
          <w:rFonts w:ascii="標楷體" w:eastAsia="標楷體" w:hAnsi="標楷體" w:cs="新細明體"/>
          <w:sz w:val="28"/>
          <w:szCs w:val="28"/>
        </w:rPr>
      </w:pPr>
      <w:r w:rsidRPr="008848F5">
        <w:rPr>
          <w:rFonts w:ascii="標楷體" w:eastAsia="標楷體" w:hAnsi="標楷體" w:cs="新細明體" w:hint="eastAsia"/>
          <w:sz w:val="28"/>
          <w:szCs w:val="28"/>
        </w:rPr>
        <w:t>6.</w:t>
      </w:r>
      <w:proofErr w:type="gramStart"/>
      <w:r w:rsidRPr="008848F5">
        <w:rPr>
          <w:rFonts w:ascii="標楷體" w:eastAsia="標楷體" w:hAnsi="標楷體" w:cs="新細明體" w:hint="eastAsia"/>
          <w:sz w:val="28"/>
          <w:szCs w:val="28"/>
        </w:rPr>
        <w:t>幾回聞</w:t>
      </w:r>
      <w:proofErr w:type="gramEnd"/>
      <w:r w:rsidRPr="008848F5">
        <w:rPr>
          <w:rFonts w:ascii="標楷體" w:eastAsia="標楷體" w:hAnsi="標楷體" w:cs="新細明體" w:hint="eastAsia"/>
          <w:sz w:val="28"/>
          <w:szCs w:val="28"/>
        </w:rPr>
        <w:t>：本意是聽到幾回。文中的意</w:t>
      </w:r>
      <w:r w:rsidR="00122F0B">
        <w:rPr>
          <w:rFonts w:ascii="標楷體" w:eastAsia="標楷體" w:hAnsi="標楷體" w:cs="新細明體"/>
          <w:sz w:val="28"/>
          <w:szCs w:val="28"/>
        </w:rPr>
        <w:br/>
      </w:r>
      <w:r w:rsidR="00122F0B">
        <w:rPr>
          <w:rFonts w:ascii="標楷體" w:eastAsia="標楷體" w:hAnsi="標楷體" w:cs="新細明體" w:hint="eastAsia"/>
          <w:sz w:val="28"/>
          <w:szCs w:val="28"/>
        </w:rPr>
        <w:t xml:space="preserve">  </w:t>
      </w:r>
      <w:r w:rsidRPr="008848F5">
        <w:rPr>
          <w:rFonts w:ascii="標楷體" w:eastAsia="標楷體" w:hAnsi="標楷體" w:cs="新細明體" w:hint="eastAsia"/>
          <w:sz w:val="28"/>
          <w:szCs w:val="28"/>
        </w:rPr>
        <w:t>思是說人間很少聽到。</w:t>
      </w:r>
    </w:p>
    <w:p w14:paraId="34457F14" w14:textId="77777777" w:rsidR="008848F5" w:rsidRDefault="008848F5" w:rsidP="008848F5">
      <w:pPr>
        <w:spacing w:line="480" w:lineRule="exact"/>
        <w:rPr>
          <w:rFonts w:ascii="標楷體" w:eastAsia="標楷體" w:hAnsi="標楷體"/>
          <w:sz w:val="32"/>
          <w:szCs w:val="32"/>
          <w:bdr w:val="single" w:sz="4" w:space="0" w:color="auto"/>
        </w:rPr>
        <w:sectPr w:rsidR="008848F5" w:rsidSect="0046711D">
          <w:type w:val="continuous"/>
          <w:pgSz w:w="11906" w:h="16838"/>
          <w:pgMar w:top="851" w:right="851" w:bottom="567" w:left="851" w:header="851" w:footer="992" w:gutter="0"/>
          <w:cols w:num="2" w:space="425"/>
          <w:docGrid w:type="lines" w:linePitch="360"/>
        </w:sectPr>
      </w:pPr>
    </w:p>
    <w:p w14:paraId="7A391B82" w14:textId="0FCFDC5C" w:rsidR="00992F2C" w:rsidRPr="008848F5" w:rsidRDefault="008429B5" w:rsidP="002A3C41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8848F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7E135221" w14:textId="7C6C63FC" w:rsidR="000317B8" w:rsidRDefault="005C33F1" w:rsidP="008848F5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5C33F1">
        <w:rPr>
          <w:rFonts w:ascii="標楷體" w:eastAsia="標楷體" w:hAnsi="標楷體" w:hint="eastAsia"/>
          <w:spacing w:val="-6"/>
          <w:sz w:val="28"/>
          <w:szCs w:val="28"/>
        </w:rPr>
        <w:t>繁華的</w:t>
      </w:r>
      <w:proofErr w:type="gramStart"/>
      <w:r w:rsidRPr="0046711D">
        <w:rPr>
          <w:rFonts w:ascii="標楷體" w:eastAsia="標楷體" w:hAnsi="標楷體" w:hint="eastAsia"/>
          <w:spacing w:val="-6"/>
          <w:sz w:val="28"/>
          <w:szCs w:val="28"/>
          <w:u w:val="single"/>
        </w:rPr>
        <w:t>錦官城</w:t>
      </w:r>
      <w:proofErr w:type="gramEnd"/>
      <w:r w:rsidRPr="005C33F1">
        <w:rPr>
          <w:rFonts w:ascii="標楷體" w:eastAsia="標楷體" w:hAnsi="標楷體" w:hint="eastAsia"/>
          <w:spacing w:val="-6"/>
          <w:sz w:val="28"/>
          <w:szCs w:val="28"/>
        </w:rPr>
        <w:t>裡，絲竹管弦的音樂聲整日熱鬧不斷，飄揚在城中各處。</w:t>
      </w:r>
    </w:p>
    <w:p w14:paraId="6544C59D" w14:textId="189AA591" w:rsidR="005C33F1" w:rsidRDefault="005C33F1" w:rsidP="008848F5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5C33F1">
        <w:rPr>
          <w:rFonts w:ascii="標楷體" w:eastAsia="標楷體" w:hAnsi="標楷體" w:hint="eastAsia"/>
          <w:spacing w:val="-6"/>
          <w:sz w:val="28"/>
          <w:szCs w:val="28"/>
        </w:rPr>
        <w:t>那悠揚的樂聲一半隨著江上的微風飄散，一半似乎飛入高空的雲中。</w:t>
      </w:r>
    </w:p>
    <w:p w14:paraId="7FCE7BD6" w14:textId="01DEADCD" w:rsidR="005C33F1" w:rsidRDefault="005C33F1" w:rsidP="008848F5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5C33F1">
        <w:rPr>
          <w:rFonts w:ascii="標楷體" w:eastAsia="標楷體" w:hAnsi="標楷體" w:hint="eastAsia"/>
          <w:spacing w:val="-6"/>
          <w:sz w:val="28"/>
          <w:szCs w:val="28"/>
        </w:rPr>
        <w:t>這樣美妙動人的曲子，大概只有天上仙境才聽得到。</w:t>
      </w:r>
    </w:p>
    <w:p w14:paraId="048C567E" w14:textId="66F65F55" w:rsidR="000317B8" w:rsidRPr="005C33F1" w:rsidRDefault="005C33F1" w:rsidP="005C33F1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5C33F1">
        <w:rPr>
          <w:rFonts w:ascii="標楷體" w:eastAsia="標楷體" w:hAnsi="標楷體" w:hint="eastAsia"/>
          <w:spacing w:val="-6"/>
          <w:sz w:val="28"/>
          <w:szCs w:val="28"/>
        </w:rPr>
        <w:t>在人世間又能有幾次機會聽見如此絕妙的音樂呢？</w:t>
      </w:r>
      <w:r w:rsidRPr="005C33F1">
        <w:rPr>
          <w:rFonts w:ascii="標楷體" w:eastAsia="標楷體" w:hAnsi="標楷體"/>
          <w:spacing w:val="-6"/>
          <w:sz w:val="28"/>
          <w:szCs w:val="28"/>
        </w:rPr>
        <w:t xml:space="preserve"> </w:t>
      </w:r>
    </w:p>
    <w:p w14:paraId="61362D8A" w14:textId="0E5A9F69" w:rsidR="00A9195E" w:rsidRPr="008848F5" w:rsidRDefault="00E42613" w:rsidP="002A3C41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8848F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57ED92B8" w14:textId="5B2FA0C9" w:rsidR="005C33F1" w:rsidRPr="005C33F1" w:rsidRDefault="00E83BFB" w:rsidP="00363BB3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 w:rsidRPr="008848F5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5C33F1" w:rsidRPr="0046711D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="005C33F1" w:rsidRPr="005C33F1">
        <w:rPr>
          <w:rFonts w:ascii="標楷體" w:eastAsia="標楷體" w:hAnsi="標楷體" w:hint="eastAsia"/>
          <w:sz w:val="28"/>
          <w:szCs w:val="28"/>
        </w:rPr>
        <w:t>的《贈花卿》是一首短小</w:t>
      </w:r>
      <w:r w:rsidR="005C33F1" w:rsidRPr="005A7F8C">
        <w:rPr>
          <w:rFonts w:ascii="標楷體" w:eastAsia="標楷體" w:hAnsi="標楷體" w:hint="eastAsia"/>
          <w:b/>
          <w:bCs/>
          <w:sz w:val="28"/>
          <w:szCs w:val="28"/>
        </w:rPr>
        <w:t>精練</w:t>
      </w:r>
      <w:r w:rsidR="005C33F1" w:rsidRPr="005C33F1">
        <w:rPr>
          <w:rFonts w:ascii="標楷體" w:eastAsia="標楷體" w:hAnsi="標楷體" w:hint="eastAsia"/>
          <w:sz w:val="28"/>
          <w:szCs w:val="28"/>
        </w:rPr>
        <w:t>、意境高遠的詩作，</w:t>
      </w:r>
      <w:proofErr w:type="gramStart"/>
      <w:r w:rsidR="005C33F1" w:rsidRPr="005C33F1">
        <w:rPr>
          <w:rFonts w:ascii="標楷體" w:eastAsia="標楷體" w:hAnsi="標楷體" w:hint="eastAsia"/>
          <w:sz w:val="28"/>
          <w:szCs w:val="28"/>
        </w:rPr>
        <w:t>全詩以</w:t>
      </w:r>
      <w:proofErr w:type="gramEnd"/>
      <w:r w:rsidR="005C33F1" w:rsidRPr="005C33F1">
        <w:rPr>
          <w:rFonts w:ascii="標楷體" w:eastAsia="標楷體" w:hAnsi="標楷體" w:hint="eastAsia"/>
          <w:sz w:val="28"/>
          <w:szCs w:val="28"/>
        </w:rPr>
        <w:t>描寫音樂之美為主題，</w:t>
      </w:r>
      <w:proofErr w:type="gramStart"/>
      <w:r w:rsidR="005C33F1" w:rsidRPr="005C33F1">
        <w:rPr>
          <w:rFonts w:ascii="標楷體" w:eastAsia="標楷體" w:hAnsi="標楷體" w:hint="eastAsia"/>
          <w:sz w:val="28"/>
          <w:szCs w:val="28"/>
        </w:rPr>
        <w:t>卻透出</w:t>
      </w:r>
      <w:proofErr w:type="gramEnd"/>
      <w:r w:rsidR="005C33F1" w:rsidRPr="005C33F1">
        <w:rPr>
          <w:rFonts w:ascii="標楷體" w:eastAsia="標楷體" w:hAnsi="標楷體" w:hint="eastAsia"/>
          <w:sz w:val="28"/>
          <w:szCs w:val="28"/>
        </w:rPr>
        <w:t>作者對藝術境界的</w:t>
      </w:r>
      <w:proofErr w:type="gramStart"/>
      <w:r w:rsidR="005C33F1" w:rsidRPr="005C33F1">
        <w:rPr>
          <w:rFonts w:ascii="標楷體" w:eastAsia="標楷體" w:hAnsi="標楷體" w:hint="eastAsia"/>
          <w:sz w:val="28"/>
          <w:szCs w:val="28"/>
        </w:rPr>
        <w:t>讚歎</w:t>
      </w:r>
      <w:proofErr w:type="gramEnd"/>
      <w:r w:rsidR="005C33F1" w:rsidRPr="005C33F1">
        <w:rPr>
          <w:rFonts w:ascii="標楷體" w:eastAsia="標楷體" w:hAnsi="標楷體" w:hint="eastAsia"/>
          <w:sz w:val="28"/>
          <w:szCs w:val="28"/>
        </w:rPr>
        <w:t>與對人生美好瞬間的珍惜。</w:t>
      </w:r>
      <w:proofErr w:type="gramStart"/>
      <w:r w:rsidR="005C33F1" w:rsidRPr="005C33F1">
        <w:rPr>
          <w:rFonts w:ascii="標楷體" w:eastAsia="標楷體" w:hAnsi="標楷體" w:hint="eastAsia"/>
          <w:sz w:val="28"/>
          <w:szCs w:val="28"/>
        </w:rPr>
        <w:t>首句</w:t>
      </w:r>
      <w:proofErr w:type="gramEnd"/>
      <w:r w:rsidR="005C33F1" w:rsidRPr="005C33F1">
        <w:rPr>
          <w:rFonts w:ascii="標楷體" w:eastAsia="標楷體" w:hAnsi="標楷體" w:hint="eastAsia"/>
          <w:sz w:val="28"/>
          <w:szCs w:val="28"/>
        </w:rPr>
        <w:t>「錦</w:t>
      </w:r>
      <w:proofErr w:type="gramStart"/>
      <w:r w:rsidR="005C33F1" w:rsidRPr="005C33F1">
        <w:rPr>
          <w:rFonts w:ascii="標楷體" w:eastAsia="標楷體" w:hAnsi="標楷體" w:hint="eastAsia"/>
          <w:sz w:val="28"/>
          <w:szCs w:val="28"/>
        </w:rPr>
        <w:t>城絲管日</w:t>
      </w:r>
      <w:proofErr w:type="gramEnd"/>
      <w:r w:rsidR="005C33F1" w:rsidRPr="005C33F1">
        <w:rPr>
          <w:rFonts w:ascii="標楷體" w:eastAsia="標楷體" w:hAnsi="標楷體" w:hint="eastAsia"/>
          <w:sz w:val="28"/>
          <w:szCs w:val="28"/>
        </w:rPr>
        <w:t>紛紛」，以「錦城」點明地點</w:t>
      </w:r>
      <w:r w:rsidR="0046711D">
        <w:rPr>
          <w:rFonts w:ascii="標楷體" w:eastAsia="標楷體" w:hAnsi="標楷體" w:hint="eastAsia"/>
          <w:sz w:val="28"/>
          <w:szCs w:val="28"/>
        </w:rPr>
        <w:t>--</w:t>
      </w:r>
      <w:r w:rsidR="005C33F1" w:rsidRPr="0046711D">
        <w:rPr>
          <w:rFonts w:ascii="標楷體" w:eastAsia="標楷體" w:hAnsi="標楷體" w:hint="eastAsia"/>
          <w:sz w:val="28"/>
          <w:szCs w:val="28"/>
          <w:u w:val="single"/>
        </w:rPr>
        <w:t>成都</w:t>
      </w:r>
      <w:r w:rsidR="005C33F1" w:rsidRPr="005C33F1">
        <w:rPr>
          <w:rFonts w:ascii="標楷體" w:eastAsia="標楷體" w:hAnsi="標楷體" w:hint="eastAsia"/>
          <w:sz w:val="28"/>
          <w:szCs w:val="28"/>
        </w:rPr>
        <w:t>，又以「</w:t>
      </w:r>
      <w:proofErr w:type="gramStart"/>
      <w:r w:rsidR="005C33F1" w:rsidRPr="005C33F1">
        <w:rPr>
          <w:rFonts w:ascii="標楷體" w:eastAsia="標楷體" w:hAnsi="標楷體" w:hint="eastAsia"/>
          <w:sz w:val="28"/>
          <w:szCs w:val="28"/>
        </w:rPr>
        <w:t>絲管</w:t>
      </w:r>
      <w:proofErr w:type="gramEnd"/>
      <w:r w:rsidR="005C33F1" w:rsidRPr="005C33F1">
        <w:rPr>
          <w:rFonts w:ascii="標楷體" w:eastAsia="標楷體" w:hAnsi="標楷體" w:hint="eastAsia"/>
          <w:sz w:val="28"/>
          <w:szCs w:val="28"/>
        </w:rPr>
        <w:t>」交代樂器種類，營造出繁華熱鬧的場景。「日紛紛」四字描寫音樂聲連綿不絕，聲音</w:t>
      </w:r>
      <w:r w:rsidR="005C33F1" w:rsidRPr="005A7F8C">
        <w:rPr>
          <w:rFonts w:ascii="標楷體" w:eastAsia="標楷體" w:hAnsi="標楷體" w:hint="eastAsia"/>
          <w:b/>
          <w:bCs/>
          <w:sz w:val="28"/>
          <w:szCs w:val="28"/>
        </w:rPr>
        <w:t>充盈</w:t>
      </w:r>
      <w:r w:rsidR="005C33F1" w:rsidRPr="005C33F1">
        <w:rPr>
          <w:rFonts w:ascii="標楷體" w:eastAsia="標楷體" w:hAnsi="標楷體" w:hint="eastAsia"/>
          <w:sz w:val="28"/>
          <w:szCs w:val="28"/>
        </w:rPr>
        <w:t>整個城市，既</w:t>
      </w:r>
      <w:proofErr w:type="gramStart"/>
      <w:r w:rsidR="005C33F1" w:rsidRPr="005C33F1">
        <w:rPr>
          <w:rFonts w:ascii="標楷體" w:eastAsia="標楷體" w:hAnsi="標楷體" w:hint="eastAsia"/>
          <w:sz w:val="28"/>
          <w:szCs w:val="28"/>
        </w:rPr>
        <w:t>表現了</w:t>
      </w:r>
      <w:r w:rsidR="005C33F1" w:rsidRPr="0046711D">
        <w:rPr>
          <w:rFonts w:ascii="標楷體" w:eastAsia="標楷體" w:hAnsi="標楷體" w:hint="eastAsia"/>
          <w:sz w:val="28"/>
          <w:szCs w:val="28"/>
          <w:u w:val="single"/>
        </w:rPr>
        <w:t>錦城</w:t>
      </w:r>
      <w:proofErr w:type="gramEnd"/>
      <w:r w:rsidR="005C33F1" w:rsidRPr="005C33F1">
        <w:rPr>
          <w:rFonts w:ascii="標楷體" w:eastAsia="標楷體" w:hAnsi="標楷體" w:hint="eastAsia"/>
          <w:sz w:val="28"/>
          <w:szCs w:val="28"/>
        </w:rPr>
        <w:t>的繁盛，也突顯音樂的生動與活潑。第二句「</w:t>
      </w:r>
      <w:proofErr w:type="gramStart"/>
      <w:r w:rsidR="005C33F1" w:rsidRPr="005C33F1">
        <w:rPr>
          <w:rFonts w:ascii="標楷體" w:eastAsia="標楷體" w:hAnsi="標楷體" w:hint="eastAsia"/>
          <w:sz w:val="28"/>
          <w:szCs w:val="28"/>
        </w:rPr>
        <w:t>半入江風半入</w:t>
      </w:r>
      <w:proofErr w:type="gramEnd"/>
      <w:r w:rsidR="005C33F1" w:rsidRPr="005C33F1">
        <w:rPr>
          <w:rFonts w:ascii="標楷體" w:eastAsia="標楷體" w:hAnsi="標楷體" w:hint="eastAsia"/>
          <w:sz w:val="28"/>
          <w:szCs w:val="28"/>
        </w:rPr>
        <w:t>雲」，運用</w:t>
      </w:r>
      <w:r w:rsidR="0046711D">
        <w:rPr>
          <w:rFonts w:ascii="標楷體" w:eastAsia="標楷體" w:hAnsi="標楷體" w:hint="eastAsia"/>
          <w:sz w:val="28"/>
          <w:szCs w:val="28"/>
        </w:rPr>
        <w:t>誇張</w:t>
      </w:r>
      <w:r w:rsidR="005C33F1" w:rsidRPr="005C33F1">
        <w:rPr>
          <w:rFonts w:ascii="標楷體" w:eastAsia="標楷體" w:hAnsi="標楷體" w:hint="eastAsia"/>
          <w:sz w:val="28"/>
          <w:szCs w:val="28"/>
        </w:rPr>
        <w:t>與</w:t>
      </w:r>
      <w:r w:rsidR="005C33F1" w:rsidRPr="0046711D">
        <w:rPr>
          <w:rFonts w:ascii="標楷體" w:eastAsia="標楷體" w:hAnsi="標楷體" w:hint="eastAsia"/>
          <w:b/>
          <w:bCs/>
          <w:sz w:val="28"/>
          <w:szCs w:val="28"/>
        </w:rPr>
        <w:t>虛實相生</w:t>
      </w:r>
      <w:r w:rsidR="005C33F1" w:rsidRPr="005C33F1">
        <w:rPr>
          <w:rFonts w:ascii="標楷體" w:eastAsia="標楷體" w:hAnsi="標楷體" w:hint="eastAsia"/>
          <w:sz w:val="28"/>
          <w:szCs w:val="28"/>
        </w:rPr>
        <w:t>的手法，把音樂的旋律</w:t>
      </w:r>
      <w:proofErr w:type="gramStart"/>
      <w:r w:rsidR="005C33F1" w:rsidRPr="005C33F1">
        <w:rPr>
          <w:rFonts w:ascii="標楷體" w:eastAsia="標楷體" w:hAnsi="標楷體" w:hint="eastAsia"/>
          <w:sz w:val="28"/>
          <w:szCs w:val="28"/>
        </w:rPr>
        <w:t>比作隨風</w:t>
      </w:r>
      <w:proofErr w:type="gramEnd"/>
      <w:r w:rsidR="005C33F1" w:rsidRPr="005C33F1">
        <w:rPr>
          <w:rFonts w:ascii="標楷體" w:eastAsia="標楷體" w:hAnsi="標楷體" w:hint="eastAsia"/>
          <w:sz w:val="28"/>
          <w:szCs w:val="28"/>
        </w:rPr>
        <w:t>飄散、直上雲霄的美妙景象，既具動態感，又表現音樂</w:t>
      </w:r>
      <w:r w:rsidR="005C33F1" w:rsidRPr="0046711D">
        <w:rPr>
          <w:rFonts w:ascii="標楷體" w:eastAsia="標楷體" w:hAnsi="標楷體" w:hint="eastAsia"/>
          <w:b/>
          <w:bCs/>
          <w:sz w:val="28"/>
          <w:szCs w:val="28"/>
        </w:rPr>
        <w:t>超凡脫俗</w:t>
      </w:r>
      <w:r w:rsidR="005C33F1" w:rsidRPr="005C33F1">
        <w:rPr>
          <w:rFonts w:ascii="標楷體" w:eastAsia="標楷體" w:hAnsi="標楷體" w:hint="eastAsia"/>
          <w:sz w:val="28"/>
          <w:szCs w:val="28"/>
        </w:rPr>
        <w:t>、</w:t>
      </w:r>
      <w:r w:rsidR="005C33F1" w:rsidRPr="0046711D">
        <w:rPr>
          <w:rFonts w:ascii="標楷體" w:eastAsia="標楷體" w:hAnsi="標楷體" w:hint="eastAsia"/>
          <w:b/>
          <w:bCs/>
          <w:sz w:val="28"/>
          <w:szCs w:val="28"/>
        </w:rPr>
        <w:t>飄逸出塵</w:t>
      </w:r>
      <w:r w:rsidR="005C33F1" w:rsidRPr="005C33F1">
        <w:rPr>
          <w:rFonts w:ascii="標楷體" w:eastAsia="標楷體" w:hAnsi="標楷體" w:hint="eastAsia"/>
          <w:sz w:val="28"/>
          <w:szCs w:val="28"/>
        </w:rPr>
        <w:t>的特質，使讀者如同親耳聆聽一般，感受到旋律在天地間流動的韻律美。</w:t>
      </w:r>
    </w:p>
    <w:p w14:paraId="5688D9BA" w14:textId="6EEDED8B" w:rsidR="005C33F1" w:rsidRPr="005C33F1" w:rsidRDefault="005C33F1" w:rsidP="00363BB3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5C33F1">
        <w:rPr>
          <w:rFonts w:ascii="標楷體" w:eastAsia="標楷體" w:hAnsi="標楷體" w:hint="eastAsia"/>
          <w:sz w:val="28"/>
          <w:szCs w:val="28"/>
        </w:rPr>
        <w:t>下片「</w:t>
      </w:r>
      <w:proofErr w:type="gramStart"/>
      <w:r w:rsidRPr="005C33F1">
        <w:rPr>
          <w:rFonts w:ascii="標楷體" w:eastAsia="標楷體" w:hAnsi="標楷體" w:hint="eastAsia"/>
          <w:sz w:val="28"/>
          <w:szCs w:val="28"/>
        </w:rPr>
        <w:t>此曲只應</w:t>
      </w:r>
      <w:proofErr w:type="gramEnd"/>
      <w:r w:rsidRPr="005C33F1">
        <w:rPr>
          <w:rFonts w:ascii="標楷體" w:eastAsia="標楷體" w:hAnsi="標楷體" w:hint="eastAsia"/>
          <w:sz w:val="28"/>
          <w:szCs w:val="28"/>
        </w:rPr>
        <w:t>天上有，人間能得</w:t>
      </w:r>
      <w:proofErr w:type="gramStart"/>
      <w:r w:rsidRPr="005C33F1">
        <w:rPr>
          <w:rFonts w:ascii="標楷體" w:eastAsia="標楷體" w:hAnsi="標楷體" w:hint="eastAsia"/>
          <w:sz w:val="28"/>
          <w:szCs w:val="28"/>
        </w:rPr>
        <w:t>幾回聞</w:t>
      </w:r>
      <w:proofErr w:type="gramEnd"/>
      <w:r w:rsidRPr="005C33F1">
        <w:rPr>
          <w:rFonts w:ascii="標楷體" w:eastAsia="標楷體" w:hAnsi="標楷體" w:hint="eastAsia"/>
          <w:sz w:val="28"/>
          <w:szCs w:val="28"/>
        </w:rPr>
        <w:t>」更</w:t>
      </w:r>
      <w:proofErr w:type="gramStart"/>
      <w:r w:rsidRPr="005C33F1">
        <w:rPr>
          <w:rFonts w:ascii="標楷體" w:eastAsia="標楷體" w:hAnsi="標楷體" w:hint="eastAsia"/>
          <w:sz w:val="28"/>
          <w:szCs w:val="28"/>
        </w:rPr>
        <w:t>是全詩的</w:t>
      </w:r>
      <w:proofErr w:type="gramEnd"/>
      <w:r w:rsidRPr="0046711D">
        <w:rPr>
          <w:rFonts w:ascii="標楷體" w:eastAsia="標楷體" w:hAnsi="標楷體" w:hint="eastAsia"/>
          <w:b/>
          <w:bCs/>
          <w:sz w:val="28"/>
          <w:szCs w:val="28"/>
        </w:rPr>
        <w:t>點</w:t>
      </w:r>
      <w:proofErr w:type="gramStart"/>
      <w:r w:rsidRPr="0046711D">
        <w:rPr>
          <w:rFonts w:ascii="標楷體" w:eastAsia="標楷體" w:hAnsi="標楷體" w:hint="eastAsia"/>
          <w:b/>
          <w:bCs/>
          <w:sz w:val="28"/>
          <w:szCs w:val="28"/>
        </w:rPr>
        <w:t>睛</w:t>
      </w:r>
      <w:proofErr w:type="gramEnd"/>
      <w:r w:rsidRPr="0046711D">
        <w:rPr>
          <w:rFonts w:ascii="標楷體" w:eastAsia="標楷體" w:hAnsi="標楷體" w:hint="eastAsia"/>
          <w:b/>
          <w:bCs/>
          <w:sz w:val="28"/>
          <w:szCs w:val="28"/>
        </w:rPr>
        <w:t>之筆</w:t>
      </w:r>
      <w:r w:rsidRPr="005C33F1">
        <w:rPr>
          <w:rFonts w:ascii="標楷體" w:eastAsia="標楷體" w:hAnsi="標楷體" w:hint="eastAsia"/>
          <w:sz w:val="28"/>
          <w:szCs w:val="28"/>
        </w:rPr>
        <w:t>。詩人以「天上有」</w:t>
      </w:r>
      <w:proofErr w:type="gramStart"/>
      <w:r w:rsidRPr="005C33F1">
        <w:rPr>
          <w:rFonts w:ascii="標楷體" w:eastAsia="標楷體" w:hAnsi="標楷體" w:hint="eastAsia"/>
          <w:sz w:val="28"/>
          <w:szCs w:val="28"/>
        </w:rPr>
        <w:t>讚歎</w:t>
      </w:r>
      <w:proofErr w:type="gramEnd"/>
      <w:r w:rsidRPr="005C33F1">
        <w:rPr>
          <w:rFonts w:ascii="標楷體" w:eastAsia="標楷體" w:hAnsi="標楷體" w:hint="eastAsia"/>
          <w:sz w:val="28"/>
          <w:szCs w:val="28"/>
        </w:rPr>
        <w:t>音樂的絕妙，表明其非凡與罕見；緊接「人間能得</w:t>
      </w:r>
      <w:proofErr w:type="gramStart"/>
      <w:r w:rsidRPr="005C33F1">
        <w:rPr>
          <w:rFonts w:ascii="標楷體" w:eastAsia="標楷體" w:hAnsi="標楷體" w:hint="eastAsia"/>
          <w:sz w:val="28"/>
          <w:szCs w:val="28"/>
        </w:rPr>
        <w:t>幾回聞</w:t>
      </w:r>
      <w:proofErr w:type="gramEnd"/>
      <w:r w:rsidRPr="005C33F1">
        <w:rPr>
          <w:rFonts w:ascii="標楷體" w:eastAsia="標楷體" w:hAnsi="標楷體" w:hint="eastAsia"/>
          <w:sz w:val="28"/>
          <w:szCs w:val="28"/>
        </w:rPr>
        <w:t>」則流露出對美好事物</w:t>
      </w:r>
      <w:r w:rsidRPr="0046711D">
        <w:rPr>
          <w:rFonts w:ascii="標楷體" w:eastAsia="標楷體" w:hAnsi="標楷體" w:hint="eastAsia"/>
          <w:b/>
          <w:bCs/>
          <w:sz w:val="28"/>
          <w:szCs w:val="28"/>
        </w:rPr>
        <w:t>稍縱即逝</w:t>
      </w:r>
      <w:r w:rsidRPr="005C33F1">
        <w:rPr>
          <w:rFonts w:ascii="標楷體" w:eastAsia="標楷體" w:hAnsi="標楷體" w:hint="eastAsia"/>
          <w:sz w:val="28"/>
          <w:szCs w:val="28"/>
        </w:rPr>
        <w:t>的感慨，也表達了</w:t>
      </w:r>
      <w:proofErr w:type="gramStart"/>
      <w:r w:rsidRPr="005C33F1">
        <w:rPr>
          <w:rFonts w:ascii="標楷體" w:eastAsia="標楷體" w:hAnsi="標楷體" w:hint="eastAsia"/>
          <w:sz w:val="28"/>
          <w:szCs w:val="28"/>
        </w:rPr>
        <w:t>對</w:t>
      </w:r>
      <w:r w:rsidRPr="0046711D">
        <w:rPr>
          <w:rFonts w:ascii="標楷體" w:eastAsia="標楷體" w:hAnsi="標楷體" w:hint="eastAsia"/>
          <w:sz w:val="28"/>
          <w:szCs w:val="28"/>
          <w:u w:val="single"/>
        </w:rPr>
        <w:t>花卿</w:t>
      </w:r>
      <w:r w:rsidRPr="005C33F1">
        <w:rPr>
          <w:rFonts w:ascii="標楷體" w:eastAsia="標楷體" w:hAnsi="標楷體" w:hint="eastAsia"/>
          <w:sz w:val="28"/>
          <w:szCs w:val="28"/>
        </w:rPr>
        <w:t>才藝</w:t>
      </w:r>
      <w:proofErr w:type="gramEnd"/>
      <w:r w:rsidRPr="005C33F1">
        <w:rPr>
          <w:rFonts w:ascii="標楷體" w:eastAsia="標楷體" w:hAnsi="標楷體" w:hint="eastAsia"/>
          <w:sz w:val="28"/>
          <w:szCs w:val="28"/>
        </w:rPr>
        <w:t>的由衷敬佩。</w:t>
      </w:r>
      <w:proofErr w:type="gramStart"/>
      <w:r w:rsidRPr="005C33F1">
        <w:rPr>
          <w:rFonts w:ascii="標楷體" w:eastAsia="標楷體" w:hAnsi="標楷體" w:hint="eastAsia"/>
          <w:sz w:val="28"/>
          <w:szCs w:val="28"/>
        </w:rPr>
        <w:t>全詩雖</w:t>
      </w:r>
      <w:proofErr w:type="gramEnd"/>
      <w:r w:rsidRPr="005C33F1">
        <w:rPr>
          <w:rFonts w:ascii="標楷體" w:eastAsia="標楷體" w:hAnsi="標楷體" w:hint="eastAsia"/>
          <w:sz w:val="28"/>
          <w:szCs w:val="28"/>
        </w:rPr>
        <w:t>短，卻語言</w:t>
      </w:r>
      <w:r w:rsidRPr="00363BB3">
        <w:rPr>
          <w:rFonts w:ascii="標楷體" w:eastAsia="標楷體" w:hAnsi="標楷體" w:hint="eastAsia"/>
          <w:sz w:val="28"/>
          <w:szCs w:val="28"/>
        </w:rPr>
        <w:t>精練</w:t>
      </w:r>
      <w:r w:rsidRPr="005C33F1">
        <w:rPr>
          <w:rFonts w:ascii="標楷體" w:eastAsia="標楷體" w:hAnsi="標楷體" w:hint="eastAsia"/>
          <w:sz w:val="28"/>
          <w:szCs w:val="28"/>
        </w:rPr>
        <w:t>、情景交融，運用了擬人化、</w:t>
      </w:r>
      <w:r w:rsidR="0046711D">
        <w:rPr>
          <w:rFonts w:ascii="標楷體" w:eastAsia="標楷體" w:hAnsi="標楷體" w:hint="eastAsia"/>
          <w:sz w:val="28"/>
          <w:szCs w:val="28"/>
        </w:rPr>
        <w:t>誇張</w:t>
      </w:r>
      <w:r w:rsidRPr="005C33F1">
        <w:rPr>
          <w:rFonts w:ascii="標楷體" w:eastAsia="標楷體" w:hAnsi="標楷體" w:hint="eastAsia"/>
          <w:sz w:val="28"/>
          <w:szCs w:val="28"/>
        </w:rPr>
        <w:t>和比喻等修辭手法，把聽覺的美感轉化為可視的意象，使讀者不僅能</w:t>
      </w:r>
      <w:r w:rsidR="0046711D">
        <w:rPr>
          <w:rFonts w:ascii="標楷體" w:eastAsia="標楷體" w:hAnsi="標楷體" w:hint="eastAsia"/>
          <w:sz w:val="28"/>
          <w:szCs w:val="28"/>
        </w:rPr>
        <w:t>「</w:t>
      </w:r>
      <w:r w:rsidRPr="005C33F1">
        <w:rPr>
          <w:rFonts w:ascii="標楷體" w:eastAsia="標楷體" w:hAnsi="標楷體" w:hint="eastAsia"/>
          <w:sz w:val="28"/>
          <w:szCs w:val="28"/>
        </w:rPr>
        <w:t>聽見</w:t>
      </w:r>
      <w:r w:rsidR="0046711D">
        <w:rPr>
          <w:rFonts w:ascii="標楷體" w:eastAsia="標楷體" w:hAnsi="標楷體" w:hint="eastAsia"/>
          <w:sz w:val="28"/>
          <w:szCs w:val="28"/>
        </w:rPr>
        <w:t>」</w:t>
      </w:r>
      <w:r w:rsidRPr="005C33F1">
        <w:rPr>
          <w:rFonts w:ascii="標楷體" w:eastAsia="標楷體" w:hAnsi="標楷體" w:hint="eastAsia"/>
          <w:sz w:val="28"/>
          <w:szCs w:val="28"/>
        </w:rPr>
        <w:t>音樂，更能</w:t>
      </w:r>
      <w:r w:rsidR="0046711D">
        <w:rPr>
          <w:rFonts w:ascii="標楷體" w:eastAsia="標楷體" w:hAnsi="標楷體" w:hint="eastAsia"/>
          <w:sz w:val="28"/>
          <w:szCs w:val="28"/>
        </w:rPr>
        <w:t>「</w:t>
      </w:r>
      <w:r w:rsidRPr="005C33F1">
        <w:rPr>
          <w:rFonts w:ascii="標楷體" w:eastAsia="標楷體" w:hAnsi="標楷體" w:hint="eastAsia"/>
          <w:sz w:val="28"/>
          <w:szCs w:val="28"/>
        </w:rPr>
        <w:t>看到</w:t>
      </w:r>
      <w:r w:rsidR="0046711D">
        <w:rPr>
          <w:rFonts w:ascii="標楷體" w:eastAsia="標楷體" w:hAnsi="標楷體" w:hint="eastAsia"/>
          <w:sz w:val="28"/>
          <w:szCs w:val="28"/>
        </w:rPr>
        <w:t>」</w:t>
      </w:r>
      <w:r w:rsidRPr="005C33F1">
        <w:rPr>
          <w:rFonts w:ascii="標楷體" w:eastAsia="標楷體" w:hAnsi="標楷體" w:hint="eastAsia"/>
          <w:sz w:val="28"/>
          <w:szCs w:val="28"/>
        </w:rPr>
        <w:t>其在江風與雲端間飄動的情景。</w:t>
      </w:r>
    </w:p>
    <w:p w14:paraId="020A7BBE" w14:textId="1D3CF989" w:rsidR="000842AC" w:rsidRDefault="005C33F1" w:rsidP="00363BB3">
      <w:pPr>
        <w:spacing w:line="440" w:lineRule="exact"/>
        <w:rPr>
          <w:rFonts w:ascii="標楷體" w:eastAsia="標楷體" w:hAnsi="標楷體"/>
          <w:sz w:val="28"/>
          <w:szCs w:val="28"/>
        </w:rPr>
        <w:sectPr w:rsidR="000842AC" w:rsidSect="0046711D">
          <w:type w:val="continuous"/>
          <w:pgSz w:w="11906" w:h="16838"/>
          <w:pgMar w:top="851" w:right="851" w:bottom="567" w:left="851" w:header="851" w:footer="992" w:gutter="0"/>
          <w:cols w:space="425"/>
          <w:docGrid w:type="lines" w:linePitch="360"/>
        </w:sect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5C33F1">
        <w:rPr>
          <w:rFonts w:ascii="標楷體" w:eastAsia="標楷體" w:hAnsi="標楷體" w:hint="eastAsia"/>
          <w:sz w:val="28"/>
          <w:szCs w:val="28"/>
        </w:rPr>
        <w:t>此外，</w:t>
      </w:r>
      <w:proofErr w:type="gramEnd"/>
      <w:r w:rsidRPr="005C33F1">
        <w:rPr>
          <w:rFonts w:ascii="標楷體" w:eastAsia="標楷體" w:hAnsi="標楷體" w:hint="eastAsia"/>
          <w:sz w:val="28"/>
          <w:szCs w:val="28"/>
        </w:rPr>
        <w:t>詩作還流露出</w:t>
      </w:r>
      <w:r w:rsidRPr="0046711D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C33F1">
        <w:rPr>
          <w:rFonts w:ascii="標楷體" w:eastAsia="標楷體" w:hAnsi="標楷體" w:hint="eastAsia"/>
          <w:sz w:val="28"/>
          <w:szCs w:val="28"/>
        </w:rPr>
        <w:t>對藝術的崇敬與人生感悟。音樂之美是短暫而稀有的，而詩人正藉此表達對美好事物的珍惜與讚嘆之情。全詩意境高遠，情感真摯，既有對藝術的</w:t>
      </w:r>
      <w:r w:rsidRPr="0046711D">
        <w:rPr>
          <w:rFonts w:ascii="標楷體" w:eastAsia="標楷體" w:hAnsi="標楷體" w:hint="eastAsia"/>
          <w:b/>
          <w:bCs/>
          <w:sz w:val="28"/>
          <w:szCs w:val="28"/>
        </w:rPr>
        <w:t>禮讚</w:t>
      </w:r>
      <w:r w:rsidRPr="005C33F1">
        <w:rPr>
          <w:rFonts w:ascii="標楷體" w:eastAsia="標楷體" w:hAnsi="標楷體" w:hint="eastAsia"/>
          <w:sz w:val="28"/>
          <w:szCs w:val="28"/>
        </w:rPr>
        <w:t>，也有對人生有限美好瞬間的深刻體悟，是</w:t>
      </w:r>
      <w:r w:rsidRPr="0046711D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C33F1">
        <w:rPr>
          <w:rFonts w:ascii="標楷體" w:eastAsia="標楷體" w:hAnsi="標楷體" w:hint="eastAsia"/>
          <w:sz w:val="28"/>
          <w:szCs w:val="28"/>
        </w:rPr>
        <w:t>少數抒寫音樂之美的佳作，展現了他細膩的審美眼光與深厚的</w:t>
      </w:r>
      <w:r w:rsidRPr="00363BB3">
        <w:rPr>
          <w:rFonts w:ascii="標楷體" w:eastAsia="標楷體" w:hAnsi="標楷體" w:hint="eastAsia"/>
          <w:b/>
          <w:bCs/>
          <w:sz w:val="28"/>
          <w:szCs w:val="28"/>
        </w:rPr>
        <w:t>人文情懷</w:t>
      </w:r>
      <w:r w:rsidRPr="005C33F1">
        <w:rPr>
          <w:rFonts w:ascii="標楷體" w:eastAsia="標楷體" w:hAnsi="標楷體" w:hint="eastAsia"/>
          <w:sz w:val="28"/>
          <w:szCs w:val="28"/>
        </w:rPr>
        <w:t>。</w:t>
      </w:r>
    </w:p>
    <w:p w14:paraId="3CF5F11C" w14:textId="77777777" w:rsidR="000842AC" w:rsidRPr="00A858C0" w:rsidRDefault="000842AC" w:rsidP="00A04960">
      <w:pPr>
        <w:spacing w:line="440" w:lineRule="exact"/>
        <w:rPr>
          <w:rFonts w:ascii="標楷體" w:eastAsia="標楷體" w:hAnsi="標楷體"/>
          <w:b/>
          <w:sz w:val="32"/>
          <w:szCs w:val="32"/>
          <w:bdr w:val="single" w:sz="4" w:space="0" w:color="auto" w:frame="1"/>
        </w:rPr>
      </w:pPr>
      <w:r w:rsidRPr="00A858C0">
        <w:rPr>
          <w:rFonts w:ascii="標楷體" w:eastAsia="標楷體" w:hAnsi="標楷體" w:hint="eastAsia"/>
          <w:b/>
          <w:sz w:val="32"/>
          <w:szCs w:val="32"/>
          <w:bdr w:val="single" w:sz="4" w:space="0" w:color="auto" w:frame="1"/>
        </w:rPr>
        <w:lastRenderedPageBreak/>
        <w:t>補充</w:t>
      </w:r>
    </w:p>
    <w:p w14:paraId="73C996E6" w14:textId="17DE972C" w:rsidR="00B417C7" w:rsidRDefault="005A7F8C" w:rsidP="00363BB3">
      <w:pPr>
        <w:pStyle w:val="a8"/>
        <w:numPr>
          <w:ilvl w:val="0"/>
          <w:numId w:val="1"/>
        </w:numPr>
        <w:spacing w:after="0" w:line="440" w:lineRule="exact"/>
        <w:ind w:leftChars="0" w:left="465" w:right="0"/>
        <w:rPr>
          <w:szCs w:val="28"/>
        </w:rPr>
      </w:pPr>
      <w:r w:rsidRPr="005A7F8C">
        <w:rPr>
          <w:rFonts w:hint="eastAsia"/>
          <w:szCs w:val="28"/>
        </w:rPr>
        <w:t>精練</w:t>
      </w:r>
      <w:r w:rsidR="0004783B">
        <w:rPr>
          <w:rFonts w:hint="eastAsia"/>
          <w:szCs w:val="28"/>
        </w:rPr>
        <w:t>：</w:t>
      </w:r>
      <w:r w:rsidRPr="005A7F8C">
        <w:rPr>
          <w:rFonts w:hint="eastAsia"/>
          <w:szCs w:val="28"/>
        </w:rPr>
        <w:t>簡潔精要。如：「這篇文章寫得非常精練。」也作「精</w:t>
      </w:r>
      <w:proofErr w:type="gramStart"/>
      <w:r w:rsidRPr="005A7F8C">
        <w:rPr>
          <w:rFonts w:hint="eastAsia"/>
          <w:szCs w:val="28"/>
        </w:rPr>
        <w:t>鍊</w:t>
      </w:r>
      <w:proofErr w:type="gramEnd"/>
      <w:r w:rsidRPr="005A7F8C">
        <w:rPr>
          <w:rFonts w:hint="eastAsia"/>
          <w:szCs w:val="28"/>
        </w:rPr>
        <w:t>」。</w:t>
      </w:r>
    </w:p>
    <w:p w14:paraId="515A43AE" w14:textId="1DC6BDC5" w:rsidR="005A7F8C" w:rsidRDefault="005A7F8C" w:rsidP="00363BB3">
      <w:pPr>
        <w:pStyle w:val="a8"/>
        <w:numPr>
          <w:ilvl w:val="0"/>
          <w:numId w:val="1"/>
        </w:numPr>
        <w:spacing w:after="0" w:line="440" w:lineRule="exact"/>
        <w:ind w:leftChars="0" w:left="465" w:right="0"/>
        <w:rPr>
          <w:szCs w:val="28"/>
        </w:rPr>
      </w:pPr>
      <w:r w:rsidRPr="005A7F8C">
        <w:rPr>
          <w:rFonts w:hint="eastAsia"/>
          <w:szCs w:val="28"/>
        </w:rPr>
        <w:t>充盈</w:t>
      </w:r>
      <w:r>
        <w:rPr>
          <w:rFonts w:hint="eastAsia"/>
          <w:szCs w:val="28"/>
        </w:rPr>
        <w:t>：</w:t>
      </w:r>
      <w:r w:rsidRPr="005A7F8C">
        <w:rPr>
          <w:rFonts w:hint="eastAsia"/>
          <w:szCs w:val="28"/>
        </w:rPr>
        <w:t>充滿</w:t>
      </w:r>
      <w:r>
        <w:rPr>
          <w:rFonts w:hint="eastAsia"/>
          <w:szCs w:val="28"/>
        </w:rPr>
        <w:t>、充裕、</w:t>
      </w:r>
      <w:r w:rsidRPr="005A7F8C">
        <w:rPr>
          <w:rFonts w:hint="eastAsia"/>
          <w:szCs w:val="28"/>
        </w:rPr>
        <w:t>豐滿。</w:t>
      </w:r>
    </w:p>
    <w:p w14:paraId="6C6AEEA1" w14:textId="230A6FD2" w:rsidR="005A7F8C" w:rsidRDefault="005A7F8C" w:rsidP="00363BB3">
      <w:pPr>
        <w:pStyle w:val="a8"/>
        <w:numPr>
          <w:ilvl w:val="0"/>
          <w:numId w:val="1"/>
        </w:numPr>
        <w:spacing w:after="0" w:line="440" w:lineRule="exact"/>
        <w:ind w:leftChars="0" w:left="465" w:right="0"/>
        <w:rPr>
          <w:szCs w:val="28"/>
        </w:rPr>
      </w:pPr>
      <w:r w:rsidRPr="005A7F8C">
        <w:rPr>
          <w:rFonts w:hint="eastAsia"/>
          <w:szCs w:val="28"/>
        </w:rPr>
        <w:t>虛實相生</w:t>
      </w:r>
      <w:r>
        <w:rPr>
          <w:rFonts w:hint="eastAsia"/>
          <w:szCs w:val="28"/>
        </w:rPr>
        <w:t>：</w:t>
      </w:r>
      <w:r w:rsidR="009438A7" w:rsidRPr="009438A7">
        <w:rPr>
          <w:rFonts w:hint="eastAsia"/>
          <w:szCs w:val="28"/>
        </w:rPr>
        <w:t>指在作品中虛（想像、抽象、空靈的部分）與實（具體、真實、可感知的部分）相互映襯、互為支撐，使作品既有真實感又有意境。強調想像與現實的互補，讓旋律既抽象又具</w:t>
      </w:r>
      <w:proofErr w:type="gramStart"/>
      <w:r w:rsidR="009438A7" w:rsidRPr="009438A7">
        <w:rPr>
          <w:rFonts w:hint="eastAsia"/>
          <w:szCs w:val="28"/>
        </w:rPr>
        <w:t>象</w:t>
      </w:r>
      <w:proofErr w:type="gramEnd"/>
      <w:r w:rsidR="009438A7">
        <w:rPr>
          <w:rFonts w:hint="eastAsia"/>
          <w:szCs w:val="28"/>
        </w:rPr>
        <w:t>。</w:t>
      </w:r>
    </w:p>
    <w:p w14:paraId="627092C5" w14:textId="36F23C3A" w:rsidR="009438A7" w:rsidRDefault="009438A7" w:rsidP="00363BB3">
      <w:pPr>
        <w:pStyle w:val="a8"/>
        <w:numPr>
          <w:ilvl w:val="0"/>
          <w:numId w:val="1"/>
        </w:numPr>
        <w:spacing w:after="0" w:line="440" w:lineRule="exact"/>
        <w:ind w:leftChars="0" w:left="465" w:right="0"/>
        <w:rPr>
          <w:szCs w:val="28"/>
        </w:rPr>
      </w:pPr>
      <w:r w:rsidRPr="009438A7">
        <w:rPr>
          <w:rFonts w:hint="eastAsia"/>
          <w:szCs w:val="28"/>
        </w:rPr>
        <w:t>超凡脫俗</w:t>
      </w:r>
      <w:r>
        <w:rPr>
          <w:rFonts w:hint="eastAsia"/>
          <w:szCs w:val="28"/>
        </w:rPr>
        <w:t>：</w:t>
      </w:r>
      <w:r w:rsidRPr="009438A7">
        <w:rPr>
          <w:rFonts w:hint="eastAsia"/>
          <w:szCs w:val="28"/>
        </w:rPr>
        <w:t>形容事物氣質高雅、卓越，不受俗</w:t>
      </w:r>
      <w:proofErr w:type="gramStart"/>
      <w:r w:rsidRPr="009438A7">
        <w:rPr>
          <w:rFonts w:hint="eastAsia"/>
          <w:szCs w:val="28"/>
        </w:rPr>
        <w:t>世</w:t>
      </w:r>
      <w:proofErr w:type="gramEnd"/>
      <w:r w:rsidRPr="009438A7">
        <w:rPr>
          <w:rFonts w:hint="eastAsia"/>
          <w:szCs w:val="28"/>
        </w:rPr>
        <w:t>拘束，讓人感受到非凡的境界。這裡形容音樂旋律非常高雅、清麗，不落俗套，給人心靈上的提昇感</w:t>
      </w:r>
      <w:r w:rsidR="00363BB3">
        <w:rPr>
          <w:rFonts w:hint="eastAsia"/>
          <w:szCs w:val="28"/>
        </w:rPr>
        <w:t>。</w:t>
      </w:r>
      <w:r w:rsidRPr="009438A7">
        <w:rPr>
          <w:rFonts w:hint="eastAsia"/>
          <w:szCs w:val="28"/>
        </w:rPr>
        <w:t>強調高雅出眾的境界</w:t>
      </w:r>
    </w:p>
    <w:p w14:paraId="2C2E06BC" w14:textId="05FD4F0C" w:rsidR="009438A7" w:rsidRDefault="009438A7" w:rsidP="00363BB3">
      <w:pPr>
        <w:pStyle w:val="a8"/>
        <w:numPr>
          <w:ilvl w:val="0"/>
          <w:numId w:val="1"/>
        </w:numPr>
        <w:spacing w:after="0" w:line="440" w:lineRule="exact"/>
        <w:ind w:leftChars="0" w:left="465" w:right="0"/>
        <w:rPr>
          <w:szCs w:val="28"/>
        </w:rPr>
      </w:pPr>
      <w:r w:rsidRPr="009438A7">
        <w:rPr>
          <w:rFonts w:hint="eastAsia"/>
          <w:szCs w:val="28"/>
        </w:rPr>
        <w:t>飄逸出塵</w:t>
      </w:r>
      <w:r>
        <w:rPr>
          <w:rFonts w:hint="eastAsia"/>
          <w:szCs w:val="28"/>
        </w:rPr>
        <w:t>：</w:t>
      </w:r>
      <w:r w:rsidR="00363BB3" w:rsidRPr="00363BB3">
        <w:rPr>
          <w:rFonts w:hint="eastAsia"/>
          <w:szCs w:val="28"/>
        </w:rPr>
        <w:t>形容人的氣質或事物的風格輕盈、優雅、超脫世俗塵埃。用於這裡，形容音樂旋律輕快流暢、悠然自在，讓人感覺好像不在凡塵之中，</w:t>
      </w:r>
      <w:proofErr w:type="gramStart"/>
      <w:r w:rsidR="00363BB3" w:rsidRPr="00363BB3">
        <w:rPr>
          <w:rFonts w:hint="eastAsia"/>
          <w:szCs w:val="28"/>
        </w:rPr>
        <w:t>極具靈動感</w:t>
      </w:r>
      <w:proofErr w:type="gramEnd"/>
      <w:r w:rsidR="00363BB3" w:rsidRPr="00363BB3">
        <w:rPr>
          <w:rFonts w:hint="eastAsia"/>
          <w:szCs w:val="28"/>
        </w:rPr>
        <w:t>。強調輕盈自在、超脫塵世的感覺。</w:t>
      </w:r>
    </w:p>
    <w:p w14:paraId="61CE27E5" w14:textId="46791582" w:rsidR="00363BB3" w:rsidRDefault="00363BB3" w:rsidP="00363BB3">
      <w:pPr>
        <w:pStyle w:val="a8"/>
        <w:numPr>
          <w:ilvl w:val="0"/>
          <w:numId w:val="1"/>
        </w:numPr>
        <w:spacing w:after="0" w:line="440" w:lineRule="exact"/>
        <w:ind w:leftChars="0" w:left="465" w:right="0"/>
        <w:rPr>
          <w:szCs w:val="28"/>
        </w:rPr>
      </w:pPr>
      <w:r w:rsidRPr="00363BB3">
        <w:rPr>
          <w:rFonts w:hint="eastAsia"/>
          <w:szCs w:val="28"/>
        </w:rPr>
        <w:t>點</w:t>
      </w:r>
      <w:proofErr w:type="gramStart"/>
      <w:r w:rsidRPr="00363BB3">
        <w:rPr>
          <w:rFonts w:hint="eastAsia"/>
          <w:szCs w:val="28"/>
        </w:rPr>
        <w:t>睛</w:t>
      </w:r>
      <w:proofErr w:type="gramEnd"/>
      <w:r w:rsidRPr="00363BB3">
        <w:rPr>
          <w:rFonts w:hint="eastAsia"/>
          <w:szCs w:val="28"/>
        </w:rPr>
        <w:t>之筆</w:t>
      </w:r>
      <w:r>
        <w:rPr>
          <w:rFonts w:hint="eastAsia"/>
          <w:szCs w:val="28"/>
        </w:rPr>
        <w:t>：</w:t>
      </w:r>
      <w:r w:rsidRPr="00363BB3">
        <w:rPr>
          <w:rFonts w:hint="eastAsia"/>
          <w:szCs w:val="28"/>
        </w:rPr>
        <w:t>比喻文章、畫作或言語中</w:t>
      </w:r>
      <w:proofErr w:type="gramStart"/>
      <w:r w:rsidRPr="00363BB3">
        <w:rPr>
          <w:rFonts w:hint="eastAsia"/>
          <w:szCs w:val="28"/>
        </w:rPr>
        <w:t>最</w:t>
      </w:r>
      <w:proofErr w:type="gramEnd"/>
      <w:r w:rsidRPr="00363BB3">
        <w:rPr>
          <w:rFonts w:hint="eastAsia"/>
          <w:szCs w:val="28"/>
        </w:rPr>
        <w:t>關鍵、最精妙的一句話或一個細節，使整個作品或表達更加生動、鮮明、有力。</w:t>
      </w:r>
    </w:p>
    <w:p w14:paraId="775D488F" w14:textId="77777777" w:rsidR="00363BB3" w:rsidRPr="00363BB3" w:rsidRDefault="00363BB3" w:rsidP="00363BB3">
      <w:pPr>
        <w:pStyle w:val="a8"/>
        <w:numPr>
          <w:ilvl w:val="0"/>
          <w:numId w:val="1"/>
        </w:numPr>
        <w:spacing w:line="440" w:lineRule="exact"/>
        <w:ind w:leftChars="0" w:left="465"/>
        <w:rPr>
          <w:rFonts w:hint="eastAsia"/>
          <w:szCs w:val="28"/>
        </w:rPr>
      </w:pPr>
      <w:r w:rsidRPr="00363BB3">
        <w:rPr>
          <w:rFonts w:hint="eastAsia"/>
          <w:szCs w:val="28"/>
        </w:rPr>
        <w:t>稍縱即逝</w:t>
      </w:r>
      <w:r>
        <w:rPr>
          <w:rFonts w:hint="eastAsia"/>
          <w:szCs w:val="28"/>
        </w:rPr>
        <w:t>：</w:t>
      </w:r>
      <w:r w:rsidRPr="00363BB3">
        <w:rPr>
          <w:rFonts w:hint="eastAsia"/>
          <w:szCs w:val="28"/>
        </w:rPr>
        <w:t>略為輕忽或不注意便會失去。形容時間或機會容易錯失。</w:t>
      </w:r>
    </w:p>
    <w:p w14:paraId="6A4C0E3E" w14:textId="50B58BE3" w:rsidR="00363BB3" w:rsidRDefault="00363BB3" w:rsidP="00363BB3">
      <w:pPr>
        <w:pStyle w:val="a8"/>
        <w:spacing w:after="0" w:line="440" w:lineRule="exact"/>
        <w:ind w:leftChars="0" w:left="465" w:right="0" w:firstLine="0"/>
        <w:rPr>
          <w:szCs w:val="28"/>
        </w:rPr>
      </w:pPr>
      <w:r w:rsidRPr="00363BB3">
        <w:rPr>
          <w:rFonts w:hint="eastAsia"/>
          <w:szCs w:val="28"/>
        </w:rPr>
        <w:t>【例】時間稍縱即逝，我們一定要好好把握。</w:t>
      </w:r>
    </w:p>
    <w:p w14:paraId="376269A1" w14:textId="155FFD5C" w:rsidR="00363BB3" w:rsidRDefault="00363BB3" w:rsidP="00363BB3">
      <w:pPr>
        <w:pStyle w:val="a8"/>
        <w:numPr>
          <w:ilvl w:val="0"/>
          <w:numId w:val="1"/>
        </w:numPr>
        <w:spacing w:after="0" w:line="440" w:lineRule="exact"/>
        <w:ind w:leftChars="0" w:left="465" w:right="0"/>
        <w:rPr>
          <w:szCs w:val="28"/>
        </w:rPr>
      </w:pPr>
      <w:r w:rsidRPr="00363BB3">
        <w:rPr>
          <w:rFonts w:hint="eastAsia"/>
          <w:szCs w:val="28"/>
        </w:rPr>
        <w:t>禮讚</w:t>
      </w:r>
      <w:r>
        <w:rPr>
          <w:rFonts w:hint="eastAsia"/>
          <w:szCs w:val="28"/>
        </w:rPr>
        <w:t>：</w:t>
      </w:r>
      <w:r w:rsidRPr="00363BB3">
        <w:rPr>
          <w:rFonts w:hint="eastAsia"/>
          <w:szCs w:val="28"/>
        </w:rPr>
        <w:t>指詩人對藝術（如音樂）的讚美，不只是喜歡或欣賞，而是帶有敬重、推崇的態度。換句話說，他在詩中表達的是對音樂本身價值與美的讚賞。</w:t>
      </w:r>
    </w:p>
    <w:p w14:paraId="09965DB6" w14:textId="46CF877A" w:rsidR="00363BB3" w:rsidRPr="005C33F1" w:rsidRDefault="00363BB3" w:rsidP="00363BB3">
      <w:pPr>
        <w:pStyle w:val="a8"/>
        <w:numPr>
          <w:ilvl w:val="0"/>
          <w:numId w:val="1"/>
        </w:numPr>
        <w:spacing w:after="0" w:line="440" w:lineRule="exact"/>
        <w:ind w:leftChars="0" w:left="465" w:right="0"/>
        <w:rPr>
          <w:rFonts w:hint="eastAsia"/>
          <w:szCs w:val="28"/>
        </w:rPr>
      </w:pPr>
      <w:r w:rsidRPr="00363BB3">
        <w:rPr>
          <w:rFonts w:hint="eastAsia"/>
          <w:szCs w:val="28"/>
        </w:rPr>
        <w:t>人文情懷</w:t>
      </w:r>
      <w:r>
        <w:rPr>
          <w:rFonts w:hint="eastAsia"/>
          <w:szCs w:val="28"/>
        </w:rPr>
        <w:t>：</w:t>
      </w:r>
      <w:r>
        <w:t>對人類、文化、藝術、道德、生活等方面的關懷和情感。</w:t>
      </w:r>
      <w:r w:rsidRPr="00363BB3">
        <w:rPr>
          <w:rFonts w:hint="eastAsia"/>
          <w:szCs w:val="28"/>
        </w:rPr>
        <w:t>指詩人在欣賞音樂的同時，流露出對人生、文化、情感與美好事物的關注與體悟。這種情懷包含了對生命、藝術與社會人性的深切理解。</w:t>
      </w:r>
    </w:p>
    <w:sectPr w:rsidR="00363BB3" w:rsidRPr="005C33F1" w:rsidSect="00363BB3">
      <w:pgSz w:w="11906" w:h="16838"/>
      <w:pgMar w:top="851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A1C52" w14:textId="77777777" w:rsidR="00081289" w:rsidRDefault="00081289" w:rsidP="008429B5">
      <w:r>
        <w:separator/>
      </w:r>
    </w:p>
  </w:endnote>
  <w:endnote w:type="continuationSeparator" w:id="0">
    <w:p w14:paraId="7473DE10" w14:textId="77777777" w:rsidR="00081289" w:rsidRDefault="00081289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6710777"/>
      <w:docPartObj>
        <w:docPartGallery w:val="Page Numbers (Bottom of Page)"/>
        <w:docPartUnique/>
      </w:docPartObj>
    </w:sdtPr>
    <w:sdtEndPr/>
    <w:sdtContent>
      <w:p w14:paraId="3268C666" w14:textId="5075FE66" w:rsidR="00084F5B" w:rsidRDefault="00084F5B">
        <w:pPr>
          <w:pStyle w:val="a5"/>
          <w:jc w:val="right"/>
        </w:pPr>
        <w:r w:rsidRPr="00084F5B">
          <w:rPr>
            <w:rFonts w:ascii="標楷體" w:eastAsia="標楷體" w:hAnsi="標楷體" w:hint="eastAsia"/>
          </w:rPr>
          <w:t>杜甫《贈花卿》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AC08CC7" w14:textId="77777777" w:rsidR="00CB5E62" w:rsidRDefault="00CB5E6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87837F" w14:textId="77777777" w:rsidR="00081289" w:rsidRDefault="00081289" w:rsidP="008429B5">
      <w:r>
        <w:separator/>
      </w:r>
    </w:p>
  </w:footnote>
  <w:footnote w:type="continuationSeparator" w:id="0">
    <w:p w14:paraId="239D6841" w14:textId="77777777" w:rsidR="00081289" w:rsidRDefault="00081289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67B2A"/>
    <w:multiLevelType w:val="hybridMultilevel"/>
    <w:tmpl w:val="C2667786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1" w15:restartNumberingAfterBreak="0">
    <w:nsid w:val="18634C8C"/>
    <w:multiLevelType w:val="hybridMultilevel"/>
    <w:tmpl w:val="EDD81C3C"/>
    <w:lvl w:ilvl="0" w:tplc="249E1E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5EC5BF2"/>
    <w:multiLevelType w:val="hybridMultilevel"/>
    <w:tmpl w:val="4874DA82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3" w15:restartNumberingAfterBreak="0">
    <w:nsid w:val="41022B1C"/>
    <w:multiLevelType w:val="hybridMultilevel"/>
    <w:tmpl w:val="EB04BF64"/>
    <w:lvl w:ilvl="0" w:tplc="0409000F">
      <w:start w:val="1"/>
      <w:numFmt w:val="decimal"/>
      <w:lvlText w:val="%1."/>
      <w:lvlJc w:val="left"/>
      <w:pPr>
        <w:ind w:left="463" w:hanging="480"/>
      </w:pPr>
    </w:lvl>
    <w:lvl w:ilvl="1" w:tplc="04090019">
      <w:start w:val="1"/>
      <w:numFmt w:val="ideographTraditional"/>
      <w:lvlText w:val="%2、"/>
      <w:lvlJc w:val="left"/>
      <w:pPr>
        <w:ind w:left="943" w:hanging="480"/>
      </w:pPr>
    </w:lvl>
    <w:lvl w:ilvl="2" w:tplc="0409001B">
      <w:start w:val="1"/>
      <w:numFmt w:val="lowerRoman"/>
      <w:lvlText w:val="%3."/>
      <w:lvlJc w:val="right"/>
      <w:pPr>
        <w:ind w:left="1423" w:hanging="480"/>
      </w:pPr>
    </w:lvl>
    <w:lvl w:ilvl="3" w:tplc="0409000F">
      <w:start w:val="1"/>
      <w:numFmt w:val="decimal"/>
      <w:lvlText w:val="%4."/>
      <w:lvlJc w:val="left"/>
      <w:pPr>
        <w:ind w:left="1903" w:hanging="480"/>
      </w:pPr>
    </w:lvl>
    <w:lvl w:ilvl="4" w:tplc="04090019">
      <w:start w:val="1"/>
      <w:numFmt w:val="ideographTraditional"/>
      <w:lvlText w:val="%5、"/>
      <w:lvlJc w:val="left"/>
      <w:pPr>
        <w:ind w:left="2383" w:hanging="480"/>
      </w:pPr>
    </w:lvl>
    <w:lvl w:ilvl="5" w:tplc="0409001B">
      <w:start w:val="1"/>
      <w:numFmt w:val="lowerRoman"/>
      <w:lvlText w:val="%6."/>
      <w:lvlJc w:val="right"/>
      <w:pPr>
        <w:ind w:left="2863" w:hanging="480"/>
      </w:pPr>
    </w:lvl>
    <w:lvl w:ilvl="6" w:tplc="0409000F">
      <w:start w:val="1"/>
      <w:numFmt w:val="decimal"/>
      <w:lvlText w:val="%7."/>
      <w:lvlJc w:val="left"/>
      <w:pPr>
        <w:ind w:left="3343" w:hanging="480"/>
      </w:pPr>
    </w:lvl>
    <w:lvl w:ilvl="7" w:tplc="04090019">
      <w:start w:val="1"/>
      <w:numFmt w:val="ideographTraditional"/>
      <w:lvlText w:val="%8、"/>
      <w:lvlJc w:val="left"/>
      <w:pPr>
        <w:ind w:left="3823" w:hanging="480"/>
      </w:pPr>
    </w:lvl>
    <w:lvl w:ilvl="8" w:tplc="0409001B">
      <w:start w:val="1"/>
      <w:numFmt w:val="lowerRoman"/>
      <w:lvlText w:val="%9."/>
      <w:lvlJc w:val="right"/>
      <w:pPr>
        <w:ind w:left="4303" w:hanging="480"/>
      </w:pPr>
    </w:lvl>
  </w:abstractNum>
  <w:abstractNum w:abstractNumId="4" w15:restartNumberingAfterBreak="0">
    <w:nsid w:val="498C395D"/>
    <w:multiLevelType w:val="hybridMultilevel"/>
    <w:tmpl w:val="D41007DC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5" w15:restartNumberingAfterBreak="0">
    <w:nsid w:val="609D2A88"/>
    <w:multiLevelType w:val="hybridMultilevel"/>
    <w:tmpl w:val="BF862D0A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6" w15:restartNumberingAfterBreak="0">
    <w:nsid w:val="71424013"/>
    <w:multiLevelType w:val="hybridMultilevel"/>
    <w:tmpl w:val="F71C87FE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7" w15:restartNumberingAfterBreak="0">
    <w:nsid w:val="72A43E01"/>
    <w:multiLevelType w:val="hybridMultilevel"/>
    <w:tmpl w:val="EB42E92C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8" w15:restartNumberingAfterBreak="0">
    <w:nsid w:val="7E5307C5"/>
    <w:multiLevelType w:val="hybridMultilevel"/>
    <w:tmpl w:val="A7866FD2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5"/>
  </w:num>
  <w:num w:numId="4">
    <w:abstractNumId w:val="6"/>
  </w:num>
  <w:num w:numId="5">
    <w:abstractNumId w:val="4"/>
  </w:num>
  <w:num w:numId="6">
    <w:abstractNumId w:val="0"/>
  </w:num>
  <w:num w:numId="7">
    <w:abstractNumId w:val="7"/>
  </w:num>
  <w:num w:numId="8">
    <w:abstractNumId w:val="8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02A41"/>
    <w:rsid w:val="000317B8"/>
    <w:rsid w:val="0004783B"/>
    <w:rsid w:val="00053CE2"/>
    <w:rsid w:val="000667B9"/>
    <w:rsid w:val="00081289"/>
    <w:rsid w:val="000842AC"/>
    <w:rsid w:val="00084F5B"/>
    <w:rsid w:val="000966CB"/>
    <w:rsid w:val="000972F7"/>
    <w:rsid w:val="000C164A"/>
    <w:rsid w:val="000C21DA"/>
    <w:rsid w:val="00111504"/>
    <w:rsid w:val="0011659D"/>
    <w:rsid w:val="00122F0B"/>
    <w:rsid w:val="00136317"/>
    <w:rsid w:val="00194078"/>
    <w:rsid w:val="00197FF2"/>
    <w:rsid w:val="001E6660"/>
    <w:rsid w:val="00200160"/>
    <w:rsid w:val="0020341D"/>
    <w:rsid w:val="00211345"/>
    <w:rsid w:val="00227618"/>
    <w:rsid w:val="00241B1E"/>
    <w:rsid w:val="00254274"/>
    <w:rsid w:val="002709BC"/>
    <w:rsid w:val="00284EA4"/>
    <w:rsid w:val="002A3C41"/>
    <w:rsid w:val="002C07C1"/>
    <w:rsid w:val="003461F4"/>
    <w:rsid w:val="00363BB3"/>
    <w:rsid w:val="00366AA9"/>
    <w:rsid w:val="00420D56"/>
    <w:rsid w:val="0046711D"/>
    <w:rsid w:val="004C11E5"/>
    <w:rsid w:val="00516509"/>
    <w:rsid w:val="00524E31"/>
    <w:rsid w:val="00532C53"/>
    <w:rsid w:val="00533EA1"/>
    <w:rsid w:val="00550763"/>
    <w:rsid w:val="00553AC2"/>
    <w:rsid w:val="0057388C"/>
    <w:rsid w:val="005A7F8C"/>
    <w:rsid w:val="005C33F1"/>
    <w:rsid w:val="00617E93"/>
    <w:rsid w:val="00667EA7"/>
    <w:rsid w:val="006852A1"/>
    <w:rsid w:val="006868D4"/>
    <w:rsid w:val="006C0BBD"/>
    <w:rsid w:val="006C79F8"/>
    <w:rsid w:val="006E139A"/>
    <w:rsid w:val="006E6441"/>
    <w:rsid w:val="00763EF1"/>
    <w:rsid w:val="007807C3"/>
    <w:rsid w:val="007E5074"/>
    <w:rsid w:val="008429B5"/>
    <w:rsid w:val="008848F5"/>
    <w:rsid w:val="008B76E5"/>
    <w:rsid w:val="008C3185"/>
    <w:rsid w:val="008E5398"/>
    <w:rsid w:val="0092073B"/>
    <w:rsid w:val="00940DC5"/>
    <w:rsid w:val="009438A7"/>
    <w:rsid w:val="00992F2C"/>
    <w:rsid w:val="0099649C"/>
    <w:rsid w:val="009D6746"/>
    <w:rsid w:val="00A04960"/>
    <w:rsid w:val="00A560B8"/>
    <w:rsid w:val="00A70AEB"/>
    <w:rsid w:val="00A84B7A"/>
    <w:rsid w:val="00A858C0"/>
    <w:rsid w:val="00A9195E"/>
    <w:rsid w:val="00AB600A"/>
    <w:rsid w:val="00B417C7"/>
    <w:rsid w:val="00B95270"/>
    <w:rsid w:val="00C44E69"/>
    <w:rsid w:val="00C52E9F"/>
    <w:rsid w:val="00C75024"/>
    <w:rsid w:val="00CB1791"/>
    <w:rsid w:val="00CB5E62"/>
    <w:rsid w:val="00CE71AD"/>
    <w:rsid w:val="00D154B0"/>
    <w:rsid w:val="00D41493"/>
    <w:rsid w:val="00D90D27"/>
    <w:rsid w:val="00D953A9"/>
    <w:rsid w:val="00DD3CA3"/>
    <w:rsid w:val="00E34272"/>
    <w:rsid w:val="00E37C3D"/>
    <w:rsid w:val="00E42613"/>
    <w:rsid w:val="00E83BFB"/>
    <w:rsid w:val="00ED6DD7"/>
    <w:rsid w:val="00F51A70"/>
    <w:rsid w:val="00F8028A"/>
    <w:rsid w:val="00F86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0842AC"/>
    <w:pPr>
      <w:widowControl/>
      <w:spacing w:after="13" w:line="266" w:lineRule="auto"/>
      <w:ind w:leftChars="200" w:left="480" w:right="844" w:hanging="10"/>
    </w:pPr>
    <w:rPr>
      <w:rFonts w:ascii="標楷體" w:eastAsia="標楷體" w:hAnsi="標楷體" w:cs="標楷體"/>
      <w:color w:val="000000"/>
      <w:sz w:val="28"/>
    </w:rPr>
  </w:style>
  <w:style w:type="character" w:styleId="a9">
    <w:name w:val="Unresolved Mention"/>
    <w:basedOn w:val="a0"/>
    <w:uiPriority w:val="99"/>
    <w:semiHidden/>
    <w:unhideWhenUsed/>
    <w:rsid w:val="00617E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219</Words>
  <Characters>1250</Characters>
  <Application>Microsoft Office Word</Application>
  <DocSecurity>0</DocSecurity>
  <Lines>10</Lines>
  <Paragraphs>2</Paragraphs>
  <ScaleCrop>false</ScaleCrop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17</cp:revision>
  <cp:lastPrinted>2025-12-09T03:51:00Z</cp:lastPrinted>
  <dcterms:created xsi:type="dcterms:W3CDTF">2019-09-30T11:50:00Z</dcterms:created>
  <dcterms:modified xsi:type="dcterms:W3CDTF">2025-12-09T03:52:00Z</dcterms:modified>
</cp:coreProperties>
</file>