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8913715"/>
      <w:r>
        <w:rPr>
          <w:rFonts w:hint="eastAsia"/>
        </w:rPr>
        <w:t>Rabbi</w:t>
      </w:r>
      <w:r>
        <w:t>t</w:t>
      </w:r>
      <w:r>
        <w:rPr>
          <w:rFonts w:hint="eastAsia"/>
        </w:rPr>
        <w:t>mq高可靠高可用</w:t>
      </w:r>
      <w:r>
        <w:t>方案</w:t>
      </w:r>
      <w:bookmarkEnd w:id="0"/>
    </w:p>
    <w:p>
      <w:pPr>
        <w:pStyle w:val="3"/>
        <w:spacing w:before="0" w:beforeLines="0" w:after="0" w:afterLines="0" w:line="240" w:lineRule="auto"/>
        <w:rPr>
          <w:rFonts w:ascii="宋体" w:hAnsi="宋体" w:cs="宋体"/>
          <w:b/>
          <w:bCs/>
          <w:sz w:val="30"/>
          <w:szCs w:val="30"/>
        </w:rPr>
      </w:pPr>
      <w:bookmarkStart w:id="1" w:name="_Toc38913716"/>
      <w:r>
        <w:rPr>
          <w:rFonts w:hint="eastAsia"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/>
          <w:b/>
          <w:bCs/>
          <w:sz w:val="30"/>
          <w:szCs w:val="30"/>
        </w:rPr>
        <w:t>.1</w:t>
      </w:r>
      <w:bookmarkEnd w:id="1"/>
      <w:r>
        <w:rPr>
          <w:rFonts w:hint="eastAsia" w:ascii="宋体" w:hAnsi="宋体" w:cs="宋体"/>
          <w:b/>
          <w:bCs/>
          <w:sz w:val="30"/>
          <w:szCs w:val="30"/>
        </w:rPr>
        <w:t>场景</w:t>
      </w:r>
    </w:p>
    <w:p>
      <w:r>
        <w:t>R</w:t>
      </w:r>
      <w:r>
        <w:rPr>
          <w:rFonts w:hint="eastAsia"/>
        </w:rPr>
        <w:t>abbitmq</w:t>
      </w:r>
      <w:r>
        <w:t>组件</w:t>
      </w:r>
      <w:r>
        <w:rPr>
          <w:rFonts w:hint="eastAsia"/>
        </w:rPr>
        <w:t>3.0.0及</w:t>
      </w:r>
      <w:r>
        <w:t>以上版本</w:t>
      </w:r>
    </w:p>
    <w:p>
      <w:r>
        <w:rPr>
          <w:rFonts w:hint="eastAsia"/>
        </w:rPr>
        <w:t>基于</w:t>
      </w:r>
      <w:r>
        <w:t>运管部署Rabbitmq HA</w:t>
      </w:r>
      <w:r>
        <w:rPr>
          <w:rFonts w:hint="eastAsia"/>
        </w:rPr>
        <w:t>方案</w:t>
      </w:r>
    </w:p>
    <w:p>
      <w:pPr>
        <w:pStyle w:val="3"/>
        <w:spacing w:before="0" w:beforeLines="0" w:after="0" w:afterLines="0" w:line="24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hint="eastAsia" w:ascii="宋体" w:hAnsi="宋体" w:cs="宋体"/>
          <w:b/>
          <w:bCs/>
          <w:sz w:val="30"/>
          <w:szCs w:val="30"/>
        </w:rPr>
        <w:t>集群</w:t>
      </w:r>
      <w:r>
        <w:rPr>
          <w:rFonts w:ascii="宋体" w:hAnsi="宋体" w:cs="宋体"/>
          <w:b/>
          <w:bCs/>
          <w:sz w:val="30"/>
          <w:szCs w:val="30"/>
        </w:rPr>
        <w:t>架构</w:t>
      </w:r>
      <w:bookmarkStart w:id="2" w:name="_GoBack"/>
      <w:bookmarkEnd w:id="2"/>
    </w:p>
    <w:p>
      <w:r>
        <w:t>Rabbitmq</w:t>
      </w:r>
      <w:r>
        <w:rPr>
          <w:rFonts w:hint="eastAsia"/>
        </w:rPr>
        <w:t>高可用</w:t>
      </w:r>
      <w:r>
        <w:t>架构图如下</w:t>
      </w:r>
      <w:r>
        <w:rPr>
          <w:rFonts w:hint="eastAsia"/>
        </w:rPr>
        <w:t>：</w:t>
      </w:r>
    </w:p>
    <w:p>
      <w:pPr>
        <w:jc w:val="center"/>
      </w:pPr>
      <w:r>
        <w:object>
          <v:shape id="_x0000_i1025" o:spt="75" type="#_x0000_t75" style="height:270pt;width:33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left"/>
      </w:pPr>
      <w:r>
        <w:tab/>
      </w:r>
      <w:r>
        <w:rPr>
          <w:rFonts w:hint="eastAsia"/>
        </w:rPr>
        <w:t>通过</w:t>
      </w:r>
      <w:r>
        <w:t>haproxy做rabbitmq</w:t>
      </w:r>
      <w:r>
        <w:rPr>
          <w:rFonts w:hint="eastAsia"/>
        </w:rPr>
        <w:t>负载</w:t>
      </w:r>
      <w:r>
        <w:t>均衡</w:t>
      </w:r>
      <w:r>
        <w:rPr>
          <w:rFonts w:hint="eastAsia"/>
        </w:rPr>
        <w:t>，</w:t>
      </w:r>
      <w:r>
        <w:t>keepalived保证haproxy的高可靠，解决haproxy的单点故障问题</w:t>
      </w:r>
      <w:r>
        <w:rPr>
          <w:rFonts w:hint="eastAsia"/>
        </w:rPr>
        <w:t>，客户端</w:t>
      </w:r>
      <w:r>
        <w:t>通过VIP进行rabbitmq集群的连接。</w:t>
      </w:r>
    </w:p>
    <w:p>
      <w:pPr>
        <w:jc w:val="left"/>
      </w:pPr>
      <w:r>
        <w:tab/>
      </w:r>
      <w:r>
        <w:t>Rabbitmq俩节点</w:t>
      </w:r>
      <w:r>
        <w:rPr>
          <w:rFonts w:hint="eastAsia"/>
        </w:rPr>
        <w:t>采用镜像</w:t>
      </w:r>
      <w:r>
        <w:t>队列的方式进行，数据的同步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tab/>
      </w:r>
      <w:r>
        <w:rPr>
          <w:rFonts w:hint="eastAsia"/>
        </w:rPr>
        <w:t>客户端</w:t>
      </w:r>
      <w:r>
        <w:t>配置文件中rabbitmq</w:t>
      </w:r>
      <w:r>
        <w:rPr>
          <w:rFonts w:hint="eastAsia"/>
        </w:rPr>
        <w:t>组件</w:t>
      </w:r>
      <w:r>
        <w:t>的</w:t>
      </w:r>
      <w:r>
        <w:rPr>
          <w:rFonts w:hint="eastAsia"/>
        </w:rPr>
        <w:t>连接</w:t>
      </w:r>
      <w:r>
        <w:t>ip为</w:t>
      </w:r>
      <w:r>
        <w:rPr>
          <w:rFonts w:hint="eastAsia"/>
        </w:rPr>
        <w:t>VIP。</w:t>
      </w:r>
    </w:p>
    <w:p>
      <w:pPr>
        <w:jc w:val="left"/>
      </w:pPr>
      <w:r>
        <w:tab/>
      </w:r>
      <w:r>
        <w:rPr>
          <w:rFonts w:hint="eastAsia"/>
        </w:rPr>
        <w:t>简单</w:t>
      </w:r>
      <w:r>
        <w:t>的ha可以只通过keepalived+rabbitmq俩节点集群即可完成。这里引入haproxy的原因</w:t>
      </w:r>
      <w:r>
        <w:rPr>
          <w:rFonts w:hint="eastAsia"/>
        </w:rPr>
        <w:t>如下:</w:t>
      </w:r>
    </w:p>
    <w:p>
      <w:pPr>
        <w:pStyle w:val="12"/>
        <w:numPr>
          <w:ilvl w:val="0"/>
          <w:numId w:val="1"/>
        </w:numPr>
        <w:ind w:firstLineChars="0"/>
        <w:jc w:val="left"/>
      </w:pPr>
      <w:r>
        <w:t>rabbitmq</w:t>
      </w:r>
      <w:r>
        <w:rPr>
          <w:rFonts w:hint="eastAsia"/>
        </w:rPr>
        <w:t>提供高可靠</w:t>
      </w:r>
      <w:r>
        <w:t>需要</w:t>
      </w:r>
      <w:r>
        <w:rPr>
          <w:rFonts w:hint="eastAsia"/>
        </w:rPr>
        <w:t>负载</w:t>
      </w:r>
      <w:r>
        <w:t>均衡</w:t>
      </w:r>
    </w:p>
    <w:p>
      <w:pPr>
        <w:pStyle w:val="12"/>
        <w:numPr>
          <w:ilvl w:val="0"/>
          <w:numId w:val="1"/>
        </w:numPr>
        <w:ind w:firstLineChars="0"/>
        <w:jc w:val="left"/>
      </w:pPr>
      <w:r>
        <w:t>rabbitmq集群需要对外暴露一个ip</w:t>
      </w:r>
      <w:r>
        <w:rPr>
          <w:rFonts w:hint="eastAsia"/>
        </w:rPr>
        <w:t>，</w:t>
      </w:r>
      <w:r>
        <w:t>需要一个</w:t>
      </w:r>
      <w:r>
        <w:rPr>
          <w:rFonts w:hint="eastAsia"/>
        </w:rPr>
        <w:t>代理</w:t>
      </w:r>
    </w:p>
    <w:p>
      <w:pPr>
        <w:pStyle w:val="12"/>
        <w:numPr>
          <w:ilvl w:val="0"/>
          <w:numId w:val="1"/>
        </w:numPr>
        <w:ind w:firstLineChars="0"/>
        <w:jc w:val="left"/>
      </w:pPr>
      <w:r>
        <w:t>K</w:t>
      </w:r>
      <w:r>
        <w:rPr>
          <w:rFonts w:hint="eastAsia"/>
        </w:rPr>
        <w:t>eepalived同时</w:t>
      </w:r>
      <w:r>
        <w:t>对外提供服务的只有rabbitmq的一个节点</w:t>
      </w:r>
      <w:r>
        <w:rPr>
          <w:rFonts w:hint="eastAsia"/>
        </w:rPr>
        <w:t>，</w:t>
      </w:r>
      <w:r>
        <w:t>无法做到多个节点</w:t>
      </w:r>
      <w:r>
        <w:rPr>
          <w:rFonts w:hint="eastAsia"/>
        </w:rPr>
        <w:t>同时</w:t>
      </w:r>
      <w:r>
        <w:t>提供服务，是资源的</w:t>
      </w:r>
      <w:r>
        <w:rPr>
          <w:rFonts w:hint="eastAsia"/>
        </w:rPr>
        <w:t>浪费</w:t>
      </w:r>
    </w:p>
    <w:p>
      <w:pPr>
        <w:pStyle w:val="3"/>
        <w:spacing w:before="0" w:beforeLines="0" w:after="0" w:afterLines="0" w:line="240" w:lineRule="auto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/>
          <w:b/>
          <w:bCs/>
          <w:sz w:val="30"/>
          <w:szCs w:val="30"/>
        </w:rPr>
        <w:t xml:space="preserve">.3 </w:t>
      </w:r>
      <w:r>
        <w:rPr>
          <w:rFonts w:hint="eastAsia" w:ascii="宋体" w:hAnsi="宋体" w:cs="宋体"/>
          <w:b/>
          <w:bCs/>
          <w:sz w:val="30"/>
          <w:szCs w:val="30"/>
        </w:rPr>
        <w:t>环境约束</w:t>
      </w:r>
    </w:p>
    <w:p>
      <w:pPr>
        <w:pStyle w:val="13"/>
        <w:ind w:firstLine="420" w:firstLineChars="0"/>
      </w:pPr>
      <w:r>
        <w:t>r</w:t>
      </w:r>
      <w:r>
        <w:rPr>
          <w:rFonts w:hint="eastAsia"/>
        </w:rPr>
        <w:t>abbitmq节点所在</w:t>
      </w:r>
      <w:r>
        <w:t>服务</w:t>
      </w:r>
      <w:r>
        <w:rPr>
          <w:rFonts w:hint="eastAsia"/>
        </w:rPr>
        <w:t>器</w:t>
      </w:r>
      <w:r>
        <w:t>的hostname必须不一致，且不能</w:t>
      </w:r>
      <w:r>
        <w:rPr>
          <w:rFonts w:hint="eastAsia"/>
        </w:rPr>
        <w:t>为</w:t>
      </w:r>
      <w:r>
        <w:t>visionOS</w:t>
      </w:r>
      <w:r>
        <w:rPr>
          <w:rFonts w:hint="eastAsia"/>
        </w:rPr>
        <w:t>或</w:t>
      </w:r>
      <w:r>
        <w:t>localhost</w:t>
      </w:r>
      <w:r>
        <w:rPr>
          <w:rFonts w:hint="eastAsia"/>
        </w:rPr>
        <w:t>。</w:t>
      </w:r>
    </w:p>
    <w:p>
      <w:pPr>
        <w:pStyle w:val="13"/>
        <w:ind w:firstLine="0" w:firstLineChars="0"/>
      </w:pPr>
      <w:r>
        <w:rPr>
          <w:rFonts w:hint="eastAsia"/>
        </w:rPr>
        <w:t>原因</w:t>
      </w:r>
      <w:r>
        <w:t>：</w:t>
      </w:r>
    </w:p>
    <w:p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abbitmq节点</w:t>
      </w:r>
      <w:r>
        <w:t>是通过</w:t>
      </w:r>
      <w:r>
        <w:rPr>
          <w:rFonts w:hint="eastAsia"/>
        </w:rPr>
        <w:t>域名</w:t>
      </w:r>
      <w:r>
        <w:t>（</w:t>
      </w:r>
      <w:r>
        <w:rPr>
          <w:rFonts w:hint="eastAsia"/>
        </w:rPr>
        <w:t>简单</w:t>
      </w:r>
      <w:r>
        <w:t>的域名或</w:t>
      </w:r>
      <w:r>
        <w:rPr>
          <w:rFonts w:hint="eastAsia"/>
        </w:rPr>
        <w:t>完整</w:t>
      </w:r>
      <w:r>
        <w:t>的域名）</w:t>
      </w:r>
      <w:r>
        <w:rPr>
          <w:rFonts w:hint="eastAsia"/>
        </w:rPr>
        <w:t>进行</w:t>
      </w:r>
      <w:r>
        <w:t>相互寻址。</w:t>
      </w:r>
      <w:r>
        <w:rPr>
          <w:rFonts w:hint="eastAsia"/>
        </w:rPr>
        <w:t>因此，所有集群（这里rmq节点</w:t>
      </w:r>
      <w:r>
        <w:t>是镜像队列集群</w:t>
      </w:r>
      <w:r>
        <w:rPr>
          <w:rFonts w:hint="eastAsia"/>
        </w:rPr>
        <w:t>）成员的主机名必须可以从所有集群节点解析，以及可以在其上使用rabbitmqctl等命令行工具。</w:t>
      </w:r>
    </w:p>
    <w:p>
      <w:pPr>
        <w:pStyle w:val="13"/>
        <w:ind w:firstLine="420" w:firstLineChars="0"/>
        <w:rPr>
          <w:rFonts w:hint="eastAsia"/>
        </w:rPr>
      </w:pPr>
    </w:p>
    <w:p>
      <w:pPr>
        <w:pStyle w:val="3"/>
        <w:spacing w:before="0" w:beforeLines="0" w:after="0" w:afterLines="0" w:line="240" w:lineRule="auto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1.4 </w:t>
      </w:r>
      <w:r>
        <w:rPr>
          <w:rFonts w:hint="eastAsia" w:ascii="宋体" w:hAnsi="宋体" w:cs="宋体"/>
          <w:b/>
          <w:bCs/>
          <w:sz w:val="30"/>
          <w:szCs w:val="30"/>
        </w:rPr>
        <w:t>集群</w:t>
      </w:r>
      <w:r>
        <w:rPr>
          <w:rFonts w:ascii="宋体" w:hAnsi="宋体" w:cs="宋体"/>
          <w:b/>
          <w:bCs/>
          <w:sz w:val="30"/>
          <w:szCs w:val="30"/>
        </w:rPr>
        <w:t>搭建步骤</w:t>
      </w:r>
    </w:p>
    <w:p>
      <w:pPr>
        <w:pStyle w:val="13"/>
        <w:ind w:left="420" w:firstLine="0" w:firstLineChars="0"/>
        <w:rPr>
          <w:lang w:val="zh-CN"/>
        </w:rPr>
      </w:pPr>
      <w:r>
        <w:rPr>
          <w:lang w:val="zh-CN"/>
        </w:rPr>
        <w:t xml:space="preserve">1. </w:t>
      </w:r>
      <w:r>
        <w:rPr>
          <w:rFonts w:hint="eastAsia"/>
          <w:lang w:val="zh-CN"/>
        </w:rPr>
        <w:t>所有节点</w:t>
      </w:r>
      <w:r>
        <w:rPr>
          <w:lang w:val="zh-CN"/>
        </w:rPr>
        <w:t>互信，修改</w:t>
      </w:r>
      <w:r>
        <w:rPr>
          <w:rFonts w:hint="eastAsia"/>
          <w:lang w:val="zh-CN"/>
        </w:rPr>
        <w:t>hosts</w:t>
      </w:r>
      <w:r>
        <w:rPr>
          <w:lang w:val="zh-CN"/>
        </w:rPr>
        <w:t>添加所有节点信息</w:t>
      </w:r>
    </w:p>
    <w:p>
      <w:pPr>
        <w:pStyle w:val="13"/>
        <w:ind w:left="420" w:firstLine="0" w:firstLineChars="0"/>
        <w:rPr>
          <w:lang w:val="zh-CN"/>
        </w:rPr>
      </w:pPr>
      <w:r>
        <w:rPr>
          <w:rFonts w:hint="eastAsia"/>
          <w:lang w:val="zh-CN"/>
        </w:rPr>
        <w:t>2. 将</w:t>
      </w:r>
      <w:r>
        <w:rPr>
          <w:lang w:val="zh-CN"/>
        </w:rPr>
        <w:t>所有rabbitmq节点</w:t>
      </w:r>
      <w:r>
        <w:rPr>
          <w:rFonts w:hint="eastAsia"/>
          <w:lang w:val="zh-CN"/>
        </w:rPr>
        <w:t>的</w:t>
      </w:r>
      <w:r>
        <w:rPr>
          <w:lang w:val="zh-CN"/>
        </w:rPr>
        <w:t>.erlang.cookie</w:t>
      </w:r>
      <w:r>
        <w:rPr>
          <w:rFonts w:hint="eastAsia"/>
          <w:lang w:val="zh-CN"/>
        </w:rPr>
        <w:t>文件</w:t>
      </w:r>
      <w:r>
        <w:rPr>
          <w:lang w:val="zh-CN"/>
        </w:rPr>
        <w:t>修改一致</w:t>
      </w:r>
      <w:r>
        <w:rPr>
          <w:rFonts w:hint="eastAsia"/>
          <w:lang w:val="zh-CN"/>
        </w:rPr>
        <w:t>并</w:t>
      </w:r>
      <w:r>
        <w:rPr>
          <w:lang w:val="zh-CN"/>
        </w:rPr>
        <w:t>赋</w:t>
      </w:r>
      <w:r>
        <w:rPr>
          <w:rFonts w:hint="eastAsia"/>
          <w:lang w:val="zh-CN"/>
        </w:rPr>
        <w:t>600权限</w:t>
      </w:r>
      <w:r>
        <w:rPr>
          <w:lang w:val="zh-CN"/>
        </w:rPr>
        <w:t>。</w:t>
      </w:r>
    </w:p>
    <w:p>
      <w:pPr>
        <w:pStyle w:val="13"/>
        <w:ind w:left="420" w:firstLine="0" w:firstLineChars="0"/>
        <w:rPr>
          <w:lang w:val="zh-CN"/>
        </w:rPr>
      </w:pPr>
      <w:r>
        <w:rPr>
          <w:rFonts w:hint="eastAsia"/>
          <w:lang w:val="zh-CN"/>
        </w:rPr>
        <w:t>3. 主节点上</w:t>
      </w:r>
      <w:r>
        <w:rPr>
          <w:lang w:val="zh-CN"/>
        </w:rPr>
        <w:t>集群</w:t>
      </w:r>
      <w:r>
        <w:rPr>
          <w:rFonts w:hint="eastAsia"/>
          <w:lang w:val="zh-CN"/>
        </w:rPr>
        <w:t>节点</w:t>
      </w:r>
      <w:r>
        <w:rPr>
          <w:lang w:val="zh-CN"/>
        </w:rPr>
        <w:t>添加</w:t>
      </w:r>
    </w:p>
    <w:p>
      <w:pPr>
        <w:pStyle w:val="13"/>
        <w:ind w:left="420" w:firstLine="0" w:firstLineChars="0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 haproxy</w:t>
      </w:r>
      <w:r>
        <w:rPr>
          <w:rFonts w:hint="eastAsia"/>
          <w:lang w:val="zh-CN"/>
        </w:rPr>
        <w:t>配置</w:t>
      </w:r>
      <w:r>
        <w:rPr>
          <w:lang w:val="zh-CN"/>
        </w:rPr>
        <w:t>节点</w:t>
      </w:r>
      <w:r>
        <w:rPr>
          <w:rFonts w:hint="eastAsia"/>
          <w:lang w:val="zh-CN"/>
        </w:rPr>
        <w:t>代理，</w:t>
      </w:r>
      <w:r>
        <w:rPr>
          <w:lang w:val="zh-CN"/>
        </w:rPr>
        <w:t>到此</w:t>
      </w:r>
      <w:r>
        <w:rPr>
          <w:rFonts w:hint="eastAsia"/>
          <w:lang w:val="zh-CN"/>
        </w:rPr>
        <w:t>单点</w:t>
      </w:r>
      <w:r>
        <w:rPr>
          <w:lang w:val="zh-CN"/>
        </w:rPr>
        <w:t>haproxy</w:t>
      </w:r>
      <w:r>
        <w:rPr>
          <w:rFonts w:hint="eastAsia"/>
          <w:lang w:val="zh-CN"/>
        </w:rPr>
        <w:t>代理</w:t>
      </w:r>
      <w:r>
        <w:rPr>
          <w:lang w:val="zh-CN"/>
        </w:rPr>
        <w:t>的rabbitmq</w:t>
      </w:r>
      <w:r>
        <w:rPr>
          <w:rFonts w:hint="eastAsia"/>
          <w:lang w:val="zh-CN"/>
        </w:rPr>
        <w:t>集群</w:t>
      </w:r>
      <w:r>
        <w:rPr>
          <w:lang w:val="zh-CN"/>
        </w:rPr>
        <w:t>已经建好。</w:t>
      </w:r>
    </w:p>
    <w:p>
      <w:pPr>
        <w:pStyle w:val="13"/>
        <w:ind w:left="420" w:firstLine="0" w:firstLineChars="0"/>
        <w:rPr>
          <w:lang w:val="zh-CN"/>
        </w:rPr>
      </w:pPr>
      <w:r>
        <w:rPr>
          <w:rFonts w:hint="eastAsia"/>
          <w:lang w:val="zh-CN"/>
        </w:rPr>
        <w:t xml:space="preserve">5. </w:t>
      </w:r>
      <w:r>
        <w:rPr>
          <w:lang w:val="zh-CN"/>
        </w:rPr>
        <w:t>keepalived集成haproxy</w:t>
      </w:r>
      <w:r>
        <w:rPr>
          <w:rFonts w:hint="eastAsia"/>
          <w:lang w:val="zh-CN"/>
        </w:rPr>
        <w:t>，</w:t>
      </w:r>
      <w:r>
        <w:rPr>
          <w:lang w:val="zh-CN"/>
        </w:rPr>
        <w:t>实现haproxy的高可用。</w:t>
      </w:r>
    </w:p>
    <w:p>
      <w:pPr>
        <w:pStyle w:val="3"/>
        <w:spacing w:before="0" w:beforeLines="0" w:after="0" w:afterLines="0" w:line="240" w:lineRule="auto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1.5 </w:t>
      </w:r>
      <w:r>
        <w:rPr>
          <w:rFonts w:hint="eastAsia" w:ascii="宋体" w:hAnsi="宋体" w:cs="宋体"/>
          <w:b/>
          <w:bCs/>
          <w:sz w:val="30"/>
          <w:szCs w:val="30"/>
        </w:rPr>
        <w:t>操作</w:t>
      </w:r>
      <w:r>
        <w:rPr>
          <w:rFonts w:ascii="宋体" w:hAnsi="宋体" w:cs="宋体"/>
          <w:b/>
          <w:bCs/>
          <w:sz w:val="30"/>
          <w:szCs w:val="30"/>
        </w:rPr>
        <w:t>手册</w:t>
      </w:r>
    </w:p>
    <w:p>
      <w:r>
        <w:rPr>
          <w:rFonts w:hint="eastAsia"/>
        </w:rPr>
        <w:t>将</w:t>
      </w:r>
      <w:r>
        <w:t>成果物rabbitmq_ha_build.zip</w:t>
      </w:r>
      <w:r>
        <w:rPr>
          <w:rFonts w:hint="eastAsia"/>
        </w:rPr>
        <w:t>拷到任意</w:t>
      </w:r>
      <w:r>
        <w:t>目录下，</w:t>
      </w:r>
      <w:r>
        <w:rPr>
          <w:rFonts w:hint="eastAsia"/>
        </w:rPr>
        <w:t>解</w:t>
      </w:r>
      <w:r>
        <w:t>压。</w:t>
      </w:r>
    </w:p>
    <w:p>
      <w:r>
        <w:rPr>
          <w:rFonts w:hint="eastAsia"/>
        </w:rPr>
        <w:t>解压</w:t>
      </w:r>
      <w:r>
        <w:t>目录如下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116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准备</w:t>
      </w:r>
      <w:r>
        <w:t>环境</w:t>
      </w:r>
    </w:p>
    <w:p>
      <w:pPr>
        <w:pStyle w:val="12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运管在</w:t>
      </w:r>
      <w:r>
        <w:rPr>
          <w:color w:val="FF0000"/>
        </w:rPr>
        <w:t>主备节点上安装rabbitmq组件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文件填写</w:t>
      </w:r>
    </w:p>
    <w:p>
      <w:pPr>
        <w:pStyle w:val="12"/>
        <w:ind w:left="420" w:firstLine="0" w:firstLineChars="0"/>
      </w:pPr>
      <w:r>
        <w:rPr>
          <w:rFonts w:hint="eastAsia"/>
        </w:rPr>
        <w:t>填写</w:t>
      </w:r>
      <w:r>
        <w:t>conf/config.properties</w:t>
      </w:r>
      <w:r>
        <w:rPr>
          <w:rFonts w:hint="eastAsia"/>
        </w:rPr>
        <w:t>文件</w:t>
      </w:r>
      <w:r>
        <w:t>中的主备节点参数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环境安装</w:t>
      </w:r>
    </w:p>
    <w:p>
      <w:pPr>
        <w:rPr>
          <w:color w:val="FF0000"/>
        </w:rPr>
      </w:pPr>
      <w:r>
        <w:rPr>
          <w:rFonts w:hint="eastAsia"/>
          <w:color w:val="FF0000"/>
        </w:rPr>
        <w:t>主备执行</w:t>
      </w:r>
      <w:r>
        <w:rPr>
          <w:color w:val="FF0000"/>
        </w:rPr>
        <w:t>sh install_env.sh</w:t>
      </w:r>
    </w:p>
    <w:p>
      <w:r>
        <w:rPr>
          <w:rFonts w:hint="eastAsia"/>
        </w:rPr>
        <w:t>若主机</w:t>
      </w:r>
      <w:r>
        <w:t>名称是visionOS</w:t>
      </w:r>
      <w:r>
        <w:rPr>
          <w:rFonts w:hint="eastAsia"/>
        </w:rPr>
        <w:t>或者</w:t>
      </w:r>
      <w:r>
        <w:t>localhost</w:t>
      </w:r>
      <w:r>
        <w:rPr>
          <w:rFonts w:hint="eastAsia"/>
        </w:rPr>
        <w:t>，</w:t>
      </w:r>
      <w:r>
        <w:t>脚本会提醒</w:t>
      </w:r>
      <w:r>
        <w:rPr>
          <w:rFonts w:hint="eastAsia"/>
        </w:rPr>
        <w:t>，</w:t>
      </w:r>
      <w:r>
        <w:t>环境不符合HA环境需要</w:t>
      </w:r>
      <w:r>
        <w:rPr>
          <w:rFonts w:hint="eastAsia"/>
        </w:rPr>
        <w:t>准备</w:t>
      </w:r>
      <w:r>
        <w:t>环境</w:t>
      </w:r>
    </w:p>
    <w:p>
      <w:r>
        <w:rPr>
          <w:rFonts w:hint="eastAsia"/>
        </w:rPr>
        <w:t>修改</w:t>
      </w:r>
      <w:r>
        <w:t>hostname如下：</w:t>
      </w:r>
    </w:p>
    <w:p>
      <w:r>
        <w:rPr>
          <w:lang w:val="zh-CN"/>
        </w:rPr>
        <w:object>
          <v:shape id="_x0000_i1026" o:spt="75" type="#_x0000_t75" style="height:61.5pt;width:415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Word.OpenDocumentText.12" ShapeID="_x0000_i1026" DrawAspect="Content" ObjectID="_1468075726" r:id="rId7">
            <o:LockedField>false</o:LockedField>
          </o:OLEObject>
        </w:objec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主节点</w:t>
      </w:r>
      <w:r>
        <w:t>进行集群搭建</w:t>
      </w:r>
    </w:p>
    <w:p>
      <w:r>
        <w:rPr>
          <w:rFonts w:hint="eastAsia"/>
        </w:rPr>
        <w:t>主</w:t>
      </w:r>
      <w:r>
        <w:t>节点执行</w:t>
      </w:r>
      <w:r>
        <w:rPr>
          <w:rFonts w:hint="eastAsia"/>
        </w:rPr>
        <w:t>sh</w:t>
      </w:r>
      <w:r>
        <w:t xml:space="preserve"> install_rabbitmq_cluster.sh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016CA"/>
    <w:multiLevelType w:val="multilevel"/>
    <w:tmpl w:val="251016C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1E5A05"/>
    <w:multiLevelType w:val="multilevel"/>
    <w:tmpl w:val="3D1E5A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BA"/>
    <w:rsid w:val="001E1012"/>
    <w:rsid w:val="002843BA"/>
    <w:rsid w:val="003C7A24"/>
    <w:rsid w:val="00530A2B"/>
    <w:rsid w:val="006A12E2"/>
    <w:rsid w:val="007B7F5A"/>
    <w:rsid w:val="00925238"/>
    <w:rsid w:val="00B256F5"/>
    <w:rsid w:val="00E9562F"/>
    <w:rsid w:val="00F919CE"/>
    <w:rsid w:val="76C8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56" w:beforeLines="50" w:after="156" w:afterLines="50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1"/>
    <w:next w:val="1"/>
    <w:link w:val="11"/>
    <w:qFormat/>
    <w:uiPriority w:val="9"/>
    <w:pPr>
      <w:spacing w:before="156" w:beforeLines="50" w:after="156" w:afterLines="50" w:line="360" w:lineRule="auto"/>
      <w:outlineLvl w:val="2"/>
    </w:pPr>
    <w:rPr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="Times New Roman" w:hAnsi="Times New Roman" w:eastAsia="宋体" w:cs="Times New Roman"/>
      <w:b/>
      <w:sz w:val="30"/>
      <w:szCs w:val="30"/>
    </w:rPr>
  </w:style>
  <w:style w:type="character" w:customStyle="1" w:styleId="11">
    <w:name w:val="标题 3 字符"/>
    <w:basedOn w:val="7"/>
    <w:link w:val="3"/>
    <w:uiPriority w:val="9"/>
    <w:rPr>
      <w:rFonts w:ascii="Times New Roman" w:hAnsi="Times New Roman" w:eastAsia="宋体" w:cs="Times New Roman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段"/>
    <w:link w:val="14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4">
    <w:name w:val="段 Char"/>
    <w:link w:val="13"/>
    <w:uiPriority w:val="0"/>
    <w:rPr>
      <w:rFonts w:ascii="宋体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163</Words>
  <Characters>930</Characters>
  <Lines>7</Lines>
  <Paragraphs>2</Paragraphs>
  <TotalTime>37</TotalTime>
  <ScaleCrop>false</ScaleCrop>
  <LinksUpToDate>false</LinksUpToDate>
  <CharactersWithSpaces>1091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2020-05-07T12:33:00Z</dcterms:created>
  <dc:creator>商浩5</dc:creator>
  <cp:lastModifiedBy>shanghao</cp:lastModifiedBy>
  <dcterms:modified xsi:type="dcterms:W3CDTF">2022-07-15T15:33:09Z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A253DB7496774EBF8885BAC538F6D7A0</vt:lpwstr>
  </property>
</Properties>
</file>