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BodyText"/>
        <w:ind w:left="24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15781" cy="66008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781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3200400</wp:posOffset>
            </wp:positionH>
            <wp:positionV relativeFrom="paragraph">
              <wp:posOffset>165874</wp:posOffset>
            </wp:positionV>
            <wp:extent cx="1359788" cy="135978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788" cy="1359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8"/>
        </w:rPr>
      </w:pPr>
    </w:p>
    <w:p>
      <w:pPr>
        <w:spacing w:before="28"/>
        <w:ind w:left="2070" w:right="0" w:firstLine="0"/>
        <w:jc w:val="left"/>
        <w:rPr>
          <w:rFonts w:ascii="楷体" w:eastAsia="楷体" w:hint="eastAsia"/>
          <w:b/>
          <w:sz w:val="52"/>
        </w:rPr>
      </w:pPr>
      <w:r>
        <w:rPr>
          <w:rFonts w:ascii="楷体" w:eastAsia="楷体" w:hint="eastAsia"/>
          <w:b/>
          <w:sz w:val="52"/>
        </w:rPr>
        <w:t>信息学院软件工程系</w:t>
      </w:r>
    </w:p>
    <w:p>
      <w:pPr>
        <w:pStyle w:val="BodyText"/>
        <w:spacing w:before="11"/>
        <w:rPr>
          <w:rFonts w:ascii="楷体"/>
          <w:b/>
          <w:sz w:val="37"/>
        </w:rPr>
      </w:pPr>
    </w:p>
    <w:p>
      <w:pPr>
        <w:spacing w:before="0"/>
        <w:ind w:left="2214" w:right="0" w:firstLine="0"/>
        <w:jc w:val="left"/>
        <w:rPr>
          <w:b/>
          <w:sz w:val="40"/>
        </w:rPr>
      </w:pPr>
      <w:r>
        <w:rPr>
          <w:b/>
          <w:sz w:val="40"/>
        </w:rPr>
        <w:t>《计算机网络》实验报告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53"/>
        </w:rPr>
      </w:pPr>
    </w:p>
    <w:p>
      <w:pPr>
        <w:tabs>
          <w:tab w:pos="2183" w:val="left" w:leader="none"/>
          <w:tab w:pos="3659" w:val="left" w:leader="none"/>
          <w:tab w:pos="8019" w:val="left" w:leader="none"/>
        </w:tabs>
        <w:spacing w:before="1"/>
        <w:ind w:left="1340" w:right="0" w:firstLine="0"/>
        <w:jc w:val="left"/>
        <w:rPr>
          <w:b/>
          <w:sz w:val="28"/>
        </w:rPr>
      </w:pPr>
      <w:r>
        <w:rPr>
          <w:b/>
          <w:sz w:val="28"/>
        </w:rPr>
        <w:t>题</w:t>
        <w:tab/>
        <w:t>目</w:t>
      </w:r>
      <w:r>
        <w:rPr>
          <w:b/>
          <w:spacing w:val="-71"/>
          <w:sz w:val="28"/>
        </w:rPr>
        <w:t> </w:t>
      </w:r>
      <w:r>
        <w:rPr>
          <w:b/>
          <w:sz w:val="28"/>
          <w:u w:val="thick"/>
        </w:rPr>
        <w:t>实验三</w:t>
        <w:tab/>
        <w:t>用</w:t>
      </w:r>
      <w:r>
        <w:rPr>
          <w:b/>
          <w:spacing w:val="-73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PCAP</w:t>
      </w:r>
      <w:r>
        <w:rPr>
          <w:rFonts w:ascii="Times New Roman" w:eastAsia="Times New Roman"/>
          <w:b/>
          <w:spacing w:val="-15"/>
          <w:sz w:val="28"/>
          <w:u w:val="thick"/>
        </w:rPr>
        <w:t> </w:t>
      </w:r>
      <w:r>
        <w:rPr>
          <w:b/>
          <w:sz w:val="28"/>
          <w:u w:val="thick"/>
        </w:rPr>
        <w:t>库侦听并解</w:t>
      </w:r>
      <w:r>
        <w:rPr>
          <w:b/>
          <w:spacing w:val="69"/>
          <w:sz w:val="28"/>
          <w:u w:val="thick"/>
        </w:rPr>
        <w:t>析</w:t>
      </w:r>
      <w:r>
        <w:rPr>
          <w:rFonts w:ascii="Times New Roman" w:eastAsia="Times New Roman"/>
          <w:b/>
          <w:sz w:val="28"/>
          <w:u w:val="thick"/>
        </w:rPr>
        <w:t>FTP</w:t>
      </w:r>
      <w:r>
        <w:rPr>
          <w:rFonts w:ascii="Times New Roman" w:eastAsia="Times New Roman"/>
          <w:b/>
          <w:spacing w:val="-14"/>
          <w:sz w:val="28"/>
          <w:u w:val="thick"/>
        </w:rPr>
        <w:t> </w:t>
      </w:r>
      <w:r>
        <w:rPr>
          <w:b/>
          <w:sz w:val="28"/>
          <w:u w:val="thick"/>
        </w:rPr>
        <w:t>口令</w:t>
        <w:tab/>
      </w:r>
    </w:p>
    <w:p>
      <w:pPr>
        <w:pStyle w:val="BodyText"/>
        <w:spacing w:before="4"/>
        <w:rPr>
          <w:b/>
          <w:sz w:val="18"/>
        </w:rPr>
      </w:pPr>
    </w:p>
    <w:p>
      <w:pPr>
        <w:tabs>
          <w:tab w:pos="2183" w:val="left" w:leader="none"/>
          <w:tab w:pos="3596" w:val="left" w:leader="none"/>
          <w:tab w:pos="7327" w:val="left" w:leader="none"/>
        </w:tabs>
        <w:spacing w:before="71"/>
        <w:ind w:left="1340" w:right="0" w:firstLine="0"/>
        <w:jc w:val="left"/>
        <w:rPr>
          <w:b/>
          <w:sz w:val="28"/>
        </w:rPr>
      </w:pPr>
      <w:r>
        <w:rPr>
          <w:b/>
          <w:sz w:val="28"/>
        </w:rPr>
        <w:t>班</w:t>
        <w:tab/>
        <w:t>级</w:t>
      </w:r>
      <w:r>
        <w:rPr>
          <w:b/>
          <w:sz w:val="28"/>
          <w:u w:val="thick"/>
        </w:rPr>
        <w:t> </w:t>
        <w:tab/>
        <w:t>软件工程</w:t>
      </w:r>
      <w:r>
        <w:rPr>
          <w:b/>
          <w:spacing w:val="-72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2018</w:t>
      </w:r>
      <w:r>
        <w:rPr>
          <w:rFonts w:ascii="Times New Roman" w:eastAsia="Times New Roman"/>
          <w:b/>
          <w:spacing w:val="-13"/>
          <w:sz w:val="28"/>
          <w:u w:val="thick"/>
        </w:rPr>
        <w:t> </w:t>
      </w:r>
      <w:r>
        <w:rPr>
          <w:b/>
          <w:sz w:val="28"/>
          <w:u w:val="thick"/>
        </w:rPr>
        <w:t>级</w:t>
      </w:r>
      <w:r>
        <w:rPr>
          <w:b/>
          <w:spacing w:val="-73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3</w:t>
      </w:r>
      <w:r>
        <w:rPr>
          <w:rFonts w:ascii="Times New Roman" w:eastAsia="Times New Roman"/>
          <w:b/>
          <w:spacing w:val="-13"/>
          <w:sz w:val="28"/>
          <w:u w:val="thick"/>
        </w:rPr>
        <w:t> </w:t>
      </w:r>
      <w:r>
        <w:rPr>
          <w:b/>
          <w:sz w:val="28"/>
          <w:u w:val="thick"/>
        </w:rPr>
        <w:t>班</w:t>
        <w:tab/>
      </w:r>
    </w:p>
    <w:p>
      <w:pPr>
        <w:pStyle w:val="BodyText"/>
        <w:spacing w:before="5"/>
        <w:rPr>
          <w:b/>
          <w:sz w:val="18"/>
        </w:rPr>
      </w:pPr>
    </w:p>
    <w:p>
      <w:pPr>
        <w:tabs>
          <w:tab w:pos="2183" w:val="left" w:leader="none"/>
          <w:tab w:pos="4499" w:val="left" w:leader="none"/>
          <w:tab w:pos="7327" w:val="left" w:leader="none"/>
        </w:tabs>
        <w:spacing w:before="70"/>
        <w:ind w:left="1340" w:right="0" w:firstLine="0"/>
        <w:jc w:val="left"/>
        <w:rPr>
          <w:b/>
          <w:sz w:val="28"/>
        </w:rPr>
      </w:pPr>
      <w:r>
        <w:rPr>
          <w:b/>
          <w:sz w:val="28"/>
        </w:rPr>
        <w:t>姓</w:t>
        <w:tab/>
        <w:t>名</w:t>
      </w:r>
      <w:r>
        <w:rPr>
          <w:b/>
          <w:sz w:val="28"/>
          <w:u w:val="thick"/>
        </w:rPr>
        <w:t> </w:t>
        <w:tab/>
      </w:r>
      <w:r>
        <w:rPr>
          <w:b/>
          <w:spacing w:val="-1"/>
          <w:w w:val="95"/>
          <w:sz w:val="28"/>
          <w:u w:val="thick"/>
        </w:rPr>
        <w:t>沈黄</w:t>
      </w:r>
      <w:r>
        <w:rPr>
          <w:b/>
          <w:w w:val="95"/>
          <w:sz w:val="28"/>
          <w:u w:val="thick"/>
        </w:rPr>
        <w:t>隽</w:t>
      </w:r>
      <w:r>
        <w:rPr>
          <w:b/>
          <w:sz w:val="28"/>
          <w:u w:val="thick"/>
        </w:rPr>
        <w:tab/>
      </w:r>
    </w:p>
    <w:p>
      <w:pPr>
        <w:pStyle w:val="BodyText"/>
        <w:spacing w:before="5"/>
        <w:rPr>
          <w:b/>
          <w:sz w:val="18"/>
        </w:rPr>
      </w:pPr>
    </w:p>
    <w:p>
      <w:pPr>
        <w:tabs>
          <w:tab w:pos="2183" w:val="left" w:leader="none"/>
          <w:tab w:pos="3939" w:val="left" w:leader="none"/>
          <w:tab w:pos="7327" w:val="left" w:leader="none"/>
        </w:tabs>
        <w:spacing w:before="71"/>
        <w:ind w:left="1340" w:right="0" w:firstLine="0"/>
        <w:jc w:val="left"/>
        <w:rPr>
          <w:rFonts w:ascii="Times New Roman" w:eastAsia="Times New Roman"/>
          <w:b/>
          <w:sz w:val="28"/>
        </w:rPr>
      </w:pPr>
      <w:r>
        <w:rPr>
          <w:b/>
          <w:sz w:val="28"/>
        </w:rPr>
        <w:t>学</w:t>
        <w:tab/>
        <w:t>号</w:t>
      </w:r>
      <w:r>
        <w:rPr>
          <w:b/>
          <w:sz w:val="28"/>
          <w:u w:val="thick"/>
        </w:rPr>
        <w:t> </w:t>
        <w:tab/>
      </w:r>
      <w:r>
        <w:rPr>
          <w:rFonts w:ascii="Times New Roman" w:eastAsia="Times New Roman"/>
          <w:b/>
          <w:sz w:val="28"/>
          <w:u w:val="thick"/>
        </w:rPr>
        <w:t>24320182203260</w:t>
        <w:tab/>
      </w:r>
    </w:p>
    <w:p>
      <w:pPr>
        <w:pStyle w:val="BodyText"/>
        <w:spacing w:before="5"/>
        <w:rPr>
          <w:rFonts w:ascii="Times New Roman"/>
          <w:b/>
          <w:sz w:val="20"/>
        </w:rPr>
      </w:pPr>
    </w:p>
    <w:p>
      <w:pPr>
        <w:tabs>
          <w:tab w:pos="3848" w:val="left" w:leader="none"/>
          <w:tab w:pos="7327" w:val="left" w:leader="none"/>
        </w:tabs>
        <w:spacing w:before="71"/>
        <w:ind w:left="1340" w:right="0" w:firstLine="0"/>
        <w:jc w:val="left"/>
        <w:rPr>
          <w:b/>
          <w:sz w:val="28"/>
        </w:rPr>
      </w:pPr>
      <w:r>
        <w:rPr>
          <w:b/>
          <w:sz w:val="28"/>
        </w:rPr>
        <w:t>实验时间</w:t>
      </w:r>
      <w:r>
        <w:rPr>
          <w:b/>
          <w:sz w:val="28"/>
          <w:u w:val="thick"/>
        </w:rPr>
        <w:t> </w:t>
        <w:tab/>
      </w:r>
      <w:r>
        <w:rPr>
          <w:rFonts w:ascii="Times New Roman" w:eastAsia="Times New Roman"/>
          <w:b/>
          <w:sz w:val="28"/>
          <w:u w:val="thick"/>
        </w:rPr>
        <w:t>2020</w:t>
      </w:r>
      <w:r>
        <w:rPr>
          <w:rFonts w:ascii="Times New Roman" w:eastAsia="Times New Roman"/>
          <w:b/>
          <w:spacing w:val="-12"/>
          <w:sz w:val="28"/>
          <w:u w:val="thick"/>
        </w:rPr>
        <w:t> </w:t>
      </w:r>
      <w:r>
        <w:rPr>
          <w:b/>
          <w:sz w:val="28"/>
          <w:u w:val="thick"/>
        </w:rPr>
        <w:t>年</w:t>
      </w:r>
      <w:r>
        <w:rPr>
          <w:b/>
          <w:spacing w:val="-70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3</w:t>
      </w:r>
      <w:r>
        <w:rPr>
          <w:rFonts w:ascii="Times New Roman" w:eastAsia="Times New Roman"/>
          <w:b/>
          <w:spacing w:val="-12"/>
          <w:sz w:val="28"/>
          <w:u w:val="thick"/>
        </w:rPr>
        <w:t> </w:t>
      </w:r>
      <w:r>
        <w:rPr>
          <w:b/>
          <w:sz w:val="28"/>
          <w:u w:val="thick"/>
        </w:rPr>
        <w:t>月</w:t>
      </w:r>
      <w:r>
        <w:rPr>
          <w:b/>
          <w:spacing w:val="-71"/>
          <w:sz w:val="28"/>
          <w:u w:val="thick"/>
        </w:rPr>
        <w:t> </w:t>
      </w:r>
      <w:r>
        <w:rPr>
          <w:rFonts w:ascii="Times New Roman" w:eastAsia="Times New Roman"/>
          <w:b/>
          <w:sz w:val="28"/>
          <w:u w:val="thick"/>
        </w:rPr>
        <w:t>11</w:t>
      </w:r>
      <w:r>
        <w:rPr>
          <w:rFonts w:ascii="Times New Roman" w:eastAsia="Times New Roman"/>
          <w:b/>
          <w:spacing w:val="-14"/>
          <w:sz w:val="28"/>
          <w:u w:val="thick"/>
        </w:rPr>
        <w:t> </w:t>
      </w:r>
      <w:r>
        <w:rPr>
          <w:b/>
          <w:sz w:val="28"/>
          <w:u w:val="thick"/>
        </w:rPr>
        <w:t>日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70"/>
        <w:ind w:left="3193" w:right="0" w:firstLine="0"/>
        <w:jc w:val="left"/>
        <w:rPr>
          <w:b/>
          <w:sz w:val="28"/>
        </w:rPr>
      </w:pPr>
      <w:r>
        <w:rPr>
          <w:rFonts w:ascii="Times New Roman" w:eastAsia="Times New Roman"/>
          <w:b/>
          <w:sz w:val="28"/>
        </w:rPr>
        <w:t>2020 </w:t>
      </w:r>
      <w:r>
        <w:rPr>
          <w:b/>
          <w:sz w:val="28"/>
        </w:rPr>
        <w:t>年 </w:t>
      </w:r>
      <w:r>
        <w:rPr>
          <w:rFonts w:ascii="Times New Roman" w:eastAsia="Times New Roman"/>
          <w:b/>
          <w:sz w:val="28"/>
        </w:rPr>
        <w:t>3 </w:t>
      </w:r>
      <w:r>
        <w:rPr>
          <w:b/>
          <w:sz w:val="28"/>
        </w:rPr>
        <w:t>月 </w:t>
      </w:r>
      <w:r>
        <w:rPr>
          <w:rFonts w:ascii="Times New Roman" w:eastAsia="Times New Roman"/>
          <w:b/>
          <w:sz w:val="28"/>
        </w:rPr>
        <w:t>24</w:t>
      </w:r>
      <w:r>
        <w:rPr>
          <w:rFonts w:ascii="Times New Roman" w:eastAsia="Times New Roman"/>
          <w:b/>
          <w:spacing w:val="62"/>
          <w:sz w:val="28"/>
        </w:rPr>
        <w:t> </w:t>
      </w:r>
      <w:r>
        <w:rPr>
          <w:b/>
          <w:sz w:val="28"/>
        </w:rPr>
        <w:t>日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500" w:bottom="280" w:left="1700" w:right="140"/>
        </w:sectPr>
      </w:pPr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524" w:val="left" w:leader="none"/>
          <w:tab w:pos="525" w:val="left" w:leader="none"/>
        </w:tabs>
        <w:spacing w:line="240" w:lineRule="auto" w:before="74" w:after="0"/>
        <w:ind w:left="524" w:right="0" w:hanging="425"/>
        <w:jc w:val="left"/>
        <w:rPr>
          <w:rFonts w:ascii="黑体" w:eastAsia="黑体" w:hint="eastAsia"/>
          <w:b/>
          <w:sz w:val="30"/>
        </w:rPr>
      </w:pPr>
      <w:bookmarkStart w:name="1实验目的" w:id="1"/>
      <w:bookmarkEnd w:id="1"/>
      <w:r>
        <w:rPr/>
      </w:r>
      <w:bookmarkStart w:name="1实验目的" w:id="2"/>
      <w:bookmarkEnd w:id="2"/>
      <w:r>
        <w:rPr>
          <w:rFonts w:ascii="黑体" w:eastAsia="黑体" w:hint="eastAsia"/>
          <w:b/>
          <w:sz w:val="30"/>
        </w:rPr>
        <w:t>实验目的</w:t>
      </w:r>
    </w:p>
    <w:p>
      <w:pPr>
        <w:pStyle w:val="BodyText"/>
        <w:spacing w:before="1"/>
        <w:rPr>
          <w:rFonts w:ascii="黑体"/>
          <w:b/>
          <w:sz w:val="34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0" w:after="0"/>
        <w:ind w:left="820" w:right="0" w:hanging="240"/>
        <w:jc w:val="left"/>
        <w:rPr>
          <w:sz w:val="24"/>
        </w:rPr>
      </w:pPr>
      <w:r>
        <w:rPr>
          <w:spacing w:val="-9"/>
          <w:sz w:val="24"/>
        </w:rPr>
        <w:t>本实验是“用 </w:t>
      </w:r>
      <w:r>
        <w:rPr>
          <w:rFonts w:ascii="Times New Roman" w:hAnsi="Times New Roman" w:eastAsia="Times New Roman"/>
          <w:sz w:val="24"/>
        </w:rPr>
        <w:t>PCAP</w:t>
      </w:r>
      <w:r>
        <w:rPr>
          <w:rFonts w:ascii="Times New Roman" w:hAnsi="Times New Roman" w:eastAsia="Times New Roman"/>
          <w:spacing w:val="-14"/>
          <w:sz w:val="24"/>
        </w:rPr>
        <w:t> </w:t>
      </w:r>
      <w:r>
        <w:rPr>
          <w:spacing w:val="-9"/>
          <w:sz w:val="24"/>
        </w:rPr>
        <w:t>库侦听并解析 </w:t>
      </w:r>
      <w:r>
        <w:rPr>
          <w:rFonts w:ascii="Times New Roman" w:hAnsi="Times New Roman" w:eastAsia="Times New Roman"/>
          <w:sz w:val="24"/>
        </w:rPr>
        <w:t>FTP</w:t>
      </w:r>
      <w:r>
        <w:rPr>
          <w:rFonts w:ascii="Times New Roman" w:hAnsi="Times New Roman" w:eastAsia="Times New Roman"/>
          <w:spacing w:val="-12"/>
          <w:sz w:val="24"/>
        </w:rPr>
        <w:t> </w:t>
      </w:r>
      <w:r>
        <w:rPr>
          <w:sz w:val="24"/>
        </w:rPr>
        <w:t>口令”实验的第一部分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0" w:lineRule="auto" w:before="1" w:after="0"/>
        <w:ind w:left="820" w:right="0" w:hanging="240"/>
        <w:jc w:val="left"/>
        <w:rPr>
          <w:sz w:val="24"/>
        </w:rPr>
      </w:pPr>
      <w:r>
        <w:rPr>
          <w:spacing w:val="-31"/>
          <w:sz w:val="24"/>
        </w:rPr>
        <w:t>用 </w:t>
      </w:r>
      <w:r>
        <w:rPr>
          <w:rFonts w:ascii="Times New Roman" w:hAnsi="Times New Roman" w:eastAsia="Times New Roman"/>
          <w:sz w:val="24"/>
        </w:rPr>
        <w:t>WinPACP</w:t>
      </w:r>
      <w:r>
        <w:rPr>
          <w:rFonts w:ascii="Times New Roman" w:hAnsi="Times New Roman" w:eastAsia="Times New Roman"/>
          <w:spacing w:val="-14"/>
          <w:sz w:val="24"/>
        </w:rPr>
        <w:t> </w:t>
      </w:r>
      <w:r>
        <w:rPr>
          <w:spacing w:val="-4"/>
          <w:sz w:val="24"/>
        </w:rPr>
        <w:t>库侦听并分析以太网的帧，记录目标与源 </w:t>
      </w:r>
      <w:r>
        <w:rPr>
          <w:rFonts w:ascii="Times New Roman" w:hAnsi="Times New Roman" w:eastAsia="Times New Roman"/>
          <w:sz w:val="24"/>
        </w:rPr>
        <w:t>MAC</w:t>
      </w:r>
      <w:r>
        <w:rPr>
          <w:rFonts w:ascii="Times New Roman" w:hAnsi="Times New Roman" w:eastAsia="Times New Roman"/>
          <w:spacing w:val="-12"/>
          <w:sz w:val="24"/>
        </w:rPr>
        <w:t> </w:t>
      </w:r>
      <w:r>
        <w:rPr>
          <w:spacing w:val="-30"/>
          <w:sz w:val="24"/>
        </w:rPr>
        <w:t>和 </w:t>
      </w:r>
      <w:r>
        <w:rPr>
          <w:rFonts w:ascii="Times New Roman" w:hAnsi="Times New Roman" w:eastAsia="Times New Roman"/>
          <w:sz w:val="24"/>
        </w:rPr>
        <w:t>IP</w:t>
      </w:r>
      <w:r>
        <w:rPr>
          <w:rFonts w:ascii="Times New Roman" w:hAnsi="Times New Roman" w:eastAsia="Times New Roman"/>
          <w:spacing w:val="-9"/>
          <w:sz w:val="24"/>
        </w:rPr>
        <w:t> </w:t>
      </w:r>
      <w:r>
        <w:rPr>
          <w:sz w:val="24"/>
        </w:rPr>
        <w:t>地址</w:t>
      </w:r>
    </w:p>
    <w:p>
      <w:pPr>
        <w:pStyle w:val="BodyText"/>
        <w:spacing w:before="3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524" w:val="left" w:leader="none"/>
          <w:tab w:pos="525" w:val="left" w:leader="none"/>
        </w:tabs>
        <w:spacing w:line="240" w:lineRule="auto" w:before="0" w:after="0"/>
        <w:ind w:left="524" w:right="0" w:hanging="425"/>
        <w:jc w:val="left"/>
      </w:pPr>
      <w:bookmarkStart w:name="2实验环境" w:id="3"/>
      <w:bookmarkEnd w:id="3"/>
      <w:r>
        <w:rPr>
          <w:b w:val="0"/>
        </w:rPr>
      </w:r>
      <w:bookmarkStart w:name="2实验环境" w:id="4"/>
      <w:bookmarkEnd w:id="4"/>
      <w:r>
        <w:rPr/>
        <w:t>实验环境</w:t>
      </w:r>
    </w:p>
    <w:p>
      <w:pPr>
        <w:pStyle w:val="BodyText"/>
        <w:spacing w:before="1"/>
        <w:rPr>
          <w:rFonts w:ascii="黑体"/>
          <w:b/>
          <w:sz w:val="34"/>
        </w:rPr>
      </w:pPr>
    </w:p>
    <w:p>
      <w:pPr>
        <w:pStyle w:val="BodyText"/>
        <w:ind w:left="580"/>
        <w:rPr>
          <w:rFonts w:ascii="Times New Roman" w:eastAsia="Times New Roman"/>
        </w:rPr>
      </w:pPr>
      <w:r>
        <w:rPr/>
        <w:t>操作环境：</w:t>
      </w:r>
      <w:r>
        <w:rPr>
          <w:rFonts w:ascii="Times New Roman" w:eastAsia="Times New Roman"/>
        </w:rPr>
        <w:t>Visual Studio 2019</w:t>
      </w:r>
      <w:r>
        <w:rPr/>
        <w:t>、</w:t>
      </w:r>
      <w:r>
        <w:rPr>
          <w:rFonts w:ascii="Times New Roman" w:eastAsia="Times New Roman"/>
        </w:rPr>
        <w:t>WpdPack</w:t>
      </w:r>
    </w:p>
    <w:p>
      <w:pPr>
        <w:pStyle w:val="BodyText"/>
        <w:spacing w:before="4"/>
        <w:rPr>
          <w:rFonts w:ascii="Times New Roman"/>
        </w:rPr>
      </w:pPr>
    </w:p>
    <w:p>
      <w:pPr>
        <w:pStyle w:val="BodyText"/>
        <w:ind w:left="580"/>
      </w:pPr>
      <w:r>
        <w:rPr/>
        <w:t>编程语言：</w:t>
      </w:r>
      <w:r>
        <w:rPr>
          <w:rFonts w:ascii="Times New Roman" w:eastAsia="Times New Roman"/>
        </w:rPr>
        <w:t>C </w:t>
      </w:r>
      <w:r>
        <w:rPr/>
        <w:t>语言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524" w:val="left" w:leader="none"/>
          <w:tab w:pos="525" w:val="left" w:leader="none"/>
        </w:tabs>
        <w:spacing w:line="240" w:lineRule="auto" w:before="0" w:after="0"/>
        <w:ind w:left="524" w:right="0" w:hanging="425"/>
        <w:jc w:val="left"/>
      </w:pPr>
      <w:bookmarkStart w:name="3实验结果" w:id="5"/>
      <w:bookmarkEnd w:id="5"/>
      <w:r>
        <w:rPr>
          <w:b w:val="0"/>
        </w:rPr>
      </w:r>
      <w:bookmarkStart w:name="3实验结果" w:id="6"/>
      <w:bookmarkEnd w:id="6"/>
      <w:r>
        <w:rPr/>
        <w:t>实验结果</w:t>
      </w:r>
    </w:p>
    <w:p>
      <w:pPr>
        <w:pStyle w:val="BodyText"/>
        <w:spacing w:before="1"/>
        <w:rPr>
          <w:rFonts w:ascii="黑体"/>
          <w:b/>
          <w:sz w:val="34"/>
        </w:rPr>
      </w:pPr>
    </w:p>
    <w:p>
      <w:pPr>
        <w:pStyle w:val="BodyText"/>
        <w:spacing w:line="336" w:lineRule="auto"/>
        <w:ind w:left="100" w:right="1857"/>
      </w:pPr>
      <w:r>
        <w:rPr>
          <w:rFonts w:ascii="Times New Roman" w:eastAsia="Times New Roman"/>
        </w:rPr>
        <w:t>1</w:t>
      </w:r>
      <w:r>
        <w:rPr>
          <w:spacing w:val="-16"/>
        </w:rPr>
        <w:t>、基于 </w:t>
      </w:r>
      <w:r>
        <w:rPr>
          <w:rFonts w:ascii="Times New Roman" w:eastAsia="Times New Roman"/>
        </w:rPr>
        <w:t>WinPCAP </w:t>
      </w:r>
      <w:r>
        <w:rPr/>
        <w:t>工具包制作程序，实现监听网络上的数据流，解析发送方与</w:t>
      </w:r>
      <w:r>
        <w:rPr>
          <w:spacing w:val="-13"/>
        </w:rPr>
        <w:t>接收方的 </w:t>
      </w:r>
      <w:r>
        <w:rPr>
          <w:rFonts w:ascii="Times New Roman" w:eastAsia="Times New Roman"/>
        </w:rPr>
        <w:t>MAC </w:t>
      </w:r>
      <w:r>
        <w:rPr>
          <w:spacing w:val="-31"/>
        </w:rPr>
        <w:t>和 </w:t>
      </w:r>
      <w:r>
        <w:rPr>
          <w:rFonts w:ascii="Times New Roman" w:eastAsia="Times New Roman"/>
        </w:rPr>
        <w:t>IP </w:t>
      </w:r>
      <w:r>
        <w:rPr>
          <w:spacing w:val="-1"/>
        </w:rPr>
        <w:t>地址，并作记录与统计，对超过给定阈值的流量进行告警。</w:t>
      </w:r>
      <w:r>
        <w:rPr>
          <w:spacing w:val="-8"/>
        </w:rPr>
        <w:t>其中流量阈值为 </w:t>
      </w:r>
      <w:r>
        <w:rPr>
          <w:rFonts w:ascii="Times New Roman" w:eastAsia="Times New Roman"/>
        </w:rPr>
        <w:t>0.5M</w:t>
      </w:r>
      <w:r>
        <w:rPr>
          <w:spacing w:val="-5"/>
        </w:rPr>
        <w:t>，统计数据的时间长度间隔为 </w:t>
      </w:r>
      <w:r>
        <w:rPr>
          <w:rFonts w:ascii="Times New Roman" w:eastAsia="Times New Roman"/>
        </w:rPr>
        <w:t>20 </w:t>
      </w:r>
      <w:r>
        <w:rPr/>
        <w:t>秒。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460140" cy="327955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0140" cy="32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7"/>
          <w:footerReference w:type="default" r:id="rId8"/>
          <w:pgSz w:w="12240" w:h="15840"/>
          <w:pgMar w:header="734" w:footer="708" w:top="1360" w:bottom="900" w:left="1700" w:right="1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36" w:lineRule="auto" w:before="203"/>
        <w:ind w:left="100" w:right="1725"/>
      </w:pPr>
      <w:r>
        <w:rPr>
          <w:rFonts w:ascii="Times New Roman" w:hAnsi="Times New Roman" w:eastAsia="Times New Roman"/>
        </w:rPr>
        <w:t>2.</w:t>
      </w:r>
      <w:r>
        <w:rPr/>
        <w:t>每隔一段时间（</w:t>
      </w:r>
      <w:r>
        <w:rPr>
          <w:rFonts w:ascii="Times New Roman" w:hAnsi="Times New Roman" w:eastAsia="Times New Roman"/>
        </w:rPr>
        <w:t>20s</w:t>
      </w:r>
      <w:r>
        <w:rPr/>
        <w:t>），</w:t>
      </w:r>
      <w:r>
        <w:rPr>
          <w:spacing w:val="-4"/>
        </w:rPr>
        <w:t>程序统计来自不同 </w:t>
      </w:r>
      <w:r>
        <w:rPr>
          <w:rFonts w:ascii="Times New Roman" w:hAnsi="Times New Roman" w:eastAsia="Times New Roman"/>
        </w:rPr>
        <w:t>MAC</w:t>
      </w:r>
      <w:r>
        <w:rPr>
          <w:rFonts w:ascii="Times New Roman" w:hAnsi="Times New Roman" w:eastAsia="Times New Roman"/>
          <w:spacing w:val="25"/>
        </w:rPr>
        <w:t> </w:t>
      </w:r>
      <w:r>
        <w:rPr>
          <w:spacing w:val="-17"/>
        </w:rPr>
        <w:t>和 </w:t>
      </w:r>
      <w:r>
        <w:rPr>
          <w:rFonts w:ascii="Times New Roman" w:hAnsi="Times New Roman" w:eastAsia="Times New Roman"/>
        </w:rPr>
        <w:t>IP</w:t>
      </w:r>
      <w:r>
        <w:rPr>
          <w:rFonts w:ascii="Times New Roman" w:hAnsi="Times New Roman" w:eastAsia="Times New Roman"/>
          <w:spacing w:val="25"/>
        </w:rPr>
        <w:t> </w:t>
      </w:r>
      <w:r>
        <w:rPr/>
        <w:t>地址的通信数据长度， 并以“</w:t>
      </w:r>
      <w:r>
        <w:rPr>
          <w:rFonts w:ascii="Times New Roman" w:hAnsi="Times New Roman" w:eastAsia="Times New Roman"/>
        </w:rPr>
        <w:t>Mac</w:t>
      </w:r>
      <w:r>
        <w:rPr>
          <w:rFonts w:ascii="Times New Roman" w:hAnsi="Times New Roman" w:eastAsia="Times New Roman"/>
          <w:spacing w:val="55"/>
        </w:rPr>
        <w:t> </w:t>
      </w:r>
      <w:r>
        <w:rPr>
          <w:rFonts w:ascii="Times New Roman" w:hAnsi="Times New Roman" w:eastAsia="Times New Roman"/>
        </w:rPr>
        <w:t>Address </w:t>
      </w:r>
      <w:r>
        <w:rPr/>
        <w:t>，</w:t>
      </w:r>
      <w:r>
        <w:rPr>
          <w:rFonts w:ascii="Times New Roman" w:hAnsi="Times New Roman" w:eastAsia="Times New Roman"/>
        </w:rPr>
        <w:t>IP  Address </w:t>
      </w:r>
      <w:r>
        <w:rPr>
          <w:spacing w:val="-1"/>
        </w:rPr>
        <w:t>，通信数据长度”的格式显示在输出流显示出来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57005" cy="1940909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005" cy="19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1143000</wp:posOffset>
            </wp:positionH>
            <wp:positionV relativeFrom="paragraph">
              <wp:posOffset>97917</wp:posOffset>
            </wp:positionV>
            <wp:extent cx="5491606" cy="228371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606" cy="2283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37359" cy="2200656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359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34" w:footer="708" w:top="1360" w:bottom="900" w:left="1700" w:right="140"/>
        </w:sectPr>
      </w:pPr>
    </w:p>
    <w:p>
      <w:pPr>
        <w:pStyle w:val="BodyText"/>
        <w:spacing w:line="336" w:lineRule="auto" w:before="64"/>
        <w:ind w:left="100" w:right="1991"/>
      </w:pPr>
      <w:r>
        <w:rPr>
          <w:rFonts w:ascii="Times New Roman" w:eastAsia="Times New Roman"/>
        </w:rPr>
        <w:t>3</w:t>
      </w:r>
      <w:r>
        <w:rPr>
          <w:spacing w:val="-5"/>
        </w:rPr>
        <w:t>、程序在文件上输出形如下列 </w:t>
      </w:r>
      <w:r>
        <w:rPr>
          <w:rFonts w:ascii="Times New Roman" w:eastAsia="Times New Roman"/>
        </w:rPr>
        <w:t>CSV </w:t>
      </w:r>
      <w:r>
        <w:rPr>
          <w:spacing w:val="-6"/>
        </w:rPr>
        <w:t>格式的日志：时间、源 </w:t>
      </w:r>
      <w:r>
        <w:rPr>
          <w:rFonts w:ascii="Times New Roman" w:eastAsia="Times New Roman"/>
        </w:rPr>
        <w:t>MAC</w:t>
      </w:r>
      <w:r>
        <w:rPr>
          <w:spacing w:val="-20"/>
        </w:rPr>
        <w:t>、源 </w:t>
      </w:r>
      <w:r>
        <w:rPr>
          <w:rFonts w:ascii="Times New Roman" w:eastAsia="Times New Roman"/>
        </w:rPr>
        <w:t>IP</w:t>
      </w:r>
      <w:r>
        <w:rPr>
          <w:spacing w:val="-5"/>
        </w:rPr>
        <w:t>、目标</w:t>
      </w:r>
      <w:r>
        <w:rPr>
          <w:rFonts w:ascii="Times New Roman" w:eastAsia="Times New Roman"/>
        </w:rPr>
        <w:t>MAC</w:t>
      </w:r>
      <w:r>
        <w:rPr>
          <w:spacing w:val="-16"/>
        </w:rPr>
        <w:t>、目标 </w:t>
      </w:r>
      <w:r>
        <w:rPr>
          <w:rFonts w:ascii="Times New Roman" w:eastAsia="Times New Roman"/>
        </w:rPr>
        <w:t>IP</w:t>
      </w:r>
      <w:r>
        <w:rPr/>
        <w:t>、帧长度（以逗号间隔）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24789" cy="361397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789" cy="36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299424" cy="377247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424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34" w:footer="708" w:top="1360" w:bottom="900" w:left="1700" w:right="140"/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264609" cy="403621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09" cy="40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4"/>
        <w:ind w:left="100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320675</wp:posOffset>
            </wp:positionV>
            <wp:extent cx="5472328" cy="235267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328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4</w:t>
      </w:r>
      <w:r>
        <w:rPr/>
        <w:t>、流量超过阈值（</w:t>
      </w:r>
      <w:r>
        <w:rPr>
          <w:rFonts w:ascii="Times New Roman" w:eastAsia="Times New Roman"/>
        </w:rPr>
        <w:t>0.5M</w:t>
      </w:r>
      <w:r>
        <w:rPr/>
        <w:t>）告警部分代码示例</w:t>
      </w:r>
    </w:p>
    <w:p>
      <w:pPr>
        <w:spacing w:after="0"/>
        <w:sectPr>
          <w:pgSz w:w="12240" w:h="15840"/>
          <w:pgMar w:header="734" w:footer="708" w:top="1360" w:bottom="900" w:left="1700" w:right="140"/>
        </w:sectPr>
      </w:pPr>
    </w:p>
    <w:p>
      <w:pPr>
        <w:pStyle w:val="Heading1"/>
        <w:numPr>
          <w:ilvl w:val="0"/>
          <w:numId w:val="1"/>
        </w:numPr>
        <w:tabs>
          <w:tab w:pos="524" w:val="left" w:leader="none"/>
          <w:tab w:pos="525" w:val="left" w:leader="none"/>
        </w:tabs>
        <w:spacing w:line="240" w:lineRule="auto" w:before="66" w:after="0"/>
        <w:ind w:left="524" w:right="0" w:hanging="425"/>
        <w:jc w:val="left"/>
      </w:pPr>
      <w:bookmarkStart w:name="4实验总结" w:id="7"/>
      <w:bookmarkEnd w:id="7"/>
      <w:r>
        <w:rPr>
          <w:b w:val="0"/>
        </w:rPr>
      </w:r>
      <w:bookmarkStart w:name="4实验总结" w:id="8"/>
      <w:bookmarkEnd w:id="8"/>
      <w:r>
        <w:rPr/>
        <w:t>实验总结</w:t>
      </w:r>
    </w:p>
    <w:p>
      <w:pPr>
        <w:pStyle w:val="BodyText"/>
        <w:spacing w:before="1"/>
        <w:rPr>
          <w:rFonts w:ascii="黑体"/>
          <w:b/>
          <w:sz w:val="34"/>
        </w:rPr>
      </w:pPr>
    </w:p>
    <w:p>
      <w:pPr>
        <w:pStyle w:val="BodyText"/>
        <w:ind w:left="100"/>
      </w:pPr>
      <w:r>
        <w:rPr/>
        <w:t>基于 WinPCAP 工具包制作程序，实现监听网络上的数据流，解析发送方与</w:t>
      </w:r>
    </w:p>
    <w:p>
      <w:pPr>
        <w:pStyle w:val="BodyText"/>
        <w:spacing w:line="242" w:lineRule="auto" w:before="124"/>
        <w:ind w:left="100" w:right="1659"/>
      </w:pPr>
      <w:r>
        <w:rPr/>
        <w:t>接收方的 MAC 和 IP</w:t>
      </w:r>
      <w:r>
        <w:rPr>
          <w:spacing w:val="-6"/>
        </w:rPr>
        <w:t> 地址，统计来自不同 </w:t>
      </w:r>
      <w:r>
        <w:rPr/>
        <w:t>Mac</w:t>
      </w:r>
      <w:r>
        <w:rPr>
          <w:spacing w:val="-40"/>
        </w:rPr>
        <w:t> 和 </w:t>
      </w:r>
      <w:r>
        <w:rPr/>
        <w:t>IP</w:t>
      </w:r>
      <w:r>
        <w:rPr>
          <w:spacing w:val="-9"/>
        </w:rPr>
        <w:t> 地址的通信数据长度，对帧监</w:t>
      </w:r>
      <w:r>
        <w:rPr/>
        <w:t>听以及收发有了更深入的了解</w:t>
      </w:r>
    </w:p>
    <w:sectPr>
      <w:pgSz w:w="12240" w:h="15840"/>
      <w:pgMar w:header="734" w:footer="708" w:top="1360" w:bottom="900" w:left="170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楷体">
    <w:altName w:val="楷体"/>
    <w:charset w:val="86"/>
    <w:family w:val="modern"/>
    <w:pitch w:val="fixed"/>
  </w:font>
  <w:font w:name="宋体">
    <w:altName w:val="宋体"/>
    <w:charset w:val="86"/>
    <w:family w:val="auto"/>
    <w:pitch w:val="variable"/>
  </w:font>
  <w:font w:name="Arial">
    <w:altName w:val="Arial"/>
    <w:charset w:val="0"/>
    <w:family w:val="swiss"/>
    <w:pitch w:val="variable"/>
  </w:font>
  <w:font w:name="黑体">
    <w:altName w:val="黑体"/>
    <w:charset w:val="86"/>
    <w:family w:val="modern"/>
    <w:pitch w:val="fixed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720001pt;margin-top:745.588989pt;width:8.5pt;height:12pt;mso-position-horizontal-relative:page;mso-position-vertical-relative:page;z-index:-251805696" type="#_x0000_t202" filled="false" stroked="false">
          <v:textbox inset="0,0,0,0">
            <w:txbxContent>
              <w:p>
                <w:pPr>
                  <w:spacing w:before="12"/>
                  <w:ind w:left="4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1807744" from="90pt,48.41pt" to="522pt,48.41pt" stroked="true" strokeweight=".72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5.440002pt;margin-top:35.715626pt;width:101pt;height:11pt;mso-position-horizontal-relative:page;mso-position-vertical-relative:page;z-index:-251806720" type="#_x0000_t20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《计算机网络》实验报告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524" w:hanging="425"/>
        <w:jc w:val="left"/>
      </w:pPr>
      <w:rPr>
        <w:rFonts w:hint="default" w:ascii="Arial" w:hAnsi="Arial" w:eastAsia="Arial" w:cs="Arial"/>
        <w:b/>
        <w:bCs/>
        <w:w w:val="99"/>
        <w:sz w:val="30"/>
        <w:szCs w:val="30"/>
        <w:lang w:val="zh-CN" w:eastAsia="zh-CN" w:bidi="zh-CN"/>
      </w:rPr>
    </w:lvl>
    <w:lvl w:ilvl="1">
      <w:start w:val="0"/>
      <w:numFmt w:val="bullet"/>
      <w:lvlText w:val=""/>
      <w:lvlJc w:val="left"/>
      <w:pPr>
        <w:ind w:left="820" w:hanging="240"/>
      </w:pPr>
      <w:rPr>
        <w:rFonts w:hint="default" w:ascii="Wingdings" w:hAnsi="Wingdings" w:eastAsia="Wingdings" w:cs="Wingdings"/>
        <w:w w:val="100"/>
        <w:sz w:val="24"/>
        <w:szCs w:val="24"/>
        <w:lang w:val="zh-CN" w:eastAsia="zh-CN" w:bidi="zh-CN"/>
      </w:rPr>
    </w:lvl>
    <w:lvl w:ilvl="2">
      <w:start w:val="0"/>
      <w:numFmt w:val="bullet"/>
      <w:lvlText w:val="•"/>
      <w:lvlJc w:val="left"/>
      <w:pPr>
        <w:ind w:left="1884" w:hanging="24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948" w:hanging="24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13" w:hanging="24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77" w:hanging="24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142" w:hanging="24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206" w:hanging="24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271" w:hanging="240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4"/>
      <w:szCs w:val="24"/>
      <w:lang w:val="zh-CN" w:eastAsia="zh-CN" w:bidi="zh-CN"/>
    </w:rPr>
  </w:style>
  <w:style w:styleId="Heading1" w:type="paragraph">
    <w:name w:val="Heading 1"/>
    <w:basedOn w:val="Normal"/>
    <w:uiPriority w:val="1"/>
    <w:qFormat/>
    <w:pPr>
      <w:ind w:left="524" w:hanging="425"/>
      <w:outlineLvl w:val="1"/>
    </w:pPr>
    <w:rPr>
      <w:rFonts w:ascii="黑体" w:hAnsi="黑体" w:eastAsia="黑体" w:cs="黑体"/>
      <w:b/>
      <w:bCs/>
      <w:sz w:val="30"/>
      <w:szCs w:val="30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524" w:hanging="425"/>
    </w:pPr>
    <w:rPr>
      <w:rFonts w:ascii="宋体" w:hAnsi="宋体" w:eastAsia="宋体" w:cs="宋体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terms:created xsi:type="dcterms:W3CDTF">2020-06-03T15:20:36Z</dcterms:created>
  <dcterms:modified xsi:type="dcterms:W3CDTF">2020-06-03T15:20:36Z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2020-06-03T00:00:00Z</vt:filetime>
  </property>
</Properties>
</file>