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0" w:name="_Toc6074"/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TOC \o "1-3" \h \u </w:instrText>
      </w:r>
      <w:r>
        <w:rPr>
          <w:shd w:val="clear" w:color="auto" w:fill="FCBD3C"/>
        </w:rPr>
        <w:fldChar w:fldCharType="separate"/>
      </w: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_Toc6507 </w:instrText>
      </w:r>
      <w:r>
        <w:rPr>
          <w:shd w:val="clear" w:color="auto" w:fill="FCBD3C"/>
        </w:rPr>
        <w:fldChar w:fldCharType="separate"/>
      </w:r>
      <w:r>
        <w:rPr>
          <w:rFonts w:hint="eastAsia"/>
          <w:lang w:val="en-US" w:eastAsia="zh-CN"/>
        </w:rPr>
        <w:t>Git</w:t>
      </w:r>
      <w:r>
        <w:tab/>
      </w:r>
      <w:r>
        <w:fldChar w:fldCharType="begin"/>
      </w:r>
      <w:r>
        <w:instrText xml:space="preserve"> PAGEREF _Toc6507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_Toc19046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新建仓库，本地推到远程</w:t>
      </w:r>
      <w:r>
        <w:tab/>
      </w:r>
      <w:r>
        <w:fldChar w:fldCharType="begin"/>
      </w:r>
      <w:r>
        <w:instrText xml:space="preserve"> PAGEREF _Toc19046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_Toc29732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1. 本地最新分支覆盖：</w:t>
      </w:r>
      <w:r>
        <w:tab/>
      </w:r>
      <w:r>
        <w:fldChar w:fldCharType="begin"/>
      </w:r>
      <w:r>
        <w:instrText xml:space="preserve"> PAGEREF _Toc29732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_Toc18952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2. 远程覆盖本地：</w:t>
      </w:r>
      <w:r>
        <w:tab/>
      </w:r>
      <w:r>
        <w:fldChar w:fldCharType="begin"/>
      </w:r>
      <w:r>
        <w:instrText xml:space="preserve"> PAGEREF _Toc18952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_Toc29553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3. 创建本地新分支：</w:t>
      </w:r>
      <w:r>
        <w:tab/>
      </w:r>
      <w:r>
        <w:fldChar w:fldCharType="begin"/>
      </w:r>
      <w:r>
        <w:instrText xml:space="preserve"> PAGEREF _Toc29553 \h </w:instrText>
      </w:r>
      <w:r>
        <w:fldChar w:fldCharType="separate"/>
      </w:r>
      <w:r>
        <w:t>2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_Toc18600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4. 远程分支修改名称</w:t>
      </w:r>
      <w:r>
        <w:tab/>
      </w:r>
      <w:r>
        <w:fldChar w:fldCharType="begin"/>
      </w:r>
      <w:r>
        <w:instrText xml:space="preserve"> PAGEREF _Toc18600 \h </w:instrText>
      </w:r>
      <w:r>
        <w:fldChar w:fldCharType="separate"/>
      </w:r>
      <w:r>
        <w:t>2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_Toc7328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5. 合并修改工程文件</w:t>
      </w:r>
      <w:r>
        <w:tab/>
      </w:r>
      <w:r>
        <w:fldChar w:fldCharType="begin"/>
      </w:r>
      <w:r>
        <w:instrText xml:space="preserve"> PAGEREF _Toc7328 \h </w:instrText>
      </w:r>
      <w:r>
        <w:fldChar w:fldCharType="separate"/>
      </w:r>
      <w:r>
        <w:t>2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_Toc3603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6. 还没有push上去，取消本地的commit</w:t>
      </w:r>
      <w:r>
        <w:tab/>
      </w:r>
      <w:r>
        <w:fldChar w:fldCharType="begin"/>
      </w:r>
      <w:r>
        <w:instrText xml:space="preserve"> PAGEREF _Toc3603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_Toc31000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7. 已经push上去了，修改push上去的commit</w:t>
      </w:r>
      <w:r>
        <w:tab/>
      </w:r>
      <w:r>
        <w:fldChar w:fldCharType="begin"/>
      </w:r>
      <w:r>
        <w:instrText xml:space="preserve"> PAGEREF _Toc31000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_Toc9116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8. git log</w:t>
      </w:r>
      <w:r>
        <w:tab/>
      </w:r>
      <w:r>
        <w:fldChar w:fldCharType="begin"/>
      </w:r>
      <w:r>
        <w:instrText xml:space="preserve"> PAGEREF _Toc9116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_Toc9285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特定项目配置-邮箱、用户名</w:t>
      </w:r>
      <w:r>
        <w:tab/>
      </w:r>
      <w:r>
        <w:fldChar w:fldCharType="begin"/>
      </w:r>
      <w:r>
        <w:instrText xml:space="preserve"> PAGEREF _Toc9285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_Toc6365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git pull 和git fetch</w:t>
      </w:r>
      <w:r>
        <w:tab/>
      </w:r>
      <w:r>
        <w:fldChar w:fldCharType="begin"/>
      </w:r>
      <w:r>
        <w:instrText xml:space="preserve"> PAGEREF _Toc6365 \h </w:instrText>
      </w:r>
      <w:r>
        <w:fldChar w:fldCharType="separate"/>
      </w:r>
      <w:r>
        <w:t>4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_Toc12747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git stash/ git stash pop</w:t>
      </w:r>
      <w:r>
        <w:tab/>
      </w:r>
      <w:r>
        <w:fldChar w:fldCharType="begin"/>
      </w:r>
      <w:r>
        <w:instrText xml:space="preserve"> PAGEREF _Toc12747 \h </w:instrText>
      </w:r>
      <w:r>
        <w:fldChar w:fldCharType="separate"/>
      </w:r>
      <w:r>
        <w:t>4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_Toc13203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git stash list 恢复指定缓存</w:t>
      </w:r>
      <w:r>
        <w:tab/>
      </w:r>
      <w:r>
        <w:fldChar w:fldCharType="begin"/>
      </w:r>
      <w:r>
        <w:instrText xml:space="preserve"> PAGEREF _Toc13203 \h </w:instrText>
      </w:r>
      <w:r>
        <w:fldChar w:fldCharType="separate"/>
      </w:r>
      <w:r>
        <w:t>4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_Toc30322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回滚到某个commit版本</w:t>
      </w:r>
      <w:r>
        <w:tab/>
      </w:r>
      <w:r>
        <w:fldChar w:fldCharType="begin"/>
      </w:r>
      <w:r>
        <w:instrText xml:space="preserve"> PAGEREF _Toc30322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_Toc2909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Git 设置代理</w:t>
      </w:r>
      <w:r>
        <w:tab/>
      </w:r>
      <w:r>
        <w:fldChar w:fldCharType="begin"/>
      </w:r>
      <w:r>
        <w:instrText xml:space="preserve"> PAGEREF _Toc2909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_Toc20850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git remote -v</w:t>
      </w:r>
      <w:r>
        <w:tab/>
      </w:r>
      <w:r>
        <w:fldChar w:fldCharType="begin"/>
      </w:r>
      <w:r>
        <w:instrText xml:space="preserve"> PAGEREF _Toc20850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_Toc22625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删除本地origin名字</w:t>
      </w:r>
      <w:r>
        <w:tab/>
      </w:r>
      <w:r>
        <w:fldChar w:fldCharType="begin"/>
      </w:r>
      <w:r>
        <w:instrText xml:space="preserve"> PAGEREF _Toc22625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_Toc16637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一个本地仓库连接gitee和github</w:t>
      </w:r>
      <w:r>
        <w:tab/>
      </w:r>
      <w:r>
        <w:fldChar w:fldCharType="begin"/>
      </w:r>
      <w:r>
        <w:instrText xml:space="preserve"> PAGEREF _Toc16637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outlineLvl w:val="9"/>
        <w:rPr>
          <w:sz w:val="21"/>
        </w:rPr>
      </w:pPr>
      <w:r>
        <w:rPr>
          <w:shd w:val="clear" w:color="auto" w:fill="FCBD3C"/>
        </w:rPr>
        <w:fldChar w:fldCharType="end"/>
      </w:r>
      <w:bookmarkEnd w:id="0"/>
    </w:p>
    <w:p>
      <w:pPr>
        <w:spacing w:after="0" w:line="240" w:lineRule="auto"/>
        <w:jc w:val="left"/>
        <w:outlineLvl w:val="9"/>
        <w:rPr>
          <w:sz w:val="21"/>
        </w:rPr>
      </w:pPr>
    </w:p>
    <w:p>
      <w:pPr>
        <w:outlineLvl w:val="9"/>
        <w:rPr>
          <w:rFonts w:hint="eastAsia" w:eastAsia="宋体"/>
          <w:shd w:val="clear" w:color="auto" w:fill="FCBD3C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1" w:name="_Toc6507"/>
      <w:bookmarkStart w:id="2" w:name="_Toc17563"/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</w:p>
    <w:bookmarkEnd w:id="1"/>
    <w:bookmarkEnd w:id="2"/>
    <w:p>
      <w:pPr>
        <w:pStyle w:val="2"/>
        <w:spacing w:before="133"/>
        <w:ind w:left="0" w:leftChars="0" w:firstLine="0" w:firstLineChars="0"/>
        <w:rPr>
          <w:rFonts w:hint="eastAsia" w:ascii="微软雅黑" w:hAnsi="微软雅黑" w:eastAsia="微软雅黑" w:cs="微软雅黑"/>
          <w:sz w:val="52"/>
          <w:szCs w:val="52"/>
          <w:shd w:val="clear" w:color="auto" w:fill="FCBD3C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shd w:val="clear" w:color="auto" w:fill="FCBD3C"/>
          <w:lang w:val="en-US" w:eastAsia="zh-CN"/>
        </w:rPr>
        <w:t>Git 命令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3" w:name="_Toc9116"/>
      <w:bookmarkStart w:id="4" w:name="_Toc19046"/>
      <w:r>
        <w:rPr>
          <w:rFonts w:hint="eastAsia"/>
          <w:sz w:val="21"/>
          <w:lang w:val="en-US" w:eastAsia="zh-CN"/>
        </w:rPr>
        <w:t>git log</w:t>
      </w:r>
      <w:bookmarkEnd w:id="3"/>
      <w:r>
        <w:rPr>
          <w:rFonts w:hint="eastAsia"/>
          <w:sz w:val="21"/>
          <w:lang w:val="en-US" w:eastAsia="zh-CN"/>
        </w:rPr>
        <w:t xml:space="preserve">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查看历史，可以用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q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键退出。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查看各个commit的信息，包括commit id</w:t>
            </w:r>
          </w:p>
        </w:tc>
      </w:tr>
    </w:tbl>
    <w:p>
      <w:pPr>
        <w:pStyle w:val="16"/>
        <w:numPr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5" w:name="_Toc14171"/>
      <w:bookmarkStart w:id="6" w:name="_Toc6365"/>
      <w:r>
        <w:rPr>
          <w:rFonts w:hint="eastAsia"/>
          <w:sz w:val="21"/>
          <w:lang w:val="en-US" w:eastAsia="zh-CN"/>
        </w:rPr>
        <w:t>git pull 和git fetch</w:t>
      </w:r>
      <w:bookmarkEnd w:id="5"/>
      <w:bookmarkEnd w:id="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"https://github.com/febobo/web-interview/issues/224"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面试官：说说对git pull 和 git fetch 的理解？有什么区别？ · Issue #224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相同点：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在作用上他们的功能是大致相同的，都是起到了更新代码的作用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不同点：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git pull是相当于从远程仓库获取最新版本，然后再与本地分支merge，即git pull = git fetch + git merge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相比起来，git fetch 更安全也更符合实际要求，在 merge 前，我们可以查看更新情况，根据实际情况再决定是否合并</w:t>
            </w:r>
          </w:p>
        </w:tc>
      </w:tr>
    </w:tbl>
    <w:p>
      <w:pPr>
        <w:pStyle w:val="16"/>
        <w:numPr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7" w:name="_Toc12747"/>
      <w:r>
        <w:rPr>
          <w:rFonts w:hint="eastAsia"/>
          <w:sz w:val="21"/>
          <w:lang w:val="en-US" w:eastAsia="zh-CN"/>
        </w:rPr>
        <w:t>git stash/ git stash pop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 w:firstLine="240" w:firstLineChars="100"/>
              <w:jc w:val="left"/>
              <w:rPr>
                <w:rFonts w:hint="eastAsia" w:cs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  <w:highlight w:val="yellow"/>
                <w:lang w:val="en-US" w:eastAsia="zh-CN"/>
              </w:rPr>
              <w:t>git stash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将当前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未提交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的修改(即，工作区的修改和暂存区的修改)先暂时储藏起来，这样工作区干净了后，就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可以切换到master分支下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拉一个fix分支。在完成线上bug的修复工作后，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重新切换到dev分支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下通过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git stash pop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命令将之前储藏的修改取出来，继续进行新功能的开发工作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  <w:lang w:val="en-US" w:eastAsia="zh-CN"/>
              </w:rPr>
              <w:t>注意，是在dev分支stash后去到其它分支开始操作，好了再回dev分支stash pop。不可以在dev分支stash后再在dev分支pull或者其它操作。（最好再dev选择commit，但不push就好，之后可以选择回退commit版本）</w:t>
            </w:r>
          </w:p>
        </w:tc>
      </w:tr>
    </w:tbl>
    <w:p>
      <w:pPr>
        <w:pStyle w:val="16"/>
        <w:numPr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8" w:name="_Toc13203"/>
      <w:r>
        <w:rPr>
          <w:rFonts w:hint="eastAsia"/>
          <w:sz w:val="21"/>
          <w:lang w:val="en-US" w:eastAsia="zh-CN"/>
        </w:rPr>
        <w:t>git stash list 恢复指定缓存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查询stash 列表：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&gt; git stash list 如下：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stash@{0}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: WIP on emcache: c13f985 Merge pull request #12 from username/fixResponseType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stash@{1}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: WIP on fixResponseType: 8ba2b28 add and change some logic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可以看到 stash@{0} 是最新的缓存，stash@{1} 是第一次的stash，所以选择指定的缓存恢复的操作如下：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&gt;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git stash pop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stash@{1}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这个是恢复第一次的缓存</w:t>
            </w:r>
          </w:p>
        </w:tc>
      </w:tr>
    </w:tbl>
    <w:p>
      <w:pPr>
        <w:pStyle w:val="16"/>
        <w:numPr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2"/>
        <w:spacing w:before="133"/>
        <w:ind w:left="0" w:leftChars="0" w:firstLine="0" w:firstLineChars="0"/>
        <w:rPr>
          <w:rFonts w:hint="default" w:ascii="微软雅黑" w:hAnsi="微软雅黑" w:eastAsia="微软雅黑" w:cs="微软雅黑"/>
          <w:sz w:val="52"/>
          <w:szCs w:val="52"/>
          <w:shd w:val="clear" w:color="auto" w:fill="FCBD3C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shd w:val="clear" w:color="auto" w:fill="FCBD3C"/>
          <w:lang w:val="en-US" w:eastAsia="zh-CN"/>
        </w:rPr>
        <w:t>Git 仓库配置</w:t>
      </w:r>
    </w:p>
    <w:p>
      <w:pPr>
        <w:pStyle w:val="16"/>
        <w:numPr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9" w:name="_Toc9285"/>
      <w:r>
        <w:rPr>
          <w:rFonts w:hint="eastAsia"/>
          <w:sz w:val="21"/>
          <w:lang w:val="en-US" w:eastAsia="zh-CN"/>
        </w:rPr>
        <w:t>特定项目配置-邮箱、用户名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git init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切换到.git目录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400" w:firstLineChars="0"/>
            </w:pPr>
            <w:r>
              <w:t>git config user.name "</w:t>
            </w:r>
            <w:r>
              <w:rPr>
                <w:rFonts w:hint="eastAsia"/>
                <w:lang w:val="en-US" w:eastAsia="zh-CN"/>
              </w:rPr>
              <w:t>shadowplusing</w:t>
            </w:r>
            <w:r>
              <w:t xml:space="preserve">" 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400" w:firstLineChars="0"/>
            </w:pPr>
            <w:r>
              <w:t>git config user.email "</w:t>
            </w:r>
            <w:r>
              <w:fldChar w:fldCharType="begin"/>
            </w:r>
            <w:r>
              <w:instrText xml:space="preserve"> HYPERLINK "mailto:xiejiaying01@baidu.com" </w:instrText>
            </w:r>
            <w:r>
              <w:fldChar w:fldCharType="separate"/>
            </w:r>
            <w:r>
              <w:rPr>
                <w:rStyle w:val="14"/>
                <w:rFonts w:hint="eastAsia"/>
                <w:lang w:val="en-US" w:eastAsia="zh-CN"/>
              </w:rPr>
              <w:t>shadowplusing</w:t>
            </w:r>
            <w:r>
              <w:rPr>
                <w:rStyle w:val="14"/>
              </w:rPr>
              <w:t>@</w:t>
            </w:r>
            <w:r>
              <w:rPr>
                <w:rStyle w:val="14"/>
                <w:rFonts w:hint="eastAsia"/>
                <w:lang w:val="en-US" w:eastAsia="zh-CN"/>
              </w:rPr>
              <w:t>qq</w:t>
            </w:r>
            <w:r>
              <w:rPr>
                <w:rStyle w:val="14"/>
              </w:rPr>
              <w:t>.com</w:t>
            </w:r>
            <w:r>
              <w:fldChar w:fldCharType="end"/>
            </w:r>
            <w:r>
              <w:t>"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cat config 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config credential.helper store 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cat config 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切换到根目录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0" w:leftChars="0" w:right="0" w:rightChars="0" w:firstLine="40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pull origin (或者其他命令)</w:t>
            </w:r>
          </w:p>
        </w:tc>
      </w:tr>
    </w:tbl>
    <w:p>
      <w:pPr>
        <w:pStyle w:val="16"/>
        <w:numPr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新建仓库，本地推到远程</w:t>
      </w:r>
      <w:bookmarkEnd w:id="4"/>
      <w:r>
        <w:rPr>
          <w:rFonts w:hint="eastAsia"/>
          <w:sz w:val="21"/>
          <w:lang w:val="en-US" w:eastAsia="zh-CN"/>
        </w:rPr>
        <w:t>（</w:t>
      </w:r>
      <w:r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远程为空</w:t>
      </w:r>
      <w:r>
        <w:rPr>
          <w:rFonts w:hint="eastAsia"/>
          <w:sz w:val="21"/>
          <w:lang w:val="en-US" w:eastAsia="zh-CN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remote add origin </w:t>
            </w:r>
            <w:r>
              <w:rPr>
                <w:rFonts w:hint="eastAsia" w:cs="宋体"/>
                <w:sz w:val="24"/>
                <w:szCs w:val="24"/>
                <w:highlight w:val="yellow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git@</w:t>
            </w:r>
            <w:r>
              <w:rPr>
                <w:rFonts w:hint="eastAsia" w:cs="宋体"/>
                <w:sz w:val="24"/>
                <w:szCs w:val="24"/>
                <w:highlight w:val="yellow"/>
                <w:lang w:val="en-US" w:eastAsia="zh-CN"/>
              </w:rPr>
              <w:t>/https :仓库地址}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branch -M master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push -u origin master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新建仓库，本地连接远程（</w:t>
      </w:r>
      <w:r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远程不为空</w:t>
      </w:r>
      <w:r>
        <w:rPr>
          <w:rFonts w:hint="eastAsia"/>
          <w:sz w:val="21"/>
          <w:lang w:val="en-US" w:eastAsia="zh-CN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remote add origin </w:t>
            </w:r>
            <w:r>
              <w:rPr>
                <w:rFonts w:hint="eastAsia" w:cs="宋体"/>
                <w:sz w:val="24"/>
                <w:szCs w:val="24"/>
                <w:highlight w:val="yellow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git@</w:t>
            </w:r>
            <w:r>
              <w:rPr>
                <w:rFonts w:hint="eastAsia" w:cs="宋体"/>
                <w:sz w:val="24"/>
                <w:szCs w:val="24"/>
                <w:highlight w:val="yellow"/>
                <w:lang w:val="en-US" w:eastAsia="zh-CN"/>
              </w:rPr>
              <w:t>/https :仓库地址}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checkout master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git pull/add/commit/push origin master</w:t>
            </w:r>
            <w:bookmarkStart w:id="22" w:name="_GoBack"/>
            <w:bookmarkEnd w:id="22"/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10" w:name="_Toc16637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一个本地仓库连接gitee和github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本质就是设置不同的origin 的名字关联不同的仓库地址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假设我已经配了gitee的情况下，再连接上GitHub仓库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  <w:sz w:val="18"/>
                <w:szCs w:val="22"/>
              </w:rPr>
            </w:pPr>
            <w:r>
              <w:rPr>
                <w:rStyle w:val="15"/>
                <w:sz w:val="18"/>
                <w:szCs w:val="22"/>
              </w:rPr>
              <w:t xml:space="preserve">git remote add </w:t>
            </w:r>
            <w:r>
              <w:rPr>
                <w:rStyle w:val="15"/>
                <w:sz w:val="18"/>
                <w:szCs w:val="22"/>
                <w:highlight w:val="yellow"/>
              </w:rPr>
              <w:t>githubOrigin</w:t>
            </w:r>
            <w:r>
              <w:rPr>
                <w:rStyle w:val="15"/>
                <w:rFonts w:hint="eastAsia"/>
                <w:sz w:val="18"/>
                <w:szCs w:val="22"/>
                <w:highlight w:val="yellow"/>
                <w:lang w:val="en-US" w:eastAsia="zh-CN"/>
              </w:rPr>
              <w:t xml:space="preserve"> </w:t>
            </w:r>
            <w:r>
              <w:rPr>
                <w:rStyle w:val="15"/>
                <w:sz w:val="18"/>
                <w:szCs w:val="22"/>
              </w:rPr>
              <w:t>https://github.com/shAdow-XJY/SCUT2022_Portal.git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>接下来使用命令就要指定origin的名字了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>git pull githubOrigin master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5"/>
              </w:rPr>
              <w:t>git push githubOrigin master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11" w:name="_Toc20850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git remote -v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查看该仓库的所有origin的情况（origin名字和连接远程仓库的地址）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/>
          <w:sz w:val="21"/>
          <w:lang w:val="en-US" w:eastAsia="zh-CN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12" w:name="_Toc22625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删除本地origin名字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200" w:firstLineChars="100"/>
              <w:rPr>
                <w:rStyle w:val="15"/>
              </w:rPr>
            </w:pPr>
            <w:r>
              <w:rPr>
                <w:rStyle w:val="15"/>
              </w:rPr>
              <w:t>git remote rm origin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  <w:vertAlign w:val="baseline"/>
              </w:rPr>
            </w:pPr>
            <w:r>
              <w:rPr>
                <w:rFonts w:hint="eastAsia" w:cs="宋体"/>
                <w:sz w:val="21"/>
                <w:szCs w:val="22"/>
                <w:lang w:val="en-US" w:eastAsia="zh-CN" w:bidi="ar-SA"/>
              </w:rPr>
              <w:t xml:space="preserve">（origin是之前remote add </w:t>
            </w:r>
            <w:r>
              <w:rPr>
                <w:rFonts w:hint="eastAsia" w:cs="宋体"/>
                <w:sz w:val="21"/>
                <w:szCs w:val="22"/>
                <w:highlight w:val="yellow"/>
                <w:lang w:val="en-US" w:eastAsia="zh-CN" w:bidi="ar-SA"/>
              </w:rPr>
              <w:t>origin</w:t>
            </w:r>
            <w:r>
              <w:rPr>
                <w:rFonts w:hint="eastAsia" w:cs="宋体"/>
                <w:sz w:val="21"/>
                <w:szCs w:val="22"/>
                <w:lang w:val="en-US" w:eastAsia="zh-CN" w:bidi="ar-SA"/>
              </w:rPr>
              <w:t>自定义的）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3" w:name="_Toc29732"/>
      <w:r>
        <w:rPr>
          <w:rFonts w:hint="eastAsia"/>
          <w:sz w:val="21"/>
          <w:lang w:val="en-US" w:eastAsia="zh-CN"/>
        </w:rPr>
        <w:t>本地最新分支覆盖本地分支：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 w:firstLine="240" w:firstLineChars="1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fetch --all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 w:firstLine="240" w:firstLineChars="10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reset --hard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4" w:name="_Toc18952"/>
      <w:r>
        <w:rPr>
          <w:rFonts w:hint="eastAsia"/>
          <w:sz w:val="21"/>
          <w:lang w:val="en-US" w:eastAsia="zh-CN"/>
        </w:rPr>
        <w:t>远程最新分支覆盖本地分支：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fetch --all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reset --hard origin/master 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//即使此时我的本地分支不是master，也可以用master 覆盖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5" w:name="_Toc29553"/>
      <w:r>
        <w:rPr>
          <w:rFonts w:hint="eastAsia"/>
          <w:sz w:val="21"/>
          <w:lang w:val="en-US" w:eastAsia="zh-CN"/>
        </w:rPr>
        <w:t>创建本地新分支：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branch :查看分支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带*的是当前所处分支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）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checkout -b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newLocalBranch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:本地创建新分支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newLocalBranch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&gt; 切换分支是：git checkout newLocalBranch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add/commit/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push --set-upstream origin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newLocalBranch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:创建远程分支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 w:firstLine="240" w:firstLineChars="10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注意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，远程分支是已经有了的，本地只是新开个文件夹连接远程分支的千万不要用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push --set-upstream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会将push的分支之前的commit记录清除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6" w:name="_Toc18600"/>
      <w:r>
        <w:rPr>
          <w:rFonts w:hint="eastAsia"/>
          <w:sz w:val="21"/>
          <w:lang w:val="en-US" w:eastAsia="zh-CN"/>
        </w:rPr>
        <w:t>4. 远程分支修改名称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远程分支重命名 (已经推送远程-假设本地分支和远程对应分支名称相同)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 a.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重命名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远程分支对应的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本地分支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branch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-m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oldName newName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b. 删除远程分支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push --delete origin oldName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c. 上传新命名的本地分支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push origin newName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d.把修改后的本地分支与远程分支关联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branch --set-upstream-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to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origin/newName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7" w:name="_Toc7328"/>
      <w:r>
        <w:rPr>
          <w:rFonts w:hint="eastAsia"/>
          <w:sz w:val="21"/>
          <w:lang w:val="en-US" w:eastAsia="zh-CN"/>
        </w:rPr>
        <w:t>5. 合并修改工程文件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1. 先将自己的分支&lt;mark&gt;crouch&lt;/mark&gt;先push完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2. git checkout master //切换到主分支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3. git pull  //git fetch 是将远程主机的最新内容拉到本地，用户在检查了以后决定是否合并到工作本机分支中。 而 git pull 则是将远程主机的最新内容拉下来后直接合并，即： **git pull = git fetch + git merge** ，这样可能会产生冲突，需要手动解决。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4. git merge &lt;mark&gt;crouch&lt;/mark&gt; //解决冲突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5. git diff 查看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6. git push （不用commit，commit是最新的分支的那次commit）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8" w:name="_Toc3603"/>
      <w:r>
        <w:rPr>
          <w:rFonts w:hint="eastAsia"/>
          <w:sz w:val="21"/>
          <w:lang w:val="en-US" w:eastAsia="zh-CN"/>
        </w:rPr>
        <w:t>6. 还没有push上去，取消本地的commit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1. git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commit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--amend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2. 进入vim界面，按i进入编辑commit信息，按esc返回，输入 :wq 保存退出。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9" w:name="_Toc31000"/>
      <w:r>
        <w:rPr>
          <w:rFonts w:hint="eastAsia"/>
          <w:sz w:val="21"/>
          <w:lang w:val="en-US" w:eastAsia="zh-CN"/>
        </w:rPr>
        <w:t>7. 已经push上去了，修改push上去的commit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跟上面一样，不过:wq之后，可能需要pull 一下， 用 git diff 可以查看没有问题。之后直接push。中间会提示你输入一个修改的说明原因，一样是vim编辑。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注意，网上远程修改amend其实是一个push一个一样的新分支，但是显示的话是仓库主页显示你上一次的push，并且commit信息已经修改的。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20" w:name="_Toc30322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回滚到某个commit版本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log 查看日志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reset --hard HEAD^ 回退到上个版本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reset --hard HEAD~3 回退到前3次提交之前，以此类推，回退到n次提交之前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reset --hard commit_id 退到/进到 指定commit的sha码</w:t>
            </w:r>
          </w:p>
        </w:tc>
      </w:tr>
    </w:tbl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21" w:name="_Toc2909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Git 设置代理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config --global https.proxy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"http://127.0.0.1:10809"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sz w:val="24"/>
                <w:szCs w:val="24"/>
              </w:rPr>
              <w:t>http://127.0.0.1:10809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config --global https.proxy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"https://127.0.0.1:10809"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sz w:val="24"/>
                <w:szCs w:val="24"/>
              </w:rPr>
              <w:t>https://127.0.0.1:10809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http.proxy 'socks5://127.0.0.1:1080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'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https.proxy 'socks5://127.0.0.1:1080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1440" w:right="144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Git代理取消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--unset http.proxy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--unset https.proxy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right="1440"/>
      </w:pPr>
    </w:p>
    <w:p>
      <w:pPr>
        <w:pStyle w:val="7"/>
        <w:keepNext w:val="0"/>
        <w:keepLines w:val="0"/>
        <w:widowControl/>
        <w:suppressLineNumbers w:val="0"/>
        <w:ind w:firstLine="400" w:firstLineChars="200"/>
        <w:rPr>
          <w:rStyle w:val="15"/>
        </w:rPr>
      </w:pPr>
    </w:p>
    <w:p>
      <w:pPr>
        <w:pStyle w:val="8"/>
        <w:keepNext w:val="0"/>
        <w:keepLines w:val="0"/>
        <w:widowControl/>
        <w:suppressLineNumbers w:val="0"/>
        <w:ind w:right="72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43908"/>
    <w:multiLevelType w:val="singleLevel"/>
    <w:tmpl w:val="96B439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4B49A13"/>
    <w:multiLevelType w:val="multilevel"/>
    <w:tmpl w:val="A4B49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3">
    <w:nsid w:val="07FD4956"/>
    <w:multiLevelType w:val="multilevel"/>
    <w:tmpl w:val="07FD4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0AD7845"/>
    <w:rsid w:val="01E062DA"/>
    <w:rsid w:val="02711FCF"/>
    <w:rsid w:val="02D54EB6"/>
    <w:rsid w:val="0405748B"/>
    <w:rsid w:val="048C49F2"/>
    <w:rsid w:val="04E83035"/>
    <w:rsid w:val="059C3944"/>
    <w:rsid w:val="0797291E"/>
    <w:rsid w:val="07BC4FBB"/>
    <w:rsid w:val="090D2828"/>
    <w:rsid w:val="0AD41965"/>
    <w:rsid w:val="0B68195A"/>
    <w:rsid w:val="0EE26D46"/>
    <w:rsid w:val="0F205179"/>
    <w:rsid w:val="0F5660FF"/>
    <w:rsid w:val="0F68037E"/>
    <w:rsid w:val="104770C4"/>
    <w:rsid w:val="104A3016"/>
    <w:rsid w:val="10FC41E2"/>
    <w:rsid w:val="11052B5A"/>
    <w:rsid w:val="126804A0"/>
    <w:rsid w:val="128F7744"/>
    <w:rsid w:val="12AD7664"/>
    <w:rsid w:val="13D4077E"/>
    <w:rsid w:val="15B14F98"/>
    <w:rsid w:val="16775651"/>
    <w:rsid w:val="16933481"/>
    <w:rsid w:val="18575DED"/>
    <w:rsid w:val="18F0644B"/>
    <w:rsid w:val="190D7351"/>
    <w:rsid w:val="19EC46FB"/>
    <w:rsid w:val="1B3A75C2"/>
    <w:rsid w:val="1B8B54DB"/>
    <w:rsid w:val="1D482603"/>
    <w:rsid w:val="1F843502"/>
    <w:rsid w:val="1FB93013"/>
    <w:rsid w:val="20C100EA"/>
    <w:rsid w:val="234F0D41"/>
    <w:rsid w:val="244B1B1F"/>
    <w:rsid w:val="252723FA"/>
    <w:rsid w:val="25A4045A"/>
    <w:rsid w:val="277605B6"/>
    <w:rsid w:val="27CE17BE"/>
    <w:rsid w:val="2A097206"/>
    <w:rsid w:val="2E9160FE"/>
    <w:rsid w:val="2EE37098"/>
    <w:rsid w:val="2F405247"/>
    <w:rsid w:val="2F94493E"/>
    <w:rsid w:val="31466485"/>
    <w:rsid w:val="31D614B9"/>
    <w:rsid w:val="31E7797E"/>
    <w:rsid w:val="32CB26D6"/>
    <w:rsid w:val="34AA6168"/>
    <w:rsid w:val="356449BC"/>
    <w:rsid w:val="39044F34"/>
    <w:rsid w:val="39AD02F7"/>
    <w:rsid w:val="3A655DCF"/>
    <w:rsid w:val="3BCF005F"/>
    <w:rsid w:val="3CC74410"/>
    <w:rsid w:val="408475C8"/>
    <w:rsid w:val="41461AE7"/>
    <w:rsid w:val="421F6500"/>
    <w:rsid w:val="43830DEB"/>
    <w:rsid w:val="43892DFB"/>
    <w:rsid w:val="449C4CC6"/>
    <w:rsid w:val="46C67F96"/>
    <w:rsid w:val="473674BC"/>
    <w:rsid w:val="48A130A8"/>
    <w:rsid w:val="496B1780"/>
    <w:rsid w:val="4AA3488B"/>
    <w:rsid w:val="4BBB64B3"/>
    <w:rsid w:val="4BDD55A8"/>
    <w:rsid w:val="4E545424"/>
    <w:rsid w:val="4ED80FF1"/>
    <w:rsid w:val="4FC926E8"/>
    <w:rsid w:val="51BF3DA2"/>
    <w:rsid w:val="52506890"/>
    <w:rsid w:val="54164A93"/>
    <w:rsid w:val="54F268D9"/>
    <w:rsid w:val="575C7D57"/>
    <w:rsid w:val="57C55E8A"/>
    <w:rsid w:val="596B450C"/>
    <w:rsid w:val="5A476424"/>
    <w:rsid w:val="5AD57E13"/>
    <w:rsid w:val="5CB169DD"/>
    <w:rsid w:val="5CEB0187"/>
    <w:rsid w:val="5CEB6393"/>
    <w:rsid w:val="5EE627D4"/>
    <w:rsid w:val="5F7206A6"/>
    <w:rsid w:val="5F750196"/>
    <w:rsid w:val="606E5BB7"/>
    <w:rsid w:val="62332D27"/>
    <w:rsid w:val="63DA3640"/>
    <w:rsid w:val="63FC4DFC"/>
    <w:rsid w:val="64A21E1D"/>
    <w:rsid w:val="64EC051E"/>
    <w:rsid w:val="650B7121"/>
    <w:rsid w:val="65647882"/>
    <w:rsid w:val="65893B33"/>
    <w:rsid w:val="65E41BD1"/>
    <w:rsid w:val="66893A67"/>
    <w:rsid w:val="681211A7"/>
    <w:rsid w:val="6A520F40"/>
    <w:rsid w:val="6CFA2EF2"/>
    <w:rsid w:val="6DB222F9"/>
    <w:rsid w:val="6F3859F4"/>
    <w:rsid w:val="724636AF"/>
    <w:rsid w:val="725D048E"/>
    <w:rsid w:val="75D41F10"/>
    <w:rsid w:val="78EA6370"/>
    <w:rsid w:val="79F06E8E"/>
    <w:rsid w:val="7A613399"/>
    <w:rsid w:val="7A641662"/>
    <w:rsid w:val="7C5566D1"/>
    <w:rsid w:val="7CEF34AF"/>
    <w:rsid w:val="7DC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styleId="16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1677</Words>
  <Characters>3354</Characters>
  <Lines>0</Lines>
  <Paragraphs>0</Paragraphs>
  <TotalTime>1</TotalTime>
  <ScaleCrop>false</ScaleCrop>
  <LinksUpToDate>false</LinksUpToDate>
  <CharactersWithSpaces>3815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2022-06-14T06:39:00Z</dcterms:created>
  <dc:creator>12902</dc:creator>
  <cp:lastModifiedBy>颖</cp:lastModifiedBy>
  <dcterms:modified xsi:type="dcterms:W3CDTF">2022-08-29T09:32:20Z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F99A1D2C8D53422C8862BA25C4ABF7DD</vt:lpwstr>
  </property>
</Properties>
</file>