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深夜十一点半</w:t>
      </w:r>
    </w:p>
    <w:p>
      <w:r>
        <w:rPr>
          <w:rFonts w:hint="eastAsia"/>
          <w:lang w:val="en-US" w:eastAsia="zh-CN"/>
        </w:rPr>
        <w:t>首先什么是AOV，通俗点，就是一堆活动，这些活动是有前置条件的，那就是上一个活动要完成。上例子</w:t>
      </w:r>
      <w:r>
        <w:drawing>
          <wp:inline distT="0" distB="0" distL="114300" distR="114300">
            <wp:extent cx="5104765" cy="26949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上面的图就是c8开始前要c1先完成才能开始，这样的图是不能闭环的，很容易理解。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而aov的拓扑排序呢就是要在一堆数据中排好，就像上面的图那样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讲下思路，待会就要睡了。首先找到入度为0的点。存入队列或栈，找完后输出队列的点并把涉及到的点的入度数量-1。再找一次入度为0的。直到没有点。我的实现就是基于这样的想法。但是没有用栈或队列存储找到的点。速度有些慢。我的实现的时间复杂度应该是最差情况是n的平方。有点慢。接下来怎么判断改图不是合法的AOV即是有闭环的呢？就是你判断到最后就会有点是相互指向的。就是你找不到入度为0的，但是图上还有点。那就是闭环。很简单。个人觉得没什么难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AOE关键路径求法，AOE就是在AOV的路径上加权值。继续上面的图，c1到c8是要时间的，关键路径就是相当于找木桶的最长的长板。具体怎么解释说不清，书不在手边。关键路径的求法其实就是先正向拓扑排序一遍，再逆向拓扑排序一遍。具体的操作忘了。下次更新，先睡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C6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2017-11-10T16:08:18Z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