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首先输入数据  第一号：2  3</w:t>
      </w:r>
      <w:r>
        <w:rPr>
          <w:rFonts w:hint="eastAsia"/>
          <w:lang w:val="en-US" w:eastAsia="zh-CN"/>
        </w:rPr>
        <w:tab/>
        <w:t>2（顶点2到顶点3距离为2，跟dijkstra的差不多）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第二号：1  2  -3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第三号：1  5  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第四号：4  5  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第五号：3  4 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首先上代码，核心代码只有4行，很简洁。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for(k = 1;k &lt;= n - 1;k++)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 = 1;i &lt;= 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if(dis[v[i]] &gt; dis[u[i]] + w[i])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dis[v[i]] = dis[u[i]] + w[i];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if语句很眼熟对不对，要更新的就是dis[v[i]]（源顶点1到v[i]点的距离），判断dis[u[i]] + w[i]（u[i]到v[i]的距离）是否比dis[v[i]]小，小的话就更新，这种操作就叫松弛。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那外面两个循环是什么回事呢？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第二个循环就是遍历每一个边，很好理解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循环就是根据顶点数进行循环，第一轮循环结束后，得到的是从1号顶点出发，可以直接到达顶点的最短路径。第二轮循环结束后，得到的是从1号顶点出发，最多经过一个顶点的最短路径。以此类推，进行n-1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到最后 ，这个版本的bellman-ford算法有很多地方要优化的地方。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路径最多有n-1条边，在每一轮，就是上面的第一个循环，我们都要执行松弛操作，有些边求得了最短路径了，在接下来的循环不会变，但我们还会处理它，这里就浪费了时间，可以优化。所以就有了bellman-ford的队列优化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12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RR</dc:creator>
  <cp:lastModifiedBy>RR</cp:lastModifiedBy>
  <dcterms:modified xsi:type="dcterms:W3CDTF">2017-09-21T14:35:25Z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