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4FA4" w14:textId="63E0A8CB" w:rsidR="00CD7DB5" w:rsidRDefault="00D20DD8">
      <w:r>
        <w:t>I collected employee layoff letters from companies in the last decade.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1904"/>
        <w:gridCol w:w="6332"/>
      </w:tblGrid>
      <w:tr w:rsidR="00D20DD8" w:rsidRPr="00D20DD8" w14:paraId="6A74A47B" w14:textId="77777777">
        <w:trPr>
          <w:tblHeader/>
          <w:tblCellSpacing w:w="15" w:type="dxa"/>
        </w:trPr>
        <w:tc>
          <w:tcPr>
            <w:tcW w:w="0" w:type="auto"/>
            <w:vAlign w:val="center"/>
            <w:hideMark/>
          </w:tcPr>
          <w:p w14:paraId="73D005B0" w14:textId="77777777" w:rsidR="00D20DD8" w:rsidRPr="00D20DD8" w:rsidRDefault="00D20DD8" w:rsidP="00D20DD8">
            <w:pPr>
              <w:rPr>
                <w:b/>
                <w:bCs/>
              </w:rPr>
            </w:pPr>
            <w:r w:rsidRPr="00D20DD8">
              <w:rPr>
                <w:b/>
                <w:bCs/>
              </w:rPr>
              <w:t>Company</w:t>
            </w:r>
          </w:p>
        </w:tc>
        <w:tc>
          <w:tcPr>
            <w:tcW w:w="0" w:type="auto"/>
            <w:vAlign w:val="center"/>
            <w:hideMark/>
          </w:tcPr>
          <w:p w14:paraId="0E7728C0" w14:textId="77777777" w:rsidR="00D20DD8" w:rsidRPr="00D20DD8" w:rsidRDefault="00D20DD8" w:rsidP="00D20DD8">
            <w:pPr>
              <w:rPr>
                <w:b/>
                <w:bCs/>
              </w:rPr>
            </w:pPr>
            <w:r w:rsidRPr="00D20DD8">
              <w:rPr>
                <w:b/>
                <w:bCs/>
              </w:rPr>
              <w:t>Date</w:t>
            </w:r>
          </w:p>
        </w:tc>
        <w:tc>
          <w:tcPr>
            <w:tcW w:w="0" w:type="auto"/>
            <w:vAlign w:val="center"/>
            <w:hideMark/>
          </w:tcPr>
          <w:p w14:paraId="4FC24241" w14:textId="77777777" w:rsidR="00D20DD8" w:rsidRPr="00D20DD8" w:rsidRDefault="00D20DD8" w:rsidP="00D20DD8">
            <w:pPr>
              <w:rPr>
                <w:b/>
                <w:bCs/>
              </w:rPr>
            </w:pPr>
            <w:r w:rsidRPr="00D20DD8">
              <w:rPr>
                <w:b/>
                <w:bCs/>
              </w:rPr>
              <w:t>Announcement</w:t>
            </w:r>
          </w:p>
        </w:tc>
      </w:tr>
      <w:tr w:rsidR="00D20DD8" w:rsidRPr="00D20DD8" w14:paraId="2C662FA2" w14:textId="77777777">
        <w:trPr>
          <w:tblCellSpacing w:w="15" w:type="dxa"/>
        </w:trPr>
        <w:tc>
          <w:tcPr>
            <w:tcW w:w="0" w:type="auto"/>
            <w:vAlign w:val="center"/>
            <w:hideMark/>
          </w:tcPr>
          <w:p w14:paraId="17D6FFF7" w14:textId="77777777" w:rsidR="00D20DD8" w:rsidRPr="00D20DD8" w:rsidRDefault="00D20DD8" w:rsidP="00D20DD8">
            <w:r w:rsidRPr="00D20DD8">
              <w:t>Airbnb</w:t>
            </w:r>
          </w:p>
        </w:tc>
        <w:tc>
          <w:tcPr>
            <w:tcW w:w="0" w:type="auto"/>
            <w:vAlign w:val="center"/>
            <w:hideMark/>
          </w:tcPr>
          <w:p w14:paraId="2E26752F" w14:textId="77777777" w:rsidR="00D20DD8" w:rsidRPr="00D20DD8" w:rsidRDefault="00D20DD8" w:rsidP="00D20DD8">
            <w:r w:rsidRPr="00D20DD8">
              <w:t>May 5, 2020</w:t>
            </w:r>
          </w:p>
        </w:tc>
        <w:tc>
          <w:tcPr>
            <w:tcW w:w="0" w:type="auto"/>
            <w:vAlign w:val="center"/>
            <w:hideMark/>
          </w:tcPr>
          <w:p w14:paraId="4C1A6A20" w14:textId="77777777" w:rsidR="00D20DD8" w:rsidRPr="00D20DD8" w:rsidRDefault="00D20DD8" w:rsidP="00D20DD8">
            <w:hyperlink r:id="rId4" w:history="1">
              <w:r w:rsidRPr="00D20DD8">
                <w:rPr>
                  <w:rStyle w:val="Hyperlink"/>
                </w:rPr>
                <w:t>A Message from Co-Founder and CEO Brian Chesky</w:t>
              </w:r>
            </w:hyperlink>
          </w:p>
        </w:tc>
      </w:tr>
      <w:tr w:rsidR="00D20DD8" w:rsidRPr="00D20DD8" w14:paraId="5A565EF9" w14:textId="77777777">
        <w:trPr>
          <w:tblCellSpacing w:w="15" w:type="dxa"/>
        </w:trPr>
        <w:tc>
          <w:tcPr>
            <w:tcW w:w="0" w:type="auto"/>
            <w:vAlign w:val="center"/>
            <w:hideMark/>
          </w:tcPr>
          <w:p w14:paraId="673E23CE" w14:textId="77777777" w:rsidR="00D20DD8" w:rsidRPr="00D20DD8" w:rsidRDefault="00D20DD8" w:rsidP="00D20DD8">
            <w:r w:rsidRPr="00D20DD8">
              <w:t>Coinbase</w:t>
            </w:r>
          </w:p>
        </w:tc>
        <w:tc>
          <w:tcPr>
            <w:tcW w:w="0" w:type="auto"/>
            <w:vAlign w:val="center"/>
            <w:hideMark/>
          </w:tcPr>
          <w:p w14:paraId="55F07A64" w14:textId="77777777" w:rsidR="00D20DD8" w:rsidRPr="00D20DD8" w:rsidRDefault="00D20DD8" w:rsidP="00D20DD8">
            <w:r w:rsidRPr="00D20DD8">
              <w:t>June 14, 2022</w:t>
            </w:r>
          </w:p>
        </w:tc>
        <w:tc>
          <w:tcPr>
            <w:tcW w:w="0" w:type="auto"/>
            <w:vAlign w:val="center"/>
            <w:hideMark/>
          </w:tcPr>
          <w:p w14:paraId="1E771B13" w14:textId="77777777" w:rsidR="00D20DD8" w:rsidRPr="00D20DD8" w:rsidRDefault="00D20DD8" w:rsidP="00D20DD8">
            <w:hyperlink r:id="rId5" w:history="1">
              <w:r w:rsidRPr="00D20DD8">
                <w:rPr>
                  <w:rStyle w:val="Hyperlink"/>
                </w:rPr>
                <w:t>A message from Coinbase CEO and Cofounder, Brian Armstrong</w:t>
              </w:r>
            </w:hyperlink>
          </w:p>
        </w:tc>
      </w:tr>
      <w:tr w:rsidR="00D20DD8" w:rsidRPr="00D20DD8" w14:paraId="3A845551" w14:textId="77777777">
        <w:trPr>
          <w:tblCellSpacing w:w="15" w:type="dxa"/>
        </w:trPr>
        <w:tc>
          <w:tcPr>
            <w:tcW w:w="0" w:type="auto"/>
            <w:vAlign w:val="center"/>
            <w:hideMark/>
          </w:tcPr>
          <w:p w14:paraId="3E8663B4" w14:textId="77777777" w:rsidR="00D20DD8" w:rsidRPr="00D20DD8" w:rsidRDefault="00D20DD8" w:rsidP="00D20DD8">
            <w:r w:rsidRPr="00D20DD8">
              <w:t>Shopify</w:t>
            </w:r>
          </w:p>
        </w:tc>
        <w:tc>
          <w:tcPr>
            <w:tcW w:w="0" w:type="auto"/>
            <w:vAlign w:val="center"/>
            <w:hideMark/>
          </w:tcPr>
          <w:p w14:paraId="44ABC3C9" w14:textId="77777777" w:rsidR="00D20DD8" w:rsidRPr="00D20DD8" w:rsidRDefault="00D20DD8" w:rsidP="00D20DD8">
            <w:r w:rsidRPr="00D20DD8">
              <w:t>July 26, 2022</w:t>
            </w:r>
          </w:p>
        </w:tc>
        <w:tc>
          <w:tcPr>
            <w:tcW w:w="0" w:type="auto"/>
            <w:vAlign w:val="center"/>
            <w:hideMark/>
          </w:tcPr>
          <w:p w14:paraId="1261519B" w14:textId="77777777" w:rsidR="00D20DD8" w:rsidRPr="00D20DD8" w:rsidRDefault="00D20DD8" w:rsidP="00D20DD8">
            <w:hyperlink r:id="rId6" w:history="1">
              <w:r w:rsidRPr="00D20DD8">
                <w:rPr>
                  <w:rStyle w:val="Hyperlink"/>
                </w:rPr>
                <w:t>Changes to Shopify’s team</w:t>
              </w:r>
            </w:hyperlink>
          </w:p>
        </w:tc>
      </w:tr>
      <w:tr w:rsidR="00D20DD8" w:rsidRPr="00D20DD8" w14:paraId="58770136" w14:textId="77777777">
        <w:trPr>
          <w:tblCellSpacing w:w="15" w:type="dxa"/>
        </w:trPr>
        <w:tc>
          <w:tcPr>
            <w:tcW w:w="0" w:type="auto"/>
            <w:vAlign w:val="center"/>
            <w:hideMark/>
          </w:tcPr>
          <w:p w14:paraId="01C9CC23" w14:textId="77777777" w:rsidR="00D20DD8" w:rsidRPr="00D20DD8" w:rsidRDefault="00D20DD8" w:rsidP="00D20DD8">
            <w:r w:rsidRPr="00D20DD8">
              <w:t>Stripe</w:t>
            </w:r>
          </w:p>
        </w:tc>
        <w:tc>
          <w:tcPr>
            <w:tcW w:w="0" w:type="auto"/>
            <w:vAlign w:val="center"/>
            <w:hideMark/>
          </w:tcPr>
          <w:p w14:paraId="35A907AC" w14:textId="77777777" w:rsidR="00D20DD8" w:rsidRPr="00D20DD8" w:rsidRDefault="00D20DD8" w:rsidP="00D20DD8">
            <w:r w:rsidRPr="00D20DD8">
              <w:t>November 3, 2022</w:t>
            </w:r>
          </w:p>
        </w:tc>
        <w:tc>
          <w:tcPr>
            <w:tcW w:w="0" w:type="auto"/>
            <w:vAlign w:val="center"/>
            <w:hideMark/>
          </w:tcPr>
          <w:p w14:paraId="58ABF8DC" w14:textId="77777777" w:rsidR="00D20DD8" w:rsidRPr="00D20DD8" w:rsidRDefault="00D20DD8" w:rsidP="00D20DD8">
            <w:hyperlink r:id="rId7" w:history="1">
              <w:r w:rsidRPr="00D20DD8">
                <w:rPr>
                  <w:rStyle w:val="Hyperlink"/>
                </w:rPr>
                <w:t>CEO Patrick Collison’s email to Stripe employees</w:t>
              </w:r>
            </w:hyperlink>
          </w:p>
        </w:tc>
      </w:tr>
      <w:tr w:rsidR="00D20DD8" w:rsidRPr="00D20DD8" w14:paraId="01AF6041" w14:textId="77777777">
        <w:trPr>
          <w:tblCellSpacing w:w="15" w:type="dxa"/>
        </w:trPr>
        <w:tc>
          <w:tcPr>
            <w:tcW w:w="0" w:type="auto"/>
            <w:vAlign w:val="center"/>
            <w:hideMark/>
          </w:tcPr>
          <w:p w14:paraId="68766708" w14:textId="77777777" w:rsidR="00D20DD8" w:rsidRPr="00D20DD8" w:rsidRDefault="00D20DD8" w:rsidP="00D20DD8">
            <w:r w:rsidRPr="00D20DD8">
              <w:t>Meta</w:t>
            </w:r>
          </w:p>
        </w:tc>
        <w:tc>
          <w:tcPr>
            <w:tcW w:w="0" w:type="auto"/>
            <w:vAlign w:val="center"/>
            <w:hideMark/>
          </w:tcPr>
          <w:p w14:paraId="215B85C2" w14:textId="77777777" w:rsidR="00D20DD8" w:rsidRPr="00D20DD8" w:rsidRDefault="00D20DD8" w:rsidP="00D20DD8">
            <w:r w:rsidRPr="00D20DD8">
              <w:t>November 9, 2022</w:t>
            </w:r>
          </w:p>
        </w:tc>
        <w:tc>
          <w:tcPr>
            <w:tcW w:w="0" w:type="auto"/>
            <w:vAlign w:val="center"/>
            <w:hideMark/>
          </w:tcPr>
          <w:p w14:paraId="2DFDEE65" w14:textId="77777777" w:rsidR="00D20DD8" w:rsidRPr="00D20DD8" w:rsidRDefault="00D20DD8" w:rsidP="00D20DD8">
            <w:hyperlink r:id="rId8" w:history="1">
              <w:r w:rsidRPr="00D20DD8">
                <w:rPr>
                  <w:rStyle w:val="Hyperlink"/>
                </w:rPr>
                <w:t>Mark Zuckerberg’s Message to Meta Employees</w:t>
              </w:r>
            </w:hyperlink>
          </w:p>
        </w:tc>
      </w:tr>
      <w:tr w:rsidR="00D20DD8" w:rsidRPr="00D20DD8" w14:paraId="624E142C" w14:textId="77777777">
        <w:trPr>
          <w:tblCellSpacing w:w="15" w:type="dxa"/>
        </w:trPr>
        <w:tc>
          <w:tcPr>
            <w:tcW w:w="0" w:type="auto"/>
            <w:vAlign w:val="center"/>
            <w:hideMark/>
          </w:tcPr>
          <w:p w14:paraId="400C3CA2" w14:textId="77777777" w:rsidR="00D20DD8" w:rsidRPr="00D20DD8" w:rsidRDefault="00D20DD8" w:rsidP="00D20DD8">
            <w:r w:rsidRPr="00D20DD8">
              <w:t>Microsoft</w:t>
            </w:r>
          </w:p>
        </w:tc>
        <w:tc>
          <w:tcPr>
            <w:tcW w:w="0" w:type="auto"/>
            <w:vAlign w:val="center"/>
            <w:hideMark/>
          </w:tcPr>
          <w:p w14:paraId="307EF456" w14:textId="77777777" w:rsidR="00D20DD8" w:rsidRPr="00D20DD8" w:rsidRDefault="00D20DD8" w:rsidP="00D20DD8">
            <w:r w:rsidRPr="00D20DD8">
              <w:t>January 18, 2023</w:t>
            </w:r>
          </w:p>
        </w:tc>
        <w:tc>
          <w:tcPr>
            <w:tcW w:w="0" w:type="auto"/>
            <w:vAlign w:val="center"/>
            <w:hideMark/>
          </w:tcPr>
          <w:p w14:paraId="1ECAB9FE" w14:textId="77777777" w:rsidR="00D20DD8" w:rsidRPr="00D20DD8" w:rsidRDefault="00D20DD8" w:rsidP="00D20DD8">
            <w:hyperlink r:id="rId9" w:history="1">
              <w:r w:rsidRPr="00D20DD8">
                <w:rPr>
                  <w:rStyle w:val="Hyperlink"/>
                </w:rPr>
                <w:t>Focusing on our short- and long-term opportunity</w:t>
              </w:r>
            </w:hyperlink>
          </w:p>
        </w:tc>
      </w:tr>
      <w:tr w:rsidR="00D20DD8" w:rsidRPr="00D20DD8" w14:paraId="76EBE682" w14:textId="77777777">
        <w:trPr>
          <w:tblCellSpacing w:w="15" w:type="dxa"/>
        </w:trPr>
        <w:tc>
          <w:tcPr>
            <w:tcW w:w="0" w:type="auto"/>
            <w:vAlign w:val="center"/>
            <w:hideMark/>
          </w:tcPr>
          <w:p w14:paraId="6868C016" w14:textId="77777777" w:rsidR="00D20DD8" w:rsidRPr="00D20DD8" w:rsidRDefault="00D20DD8" w:rsidP="00D20DD8">
            <w:r w:rsidRPr="00D20DD8">
              <w:t>Google</w:t>
            </w:r>
          </w:p>
        </w:tc>
        <w:tc>
          <w:tcPr>
            <w:tcW w:w="0" w:type="auto"/>
            <w:vAlign w:val="center"/>
            <w:hideMark/>
          </w:tcPr>
          <w:p w14:paraId="159DFF9C" w14:textId="77777777" w:rsidR="00D20DD8" w:rsidRPr="00D20DD8" w:rsidRDefault="00D20DD8" w:rsidP="00D20DD8">
            <w:r w:rsidRPr="00D20DD8">
              <w:t>January 20, 2023</w:t>
            </w:r>
          </w:p>
        </w:tc>
        <w:tc>
          <w:tcPr>
            <w:tcW w:w="0" w:type="auto"/>
            <w:vAlign w:val="center"/>
            <w:hideMark/>
          </w:tcPr>
          <w:p w14:paraId="33058C80" w14:textId="77777777" w:rsidR="00D20DD8" w:rsidRPr="00D20DD8" w:rsidRDefault="00D20DD8" w:rsidP="00D20DD8">
            <w:hyperlink r:id="rId10" w:history="1">
              <w:r w:rsidRPr="00D20DD8">
                <w:rPr>
                  <w:rStyle w:val="Hyperlink"/>
                </w:rPr>
                <w:t>A difficult decision to set us up for the future</w:t>
              </w:r>
            </w:hyperlink>
          </w:p>
        </w:tc>
      </w:tr>
      <w:tr w:rsidR="00D20DD8" w:rsidRPr="00D20DD8" w14:paraId="3272220A" w14:textId="77777777">
        <w:trPr>
          <w:tblCellSpacing w:w="15" w:type="dxa"/>
        </w:trPr>
        <w:tc>
          <w:tcPr>
            <w:tcW w:w="0" w:type="auto"/>
            <w:vAlign w:val="center"/>
            <w:hideMark/>
          </w:tcPr>
          <w:p w14:paraId="52F70B87" w14:textId="77777777" w:rsidR="00D20DD8" w:rsidRPr="00D20DD8" w:rsidRDefault="00D20DD8" w:rsidP="00D20DD8">
            <w:r w:rsidRPr="00D20DD8">
              <w:t>Zoom</w:t>
            </w:r>
          </w:p>
        </w:tc>
        <w:tc>
          <w:tcPr>
            <w:tcW w:w="0" w:type="auto"/>
            <w:vAlign w:val="center"/>
            <w:hideMark/>
          </w:tcPr>
          <w:p w14:paraId="6A820F16" w14:textId="77777777" w:rsidR="00D20DD8" w:rsidRPr="00D20DD8" w:rsidRDefault="00D20DD8" w:rsidP="00D20DD8">
            <w:r w:rsidRPr="00D20DD8">
              <w:t>February 7, 2023</w:t>
            </w:r>
          </w:p>
        </w:tc>
        <w:tc>
          <w:tcPr>
            <w:tcW w:w="0" w:type="auto"/>
            <w:vAlign w:val="center"/>
            <w:hideMark/>
          </w:tcPr>
          <w:p w14:paraId="2CA78A51" w14:textId="77777777" w:rsidR="00D20DD8" w:rsidRPr="00D20DD8" w:rsidRDefault="00D20DD8" w:rsidP="00D20DD8">
            <w:hyperlink r:id="rId11" w:history="1">
              <w:r w:rsidRPr="00D20DD8">
                <w:rPr>
                  <w:rStyle w:val="Hyperlink"/>
                </w:rPr>
                <w:t>A Message from Eric Yuan, CEO of Zoom</w:t>
              </w:r>
            </w:hyperlink>
          </w:p>
        </w:tc>
      </w:tr>
      <w:tr w:rsidR="00D20DD8" w:rsidRPr="00D20DD8" w14:paraId="5AF8827F" w14:textId="77777777">
        <w:trPr>
          <w:tblCellSpacing w:w="15" w:type="dxa"/>
        </w:trPr>
        <w:tc>
          <w:tcPr>
            <w:tcW w:w="0" w:type="auto"/>
            <w:vAlign w:val="center"/>
            <w:hideMark/>
          </w:tcPr>
          <w:p w14:paraId="5F90A097" w14:textId="77777777" w:rsidR="00D20DD8" w:rsidRPr="00D20DD8" w:rsidRDefault="00D20DD8" w:rsidP="00D20DD8">
            <w:r w:rsidRPr="00D20DD8">
              <w:t>Dropbox</w:t>
            </w:r>
          </w:p>
        </w:tc>
        <w:tc>
          <w:tcPr>
            <w:tcW w:w="0" w:type="auto"/>
            <w:vAlign w:val="center"/>
            <w:hideMark/>
          </w:tcPr>
          <w:p w14:paraId="4A6D9B38" w14:textId="77777777" w:rsidR="00D20DD8" w:rsidRPr="00D20DD8" w:rsidRDefault="00D20DD8" w:rsidP="00D20DD8">
            <w:r w:rsidRPr="00D20DD8">
              <w:t>April 27, 2023</w:t>
            </w:r>
          </w:p>
        </w:tc>
        <w:tc>
          <w:tcPr>
            <w:tcW w:w="0" w:type="auto"/>
            <w:vAlign w:val="center"/>
            <w:hideMark/>
          </w:tcPr>
          <w:p w14:paraId="19D351DE" w14:textId="77777777" w:rsidR="00D20DD8" w:rsidRPr="00D20DD8" w:rsidRDefault="00D20DD8" w:rsidP="00D20DD8">
            <w:hyperlink r:id="rId12" w:history="1">
              <w:r w:rsidRPr="00D20DD8">
                <w:rPr>
                  <w:rStyle w:val="Hyperlink"/>
                </w:rPr>
                <w:t>A message from our CEO</w:t>
              </w:r>
            </w:hyperlink>
          </w:p>
        </w:tc>
      </w:tr>
      <w:tr w:rsidR="00D20DD8" w:rsidRPr="00D20DD8" w14:paraId="37EB86F5" w14:textId="77777777">
        <w:trPr>
          <w:tblCellSpacing w:w="15" w:type="dxa"/>
        </w:trPr>
        <w:tc>
          <w:tcPr>
            <w:tcW w:w="0" w:type="auto"/>
            <w:vAlign w:val="center"/>
            <w:hideMark/>
          </w:tcPr>
          <w:p w14:paraId="0AB31B9B" w14:textId="77777777" w:rsidR="00D20DD8" w:rsidRPr="00D20DD8" w:rsidRDefault="00D20DD8" w:rsidP="00D20DD8">
            <w:r w:rsidRPr="00D20DD8">
              <w:t>Spotify</w:t>
            </w:r>
          </w:p>
        </w:tc>
        <w:tc>
          <w:tcPr>
            <w:tcW w:w="0" w:type="auto"/>
            <w:vAlign w:val="center"/>
            <w:hideMark/>
          </w:tcPr>
          <w:p w14:paraId="1436B824" w14:textId="77777777" w:rsidR="00D20DD8" w:rsidRPr="00D20DD8" w:rsidRDefault="00D20DD8" w:rsidP="00D20DD8">
            <w:r w:rsidRPr="00D20DD8">
              <w:t>December 4, 2023</w:t>
            </w:r>
          </w:p>
        </w:tc>
        <w:tc>
          <w:tcPr>
            <w:tcW w:w="0" w:type="auto"/>
            <w:vAlign w:val="center"/>
            <w:hideMark/>
          </w:tcPr>
          <w:p w14:paraId="30188678" w14:textId="77777777" w:rsidR="00D20DD8" w:rsidRPr="00D20DD8" w:rsidRDefault="00D20DD8" w:rsidP="00D20DD8">
            <w:hyperlink r:id="rId13" w:history="1">
              <w:r w:rsidRPr="00D20DD8">
                <w:rPr>
                  <w:rStyle w:val="Hyperlink"/>
                </w:rPr>
                <w:t>An Update on December 2023 Organizational Changes</w:t>
              </w:r>
            </w:hyperlink>
          </w:p>
        </w:tc>
      </w:tr>
    </w:tbl>
    <w:p w14:paraId="084E2518" w14:textId="77777777" w:rsidR="00D20DD8" w:rsidRDefault="00D20DD8"/>
    <w:p w14:paraId="0643D614" w14:textId="57C6E84C" w:rsidR="00D20DD8" w:rsidRDefault="00D20DD8">
      <w:r>
        <w:t>I collected these ones over others for the sample corpus because they were from notable companies, surrounding a wave of tech layoffs during and just after the COVID-19 pandemic, and coinciding with the rise of large language models in organizations. The constructs I am interested in are:</w:t>
      </w:r>
    </w:p>
    <w:p w14:paraId="676C136E" w14:textId="77777777" w:rsidR="00D20DD8" w:rsidRDefault="00D20DD8" w:rsidP="00D20DD8">
      <w:pPr>
        <w:ind w:left="720"/>
      </w:pPr>
      <w:r>
        <w:t>Perceived Authenticity: The extent to which the text is congruent with the company’s attitudes, beliefs, values, motives, and other dispositions (Jongman-Serano &amp; Leary, 2019).  Measured as a 1-7 score.</w:t>
      </w:r>
    </w:p>
    <w:p w14:paraId="383251EE" w14:textId="3F9E96AB" w:rsidR="00D20DD8" w:rsidRDefault="00D20DD8" w:rsidP="00D20DD8">
      <w:pPr>
        <w:ind w:left="720"/>
      </w:pPr>
      <w:r>
        <w:t xml:space="preserve">Acknowledgement of Employee Hardship: </w:t>
      </w:r>
      <w:r w:rsidRPr="009F621D">
        <w:t>The extent to which the announcement recognizes the emotional, financial, or practical difficulties employees experience because of the layoffs.</w:t>
      </w:r>
      <w:r>
        <w:t xml:space="preserve"> Measured as a count</w:t>
      </w:r>
      <w:r w:rsidR="0029077D">
        <w:t xml:space="preserve"> of each of the three categories</w:t>
      </w:r>
      <w:r>
        <w:t>.</w:t>
      </w:r>
    </w:p>
    <w:p w14:paraId="70758494" w14:textId="49C65C25" w:rsidR="00D20DD8" w:rsidRDefault="0029077D">
      <w:r>
        <w:lastRenderedPageBreak/>
        <w:t xml:space="preserve">There were a few challenges and decisions that needed to be made as I underwent the codebook development. Originally, I was  going to count any amount of employee hardship, but realized that the three hardships were specified very differently. I elected to count all 3 instead because it gives a clearer view of the data. </w:t>
      </w:r>
    </w:p>
    <w:p w14:paraId="2C7D3F34" w14:textId="691B17E6" w:rsidR="0029077D" w:rsidRDefault="0029077D">
      <w:r>
        <w:t>Creating the codebook was cumbersome because I wanted to include an easy way to reference the sentences without coders having to go sentence by sentence to find where they should report a count. I did that, and I’m happy with how it turned out and how it could scale with more samples.</w:t>
      </w:r>
    </w:p>
    <w:p w14:paraId="33417175" w14:textId="6575F0D3" w:rsidR="0029077D" w:rsidRDefault="0029077D">
      <w:r>
        <w:t xml:space="preserve">The coders (myself and my wife) practiced coding with hypothetical examples </w:t>
      </w:r>
      <w:r w:rsidR="00320C5B">
        <w:t xml:space="preserve">generated with AI. I reviewed the AI generated layoff letters with a fake company and value list, and determined that it seemed similar enough to the layoff letters in the sample to use for training. There weren’t many difficulties with training, but many of the company values are rather stale and don’t include values that are actionable, so they </w:t>
      </w:r>
      <w:r w:rsidR="00320C5B">
        <w:rPr>
          <w:i/>
          <w:iCs/>
        </w:rPr>
        <w:t>technically</w:t>
      </w:r>
      <w:r w:rsidR="00320C5B">
        <w:t xml:space="preserve"> reflect them in the layoff letter, but only because they are so vague. This may be an issue with the selection of the value sample, but with so many different versions for each company, I tended to use whatever the company put in the “about us” section in their website.</w:t>
      </w:r>
    </w:p>
    <w:p w14:paraId="636D1294" w14:textId="68EAA12C" w:rsidR="00320C5B" w:rsidRDefault="00320C5B">
      <w:r>
        <w:t>Coders coded each article separately over the course of two days. We conferred for clarification only after all of the ratings were completed, but there weren’t any cases that required deliberation.</w:t>
      </w:r>
    </w:p>
    <w:p w14:paraId="51651FD2" w14:textId="671B1A11" w:rsidR="00C17239" w:rsidRDefault="00C17239">
      <w:r>
        <w:t>One coder did not include notes, but agreed with the justifications for each authenticity score.</w:t>
      </w:r>
    </w:p>
    <w:p w14:paraId="1CA8BA2A" w14:textId="0D8BAD67" w:rsidR="00320C5B" w:rsidRDefault="00320C5B">
      <w:r>
        <w:t>Reliability was strong, with krippendorff’s alpha above 0.9 for all constructs and perfect (1) for two of them. The counts have low base rate. It may have been better to make the paragraphs the unit instead of the sentence. It would certainly reduce coder fatigue, at least.</w:t>
      </w:r>
    </w:p>
    <w:p w14:paraId="0F3142A2" w14:textId="678D796A" w:rsidR="00320C5B" w:rsidRDefault="00320C5B">
      <w:r w:rsidRPr="00320C5B">
        <w:rPr>
          <w:noProof/>
        </w:rPr>
        <w:drawing>
          <wp:inline distT="0" distB="0" distL="0" distR="0" wp14:anchorId="3977D47D" wp14:editId="3E3F1385">
            <wp:extent cx="5943600" cy="614680"/>
            <wp:effectExtent l="0" t="0" r="0" b="0"/>
            <wp:docPr id="182748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86967" name=""/>
                    <pic:cNvPicPr/>
                  </pic:nvPicPr>
                  <pic:blipFill>
                    <a:blip r:embed="rId14"/>
                    <a:stretch>
                      <a:fillRect/>
                    </a:stretch>
                  </pic:blipFill>
                  <pic:spPr>
                    <a:xfrm>
                      <a:off x="0" y="0"/>
                      <a:ext cx="5943600" cy="614680"/>
                    </a:xfrm>
                    <a:prstGeom prst="rect">
                      <a:avLst/>
                    </a:prstGeom>
                  </pic:spPr>
                </pic:pic>
              </a:graphicData>
            </a:graphic>
          </wp:inline>
        </w:drawing>
      </w:r>
    </w:p>
    <w:p w14:paraId="71B3FDA4" w14:textId="00E16290" w:rsidR="00320C5B" w:rsidRDefault="00320C5B">
      <w:r>
        <w:t xml:space="preserve">There were no missing ratings, and all of the text was usable. We might have had issues with the text if we were trying to scrape the values or layoff statements instead, but the samples were manually collected, so this risk was minimized. </w:t>
      </w:r>
    </w:p>
    <w:p w14:paraId="0DD66A1C" w14:textId="2FEA857B" w:rsidR="00320C5B" w:rsidRPr="00320C5B" w:rsidRDefault="00320C5B">
      <w:r>
        <w:t xml:space="preserve">If I went ahead for a full sample, I would scrape for the text of the “about us” sections for each company and not include companies that did not have one. I’d also move the manifest variable to the paragraph level, or even consider changing it to a latent construct, </w:t>
      </w:r>
      <w:r>
        <w:lastRenderedPageBreak/>
        <w:t>because I don’t feel that the counts were necessarily directly informative about the level of care for the employee’s hardships that were reflected in the subtext.</w:t>
      </w:r>
    </w:p>
    <w:sectPr w:rsidR="00320C5B" w:rsidRPr="00320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29E"/>
    <w:rsid w:val="00146E09"/>
    <w:rsid w:val="0029077D"/>
    <w:rsid w:val="00320C5B"/>
    <w:rsid w:val="008F1D8C"/>
    <w:rsid w:val="00BA7465"/>
    <w:rsid w:val="00C17239"/>
    <w:rsid w:val="00CD7DB5"/>
    <w:rsid w:val="00D20DD8"/>
    <w:rsid w:val="00E37B28"/>
    <w:rsid w:val="00EC4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A2636"/>
  <w15:chartTrackingRefBased/>
  <w15:docId w15:val="{163D628A-F510-4FAA-9218-0C6477B7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2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2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2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29E"/>
    <w:rPr>
      <w:rFonts w:eastAsiaTheme="majorEastAsia" w:cstheme="majorBidi"/>
      <w:color w:val="272727" w:themeColor="text1" w:themeTint="D8"/>
    </w:rPr>
  </w:style>
  <w:style w:type="paragraph" w:styleId="Title">
    <w:name w:val="Title"/>
    <w:basedOn w:val="Normal"/>
    <w:next w:val="Normal"/>
    <w:link w:val="TitleChar"/>
    <w:uiPriority w:val="10"/>
    <w:qFormat/>
    <w:rsid w:val="00EC4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29E"/>
    <w:pPr>
      <w:spacing w:before="160"/>
      <w:jc w:val="center"/>
    </w:pPr>
    <w:rPr>
      <w:i/>
      <w:iCs/>
      <w:color w:val="404040" w:themeColor="text1" w:themeTint="BF"/>
    </w:rPr>
  </w:style>
  <w:style w:type="character" w:customStyle="1" w:styleId="QuoteChar">
    <w:name w:val="Quote Char"/>
    <w:basedOn w:val="DefaultParagraphFont"/>
    <w:link w:val="Quote"/>
    <w:uiPriority w:val="29"/>
    <w:rsid w:val="00EC429E"/>
    <w:rPr>
      <w:i/>
      <w:iCs/>
      <w:color w:val="404040" w:themeColor="text1" w:themeTint="BF"/>
    </w:rPr>
  </w:style>
  <w:style w:type="paragraph" w:styleId="ListParagraph">
    <w:name w:val="List Paragraph"/>
    <w:basedOn w:val="Normal"/>
    <w:uiPriority w:val="34"/>
    <w:qFormat/>
    <w:rsid w:val="00EC429E"/>
    <w:pPr>
      <w:ind w:left="720"/>
      <w:contextualSpacing/>
    </w:pPr>
  </w:style>
  <w:style w:type="character" w:styleId="IntenseEmphasis">
    <w:name w:val="Intense Emphasis"/>
    <w:basedOn w:val="DefaultParagraphFont"/>
    <w:uiPriority w:val="21"/>
    <w:qFormat/>
    <w:rsid w:val="00EC429E"/>
    <w:rPr>
      <w:i/>
      <w:iCs/>
      <w:color w:val="0F4761" w:themeColor="accent1" w:themeShade="BF"/>
    </w:rPr>
  </w:style>
  <w:style w:type="paragraph" w:styleId="IntenseQuote">
    <w:name w:val="Intense Quote"/>
    <w:basedOn w:val="Normal"/>
    <w:next w:val="Normal"/>
    <w:link w:val="IntenseQuoteChar"/>
    <w:uiPriority w:val="30"/>
    <w:qFormat/>
    <w:rsid w:val="00EC4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29E"/>
    <w:rPr>
      <w:i/>
      <w:iCs/>
      <w:color w:val="0F4761" w:themeColor="accent1" w:themeShade="BF"/>
    </w:rPr>
  </w:style>
  <w:style w:type="character" w:styleId="IntenseReference">
    <w:name w:val="Intense Reference"/>
    <w:basedOn w:val="DefaultParagraphFont"/>
    <w:uiPriority w:val="32"/>
    <w:qFormat/>
    <w:rsid w:val="00EC429E"/>
    <w:rPr>
      <w:b/>
      <w:bCs/>
      <w:smallCaps/>
      <w:color w:val="0F4761" w:themeColor="accent1" w:themeShade="BF"/>
      <w:spacing w:val="5"/>
    </w:rPr>
  </w:style>
  <w:style w:type="character" w:styleId="Hyperlink">
    <w:name w:val="Hyperlink"/>
    <w:basedOn w:val="DefaultParagraphFont"/>
    <w:uiPriority w:val="99"/>
    <w:unhideWhenUsed/>
    <w:rsid w:val="00D20DD8"/>
    <w:rPr>
      <w:color w:val="467886" w:themeColor="hyperlink"/>
      <w:u w:val="single"/>
    </w:rPr>
  </w:style>
  <w:style w:type="character" w:styleId="UnresolvedMention">
    <w:name w:val="Unresolved Mention"/>
    <w:basedOn w:val="DefaultParagraphFont"/>
    <w:uiPriority w:val="99"/>
    <w:semiHidden/>
    <w:unhideWhenUsed/>
    <w:rsid w:val="00D20DD8"/>
    <w:rPr>
      <w:color w:val="605E5C"/>
      <w:shd w:val="clear" w:color="auto" w:fill="E1DFDD"/>
    </w:rPr>
  </w:style>
  <w:style w:type="character" w:styleId="FollowedHyperlink">
    <w:name w:val="FollowedHyperlink"/>
    <w:basedOn w:val="DefaultParagraphFont"/>
    <w:uiPriority w:val="99"/>
    <w:semiHidden/>
    <w:unhideWhenUsed/>
    <w:rsid w:val="00D20DD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out.fb.com/news/2022/11/mark-zuckerberg-layoff-message-to-employees/" TargetMode="External"/><Relationship Id="rId13" Type="http://schemas.openxmlformats.org/officeDocument/2006/relationships/hyperlink" Target="https://newsroom.spotify.com/2023-12-04/an-update-on-december-2023-organizational-changes/" TargetMode="External"/><Relationship Id="rId3" Type="http://schemas.openxmlformats.org/officeDocument/2006/relationships/webSettings" Target="webSettings.xml"/><Relationship Id="rId7" Type="http://schemas.openxmlformats.org/officeDocument/2006/relationships/hyperlink" Target="https://stripe.com/newsroom/news/ceo-patrick-collisons-email-to-stripe-employees" TargetMode="External"/><Relationship Id="rId12" Type="http://schemas.openxmlformats.org/officeDocument/2006/relationships/hyperlink" Target="https://blog.dropbox.com/topics/company/a-message-from-drew"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shopify.com/news/changes-to-shopify-s-team" TargetMode="External"/><Relationship Id="rId11" Type="http://schemas.openxmlformats.org/officeDocument/2006/relationships/hyperlink" Target="https://www.zoom.com/en/blog/a-message-from-eric-yuan-ceo-of-zoom/" TargetMode="External"/><Relationship Id="rId5" Type="http://schemas.openxmlformats.org/officeDocument/2006/relationships/hyperlink" Target="https://www.coinbase.com/blog/a-message-from-coinbase-ceo-and-cofounder-brian-armstrong" TargetMode="External"/><Relationship Id="rId15" Type="http://schemas.openxmlformats.org/officeDocument/2006/relationships/fontTable" Target="fontTable.xml"/><Relationship Id="rId10" Type="http://schemas.openxmlformats.org/officeDocument/2006/relationships/hyperlink" Target="https://blog.google/company-news/inside-google/message-ceo/january-update/" TargetMode="External"/><Relationship Id="rId4" Type="http://schemas.openxmlformats.org/officeDocument/2006/relationships/hyperlink" Target="https://news.airbnb.com/a-message-from-co-founder-and-ceo-brian-chesky" TargetMode="External"/><Relationship Id="rId9" Type="http://schemas.openxmlformats.org/officeDocument/2006/relationships/hyperlink" Target="https://blogs.microsoft.com/blog/2023/01/18/subject-focusing-on-our-short-and-long-term-opportunity/"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Yanes</dc:creator>
  <cp:keywords/>
  <dc:description/>
  <cp:lastModifiedBy>Shane Yanes</cp:lastModifiedBy>
  <cp:revision>4</cp:revision>
  <dcterms:created xsi:type="dcterms:W3CDTF">2026-10-27T12:00:00Z</dcterms:created>
  <dcterms:modified xsi:type="dcterms:W3CDTF">2026-10-28T19:53:00Z</dcterms:modified>
</cp:coreProperties>
</file>