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EEDF" w14:textId="77777777" w:rsidR="0004365D" w:rsidRPr="00AF6794" w:rsidRDefault="00000000">
      <w:pPr>
        <w:pStyle w:val="Title"/>
        <w:rPr>
          <w:rFonts w:ascii="Times New Roman" w:hAnsi="Times New Roman" w:cs="Times New Roman"/>
          <w:sz w:val="22"/>
          <w:szCs w:val="22"/>
        </w:rPr>
      </w:pPr>
      <w:r w:rsidRPr="00AF6794">
        <w:rPr>
          <w:rFonts w:ascii="Times New Roman" w:hAnsi="Times New Roman" w:cs="Times New Roman"/>
          <w:sz w:val="22"/>
          <w:szCs w:val="22"/>
        </w:rPr>
        <w:t>Layoff Announcement Codebook</w:t>
      </w:r>
    </w:p>
    <w:p w14:paraId="5E2BA98C" w14:textId="4F917CF8" w:rsidR="0004365D" w:rsidRPr="00AF6794" w:rsidRDefault="00000000">
      <w:pPr>
        <w:rPr>
          <w:rFonts w:ascii="Times New Roman" w:hAnsi="Times New Roman" w:cs="Times New Roman"/>
          <w:sz w:val="22"/>
        </w:rPr>
      </w:pPr>
      <w:r w:rsidRPr="00AF6794">
        <w:rPr>
          <w:rFonts w:ascii="Times New Roman" w:hAnsi="Times New Roman" w:cs="Times New Roman"/>
          <w:sz w:val="22"/>
        </w:rPr>
        <w:t>Use this manual to assign codes to each corporate layoff announcement. Read the complete announcement, judge perceived authenticity on a 1-7 scale, and count the textual units that acknowledge employee hardship. The rules apply to the written announcement supplied for coding</w:t>
      </w:r>
      <w:r w:rsidR="00CA0888">
        <w:rPr>
          <w:rFonts w:ascii="Times New Roman" w:hAnsi="Times New Roman" w:cs="Times New Roman"/>
          <w:sz w:val="22"/>
        </w:rPr>
        <w:t>, NOT the company value reference</w:t>
      </w:r>
      <w:r w:rsidRPr="00AF6794">
        <w:rPr>
          <w:rFonts w:ascii="Times New Roman" w:hAnsi="Times New Roman" w:cs="Times New Roman"/>
          <w:sz w:val="22"/>
        </w:rPr>
        <w:t>.</w:t>
      </w:r>
    </w:p>
    <w:p w14:paraId="4C144CF4"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Materials and coding unit</w:t>
      </w:r>
    </w:p>
    <w:p w14:paraId="41D91876" w14:textId="2FBCD552" w:rsidR="0004365D" w:rsidRPr="00AF6794" w:rsidRDefault="00000000">
      <w:pPr>
        <w:rPr>
          <w:rFonts w:ascii="Times New Roman" w:hAnsi="Times New Roman" w:cs="Times New Roman"/>
          <w:sz w:val="22"/>
        </w:rPr>
      </w:pPr>
      <w:r w:rsidRPr="00AF6794">
        <w:rPr>
          <w:rFonts w:ascii="Times New Roman" w:hAnsi="Times New Roman" w:cs="Times New Roman"/>
          <w:sz w:val="22"/>
        </w:rPr>
        <w:t>One complete announcement is one case. Each coder receives the same saved announcement</w:t>
      </w:r>
      <w:r w:rsidR="00CA0888">
        <w:rPr>
          <w:rFonts w:ascii="Times New Roman" w:hAnsi="Times New Roman" w:cs="Times New Roman"/>
          <w:sz w:val="22"/>
        </w:rPr>
        <w:t>s</w:t>
      </w:r>
      <w:r w:rsidRPr="00AF6794">
        <w:rPr>
          <w:rFonts w:ascii="Times New Roman" w:hAnsi="Times New Roman" w:cs="Times New Roman"/>
          <w:sz w:val="22"/>
        </w:rPr>
        <w:t>, its text ID, the same codebook version, and a separate coding form. The coordinator supplies an unmarked reading copy and an identical copy with numbered sentence units</w:t>
      </w:r>
      <w:r w:rsidR="00CA0888">
        <w:rPr>
          <w:rFonts w:ascii="Times New Roman" w:hAnsi="Times New Roman" w:cs="Times New Roman"/>
          <w:sz w:val="22"/>
        </w:rPr>
        <w:t xml:space="preserve"> (included in the codebook)</w:t>
      </w:r>
      <w:r w:rsidRPr="00AF6794">
        <w:rPr>
          <w:rFonts w:ascii="Times New Roman" w:hAnsi="Times New Roman" w:cs="Times New Roman"/>
          <w:sz w:val="22"/>
        </w:rPr>
        <w:t xml:space="preserve"> for the hardship count.</w:t>
      </w:r>
    </w:p>
    <w:p w14:paraId="408C4F51" w14:textId="41B570FC" w:rsidR="0004365D" w:rsidRPr="00AF6794" w:rsidRDefault="00000000">
      <w:pPr>
        <w:rPr>
          <w:rFonts w:ascii="Times New Roman" w:hAnsi="Times New Roman" w:cs="Times New Roman"/>
          <w:sz w:val="22"/>
        </w:rPr>
      </w:pPr>
      <w:r w:rsidRPr="00AF6794">
        <w:rPr>
          <w:rFonts w:ascii="Times New Roman" w:hAnsi="Times New Roman" w:cs="Times New Roman"/>
          <w:sz w:val="22"/>
        </w:rPr>
        <w:t>Include the leader's message, subheadings, and employee-support lists. Exclude navigation, author biographies, publisher introductions, related articles, reader comments</w:t>
      </w:r>
      <w:r w:rsidR="00CA0888">
        <w:rPr>
          <w:rFonts w:ascii="Times New Roman" w:hAnsi="Times New Roman" w:cs="Times New Roman"/>
          <w:sz w:val="22"/>
        </w:rPr>
        <w:t>, and linked pages</w:t>
      </w:r>
      <w:r w:rsidRPr="00AF6794">
        <w:rPr>
          <w:rFonts w:ascii="Times New Roman" w:hAnsi="Times New Roman" w:cs="Times New Roman"/>
          <w:sz w:val="22"/>
        </w:rPr>
        <w:t>. Subheadings provide context but are not counted as sentences.</w:t>
      </w:r>
    </w:p>
    <w:p w14:paraId="61CBB835"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Evidence available to you</w:t>
      </w:r>
    </w:p>
    <w:p w14:paraId="5F66A4AA" w14:textId="68BC4AB0" w:rsidR="0004365D" w:rsidRPr="00AF6794" w:rsidRDefault="00000000">
      <w:pPr>
        <w:rPr>
          <w:rFonts w:ascii="Times New Roman" w:hAnsi="Times New Roman" w:cs="Times New Roman"/>
          <w:sz w:val="22"/>
        </w:rPr>
      </w:pPr>
      <w:r w:rsidRPr="00AF6794">
        <w:rPr>
          <w:rFonts w:ascii="Times New Roman" w:hAnsi="Times New Roman" w:cs="Times New Roman"/>
          <w:sz w:val="22"/>
        </w:rPr>
        <w:t xml:space="preserve">Use only the supplied announcement. Do not search for company information or rely on personal experience, reputation, news coverage, later events, or knowledge of whether promised actions occurred. </w:t>
      </w:r>
    </w:p>
    <w:p w14:paraId="7FC7FEAC"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What to record</w:t>
      </w:r>
    </w:p>
    <w:tbl>
      <w:tblPr>
        <w:tblW w:w="0" w:type="auto"/>
        <w:jc w:val="center"/>
        <w:tblLayout w:type="fixed"/>
        <w:tblLook w:val="04A0" w:firstRow="1" w:lastRow="0" w:firstColumn="1" w:lastColumn="0" w:noHBand="0" w:noVBand="1"/>
      </w:tblPr>
      <w:tblGrid>
        <w:gridCol w:w="2232"/>
        <w:gridCol w:w="7848"/>
      </w:tblGrid>
      <w:tr w:rsidR="0004365D" w:rsidRPr="00AF6794" w14:paraId="08F587C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DF2"/>
            <w:tcMar>
              <w:top w:w="85" w:type="dxa"/>
              <w:left w:w="100" w:type="dxa"/>
              <w:bottom w:w="85" w:type="dxa"/>
              <w:right w:w="100" w:type="dxa"/>
            </w:tcMar>
            <w:vAlign w:val="center"/>
          </w:tcPr>
          <w:p w14:paraId="3682026C"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b/>
                <w:sz w:val="22"/>
              </w:rPr>
              <w:t>Field</w:t>
            </w:r>
          </w:p>
        </w:tc>
        <w:tc>
          <w:tcPr>
            <w:tcW w:w="7848" w:type="dxa"/>
            <w:tcBorders>
              <w:top w:val="single" w:sz="4" w:space="0" w:color="D9D9D9"/>
              <w:left w:val="single" w:sz="4" w:space="0" w:color="D9D9D9"/>
              <w:bottom w:val="single" w:sz="4" w:space="0" w:color="D9D9D9"/>
              <w:right w:val="single" w:sz="4" w:space="0" w:color="D9D9D9"/>
            </w:tcBorders>
            <w:shd w:val="clear" w:color="auto" w:fill="E8EDF2"/>
            <w:tcMar>
              <w:top w:w="85" w:type="dxa"/>
              <w:left w:w="100" w:type="dxa"/>
              <w:bottom w:w="85" w:type="dxa"/>
              <w:right w:w="100" w:type="dxa"/>
            </w:tcMar>
            <w:vAlign w:val="center"/>
          </w:tcPr>
          <w:p w14:paraId="34A3BF7A"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b/>
                <w:sz w:val="22"/>
              </w:rPr>
              <w:t>Permitted entry</w:t>
            </w:r>
          </w:p>
        </w:tc>
      </w:tr>
      <w:tr w:rsidR="0004365D" w:rsidRPr="00AF6794" w14:paraId="733AD47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E66E30A" w14:textId="77777777" w:rsidR="0004365D" w:rsidRPr="00AF6794" w:rsidRDefault="00000000">
            <w:pPr>
              <w:spacing w:after="40" w:line="247" w:lineRule="auto"/>
              <w:rPr>
                <w:rFonts w:ascii="Times New Roman" w:hAnsi="Times New Roman" w:cs="Times New Roman"/>
                <w:sz w:val="22"/>
              </w:rPr>
            </w:pPr>
            <w:proofErr w:type="spellStart"/>
            <w:r w:rsidRPr="00AF6794">
              <w:rPr>
                <w:rFonts w:ascii="Times New Roman" w:hAnsi="Times New Roman" w:cs="Times New Roman"/>
                <w:sz w:val="22"/>
              </w:rPr>
              <w:t>text_id</w:t>
            </w:r>
            <w:proofErr w:type="spellEnd"/>
          </w:p>
        </w:tc>
        <w:tc>
          <w:tcPr>
            <w:tcW w:w="784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C20D93D"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The supplied announcement identifier, such as L01</w:t>
            </w:r>
          </w:p>
        </w:tc>
      </w:tr>
      <w:tr w:rsidR="0004365D" w:rsidRPr="00AF6794" w14:paraId="36275E6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2F6F616"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authenticity</w:t>
            </w:r>
          </w:p>
        </w:tc>
        <w:tc>
          <w:tcPr>
            <w:tcW w:w="784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74B7DD6"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One integer from 1 to 7, or NA when not assessable</w:t>
            </w:r>
          </w:p>
        </w:tc>
      </w:tr>
      <w:tr w:rsidR="0004365D" w:rsidRPr="00AF6794" w14:paraId="01E2551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F5D38DD" w14:textId="7BEFA7CD" w:rsidR="00864283" w:rsidRPr="00AF6794" w:rsidRDefault="00864283">
            <w:pPr>
              <w:spacing w:after="40" w:line="247" w:lineRule="auto"/>
              <w:rPr>
                <w:rFonts w:ascii="Times New Roman" w:hAnsi="Times New Roman" w:cs="Times New Roman"/>
                <w:sz w:val="22"/>
              </w:rPr>
            </w:pPr>
            <w:proofErr w:type="spellStart"/>
            <w:r w:rsidRPr="00AF6794">
              <w:rPr>
                <w:rFonts w:ascii="Times New Roman" w:hAnsi="Times New Roman" w:cs="Times New Roman"/>
                <w:sz w:val="22"/>
              </w:rPr>
              <w:t>Emotional_hardship</w:t>
            </w:r>
            <w:proofErr w:type="spellEnd"/>
          </w:p>
        </w:tc>
        <w:tc>
          <w:tcPr>
            <w:tcW w:w="784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65B268A"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A whole number of 0 or greater, or NA for missing or incomplete text</w:t>
            </w:r>
          </w:p>
        </w:tc>
      </w:tr>
      <w:tr w:rsidR="00F73BCF" w:rsidRPr="00AF6794" w14:paraId="3CA4B04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2610BA6" w14:textId="53D35D62" w:rsidR="00F73BCF" w:rsidRPr="00AF6794" w:rsidRDefault="00F73BCF" w:rsidP="00F73BCF">
            <w:pPr>
              <w:spacing w:after="40" w:line="247" w:lineRule="auto"/>
              <w:rPr>
                <w:rFonts w:ascii="Times New Roman" w:hAnsi="Times New Roman" w:cs="Times New Roman"/>
                <w:sz w:val="22"/>
              </w:rPr>
            </w:pPr>
            <w:proofErr w:type="spellStart"/>
            <w:r w:rsidRPr="00AF6794">
              <w:rPr>
                <w:rFonts w:ascii="Times New Roman" w:hAnsi="Times New Roman" w:cs="Times New Roman"/>
                <w:sz w:val="22"/>
              </w:rPr>
              <w:t>Financial_hardship</w:t>
            </w:r>
            <w:proofErr w:type="spellEnd"/>
          </w:p>
        </w:tc>
        <w:tc>
          <w:tcPr>
            <w:tcW w:w="784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008CCC7" w14:textId="2E513835" w:rsidR="00F73BCF" w:rsidRPr="00AF6794" w:rsidRDefault="00F73BCF" w:rsidP="00F73BCF">
            <w:pPr>
              <w:spacing w:after="40" w:line="247" w:lineRule="auto"/>
              <w:rPr>
                <w:rFonts w:ascii="Times New Roman" w:hAnsi="Times New Roman" w:cs="Times New Roman"/>
                <w:sz w:val="22"/>
              </w:rPr>
            </w:pPr>
            <w:r w:rsidRPr="00AF6794">
              <w:rPr>
                <w:rFonts w:ascii="Times New Roman" w:hAnsi="Times New Roman" w:cs="Times New Roman"/>
                <w:sz w:val="22"/>
              </w:rPr>
              <w:t>A whole number of 0 or greater, or NA for missing or incomplete text</w:t>
            </w:r>
          </w:p>
        </w:tc>
      </w:tr>
      <w:tr w:rsidR="00F73BCF" w:rsidRPr="00AF6794" w14:paraId="3EF7183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4FA13C9" w14:textId="4A057AF5" w:rsidR="00F73BCF" w:rsidRPr="00AF6794" w:rsidRDefault="00F73BCF" w:rsidP="00F73BCF">
            <w:pPr>
              <w:spacing w:after="40" w:line="247" w:lineRule="auto"/>
              <w:rPr>
                <w:rFonts w:ascii="Times New Roman" w:hAnsi="Times New Roman" w:cs="Times New Roman"/>
                <w:sz w:val="22"/>
              </w:rPr>
            </w:pPr>
            <w:proofErr w:type="spellStart"/>
            <w:r w:rsidRPr="00AF6794">
              <w:rPr>
                <w:rFonts w:ascii="Times New Roman" w:hAnsi="Times New Roman" w:cs="Times New Roman"/>
                <w:sz w:val="22"/>
              </w:rPr>
              <w:t>Practical_hardship</w:t>
            </w:r>
            <w:proofErr w:type="spellEnd"/>
          </w:p>
        </w:tc>
        <w:tc>
          <w:tcPr>
            <w:tcW w:w="784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8D5D91D" w14:textId="5A893B00" w:rsidR="00F73BCF" w:rsidRPr="00AF6794" w:rsidRDefault="00F73BCF" w:rsidP="00F73BCF">
            <w:pPr>
              <w:spacing w:after="40" w:line="247" w:lineRule="auto"/>
              <w:rPr>
                <w:rFonts w:ascii="Times New Roman" w:hAnsi="Times New Roman" w:cs="Times New Roman"/>
                <w:sz w:val="22"/>
              </w:rPr>
            </w:pPr>
            <w:r w:rsidRPr="00AF6794">
              <w:rPr>
                <w:rFonts w:ascii="Times New Roman" w:hAnsi="Times New Roman" w:cs="Times New Roman"/>
                <w:sz w:val="22"/>
              </w:rPr>
              <w:t>A whole number of 0 or greater, or NA for missing or incomplete text</w:t>
            </w:r>
          </w:p>
        </w:tc>
      </w:tr>
      <w:tr w:rsidR="00F73BCF" w:rsidRPr="00AF6794" w14:paraId="136AC60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2E684AE" w14:textId="77777777" w:rsidR="00F73BCF" w:rsidRPr="00AF6794" w:rsidRDefault="00F73BCF" w:rsidP="00F73BCF">
            <w:pPr>
              <w:spacing w:after="40" w:line="247" w:lineRule="auto"/>
              <w:rPr>
                <w:rFonts w:ascii="Times New Roman" w:hAnsi="Times New Roman" w:cs="Times New Roman"/>
                <w:sz w:val="22"/>
              </w:rPr>
            </w:pPr>
            <w:proofErr w:type="spellStart"/>
            <w:r w:rsidRPr="00AF6794">
              <w:rPr>
                <w:rFonts w:ascii="Times New Roman" w:hAnsi="Times New Roman" w:cs="Times New Roman"/>
                <w:sz w:val="22"/>
              </w:rPr>
              <w:t>coder_id</w:t>
            </w:r>
            <w:proofErr w:type="spellEnd"/>
            <w:r w:rsidRPr="00AF6794">
              <w:rPr>
                <w:rFonts w:ascii="Times New Roman" w:hAnsi="Times New Roman" w:cs="Times New Roman"/>
                <w:sz w:val="22"/>
              </w:rPr>
              <w:t xml:space="preserve"> and version</w:t>
            </w:r>
          </w:p>
        </w:tc>
        <w:tc>
          <w:tcPr>
            <w:tcW w:w="784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07CEBB1" w14:textId="77777777" w:rsidR="00F73BCF" w:rsidRPr="00AF6794" w:rsidRDefault="00F73BCF" w:rsidP="00F73BCF">
            <w:pPr>
              <w:spacing w:after="40" w:line="247" w:lineRule="auto"/>
              <w:rPr>
                <w:rFonts w:ascii="Times New Roman" w:hAnsi="Times New Roman" w:cs="Times New Roman"/>
                <w:sz w:val="22"/>
              </w:rPr>
            </w:pPr>
            <w:r w:rsidRPr="00AF6794">
              <w:rPr>
                <w:rFonts w:ascii="Times New Roman" w:hAnsi="Times New Roman" w:cs="Times New Roman"/>
                <w:sz w:val="22"/>
              </w:rPr>
              <w:t>Your assigned coder ID and the codebook version</w:t>
            </w:r>
          </w:p>
        </w:tc>
      </w:tr>
      <w:tr w:rsidR="00F73BCF" w:rsidRPr="00AF6794" w14:paraId="06AFE9F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23C0DDB" w14:textId="77777777" w:rsidR="00F73BCF" w:rsidRPr="00AF6794" w:rsidRDefault="00F73BCF" w:rsidP="00F73BCF">
            <w:pPr>
              <w:spacing w:after="40" w:line="247" w:lineRule="auto"/>
              <w:rPr>
                <w:rFonts w:ascii="Times New Roman" w:hAnsi="Times New Roman" w:cs="Times New Roman"/>
                <w:sz w:val="22"/>
              </w:rPr>
            </w:pPr>
            <w:r w:rsidRPr="00AF6794">
              <w:rPr>
                <w:rFonts w:ascii="Times New Roman" w:hAnsi="Times New Roman" w:cs="Times New Roman"/>
                <w:sz w:val="22"/>
              </w:rPr>
              <w:t>Evidence notes</w:t>
            </w:r>
          </w:p>
        </w:tc>
        <w:tc>
          <w:tcPr>
            <w:tcW w:w="7848"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4EC4214" w14:textId="34A7732D" w:rsidR="00F73BCF" w:rsidRPr="00AF6794" w:rsidRDefault="00F73BCF" w:rsidP="00F73BCF">
            <w:pPr>
              <w:spacing w:after="40" w:line="247" w:lineRule="auto"/>
              <w:rPr>
                <w:rFonts w:ascii="Times New Roman" w:hAnsi="Times New Roman" w:cs="Times New Roman"/>
                <w:sz w:val="22"/>
              </w:rPr>
            </w:pPr>
            <w:r w:rsidRPr="00AF6794">
              <w:rPr>
                <w:rFonts w:ascii="Times New Roman" w:hAnsi="Times New Roman" w:cs="Times New Roman"/>
                <w:sz w:val="22"/>
              </w:rPr>
              <w:t>Justifications specified further in this document</w:t>
            </w:r>
          </w:p>
        </w:tc>
      </w:tr>
    </w:tbl>
    <w:p w14:paraId="25AF540A" w14:textId="77777777" w:rsidR="0004365D" w:rsidRPr="00AF6794" w:rsidRDefault="0004365D">
      <w:pPr>
        <w:spacing w:after="0"/>
        <w:rPr>
          <w:rFonts w:ascii="Times New Roman" w:hAnsi="Times New Roman" w:cs="Times New Roman"/>
          <w:sz w:val="22"/>
        </w:rPr>
      </w:pPr>
    </w:p>
    <w:p w14:paraId="5237DD05" w14:textId="65159220" w:rsidR="0004365D" w:rsidRPr="00AF6794" w:rsidRDefault="00000000">
      <w:pPr>
        <w:rPr>
          <w:rFonts w:ascii="Times New Roman" w:hAnsi="Times New Roman" w:cs="Times New Roman"/>
          <w:sz w:val="22"/>
        </w:rPr>
      </w:pPr>
      <w:r w:rsidRPr="00AF6794">
        <w:rPr>
          <w:rFonts w:ascii="Times New Roman" w:hAnsi="Times New Roman" w:cs="Times New Roman"/>
          <w:sz w:val="22"/>
        </w:rPr>
        <w:t>Keep your scores independent of the other coder's scores.</w:t>
      </w:r>
      <w:r w:rsidR="00864283" w:rsidRPr="00AF6794">
        <w:rPr>
          <w:rFonts w:ascii="Times New Roman" w:hAnsi="Times New Roman" w:cs="Times New Roman"/>
          <w:sz w:val="22"/>
        </w:rPr>
        <w:t xml:space="preserve"> </w:t>
      </w:r>
      <w:r w:rsidRPr="00AF6794">
        <w:rPr>
          <w:rFonts w:ascii="Times New Roman" w:hAnsi="Times New Roman" w:cs="Times New Roman"/>
          <w:sz w:val="22"/>
        </w:rPr>
        <w:t>During final coding, record questions privately and send them to the coordinator without comparing answers.</w:t>
      </w:r>
    </w:p>
    <w:p w14:paraId="4426FD68"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br w:type="page"/>
      </w:r>
    </w:p>
    <w:p w14:paraId="26D44A89" w14:textId="77777777" w:rsidR="0004365D" w:rsidRPr="00AF6794" w:rsidRDefault="00000000">
      <w:pPr>
        <w:pStyle w:val="Heading1"/>
        <w:rPr>
          <w:rFonts w:ascii="Times New Roman" w:hAnsi="Times New Roman" w:cs="Times New Roman"/>
          <w:sz w:val="22"/>
          <w:szCs w:val="22"/>
        </w:rPr>
      </w:pPr>
      <w:r w:rsidRPr="00AF6794">
        <w:rPr>
          <w:rFonts w:ascii="Times New Roman" w:hAnsi="Times New Roman" w:cs="Times New Roman"/>
          <w:sz w:val="22"/>
          <w:szCs w:val="22"/>
        </w:rPr>
        <w:lastRenderedPageBreak/>
        <w:t>Perceived authenticity</w:t>
      </w:r>
    </w:p>
    <w:p w14:paraId="393C35BF"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Definition and measurement</w:t>
      </w:r>
    </w:p>
    <w:p w14:paraId="55E6C145" w14:textId="77777777" w:rsidR="0004365D" w:rsidRPr="00AF6794" w:rsidRDefault="00000000">
      <w:pPr>
        <w:rPr>
          <w:rFonts w:ascii="Times New Roman" w:hAnsi="Times New Roman" w:cs="Times New Roman"/>
          <w:sz w:val="22"/>
        </w:rPr>
      </w:pPr>
      <w:r w:rsidRPr="00AF6794">
        <w:rPr>
          <w:rFonts w:ascii="Times New Roman" w:hAnsi="Times New Roman" w:cs="Times New Roman"/>
          <w:b/>
          <w:sz w:val="22"/>
        </w:rPr>
        <w:t>Conceptual definition.</w:t>
      </w:r>
      <w:r w:rsidRPr="00AF6794">
        <w:rPr>
          <w:rFonts w:ascii="Times New Roman" w:hAnsi="Times New Roman" w:cs="Times New Roman"/>
          <w:sz w:val="22"/>
        </w:rPr>
        <w:t xml:space="preserve"> The extent to which the text is congruent with the company's attitudes, beliefs, values, motives, and other dispositions. This adapts the congruence conception discussed by Jongman-Sereno and Leary (2019) from persons to organizational messages.</w:t>
      </w:r>
    </w:p>
    <w:p w14:paraId="10914897" w14:textId="7B343DA9" w:rsidR="0004365D" w:rsidRPr="00AF6794" w:rsidRDefault="00000000">
      <w:pPr>
        <w:rPr>
          <w:rFonts w:ascii="Times New Roman" w:hAnsi="Times New Roman" w:cs="Times New Roman"/>
          <w:sz w:val="22"/>
        </w:rPr>
      </w:pPr>
      <w:r w:rsidRPr="00AF6794">
        <w:rPr>
          <w:rFonts w:ascii="Times New Roman" w:hAnsi="Times New Roman" w:cs="Times New Roman"/>
          <w:b/>
          <w:sz w:val="22"/>
        </w:rPr>
        <w:t>Operational definition.</w:t>
      </w:r>
      <w:r w:rsidRPr="00AF6794">
        <w:rPr>
          <w:rFonts w:ascii="Times New Roman" w:hAnsi="Times New Roman" w:cs="Times New Roman"/>
          <w:sz w:val="22"/>
        </w:rPr>
        <w:t xml:space="preserve"> Your overall perception of consistency between the values, priorities, motives, and attitudes expressed in the </w:t>
      </w:r>
      <w:r w:rsidR="00864283" w:rsidRPr="00AF6794">
        <w:rPr>
          <w:rFonts w:ascii="Times New Roman" w:hAnsi="Times New Roman" w:cs="Times New Roman"/>
          <w:sz w:val="22"/>
        </w:rPr>
        <w:t>company overview</w:t>
      </w:r>
      <w:r w:rsidRPr="00AF6794">
        <w:rPr>
          <w:rFonts w:ascii="Times New Roman" w:hAnsi="Times New Roman" w:cs="Times New Roman"/>
          <w:sz w:val="22"/>
        </w:rPr>
        <w:t xml:space="preserve"> and the reasons, decisions, and treatment of employees described in that same announcement. Score only congruence that can be assessed from the text.</w:t>
      </w:r>
    </w:p>
    <w:p w14:paraId="30FFA1CB"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How to decide</w:t>
      </w:r>
    </w:p>
    <w:p w14:paraId="59EEC2BC" w14:textId="77777777"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Read the whole announcement before assigning a rating. Identify the values or motives the company expresses, such as employee care, financial survival, fairness, efficiency, or innovation.</w:t>
      </w:r>
    </w:p>
    <w:p w14:paraId="37B185E8" w14:textId="77777777"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Identify the described actions and explanations relevant to those positions. Compare matching claims and actions in their full context. A position and action may occur in different paragraphs.</w:t>
      </w:r>
    </w:p>
    <w:p w14:paraId="306AE66E" w14:textId="27F2F035"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Identify consistency and any material tension. A material tension concerns a central claim and an incompatible action</w:t>
      </w:r>
      <w:r w:rsidR="00BB4265" w:rsidRPr="00AF6794">
        <w:rPr>
          <w:rFonts w:ascii="Times New Roman" w:hAnsi="Times New Roman" w:cs="Times New Roman"/>
          <w:sz w:val="22"/>
        </w:rPr>
        <w:t xml:space="preserve">. </w:t>
      </w:r>
      <w:r w:rsidRPr="00AF6794">
        <w:rPr>
          <w:rFonts w:ascii="Times New Roman" w:hAnsi="Times New Roman" w:cs="Times New Roman"/>
          <w:sz w:val="22"/>
        </w:rPr>
        <w:t>An explicit trade-off can explain an apparent tension.</w:t>
      </w:r>
    </w:p>
    <w:p w14:paraId="1016D8F0" w14:textId="77777777"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Choose the best fitting rating on the next page. Write a short rationale with at least one relevant passage or sentence ID. For a low rating, identify the conflicting claims or actions.</w:t>
      </w:r>
    </w:p>
    <w:p w14:paraId="578D33E5" w14:textId="50BA18DF"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Record this rating before counting hardship sentences.</w:t>
      </w:r>
    </w:p>
    <w:p w14:paraId="55E600DE"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br w:type="page"/>
      </w:r>
    </w:p>
    <w:p w14:paraId="73BC2E5F" w14:textId="77777777" w:rsidR="0004365D" w:rsidRPr="00AF6794" w:rsidRDefault="00000000">
      <w:pPr>
        <w:pStyle w:val="Heading1"/>
        <w:rPr>
          <w:rFonts w:ascii="Times New Roman" w:hAnsi="Times New Roman" w:cs="Times New Roman"/>
          <w:sz w:val="22"/>
          <w:szCs w:val="22"/>
        </w:rPr>
      </w:pPr>
      <w:r w:rsidRPr="00AF6794">
        <w:rPr>
          <w:rFonts w:ascii="Times New Roman" w:hAnsi="Times New Roman" w:cs="Times New Roman"/>
          <w:sz w:val="22"/>
          <w:szCs w:val="22"/>
        </w:rPr>
        <w:lastRenderedPageBreak/>
        <w:t>Authenticity rating anchors</w:t>
      </w:r>
    </w:p>
    <w:p w14:paraId="154BD7AB" w14:textId="0A1F23E2" w:rsidR="0004365D" w:rsidRPr="00AF6794" w:rsidRDefault="00000000">
      <w:pPr>
        <w:rPr>
          <w:rFonts w:ascii="Times New Roman" w:hAnsi="Times New Roman" w:cs="Times New Roman"/>
          <w:sz w:val="22"/>
        </w:rPr>
      </w:pPr>
      <w:r w:rsidRPr="00AF6794">
        <w:rPr>
          <w:rFonts w:ascii="Times New Roman" w:hAnsi="Times New Roman" w:cs="Times New Roman"/>
          <w:sz w:val="22"/>
        </w:rPr>
        <w:t>Use the full 1-7 scale. Higher scores indicate greater perceived congruence.</w:t>
      </w:r>
    </w:p>
    <w:tbl>
      <w:tblPr>
        <w:tblW w:w="0" w:type="auto"/>
        <w:jc w:val="center"/>
        <w:tblLayout w:type="fixed"/>
        <w:tblLook w:val="04A0" w:firstRow="1" w:lastRow="0" w:firstColumn="1" w:lastColumn="0" w:noHBand="0" w:noVBand="1"/>
      </w:tblPr>
      <w:tblGrid>
        <w:gridCol w:w="720"/>
        <w:gridCol w:w="2016"/>
        <w:gridCol w:w="7344"/>
      </w:tblGrid>
      <w:tr w:rsidR="0004365D" w:rsidRPr="00AF6794" w14:paraId="1A26034D"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100" w:type="dxa"/>
              <w:bottom w:w="85" w:type="dxa"/>
              <w:right w:w="100" w:type="dxa"/>
            </w:tcMar>
            <w:vAlign w:val="center"/>
          </w:tcPr>
          <w:p w14:paraId="199D76FE"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b/>
                <w:sz w:val="22"/>
              </w:rPr>
              <w:t>Code</w:t>
            </w:r>
          </w:p>
        </w:tc>
        <w:tc>
          <w:tcPr>
            <w:tcW w:w="2016" w:type="dxa"/>
            <w:tcBorders>
              <w:top w:val="single" w:sz="4" w:space="0" w:color="D9D9D9"/>
              <w:left w:val="single" w:sz="4" w:space="0" w:color="D9D9D9"/>
              <w:bottom w:val="single" w:sz="4" w:space="0" w:color="D9D9D9"/>
              <w:right w:val="single" w:sz="4" w:space="0" w:color="D9D9D9"/>
            </w:tcBorders>
            <w:shd w:val="clear" w:color="auto" w:fill="E8EDF2"/>
            <w:tcMar>
              <w:top w:w="85" w:type="dxa"/>
              <w:left w:w="100" w:type="dxa"/>
              <w:bottom w:w="85" w:type="dxa"/>
              <w:right w:w="100" w:type="dxa"/>
            </w:tcMar>
            <w:vAlign w:val="center"/>
          </w:tcPr>
          <w:p w14:paraId="48EAA6C5"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b/>
                <w:sz w:val="22"/>
              </w:rPr>
              <w:t>Label</w:t>
            </w:r>
          </w:p>
        </w:tc>
        <w:tc>
          <w:tcPr>
            <w:tcW w:w="7344" w:type="dxa"/>
            <w:tcBorders>
              <w:top w:val="single" w:sz="4" w:space="0" w:color="D9D9D9"/>
              <w:left w:val="single" w:sz="4" w:space="0" w:color="D9D9D9"/>
              <w:bottom w:val="single" w:sz="4" w:space="0" w:color="D9D9D9"/>
              <w:right w:val="single" w:sz="4" w:space="0" w:color="D9D9D9"/>
            </w:tcBorders>
            <w:shd w:val="clear" w:color="auto" w:fill="E8EDF2"/>
            <w:tcMar>
              <w:top w:w="85" w:type="dxa"/>
              <w:left w:w="100" w:type="dxa"/>
              <w:bottom w:w="85" w:type="dxa"/>
              <w:right w:w="100" w:type="dxa"/>
            </w:tcMar>
            <w:vAlign w:val="center"/>
          </w:tcPr>
          <w:p w14:paraId="6D0CABC1"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b/>
                <w:sz w:val="22"/>
              </w:rPr>
              <w:t>Decision anchor</w:t>
            </w:r>
          </w:p>
        </w:tc>
      </w:tr>
      <w:tr w:rsidR="0004365D" w:rsidRPr="00AF6794" w14:paraId="2D571E5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F5961F0"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sz w:val="22"/>
              </w:rPr>
              <w:t>1</w:t>
            </w:r>
          </w:p>
        </w:tc>
        <w:tc>
          <w:tcPr>
            <w:tcW w:w="20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30EFA2B"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Strongly incongruent</w:t>
            </w:r>
          </w:p>
        </w:tc>
        <w:tc>
          <w:tcPr>
            <w:tcW w:w="73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0A0367C"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Central values or motives directly conflict with central described actions; the text provides no explanation that resolves the conflict.</w:t>
            </w:r>
          </w:p>
        </w:tc>
      </w:tr>
      <w:tr w:rsidR="0004365D" w:rsidRPr="00AF6794" w14:paraId="08D9450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233F402"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sz w:val="22"/>
              </w:rPr>
              <w:t>2</w:t>
            </w:r>
          </w:p>
        </w:tc>
        <w:tc>
          <w:tcPr>
            <w:tcW w:w="20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E24A2A2"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Incongruent</w:t>
            </w:r>
          </w:p>
        </w:tc>
        <w:tc>
          <w:tcPr>
            <w:tcW w:w="73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E7FD347"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A clear, material inconsistency outweighs the evidence of congruence, although some parts of the message align.</w:t>
            </w:r>
          </w:p>
        </w:tc>
      </w:tr>
      <w:tr w:rsidR="0004365D" w:rsidRPr="00AF6794" w14:paraId="7F50249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238F4BC"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sz w:val="22"/>
              </w:rPr>
              <w:t>3</w:t>
            </w:r>
          </w:p>
        </w:tc>
        <w:tc>
          <w:tcPr>
            <w:tcW w:w="20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E117AB5"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Slightly incongruent</w:t>
            </w:r>
          </w:p>
        </w:tc>
        <w:tc>
          <w:tcPr>
            <w:tcW w:w="73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F9D443F"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The evidence leans toward inconsistency, but the tension is limited or the explanation partly addresses it.</w:t>
            </w:r>
          </w:p>
        </w:tc>
      </w:tr>
      <w:tr w:rsidR="0004365D" w:rsidRPr="00AF6794" w14:paraId="65EF5DC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09795EF"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sz w:val="22"/>
              </w:rPr>
              <w:t>4</w:t>
            </w:r>
          </w:p>
        </w:tc>
        <w:tc>
          <w:tcPr>
            <w:tcW w:w="20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25FC1C7"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Mixed</w:t>
            </w:r>
          </w:p>
        </w:tc>
        <w:tc>
          <w:tcPr>
            <w:tcW w:w="73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E999B7F" w14:textId="654069F3"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There is</w:t>
            </w:r>
            <w:r w:rsidR="00864283" w:rsidRPr="00AF6794">
              <w:rPr>
                <w:rFonts w:ascii="Times New Roman" w:hAnsi="Times New Roman" w:cs="Times New Roman"/>
                <w:sz w:val="22"/>
              </w:rPr>
              <w:t xml:space="preserve"> </w:t>
            </w:r>
            <w:r w:rsidRPr="00AF6794">
              <w:rPr>
                <w:rFonts w:ascii="Times New Roman" w:hAnsi="Times New Roman" w:cs="Times New Roman"/>
                <w:sz w:val="22"/>
              </w:rPr>
              <w:t>evidence both of congruence and of inconsistency</w:t>
            </w:r>
            <w:r w:rsidR="00864283" w:rsidRPr="00AF6794">
              <w:rPr>
                <w:rFonts w:ascii="Times New Roman" w:hAnsi="Times New Roman" w:cs="Times New Roman"/>
                <w:sz w:val="22"/>
              </w:rPr>
              <w:t xml:space="preserve"> in equal measure.</w:t>
            </w:r>
          </w:p>
        </w:tc>
      </w:tr>
      <w:tr w:rsidR="0004365D" w:rsidRPr="00AF6794" w14:paraId="209347B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AEDAB3B"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sz w:val="22"/>
              </w:rPr>
              <w:t>5</w:t>
            </w:r>
          </w:p>
        </w:tc>
        <w:tc>
          <w:tcPr>
            <w:tcW w:w="20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ACECDA6"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Slightly congruent</w:t>
            </w:r>
          </w:p>
        </w:tc>
        <w:tc>
          <w:tcPr>
            <w:tcW w:w="73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AB443A0" w14:textId="37CDBA1B"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 xml:space="preserve">The </w:t>
            </w:r>
            <w:r w:rsidR="00864283" w:rsidRPr="00AF6794">
              <w:rPr>
                <w:rFonts w:ascii="Times New Roman" w:hAnsi="Times New Roman" w:cs="Times New Roman"/>
                <w:sz w:val="22"/>
              </w:rPr>
              <w:t>text</w:t>
            </w:r>
            <w:r w:rsidRPr="00AF6794">
              <w:rPr>
                <w:rFonts w:ascii="Times New Roman" w:hAnsi="Times New Roman" w:cs="Times New Roman"/>
                <w:sz w:val="22"/>
              </w:rPr>
              <w:t xml:space="preserve"> leans toward consistency, with a limited unresolved tension or an incomplete explanation.</w:t>
            </w:r>
          </w:p>
        </w:tc>
      </w:tr>
      <w:tr w:rsidR="0004365D" w:rsidRPr="00AF6794" w14:paraId="6266D10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D33E5BE"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sz w:val="22"/>
              </w:rPr>
              <w:t>6</w:t>
            </w:r>
          </w:p>
        </w:tc>
        <w:tc>
          <w:tcPr>
            <w:tcW w:w="20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B0179D2"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Congruent</w:t>
            </w:r>
          </w:p>
        </w:tc>
        <w:tc>
          <w:tcPr>
            <w:tcW w:w="73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2AB5849" w14:textId="4797E89C"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 xml:space="preserve">Central stated positions align clearly with the </w:t>
            </w:r>
            <w:r w:rsidR="00864283" w:rsidRPr="00AF6794">
              <w:rPr>
                <w:rFonts w:ascii="Times New Roman" w:hAnsi="Times New Roman" w:cs="Times New Roman"/>
                <w:sz w:val="22"/>
              </w:rPr>
              <w:t>decisions and treatment described</w:t>
            </w:r>
            <w:r w:rsidRPr="00AF6794">
              <w:rPr>
                <w:rFonts w:ascii="Times New Roman" w:hAnsi="Times New Roman" w:cs="Times New Roman"/>
                <w:sz w:val="22"/>
              </w:rPr>
              <w:t>; minor gaps do not materially undermine that alignment.</w:t>
            </w:r>
          </w:p>
        </w:tc>
      </w:tr>
      <w:tr w:rsidR="0004365D" w:rsidRPr="00AF6794" w14:paraId="7B10E42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D6E7BC0"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sz w:val="22"/>
              </w:rPr>
              <w:t>7</w:t>
            </w:r>
          </w:p>
        </w:tc>
        <w:tc>
          <w:tcPr>
            <w:tcW w:w="20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28E25AE"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Strongly congruent</w:t>
            </w:r>
          </w:p>
        </w:tc>
        <w:tc>
          <w:tcPr>
            <w:tcW w:w="73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2484F24"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The text provides clear, specific alignment across its central positions and relevant actions; apparent central tensions are explicitly addressed.</w:t>
            </w:r>
          </w:p>
        </w:tc>
      </w:tr>
      <w:tr w:rsidR="0004365D" w:rsidRPr="00AF6794" w14:paraId="3E51647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20CADD7" w14:textId="77777777" w:rsidR="0004365D" w:rsidRPr="00AF6794" w:rsidRDefault="00000000">
            <w:pPr>
              <w:spacing w:after="40" w:line="247" w:lineRule="auto"/>
              <w:jc w:val="center"/>
              <w:rPr>
                <w:rFonts w:ascii="Times New Roman" w:hAnsi="Times New Roman" w:cs="Times New Roman"/>
                <w:sz w:val="22"/>
              </w:rPr>
            </w:pPr>
            <w:r w:rsidRPr="00AF6794">
              <w:rPr>
                <w:rFonts w:ascii="Times New Roman" w:hAnsi="Times New Roman" w:cs="Times New Roman"/>
                <w:sz w:val="22"/>
              </w:rPr>
              <w:t>NA</w:t>
            </w:r>
          </w:p>
        </w:tc>
        <w:tc>
          <w:tcPr>
            <w:tcW w:w="20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B75E1A7" w14:textId="77777777"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Not assessable</w:t>
            </w:r>
          </w:p>
        </w:tc>
        <w:tc>
          <w:tcPr>
            <w:tcW w:w="73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45EA7A0" w14:textId="77551800" w:rsidR="0004365D" w:rsidRPr="00AF6794" w:rsidRDefault="00000000">
            <w:pPr>
              <w:spacing w:after="40" w:line="247" w:lineRule="auto"/>
              <w:rPr>
                <w:rFonts w:ascii="Times New Roman" w:hAnsi="Times New Roman" w:cs="Times New Roman"/>
                <w:sz w:val="22"/>
              </w:rPr>
            </w:pPr>
            <w:r w:rsidRPr="00AF6794">
              <w:rPr>
                <w:rFonts w:ascii="Times New Roman" w:hAnsi="Times New Roman" w:cs="Times New Roman"/>
                <w:sz w:val="22"/>
              </w:rPr>
              <w:t xml:space="preserve">The text is missing or </w:t>
            </w:r>
            <w:r w:rsidR="00864283" w:rsidRPr="00AF6794">
              <w:rPr>
                <w:rFonts w:ascii="Times New Roman" w:hAnsi="Times New Roman" w:cs="Times New Roman"/>
                <w:sz w:val="22"/>
              </w:rPr>
              <w:t>incomplete or</w:t>
            </w:r>
            <w:r w:rsidRPr="00AF6794">
              <w:rPr>
                <w:rFonts w:ascii="Times New Roman" w:hAnsi="Times New Roman" w:cs="Times New Roman"/>
                <w:sz w:val="22"/>
              </w:rPr>
              <w:t xml:space="preserve"> supplies insufficient information to compare a position with a relevant action. This is not a midpoint rating.</w:t>
            </w:r>
          </w:p>
        </w:tc>
      </w:tr>
    </w:tbl>
    <w:p w14:paraId="5387092F" w14:textId="77777777" w:rsidR="0004365D" w:rsidRPr="00AF6794" w:rsidRDefault="0004365D">
      <w:pPr>
        <w:spacing w:after="0"/>
        <w:rPr>
          <w:rFonts w:ascii="Times New Roman" w:hAnsi="Times New Roman" w:cs="Times New Roman"/>
          <w:sz w:val="22"/>
        </w:rPr>
      </w:pPr>
    </w:p>
    <w:p w14:paraId="7E782A82"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Using adjacent categories</w:t>
      </w:r>
    </w:p>
    <w:p w14:paraId="6303C6A5" w14:textId="6DD36218" w:rsidR="0004365D" w:rsidRPr="00AF6794" w:rsidRDefault="00000000">
      <w:pPr>
        <w:rPr>
          <w:rFonts w:ascii="Times New Roman" w:hAnsi="Times New Roman" w:cs="Times New Roman"/>
          <w:sz w:val="22"/>
        </w:rPr>
      </w:pPr>
      <w:r w:rsidRPr="00AF6794">
        <w:rPr>
          <w:rFonts w:ascii="Times New Roman" w:hAnsi="Times New Roman" w:cs="Times New Roman"/>
          <w:sz w:val="22"/>
        </w:rPr>
        <w:t>Choose 2 rather than 1 when substantial parts</w:t>
      </w:r>
      <w:r w:rsidR="00864283" w:rsidRPr="00AF6794">
        <w:rPr>
          <w:rFonts w:ascii="Times New Roman" w:hAnsi="Times New Roman" w:cs="Times New Roman"/>
          <w:sz w:val="22"/>
        </w:rPr>
        <w:t xml:space="preserve"> of the text</w:t>
      </w:r>
      <w:r w:rsidRPr="00AF6794">
        <w:rPr>
          <w:rFonts w:ascii="Times New Roman" w:hAnsi="Times New Roman" w:cs="Times New Roman"/>
          <w:sz w:val="22"/>
        </w:rPr>
        <w:t xml:space="preserve"> still align</w:t>
      </w:r>
      <w:r w:rsidR="00864283" w:rsidRPr="00AF6794">
        <w:rPr>
          <w:rFonts w:ascii="Times New Roman" w:hAnsi="Times New Roman" w:cs="Times New Roman"/>
          <w:sz w:val="22"/>
        </w:rPr>
        <w:t xml:space="preserve"> with the organizations values. C</w:t>
      </w:r>
      <w:r w:rsidRPr="00AF6794">
        <w:rPr>
          <w:rFonts w:ascii="Times New Roman" w:hAnsi="Times New Roman" w:cs="Times New Roman"/>
          <w:sz w:val="22"/>
        </w:rPr>
        <w:t xml:space="preserve">hoose 3 when </w:t>
      </w:r>
      <w:r w:rsidR="00864283" w:rsidRPr="00AF6794">
        <w:rPr>
          <w:rFonts w:ascii="Times New Roman" w:hAnsi="Times New Roman" w:cs="Times New Roman"/>
          <w:sz w:val="22"/>
        </w:rPr>
        <w:t>inauthenticity</w:t>
      </w:r>
      <w:r w:rsidRPr="00AF6794">
        <w:rPr>
          <w:rFonts w:ascii="Times New Roman" w:hAnsi="Times New Roman" w:cs="Times New Roman"/>
          <w:sz w:val="22"/>
        </w:rPr>
        <w:t xml:space="preserve"> is only a slight overall tendency. Choose 5 rather than 6 when</w:t>
      </w:r>
      <w:r w:rsidR="00864283" w:rsidRPr="00AF6794">
        <w:rPr>
          <w:rFonts w:ascii="Times New Roman" w:hAnsi="Times New Roman" w:cs="Times New Roman"/>
          <w:sz w:val="22"/>
        </w:rPr>
        <w:t xml:space="preserve"> the text is largely authentic, but there is a problem with small actions or logic</w:t>
      </w:r>
      <w:r w:rsidRPr="00AF6794">
        <w:rPr>
          <w:rFonts w:ascii="Times New Roman" w:hAnsi="Times New Roman" w:cs="Times New Roman"/>
          <w:sz w:val="22"/>
        </w:rPr>
        <w:t>. Reserve 7 for specific alignment across central claims</w:t>
      </w:r>
      <w:r w:rsidR="00864283" w:rsidRPr="00AF6794">
        <w:rPr>
          <w:rFonts w:ascii="Times New Roman" w:hAnsi="Times New Roman" w:cs="Times New Roman"/>
          <w:sz w:val="22"/>
        </w:rPr>
        <w:t>, especially if the text calls on the company’s values or value statement in a way that makes sense with the actions taken.</w:t>
      </w:r>
    </w:p>
    <w:p w14:paraId="22E886E1" w14:textId="5E7E6DF3" w:rsidR="0004365D" w:rsidRPr="00AF6794" w:rsidRDefault="00000000">
      <w:pPr>
        <w:rPr>
          <w:rFonts w:ascii="Times New Roman" w:hAnsi="Times New Roman" w:cs="Times New Roman"/>
          <w:sz w:val="22"/>
        </w:rPr>
      </w:pPr>
      <w:r w:rsidRPr="00AF6794">
        <w:rPr>
          <w:rFonts w:ascii="Times New Roman" w:hAnsi="Times New Roman" w:cs="Times New Roman"/>
          <w:sz w:val="22"/>
        </w:rPr>
        <w:t xml:space="preserve">If two adjacent scores seem plausible, reread the relevant passages and select the better fitting anchor. Note the </w:t>
      </w:r>
      <w:r w:rsidR="00864283" w:rsidRPr="00AF6794">
        <w:rPr>
          <w:rFonts w:ascii="Times New Roman" w:hAnsi="Times New Roman" w:cs="Times New Roman"/>
          <w:sz w:val="22"/>
        </w:rPr>
        <w:t>difficulty in the evidence notes column</w:t>
      </w:r>
      <w:r w:rsidRPr="00AF6794">
        <w:rPr>
          <w:rFonts w:ascii="Times New Roman" w:hAnsi="Times New Roman" w:cs="Times New Roman"/>
          <w:sz w:val="22"/>
        </w:rPr>
        <w:t>. Do not assign half-points, average two anchors, or change the rules during final coding.</w:t>
      </w:r>
    </w:p>
    <w:p w14:paraId="4D8B1E89"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What a score of four means</w:t>
      </w:r>
    </w:p>
    <w:p w14:paraId="6D1F3B78" w14:textId="6E6B52E1" w:rsidR="0004365D" w:rsidRPr="00AF6794" w:rsidRDefault="00000000">
      <w:pPr>
        <w:rPr>
          <w:rFonts w:ascii="Times New Roman" w:hAnsi="Times New Roman" w:cs="Times New Roman"/>
          <w:sz w:val="22"/>
        </w:rPr>
      </w:pPr>
      <w:r w:rsidRPr="00AF6794">
        <w:rPr>
          <w:rFonts w:ascii="Times New Roman" w:hAnsi="Times New Roman" w:cs="Times New Roman"/>
          <w:sz w:val="22"/>
        </w:rPr>
        <w:t xml:space="preserve">Use 4 for a mixed message that contains </w:t>
      </w:r>
      <w:r w:rsidR="00864283" w:rsidRPr="00AF6794">
        <w:rPr>
          <w:rFonts w:ascii="Times New Roman" w:hAnsi="Times New Roman" w:cs="Times New Roman"/>
          <w:sz w:val="22"/>
        </w:rPr>
        <w:t>roughly equal</w:t>
      </w:r>
      <w:r w:rsidRPr="00AF6794">
        <w:rPr>
          <w:rFonts w:ascii="Times New Roman" w:hAnsi="Times New Roman" w:cs="Times New Roman"/>
          <w:sz w:val="22"/>
        </w:rPr>
        <w:t xml:space="preserve"> evidence on both sides</w:t>
      </w:r>
      <w:r w:rsidR="00864283" w:rsidRPr="00AF6794">
        <w:rPr>
          <w:rFonts w:ascii="Times New Roman" w:hAnsi="Times New Roman" w:cs="Times New Roman"/>
          <w:sz w:val="22"/>
        </w:rPr>
        <w:t>, or for texts where the actions described seem wholly unrelated (but not contradictory) to the values in the reference</w:t>
      </w:r>
      <w:r w:rsidRPr="00AF6794">
        <w:rPr>
          <w:rFonts w:ascii="Times New Roman" w:hAnsi="Times New Roman" w:cs="Times New Roman"/>
          <w:sz w:val="22"/>
        </w:rPr>
        <w:t>.</w:t>
      </w:r>
    </w:p>
    <w:p w14:paraId="6239524B"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br w:type="page"/>
      </w:r>
    </w:p>
    <w:p w14:paraId="4C16F012" w14:textId="77777777" w:rsidR="0004365D" w:rsidRPr="00AF6794" w:rsidRDefault="00000000">
      <w:pPr>
        <w:pStyle w:val="Heading1"/>
        <w:rPr>
          <w:rFonts w:ascii="Times New Roman" w:hAnsi="Times New Roman" w:cs="Times New Roman"/>
          <w:sz w:val="22"/>
          <w:szCs w:val="22"/>
        </w:rPr>
      </w:pPr>
      <w:r w:rsidRPr="00AF6794">
        <w:rPr>
          <w:rFonts w:ascii="Times New Roman" w:hAnsi="Times New Roman" w:cs="Times New Roman"/>
          <w:sz w:val="22"/>
          <w:szCs w:val="22"/>
        </w:rPr>
        <w:lastRenderedPageBreak/>
        <w:t>Acknowledgement of employee hardship</w:t>
      </w:r>
    </w:p>
    <w:p w14:paraId="2704C0CD"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Definition and measurement</w:t>
      </w:r>
    </w:p>
    <w:p w14:paraId="7C653F47" w14:textId="77777777" w:rsidR="0004365D" w:rsidRPr="00AF6794" w:rsidRDefault="00000000">
      <w:pPr>
        <w:rPr>
          <w:rFonts w:ascii="Times New Roman" w:hAnsi="Times New Roman" w:cs="Times New Roman"/>
          <w:sz w:val="22"/>
        </w:rPr>
      </w:pPr>
      <w:r w:rsidRPr="00AF6794">
        <w:rPr>
          <w:rFonts w:ascii="Times New Roman" w:hAnsi="Times New Roman" w:cs="Times New Roman"/>
          <w:b/>
          <w:sz w:val="22"/>
        </w:rPr>
        <w:t>Conceptual definition.</w:t>
      </w:r>
      <w:r w:rsidRPr="00AF6794">
        <w:rPr>
          <w:rFonts w:ascii="Times New Roman" w:hAnsi="Times New Roman" w:cs="Times New Roman"/>
          <w:sz w:val="22"/>
        </w:rPr>
        <w:t xml:space="preserve"> The extent to which the announcement recognizes the emotional, financial, or practical difficulties employees experience because of the layoffs.</w:t>
      </w:r>
    </w:p>
    <w:p w14:paraId="53397995" w14:textId="69E37606" w:rsidR="0004365D" w:rsidRPr="00AF6794" w:rsidRDefault="00000000">
      <w:pPr>
        <w:rPr>
          <w:rFonts w:ascii="Times New Roman" w:hAnsi="Times New Roman" w:cs="Times New Roman"/>
          <w:sz w:val="22"/>
        </w:rPr>
      </w:pPr>
      <w:r w:rsidRPr="00AF6794">
        <w:rPr>
          <w:rFonts w:ascii="Times New Roman" w:hAnsi="Times New Roman" w:cs="Times New Roman"/>
          <w:b/>
          <w:sz w:val="22"/>
        </w:rPr>
        <w:t>Operational definition.</w:t>
      </w:r>
      <w:r w:rsidRPr="00AF6794">
        <w:rPr>
          <w:rFonts w:ascii="Times New Roman" w:hAnsi="Times New Roman" w:cs="Times New Roman"/>
          <w:sz w:val="22"/>
        </w:rPr>
        <w:t xml:space="preserve"> Count the</w:t>
      </w:r>
      <w:r w:rsidR="00864283" w:rsidRPr="00AF6794">
        <w:rPr>
          <w:rFonts w:ascii="Times New Roman" w:hAnsi="Times New Roman" w:cs="Times New Roman"/>
          <w:sz w:val="22"/>
        </w:rPr>
        <w:t xml:space="preserve"> </w:t>
      </w:r>
      <w:r w:rsidRPr="00AF6794">
        <w:rPr>
          <w:rFonts w:ascii="Times New Roman" w:hAnsi="Times New Roman" w:cs="Times New Roman"/>
          <w:sz w:val="22"/>
        </w:rPr>
        <w:t>sentence</w:t>
      </w:r>
      <w:r w:rsidR="00864283" w:rsidRPr="00AF6794">
        <w:rPr>
          <w:rFonts w:ascii="Times New Roman" w:hAnsi="Times New Roman" w:cs="Times New Roman"/>
          <w:sz w:val="22"/>
        </w:rPr>
        <w:t xml:space="preserve">s in each text </w:t>
      </w:r>
      <w:r w:rsidRPr="00AF6794">
        <w:rPr>
          <w:rFonts w:ascii="Times New Roman" w:hAnsi="Times New Roman" w:cs="Times New Roman"/>
          <w:sz w:val="22"/>
        </w:rPr>
        <w:t>that explicitly recognize an actual, anticipated, or possible difficulty for employees or their households resulting from these layoffs. Each qualifying unit contributes exactly one to the announcement's total</w:t>
      </w:r>
      <w:r w:rsidR="00864283" w:rsidRPr="00AF6794">
        <w:rPr>
          <w:rFonts w:ascii="Times New Roman" w:hAnsi="Times New Roman" w:cs="Times New Roman"/>
          <w:sz w:val="22"/>
        </w:rPr>
        <w:t xml:space="preserve"> for each category.</w:t>
      </w:r>
    </w:p>
    <w:p w14:paraId="5EFA2D75"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t xml:space="preserve">Variable name: </w:t>
      </w:r>
      <w:proofErr w:type="spellStart"/>
      <w:r w:rsidRPr="00AF6794">
        <w:rPr>
          <w:rFonts w:ascii="Times New Roman" w:hAnsi="Times New Roman" w:cs="Times New Roman"/>
          <w:sz w:val="22"/>
        </w:rPr>
        <w:t>hardship_count</w:t>
      </w:r>
      <w:proofErr w:type="spellEnd"/>
      <w:r w:rsidRPr="00AF6794">
        <w:rPr>
          <w:rFonts w:ascii="Times New Roman" w:hAnsi="Times New Roman" w:cs="Times New Roman"/>
          <w:sz w:val="22"/>
        </w:rPr>
        <w:t>. Measurement level: ratio count. Valid codes: 0, 1, 2, and so on, or NA when the announcement is missing or incomplete. There is no maximum beyond the number of countable units.</w:t>
      </w:r>
    </w:p>
    <w:p w14:paraId="3EAEC3A9"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What qualifies</w:t>
      </w:r>
    </w:p>
    <w:p w14:paraId="51950249" w14:textId="77777777"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Emotional hardship: fear, anxiety, uncertainty, distress, grief, painful goodbyes, or a difficult experience explicitly attributed to affected or remaining employees.</w:t>
      </w:r>
    </w:p>
    <w:p w14:paraId="5C8586D4" w14:textId="77777777"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Financial hardship: loss of income, financial insecurity, difficulty meeting expenses, or loss of financial security for employees or their households.</w:t>
      </w:r>
    </w:p>
    <w:p w14:paraId="09926AD4" w14:textId="77777777"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Practical hardship: difficulty finding another job, disruption of immigration status, healthcare access, relocation, disrupted routines, or other explicitly identified employment-transition burdens.</w:t>
      </w:r>
    </w:p>
    <w:p w14:paraId="51190B80"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t>The sentence must connect the difficulty to these layoffs. Explicit hypothetical wording such as 'you may feel anxious' qualifies. Context may identify who 'you' refers to or connect 'this uncertainty' to an earlier sentence.</w:t>
      </w:r>
    </w:p>
    <w:p w14:paraId="48DB0817"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Counting procedure</w:t>
      </w:r>
    </w:p>
    <w:p w14:paraId="15D224FD" w14:textId="18749FD8"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 xml:space="preserve">Mark each </w:t>
      </w:r>
      <w:r w:rsidR="00864283" w:rsidRPr="00AF6794">
        <w:rPr>
          <w:rFonts w:ascii="Times New Roman" w:hAnsi="Times New Roman" w:cs="Times New Roman"/>
          <w:sz w:val="22"/>
        </w:rPr>
        <w:t>sentence</w:t>
      </w:r>
      <w:r w:rsidRPr="00AF6794">
        <w:rPr>
          <w:rFonts w:ascii="Times New Roman" w:hAnsi="Times New Roman" w:cs="Times New Roman"/>
          <w:sz w:val="22"/>
        </w:rPr>
        <w:t xml:space="preserve"> 1 if it qualifies and 0 if it does not. </w:t>
      </w:r>
      <w:r w:rsidR="00734068" w:rsidRPr="00AF6794">
        <w:rPr>
          <w:rFonts w:ascii="Times New Roman" w:hAnsi="Times New Roman" w:cs="Times New Roman"/>
          <w:sz w:val="22"/>
        </w:rPr>
        <w:t>Some sentences may count for more than one category</w:t>
      </w:r>
    </w:p>
    <w:p w14:paraId="39E1AE17" w14:textId="1CF62E35"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Count a qualifying sentence once</w:t>
      </w:r>
      <w:r w:rsidR="00734068" w:rsidRPr="00AF6794">
        <w:rPr>
          <w:rFonts w:ascii="Times New Roman" w:hAnsi="Times New Roman" w:cs="Times New Roman"/>
          <w:sz w:val="22"/>
        </w:rPr>
        <w:t xml:space="preserve"> for each category</w:t>
      </w:r>
      <w:r w:rsidRPr="00AF6794">
        <w:rPr>
          <w:rFonts w:ascii="Times New Roman" w:hAnsi="Times New Roman" w:cs="Times New Roman"/>
          <w:sz w:val="22"/>
        </w:rPr>
        <w:t>, even if it contains several hardships or several clauses</w:t>
      </w:r>
      <w:r w:rsidR="00734068" w:rsidRPr="00AF6794">
        <w:rPr>
          <w:rFonts w:ascii="Times New Roman" w:hAnsi="Times New Roman" w:cs="Times New Roman"/>
          <w:sz w:val="22"/>
        </w:rPr>
        <w:t xml:space="preserve"> in the same category</w:t>
      </w:r>
      <w:r w:rsidRPr="00AF6794">
        <w:rPr>
          <w:rFonts w:ascii="Times New Roman" w:hAnsi="Times New Roman" w:cs="Times New Roman"/>
          <w:sz w:val="22"/>
        </w:rPr>
        <w:t>. A repeated acknowledgment in a different sentence counts again.</w:t>
      </w:r>
    </w:p>
    <w:p w14:paraId="21E07A54" w14:textId="77777777"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Read the surrounding paragraph when needed to identify the affected person or the source of the hardship. The surrounding paragraph is context, not an additional count.</w:t>
      </w:r>
    </w:p>
    <w:p w14:paraId="3BC1B76A" w14:textId="77777777" w:rsidR="0004365D" w:rsidRPr="00AF6794" w:rsidRDefault="00000000">
      <w:pPr>
        <w:pStyle w:val="ListBullet"/>
        <w:spacing w:after="80"/>
        <w:rPr>
          <w:rFonts w:ascii="Times New Roman" w:hAnsi="Times New Roman" w:cs="Times New Roman"/>
          <w:sz w:val="22"/>
        </w:rPr>
      </w:pPr>
      <w:r w:rsidRPr="00AF6794">
        <w:rPr>
          <w:rFonts w:ascii="Times New Roman" w:hAnsi="Times New Roman" w:cs="Times New Roman"/>
          <w:sz w:val="22"/>
        </w:rPr>
        <w:t>Add the qualifying units. Enter 0 only after reviewing the complete announcement and finding none. Leave NA with a reason if the source is incomplete.</w:t>
      </w:r>
    </w:p>
    <w:p w14:paraId="11A6419D" w14:textId="752305D3"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 xml:space="preserve">What </w:t>
      </w:r>
      <w:r w:rsidR="00734068" w:rsidRPr="00AF6794">
        <w:rPr>
          <w:rFonts w:ascii="Times New Roman" w:hAnsi="Times New Roman" w:cs="Times New Roman"/>
          <w:sz w:val="22"/>
          <w:szCs w:val="22"/>
        </w:rPr>
        <w:t>not to count as hardship</w:t>
      </w:r>
    </w:p>
    <w:p w14:paraId="322FF14A" w14:textId="238309FD" w:rsidR="0004365D" w:rsidRPr="00AF6794" w:rsidRDefault="00000000">
      <w:pPr>
        <w:rPr>
          <w:rFonts w:ascii="Times New Roman" w:hAnsi="Times New Roman" w:cs="Times New Roman"/>
          <w:sz w:val="22"/>
        </w:rPr>
      </w:pPr>
      <w:r w:rsidRPr="00AF6794">
        <w:rPr>
          <w:rFonts w:ascii="Times New Roman" w:hAnsi="Times New Roman" w:cs="Times New Roman"/>
          <w:sz w:val="22"/>
        </w:rPr>
        <w:t>Do not count a benefit or severance list, generic thanks, an apology</w:t>
      </w:r>
      <w:r w:rsidR="00734068" w:rsidRPr="00AF6794">
        <w:rPr>
          <w:rFonts w:ascii="Times New Roman" w:hAnsi="Times New Roman" w:cs="Times New Roman"/>
          <w:sz w:val="22"/>
        </w:rPr>
        <w:t xml:space="preserve"> that isn’t explicitly directed at employees or that doesn’t recognize hardship</w:t>
      </w:r>
      <w:r w:rsidRPr="00AF6794">
        <w:rPr>
          <w:rFonts w:ascii="Times New Roman" w:hAnsi="Times New Roman" w:cs="Times New Roman"/>
          <w:sz w:val="22"/>
        </w:rPr>
        <w:t>, a promise of support, or a statement of business difficulty.</w:t>
      </w:r>
      <w:r w:rsidR="00734068" w:rsidRPr="00AF6794">
        <w:rPr>
          <w:rFonts w:ascii="Times New Roman" w:hAnsi="Times New Roman" w:cs="Times New Roman"/>
          <w:sz w:val="22"/>
        </w:rPr>
        <w:t xml:space="preserve"> </w:t>
      </w:r>
      <w:r w:rsidR="00734068" w:rsidRPr="00AF6794">
        <w:rPr>
          <w:rFonts w:ascii="Times New Roman" w:hAnsi="Times New Roman" w:cs="Times New Roman"/>
          <w:b/>
          <w:bCs/>
          <w:sz w:val="22"/>
        </w:rPr>
        <w:t>Recognitions of hardship for shareholders do not count.</w:t>
      </w:r>
      <w:r w:rsidRPr="00AF6794">
        <w:rPr>
          <w:rFonts w:ascii="Times New Roman" w:hAnsi="Times New Roman" w:cs="Times New Roman"/>
          <w:sz w:val="22"/>
        </w:rPr>
        <w:t xml:space="preserve"> Do not infer that a benefit necessarily proves recognition of the problem it might address. </w:t>
      </w:r>
      <w:r w:rsidRPr="00AF6794">
        <w:rPr>
          <w:rFonts w:ascii="Times New Roman" w:hAnsi="Times New Roman" w:cs="Times New Roman"/>
          <w:b/>
          <w:bCs/>
          <w:sz w:val="22"/>
        </w:rPr>
        <w:t>Statements denying that employees will experience hardship do not count.</w:t>
      </w:r>
    </w:p>
    <w:p w14:paraId="744861C5"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br w:type="page"/>
      </w:r>
    </w:p>
    <w:p w14:paraId="17DBC41F" w14:textId="77777777" w:rsidR="0004365D" w:rsidRPr="00AF6794" w:rsidRDefault="00000000">
      <w:pPr>
        <w:pStyle w:val="Heading1"/>
        <w:rPr>
          <w:rFonts w:ascii="Times New Roman" w:hAnsi="Times New Roman" w:cs="Times New Roman"/>
          <w:sz w:val="22"/>
          <w:szCs w:val="22"/>
        </w:rPr>
      </w:pPr>
      <w:r w:rsidRPr="00AF6794">
        <w:rPr>
          <w:rFonts w:ascii="Times New Roman" w:hAnsi="Times New Roman" w:cs="Times New Roman"/>
          <w:sz w:val="22"/>
          <w:szCs w:val="22"/>
        </w:rPr>
        <w:lastRenderedPageBreak/>
        <w:t>Hardship examples and sentence boundaries</w:t>
      </w:r>
    </w:p>
    <w:p w14:paraId="64FF8EFC" w14:textId="65FF1AE3" w:rsidR="0004365D" w:rsidRPr="00AF6794" w:rsidRDefault="00000000">
      <w:pPr>
        <w:rPr>
          <w:rFonts w:ascii="Times New Roman" w:hAnsi="Times New Roman" w:cs="Times New Roman"/>
          <w:sz w:val="22"/>
        </w:rPr>
      </w:pPr>
      <w:r w:rsidRPr="00AF6794">
        <w:rPr>
          <w:rFonts w:ascii="Times New Roman" w:hAnsi="Times New Roman" w:cs="Times New Roman"/>
          <w:sz w:val="22"/>
        </w:rPr>
        <w:t>The examples below are invented illustrations.</w:t>
      </w:r>
      <w:r w:rsidR="00746298">
        <w:rPr>
          <w:rFonts w:ascii="Times New Roman" w:hAnsi="Times New Roman" w:cs="Times New Roman"/>
          <w:sz w:val="22"/>
        </w:rPr>
        <w:t xml:space="preserve"> The count should go towards the relevant hardship category</w:t>
      </w:r>
    </w:p>
    <w:tbl>
      <w:tblPr>
        <w:tblW w:w="0" w:type="auto"/>
        <w:jc w:val="center"/>
        <w:tblLayout w:type="fixed"/>
        <w:tblLook w:val="04A0" w:firstRow="1" w:lastRow="0" w:firstColumn="1" w:lastColumn="0" w:noHBand="0" w:noVBand="1"/>
      </w:tblPr>
      <w:tblGrid>
        <w:gridCol w:w="5616"/>
        <w:gridCol w:w="850"/>
        <w:gridCol w:w="3744"/>
      </w:tblGrid>
      <w:tr w:rsidR="0004365D" w:rsidRPr="00AF6794" w14:paraId="5B8F7D38" w14:textId="77777777" w:rsidTr="00D336EA">
        <w:trPr>
          <w:cantSplit/>
          <w:tblHeader/>
          <w:jc w:val="center"/>
        </w:trPr>
        <w:tc>
          <w:tcPr>
            <w:tcW w:w="5616" w:type="dxa"/>
            <w:tcBorders>
              <w:top w:val="single" w:sz="4" w:space="0" w:color="D9D9D9"/>
              <w:left w:val="single" w:sz="4" w:space="0" w:color="D9D9D9"/>
              <w:bottom w:val="single" w:sz="4" w:space="0" w:color="D9D9D9"/>
              <w:right w:val="single" w:sz="4" w:space="0" w:color="D9D9D9"/>
            </w:tcBorders>
            <w:shd w:val="clear" w:color="auto" w:fill="E8EDF2"/>
            <w:tcMar>
              <w:top w:w="85" w:type="dxa"/>
              <w:left w:w="100" w:type="dxa"/>
              <w:bottom w:w="85" w:type="dxa"/>
              <w:right w:w="100" w:type="dxa"/>
            </w:tcMar>
            <w:vAlign w:val="center"/>
          </w:tcPr>
          <w:p w14:paraId="3B1D3C74"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b/>
                <w:sz w:val="20"/>
                <w:szCs w:val="20"/>
              </w:rPr>
              <w:t>Example unit</w:t>
            </w:r>
          </w:p>
        </w:tc>
        <w:tc>
          <w:tcPr>
            <w:tcW w:w="850" w:type="dxa"/>
            <w:tcBorders>
              <w:top w:val="single" w:sz="4" w:space="0" w:color="D9D9D9"/>
              <w:left w:val="single" w:sz="4" w:space="0" w:color="D9D9D9"/>
              <w:bottom w:val="single" w:sz="4" w:space="0" w:color="D9D9D9"/>
              <w:right w:val="single" w:sz="4" w:space="0" w:color="D9D9D9"/>
            </w:tcBorders>
            <w:shd w:val="clear" w:color="auto" w:fill="E8EDF2"/>
            <w:tcMar>
              <w:top w:w="85" w:type="dxa"/>
              <w:left w:w="100" w:type="dxa"/>
              <w:bottom w:w="85" w:type="dxa"/>
              <w:right w:w="100" w:type="dxa"/>
            </w:tcMar>
            <w:vAlign w:val="center"/>
          </w:tcPr>
          <w:p w14:paraId="6BA4FEFC"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b/>
                <w:sz w:val="20"/>
                <w:szCs w:val="20"/>
              </w:rPr>
              <w:t>Count</w:t>
            </w:r>
          </w:p>
        </w:tc>
        <w:tc>
          <w:tcPr>
            <w:tcW w:w="3744" w:type="dxa"/>
            <w:tcBorders>
              <w:top w:val="single" w:sz="4" w:space="0" w:color="D9D9D9"/>
              <w:left w:val="single" w:sz="4" w:space="0" w:color="D9D9D9"/>
              <w:bottom w:val="single" w:sz="4" w:space="0" w:color="D9D9D9"/>
              <w:right w:val="single" w:sz="4" w:space="0" w:color="D9D9D9"/>
            </w:tcBorders>
            <w:shd w:val="clear" w:color="auto" w:fill="E8EDF2"/>
            <w:tcMar>
              <w:top w:w="85" w:type="dxa"/>
              <w:left w:w="100" w:type="dxa"/>
              <w:bottom w:w="85" w:type="dxa"/>
              <w:right w:w="100" w:type="dxa"/>
            </w:tcMar>
            <w:vAlign w:val="center"/>
          </w:tcPr>
          <w:p w14:paraId="33D70960"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b/>
                <w:sz w:val="20"/>
                <w:szCs w:val="20"/>
              </w:rPr>
              <w:t>Reason</w:t>
            </w:r>
          </w:p>
        </w:tc>
      </w:tr>
      <w:tr w:rsidR="0004365D" w:rsidRPr="00AF6794" w14:paraId="4A5B5BF6"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AC3A2EA"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"I know this news creates anxiety about your future."</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E4DAF1E"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1</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543F001"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Recognizes employee anxiety.</w:t>
            </w:r>
          </w:p>
        </w:tc>
      </w:tr>
      <w:tr w:rsidR="0004365D" w:rsidRPr="00AF6794" w14:paraId="27E334D9"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DE3C11D"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"Losing income may place pressure on you and your family."</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57439B9"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1</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26D72CED"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Recognizes a financial burden.</w:t>
            </w:r>
          </w:p>
        </w:tc>
      </w:tr>
      <w:tr w:rsidR="0004365D" w:rsidRPr="00AF6794" w14:paraId="0F1FDBFC"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26F3DE0"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"Finding another role in this market may be difficult."</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0A59A70"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1</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C2268EB"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Recognizes a practical burden when addressed to departing employees.</w:t>
            </w:r>
          </w:p>
        </w:tc>
      </w:tr>
      <w:tr w:rsidR="0004365D" w:rsidRPr="00AF6794" w14:paraId="10B87E71"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4471981"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"This is a painful day for those leaving and those staying."</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6AA443A"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1</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D084129"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Recognizes an emotional difficulty for employees.</w:t>
            </w:r>
          </w:p>
        </w:tc>
      </w:tr>
      <w:tr w:rsidR="0004365D" w:rsidRPr="00AF6794" w14:paraId="638B25E7"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0D75F8A"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"You may face financial strain and uncertainty about your healthcare."</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178E43C"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1</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5D8A6FF" w14:textId="25E95765"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Two difficulties occur in one sentence.</w:t>
            </w:r>
            <w:r w:rsidR="00746298">
              <w:rPr>
                <w:rFonts w:ascii="Times New Roman" w:hAnsi="Times New Roman" w:cs="Times New Roman"/>
                <w:sz w:val="20"/>
                <w:szCs w:val="20"/>
              </w:rPr>
              <w:t xml:space="preserve"> 1 should be entered for </w:t>
            </w:r>
            <w:proofErr w:type="spellStart"/>
            <w:r w:rsidR="00746298">
              <w:rPr>
                <w:rFonts w:ascii="Times New Roman" w:hAnsi="Times New Roman" w:cs="Times New Roman"/>
                <w:sz w:val="20"/>
                <w:szCs w:val="20"/>
              </w:rPr>
              <w:t>financial_hardship</w:t>
            </w:r>
            <w:proofErr w:type="spellEnd"/>
            <w:r w:rsidR="00746298">
              <w:rPr>
                <w:rFonts w:ascii="Times New Roman" w:hAnsi="Times New Roman" w:cs="Times New Roman"/>
                <w:sz w:val="20"/>
                <w:szCs w:val="20"/>
              </w:rPr>
              <w:t xml:space="preserve"> and for </w:t>
            </w:r>
            <w:proofErr w:type="spellStart"/>
            <w:r w:rsidR="00746298">
              <w:rPr>
                <w:rFonts w:ascii="Times New Roman" w:hAnsi="Times New Roman" w:cs="Times New Roman"/>
                <w:sz w:val="20"/>
                <w:szCs w:val="20"/>
              </w:rPr>
              <w:t>practical_hardship</w:t>
            </w:r>
            <w:proofErr w:type="spellEnd"/>
            <w:r w:rsidR="00746298">
              <w:rPr>
                <w:rFonts w:ascii="Times New Roman" w:hAnsi="Times New Roman" w:cs="Times New Roman"/>
                <w:sz w:val="20"/>
                <w:szCs w:val="20"/>
              </w:rPr>
              <w:t>.</w:t>
            </w:r>
          </w:p>
        </w:tc>
      </w:tr>
      <w:tr w:rsidR="0004365D" w:rsidRPr="00AF6794" w14:paraId="680A1A72"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C3A01A1"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"This decision has been painful for me."</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85D8137"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0</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632DB0C"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Describes the leader's own experience.</w:t>
            </w:r>
          </w:p>
        </w:tc>
      </w:tr>
      <w:tr w:rsidR="0004365D" w:rsidRPr="00AF6794" w14:paraId="75A4EBAD"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6A5855E"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"We will provide sixteen weeks of severance."</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6FA4DF2"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0</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7B8D4535"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A benefit without acknowledgment of hardship.</w:t>
            </w:r>
          </w:p>
        </w:tc>
      </w:tr>
      <w:tr w:rsidR="0004365D" w:rsidRPr="00AF6794" w14:paraId="23BB5D23"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52F23B91"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"I am sorry, and I appreciate your contributions."</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31E3FCEC"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0</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126ABC02"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Apology and gratitude without recognition of hardship.</w:t>
            </w:r>
          </w:p>
        </w:tc>
      </w:tr>
      <w:tr w:rsidR="0004365D" w:rsidRPr="00AF6794" w14:paraId="0264928C"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5F0DB55"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"We will offer coaching because finding another job may be difficult."</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41B40FD"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1</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4992672"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Support plus explicit recognition of a practical difficulty.</w:t>
            </w:r>
          </w:p>
        </w:tc>
      </w:tr>
      <w:tr w:rsidR="0004365D" w:rsidRPr="00AF6794" w14:paraId="3EAAE7BC" w14:textId="77777777" w:rsidTr="00D336EA">
        <w:trPr>
          <w:cantSplit/>
          <w:jc w:val="center"/>
        </w:trPr>
        <w:tc>
          <w:tcPr>
            <w:tcW w:w="5616"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6756C200"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"We do not expect anyone to face financial hardship."</w:t>
            </w:r>
          </w:p>
        </w:tc>
        <w:tc>
          <w:tcPr>
            <w:tcW w:w="850"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065D5C3D" w14:textId="77777777" w:rsidR="0004365D" w:rsidRPr="00D336EA" w:rsidRDefault="00000000">
            <w:pPr>
              <w:spacing w:after="40" w:line="247" w:lineRule="auto"/>
              <w:jc w:val="center"/>
              <w:rPr>
                <w:rFonts w:ascii="Times New Roman" w:hAnsi="Times New Roman" w:cs="Times New Roman"/>
                <w:sz w:val="20"/>
                <w:szCs w:val="20"/>
              </w:rPr>
            </w:pPr>
            <w:r w:rsidRPr="00D336EA">
              <w:rPr>
                <w:rFonts w:ascii="Times New Roman" w:hAnsi="Times New Roman" w:cs="Times New Roman"/>
                <w:sz w:val="20"/>
                <w:szCs w:val="20"/>
              </w:rPr>
              <w:t>0</w:t>
            </w:r>
          </w:p>
        </w:tc>
        <w:tc>
          <w:tcPr>
            <w:tcW w:w="3744" w:type="dxa"/>
            <w:tcBorders>
              <w:top w:val="single" w:sz="4" w:space="0" w:color="D9D9D9"/>
              <w:left w:val="single" w:sz="4" w:space="0" w:color="D9D9D9"/>
              <w:bottom w:val="single" w:sz="4" w:space="0" w:color="D9D9D9"/>
              <w:right w:val="single" w:sz="4" w:space="0" w:color="D9D9D9"/>
            </w:tcBorders>
            <w:tcMar>
              <w:top w:w="85" w:type="dxa"/>
              <w:left w:w="100" w:type="dxa"/>
              <w:bottom w:w="85" w:type="dxa"/>
              <w:right w:w="100" w:type="dxa"/>
            </w:tcMar>
            <w:vAlign w:val="center"/>
          </w:tcPr>
          <w:p w14:paraId="46A8394C" w14:textId="77777777" w:rsidR="0004365D" w:rsidRPr="00D336EA" w:rsidRDefault="00000000">
            <w:pPr>
              <w:spacing w:after="40" w:line="247" w:lineRule="auto"/>
              <w:rPr>
                <w:rFonts w:ascii="Times New Roman" w:hAnsi="Times New Roman" w:cs="Times New Roman"/>
                <w:sz w:val="20"/>
                <w:szCs w:val="20"/>
              </w:rPr>
            </w:pPr>
            <w:r w:rsidRPr="00D336EA">
              <w:rPr>
                <w:rFonts w:ascii="Times New Roman" w:hAnsi="Times New Roman" w:cs="Times New Roman"/>
                <w:sz w:val="20"/>
                <w:szCs w:val="20"/>
              </w:rPr>
              <w:t>Denies hardship rather than acknowledging it.</w:t>
            </w:r>
          </w:p>
        </w:tc>
      </w:tr>
    </w:tbl>
    <w:p w14:paraId="3D88E9F1" w14:textId="77777777" w:rsidR="0004365D" w:rsidRPr="00AF6794" w:rsidRDefault="0004365D">
      <w:pPr>
        <w:spacing w:after="0"/>
        <w:rPr>
          <w:rFonts w:ascii="Times New Roman" w:hAnsi="Times New Roman" w:cs="Times New Roman"/>
          <w:sz w:val="22"/>
        </w:rPr>
      </w:pPr>
    </w:p>
    <w:p w14:paraId="4883A9CD"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Sentence units</w:t>
      </w:r>
    </w:p>
    <w:p w14:paraId="7E1602D9" w14:textId="6A400033" w:rsidR="0004365D" w:rsidRPr="00AF6794" w:rsidRDefault="00000000">
      <w:pPr>
        <w:rPr>
          <w:rFonts w:ascii="Times New Roman" w:hAnsi="Times New Roman" w:cs="Times New Roman"/>
          <w:sz w:val="22"/>
        </w:rPr>
      </w:pPr>
      <w:r w:rsidRPr="00AF6794">
        <w:rPr>
          <w:rFonts w:ascii="Times New Roman" w:hAnsi="Times New Roman" w:cs="Times New Roman"/>
          <w:sz w:val="22"/>
        </w:rPr>
        <w:t xml:space="preserve">An ordinary sentence ends at a period, question mark, or exclamation mark; abbreviations and decimal points do not create new </w:t>
      </w:r>
      <w:r w:rsidR="00734068" w:rsidRPr="00AF6794">
        <w:rPr>
          <w:rFonts w:ascii="Times New Roman" w:hAnsi="Times New Roman" w:cs="Times New Roman"/>
          <w:sz w:val="22"/>
        </w:rPr>
        <w:t>sentences</w:t>
      </w:r>
      <w:r w:rsidRPr="00AF6794">
        <w:rPr>
          <w:rFonts w:ascii="Times New Roman" w:hAnsi="Times New Roman" w:cs="Times New Roman"/>
          <w:sz w:val="22"/>
        </w:rPr>
        <w:t>. A semicolon does not split a sentence. A bullet with multiple sentences is split into separate numbered units.</w:t>
      </w:r>
    </w:p>
    <w:p w14:paraId="2D7835D2" w14:textId="1D8C54A4" w:rsidR="0004365D" w:rsidRPr="00AF6794" w:rsidRDefault="00000000">
      <w:pPr>
        <w:rPr>
          <w:rFonts w:ascii="Times New Roman" w:hAnsi="Times New Roman" w:cs="Times New Roman"/>
          <w:sz w:val="22"/>
        </w:rPr>
      </w:pPr>
      <w:r w:rsidRPr="00AF6794">
        <w:rPr>
          <w:rFonts w:ascii="Times New Roman" w:hAnsi="Times New Roman" w:cs="Times New Roman"/>
          <w:sz w:val="22"/>
        </w:rPr>
        <w:t xml:space="preserve">A bullet or fragment counts as one unit only if it makes an independent statement. A label such as 'Healthcare' is not a countable unit. A bullet such as 'Financial uncertainty for families after job loss' is a countable statement of </w:t>
      </w:r>
      <w:r w:rsidR="00292610" w:rsidRPr="00AF6794">
        <w:rPr>
          <w:rFonts w:ascii="Times New Roman" w:hAnsi="Times New Roman" w:cs="Times New Roman"/>
          <w:sz w:val="22"/>
        </w:rPr>
        <w:t xml:space="preserve">(financial) </w:t>
      </w:r>
      <w:r w:rsidRPr="00AF6794">
        <w:rPr>
          <w:rFonts w:ascii="Times New Roman" w:hAnsi="Times New Roman" w:cs="Times New Roman"/>
          <w:sz w:val="22"/>
        </w:rPr>
        <w:t>hardship.</w:t>
      </w:r>
    </w:p>
    <w:p w14:paraId="77B57DD8" w14:textId="14FC9B42" w:rsidR="0004365D" w:rsidRPr="00AF6794" w:rsidRDefault="00000000">
      <w:pPr>
        <w:rPr>
          <w:rFonts w:ascii="Times New Roman" w:hAnsi="Times New Roman" w:cs="Times New Roman"/>
          <w:sz w:val="22"/>
        </w:rPr>
      </w:pPr>
      <w:r w:rsidRPr="00AF6794">
        <w:rPr>
          <w:rFonts w:ascii="Times New Roman" w:hAnsi="Times New Roman" w:cs="Times New Roman"/>
          <w:sz w:val="22"/>
        </w:rPr>
        <w:t>Count duplicate acknowledgments in distinct original sentences, but remove accidental duplication caused by webpage extraction</w:t>
      </w:r>
      <w:r w:rsidR="00734068" w:rsidRPr="00AF6794">
        <w:rPr>
          <w:rFonts w:ascii="Times New Roman" w:hAnsi="Times New Roman" w:cs="Times New Roman"/>
          <w:sz w:val="22"/>
        </w:rPr>
        <w:t xml:space="preserve"> with a note in the evidence notes column</w:t>
      </w:r>
      <w:r w:rsidRPr="00AF6794">
        <w:rPr>
          <w:rFonts w:ascii="Times New Roman" w:hAnsi="Times New Roman" w:cs="Times New Roman"/>
          <w:sz w:val="22"/>
        </w:rPr>
        <w:t>. If the supplied</w:t>
      </w:r>
      <w:r w:rsidR="00292610" w:rsidRPr="00AF6794">
        <w:rPr>
          <w:rFonts w:ascii="Times New Roman" w:hAnsi="Times New Roman" w:cs="Times New Roman"/>
          <w:sz w:val="22"/>
        </w:rPr>
        <w:t xml:space="preserve"> ID</w:t>
      </w:r>
      <w:r w:rsidRPr="00AF6794">
        <w:rPr>
          <w:rFonts w:ascii="Times New Roman" w:hAnsi="Times New Roman" w:cs="Times New Roman"/>
          <w:sz w:val="22"/>
        </w:rPr>
        <w:t xml:space="preserve"> numbering is unclear, flag it to the coordinator</w:t>
      </w:r>
      <w:r w:rsidR="00734068" w:rsidRPr="00AF6794">
        <w:rPr>
          <w:rFonts w:ascii="Times New Roman" w:hAnsi="Times New Roman" w:cs="Times New Roman"/>
          <w:sz w:val="22"/>
        </w:rPr>
        <w:t>.</w:t>
      </w:r>
    </w:p>
    <w:p w14:paraId="08A9CF64"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br w:type="page"/>
      </w:r>
    </w:p>
    <w:p w14:paraId="7585F5FC" w14:textId="77777777" w:rsidR="0004365D" w:rsidRPr="00AF6794" w:rsidRDefault="00000000">
      <w:pPr>
        <w:pStyle w:val="Heading1"/>
        <w:rPr>
          <w:rFonts w:ascii="Times New Roman" w:hAnsi="Times New Roman" w:cs="Times New Roman"/>
          <w:sz w:val="22"/>
          <w:szCs w:val="22"/>
        </w:rPr>
      </w:pPr>
      <w:r w:rsidRPr="00AF6794">
        <w:rPr>
          <w:rFonts w:ascii="Times New Roman" w:hAnsi="Times New Roman" w:cs="Times New Roman"/>
          <w:sz w:val="22"/>
          <w:szCs w:val="22"/>
        </w:rPr>
        <w:lastRenderedPageBreak/>
        <w:t>Practice and independent coding</w:t>
      </w:r>
    </w:p>
    <w:p w14:paraId="2F3AA967" w14:textId="77777777" w:rsidR="0004365D" w:rsidRPr="00AF6794" w:rsidRDefault="00000000">
      <w:pPr>
        <w:pStyle w:val="Heading2"/>
        <w:rPr>
          <w:rFonts w:ascii="Times New Roman" w:hAnsi="Times New Roman" w:cs="Times New Roman"/>
          <w:sz w:val="22"/>
          <w:szCs w:val="22"/>
        </w:rPr>
      </w:pPr>
      <w:r w:rsidRPr="00AF6794">
        <w:rPr>
          <w:rFonts w:ascii="Times New Roman" w:hAnsi="Times New Roman" w:cs="Times New Roman"/>
          <w:sz w:val="22"/>
          <w:szCs w:val="22"/>
        </w:rPr>
        <w:t>Practice examples for discussion</w:t>
      </w:r>
    </w:p>
    <w:p w14:paraId="78819AC6"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t>These short examples illustrate the decision process. Final authenticity ratings require the complete announcement. Examples do not establish the company's actual beliefs or supply a validated authenticity scale.</w:t>
      </w:r>
    </w:p>
    <w:p w14:paraId="1F1B8D47" w14:textId="26AC7100" w:rsidR="0004365D" w:rsidRPr="00AF6794" w:rsidRDefault="00000000">
      <w:pPr>
        <w:rPr>
          <w:rFonts w:ascii="Times New Roman" w:hAnsi="Times New Roman" w:cs="Times New Roman"/>
          <w:sz w:val="22"/>
        </w:rPr>
      </w:pPr>
      <w:r w:rsidRPr="00AF6794">
        <w:rPr>
          <w:rFonts w:ascii="Times New Roman" w:hAnsi="Times New Roman" w:cs="Times New Roman"/>
          <w:sz w:val="22"/>
        </w:rPr>
        <w:t>Practice A. "Our goal is to keep the business financially viable while reducing the disruption employees face. We are eliminating roles because revenue no longer covers our costs. We know the loss of income creates uncertainty for your family. We will provide transition pay and career support to address that uncertainty</w:t>
      </w:r>
      <w:r w:rsidR="00734068" w:rsidRPr="00AF6794">
        <w:rPr>
          <w:rFonts w:ascii="Times New Roman" w:hAnsi="Times New Roman" w:cs="Times New Roman"/>
          <w:sz w:val="22"/>
        </w:rPr>
        <w:t xml:space="preserve"> and loss of financial security</w:t>
      </w:r>
      <w:r w:rsidRPr="00AF6794">
        <w:rPr>
          <w:rFonts w:ascii="Times New Roman" w:hAnsi="Times New Roman" w:cs="Times New Roman"/>
          <w:sz w:val="22"/>
        </w:rPr>
        <w:t>."</w:t>
      </w:r>
    </w:p>
    <w:p w14:paraId="7F078D45" w14:textId="4E8C34D1" w:rsidR="0004365D" w:rsidRPr="00AF6794" w:rsidRDefault="007F0603">
      <w:pPr>
        <w:rPr>
          <w:rFonts w:ascii="Times New Roman" w:hAnsi="Times New Roman" w:cs="Times New Roman"/>
          <w:sz w:val="22"/>
        </w:rPr>
      </w:pPr>
      <w:r w:rsidRPr="00AF6794">
        <w:rPr>
          <w:rFonts w:ascii="Times New Roman" w:hAnsi="Times New Roman" w:cs="Times New Roman"/>
          <w:sz w:val="22"/>
        </w:rPr>
        <w:t>Financial Hardship</w:t>
      </w:r>
      <w:r w:rsidR="00EA0C0A">
        <w:rPr>
          <w:rFonts w:ascii="Times New Roman" w:hAnsi="Times New Roman" w:cs="Times New Roman"/>
          <w:sz w:val="22"/>
        </w:rPr>
        <w:t>: 1</w:t>
      </w:r>
      <w:r w:rsidRPr="00AF6794">
        <w:rPr>
          <w:rFonts w:ascii="Times New Roman" w:hAnsi="Times New Roman" w:cs="Times New Roman"/>
          <w:sz w:val="22"/>
        </w:rPr>
        <w:br/>
        <w:t>Practical Hardship</w:t>
      </w:r>
      <w:r w:rsidR="00EA0C0A">
        <w:rPr>
          <w:rFonts w:ascii="Times New Roman" w:hAnsi="Times New Roman" w:cs="Times New Roman"/>
          <w:sz w:val="22"/>
        </w:rPr>
        <w:t>: 1</w:t>
      </w:r>
      <w:r w:rsidRPr="00AF6794">
        <w:rPr>
          <w:rFonts w:ascii="Times New Roman" w:hAnsi="Times New Roman" w:cs="Times New Roman"/>
          <w:sz w:val="22"/>
        </w:rPr>
        <w:br/>
        <w:t>Emotional Hardship</w:t>
      </w:r>
      <w:r w:rsidR="00EA0C0A">
        <w:rPr>
          <w:rFonts w:ascii="Times New Roman" w:hAnsi="Times New Roman" w:cs="Times New Roman"/>
          <w:sz w:val="22"/>
        </w:rPr>
        <w:t>: 1</w:t>
      </w:r>
      <w:r w:rsidRPr="00AF6794">
        <w:rPr>
          <w:rFonts w:ascii="Times New Roman" w:hAnsi="Times New Roman" w:cs="Times New Roman"/>
          <w:sz w:val="22"/>
        </w:rPr>
        <w:br/>
      </w:r>
      <w:r w:rsidRPr="00AF6794">
        <w:rPr>
          <w:rFonts w:ascii="Times New Roman" w:hAnsi="Times New Roman" w:cs="Times New Roman"/>
          <w:sz w:val="22"/>
        </w:rPr>
        <w:br/>
        <w:t xml:space="preserve">The first sentence recognizes disruption, the third recognizes income-related uncertainty, and the fourth recognizes that uncertainty again by reference. The second sentence describes a business problem. </w:t>
      </w:r>
    </w:p>
    <w:p w14:paraId="5FC37DE9" w14:textId="77777777" w:rsidR="0004365D" w:rsidRPr="00AF6794" w:rsidRDefault="00000000">
      <w:pPr>
        <w:rPr>
          <w:rFonts w:ascii="Times New Roman" w:hAnsi="Times New Roman" w:cs="Times New Roman"/>
          <w:sz w:val="22"/>
        </w:rPr>
      </w:pPr>
      <w:r w:rsidRPr="00AF6794">
        <w:rPr>
          <w:rFonts w:ascii="Times New Roman" w:hAnsi="Times New Roman" w:cs="Times New Roman"/>
          <w:sz w:val="22"/>
        </w:rPr>
        <w:t>Practice B. "We guarantee that every employee will keep their role this year. Today we are eliminating some of those same employees' roles immediately. We know this may leave you anxious. We know you may face financial strain. Finding another role may be difficult."</w:t>
      </w:r>
    </w:p>
    <w:p w14:paraId="69C23892" w14:textId="1C77D86C" w:rsidR="0004365D" w:rsidRPr="00AF6794" w:rsidRDefault="007F0603">
      <w:pPr>
        <w:rPr>
          <w:rFonts w:ascii="Times New Roman" w:hAnsi="Times New Roman" w:cs="Times New Roman"/>
          <w:sz w:val="22"/>
        </w:rPr>
      </w:pPr>
      <w:r w:rsidRPr="00AF6794">
        <w:rPr>
          <w:rFonts w:ascii="Times New Roman" w:hAnsi="Times New Roman" w:cs="Times New Roman"/>
          <w:sz w:val="22"/>
        </w:rPr>
        <w:t>Financial Hardship: 1</w:t>
      </w:r>
      <w:r w:rsidRPr="00AF6794">
        <w:rPr>
          <w:rFonts w:ascii="Times New Roman" w:hAnsi="Times New Roman" w:cs="Times New Roman"/>
          <w:sz w:val="22"/>
        </w:rPr>
        <w:br/>
        <w:t>Practical Hardship: 1</w:t>
      </w:r>
      <w:r w:rsidRPr="00AF6794">
        <w:rPr>
          <w:rFonts w:ascii="Times New Roman" w:hAnsi="Times New Roman" w:cs="Times New Roman"/>
          <w:sz w:val="22"/>
        </w:rPr>
        <w:br/>
        <w:t>Emotional Hardship: 1</w:t>
      </w:r>
      <w:r w:rsidRPr="00AF6794">
        <w:rPr>
          <w:rFonts w:ascii="Times New Roman" w:hAnsi="Times New Roman" w:cs="Times New Roman"/>
          <w:sz w:val="22"/>
        </w:rPr>
        <w:br/>
        <w:t>The final three sentences qualify. Authenticity should lean toward incongruence because the guarantee conflicts directly with the elimination of those same roles, unless the complete message supplies context that resolves that conflict. The hardship count does not resolve it.</w:t>
      </w:r>
    </w:p>
    <w:p w14:paraId="5B012C94" w14:textId="02FC9FFC" w:rsidR="0004365D" w:rsidRPr="00AF6794" w:rsidRDefault="00292610">
      <w:pPr>
        <w:pStyle w:val="Heading2"/>
        <w:rPr>
          <w:rFonts w:ascii="Times New Roman" w:hAnsi="Times New Roman" w:cs="Times New Roman"/>
          <w:sz w:val="22"/>
          <w:szCs w:val="22"/>
        </w:rPr>
      </w:pPr>
      <w:r w:rsidRPr="00AF6794">
        <w:rPr>
          <w:rFonts w:ascii="Times New Roman" w:hAnsi="Times New Roman" w:cs="Times New Roman"/>
          <w:sz w:val="22"/>
          <w:szCs w:val="22"/>
        </w:rPr>
        <w:t>Instructions</w:t>
      </w:r>
    </w:p>
    <w:p w14:paraId="6C7CB457" w14:textId="668F84A0" w:rsidR="00292610" w:rsidRPr="00AF6794" w:rsidRDefault="00000000" w:rsidP="00292610">
      <w:pPr>
        <w:pStyle w:val="ListParagraph"/>
        <w:numPr>
          <w:ilvl w:val="0"/>
          <w:numId w:val="11"/>
        </w:numPr>
        <w:rPr>
          <w:rFonts w:ascii="Times New Roman" w:hAnsi="Times New Roman" w:cs="Times New Roman"/>
          <w:sz w:val="22"/>
        </w:rPr>
      </w:pPr>
      <w:r w:rsidRPr="00AF6794">
        <w:rPr>
          <w:rFonts w:ascii="Times New Roman" w:hAnsi="Times New Roman" w:cs="Times New Roman"/>
          <w:sz w:val="22"/>
        </w:rPr>
        <w:t>Confirm the text ID, source completeness, and codebook version. If a file is incomplete, record NA and notify the coordinator.</w:t>
      </w:r>
    </w:p>
    <w:p w14:paraId="15A4E687" w14:textId="3E24F5BD" w:rsidR="00292610" w:rsidRPr="00AF6794" w:rsidRDefault="00292610" w:rsidP="00292610">
      <w:pPr>
        <w:pStyle w:val="ListParagraph"/>
        <w:numPr>
          <w:ilvl w:val="0"/>
          <w:numId w:val="11"/>
        </w:numPr>
        <w:rPr>
          <w:rFonts w:ascii="Times New Roman" w:hAnsi="Times New Roman" w:cs="Times New Roman"/>
          <w:sz w:val="22"/>
        </w:rPr>
      </w:pPr>
      <w:r w:rsidRPr="00AF6794">
        <w:rPr>
          <w:rFonts w:ascii="Times New Roman" w:hAnsi="Times New Roman" w:cs="Times New Roman"/>
          <w:sz w:val="22"/>
        </w:rPr>
        <w:t>Read the company’s profile (provided).</w:t>
      </w:r>
    </w:p>
    <w:p w14:paraId="4FD35D08" w14:textId="41A552DD" w:rsidR="0004365D" w:rsidRPr="00AF6794" w:rsidRDefault="00000000" w:rsidP="00292610">
      <w:pPr>
        <w:pStyle w:val="ListParagraph"/>
        <w:numPr>
          <w:ilvl w:val="0"/>
          <w:numId w:val="11"/>
        </w:numPr>
        <w:rPr>
          <w:rFonts w:ascii="Times New Roman" w:hAnsi="Times New Roman" w:cs="Times New Roman"/>
          <w:sz w:val="22"/>
        </w:rPr>
      </w:pPr>
      <w:r w:rsidRPr="00AF6794">
        <w:rPr>
          <w:rFonts w:ascii="Times New Roman" w:hAnsi="Times New Roman" w:cs="Times New Roman"/>
          <w:sz w:val="22"/>
        </w:rPr>
        <w:t>Read the unmarked announcement in full. Reread relevant passages and assign authenticity. Record a short evidence-based rationale.</w:t>
      </w:r>
    </w:p>
    <w:p w14:paraId="7AA4D78A" w14:textId="0D49DEDD" w:rsidR="0004365D" w:rsidRPr="00AF6794" w:rsidRDefault="00000000" w:rsidP="00292610">
      <w:pPr>
        <w:pStyle w:val="ListParagraph"/>
        <w:numPr>
          <w:ilvl w:val="0"/>
          <w:numId w:val="11"/>
        </w:numPr>
        <w:rPr>
          <w:rFonts w:ascii="Times New Roman" w:hAnsi="Times New Roman" w:cs="Times New Roman"/>
          <w:sz w:val="22"/>
        </w:rPr>
      </w:pPr>
      <w:r w:rsidRPr="00AF6794">
        <w:rPr>
          <w:rFonts w:ascii="Times New Roman" w:hAnsi="Times New Roman" w:cs="Times New Roman"/>
          <w:sz w:val="22"/>
        </w:rPr>
        <w:t>In a separate pass, use the identical numbered copy to mark hardship units. Sum them and record the unit IDs</w:t>
      </w:r>
      <w:r w:rsidR="005C429D">
        <w:rPr>
          <w:rFonts w:ascii="Times New Roman" w:hAnsi="Times New Roman" w:cs="Times New Roman"/>
          <w:sz w:val="22"/>
        </w:rPr>
        <w:t xml:space="preserve"> in the coding form</w:t>
      </w:r>
      <w:r w:rsidRPr="00AF6794">
        <w:rPr>
          <w:rFonts w:ascii="Times New Roman" w:hAnsi="Times New Roman" w:cs="Times New Roman"/>
          <w:sz w:val="22"/>
        </w:rPr>
        <w:t>.</w:t>
      </w:r>
      <w:r w:rsidR="005C429D">
        <w:rPr>
          <w:rFonts w:ascii="Times New Roman" w:hAnsi="Times New Roman" w:cs="Times New Roman"/>
          <w:sz w:val="22"/>
        </w:rPr>
        <w:t xml:space="preserve"> It will be easier to read the layoff letters in this file, and then when you detect a sentence that requires an input, navigate to it in the coding form.</w:t>
      </w:r>
    </w:p>
    <w:p w14:paraId="20EDCEF5" w14:textId="7A21AD15" w:rsidR="0004365D" w:rsidRPr="00AF6794" w:rsidRDefault="00000000" w:rsidP="00292610">
      <w:pPr>
        <w:pStyle w:val="ListParagraph"/>
        <w:numPr>
          <w:ilvl w:val="0"/>
          <w:numId w:val="11"/>
        </w:numPr>
        <w:rPr>
          <w:rFonts w:ascii="Times New Roman" w:hAnsi="Times New Roman" w:cs="Times New Roman"/>
          <w:sz w:val="22"/>
        </w:rPr>
      </w:pPr>
      <w:r w:rsidRPr="00AF6794">
        <w:rPr>
          <w:rFonts w:ascii="Times New Roman" w:hAnsi="Times New Roman" w:cs="Times New Roman"/>
          <w:sz w:val="22"/>
        </w:rPr>
        <w:t>Check that authenticity is an integer from 1 to 7 or NA and hardshi</w:t>
      </w:r>
      <w:r w:rsidR="00292610" w:rsidRPr="00AF6794">
        <w:rPr>
          <w:rFonts w:ascii="Times New Roman" w:hAnsi="Times New Roman" w:cs="Times New Roman"/>
          <w:sz w:val="22"/>
        </w:rPr>
        <w:t>p counts are positive integers, or NA.</w:t>
      </w:r>
    </w:p>
    <w:p w14:paraId="5A0971A9" w14:textId="77777777" w:rsidR="00A26EC3" w:rsidRPr="00AF6794" w:rsidRDefault="00000000" w:rsidP="00292610">
      <w:pPr>
        <w:pStyle w:val="ListParagraph"/>
        <w:numPr>
          <w:ilvl w:val="0"/>
          <w:numId w:val="11"/>
        </w:numPr>
        <w:rPr>
          <w:rFonts w:ascii="Times New Roman" w:hAnsi="Times New Roman" w:cs="Times New Roman"/>
          <w:sz w:val="22"/>
        </w:rPr>
      </w:pPr>
      <w:r w:rsidRPr="00AF6794">
        <w:rPr>
          <w:rFonts w:ascii="Times New Roman" w:hAnsi="Times New Roman" w:cs="Times New Roman"/>
          <w:sz w:val="22"/>
        </w:rPr>
        <w:t>Save your own form. During final coding, do not view the other coder's ratings, discuss scores, or revise ratings to match expected results.</w:t>
      </w:r>
    </w:p>
    <w:p w14:paraId="1D89C9AD" w14:textId="77777777" w:rsidR="00A26EC3" w:rsidRPr="00AF6794" w:rsidRDefault="00A26EC3">
      <w:pPr>
        <w:spacing w:after="200" w:line="276" w:lineRule="auto"/>
        <w:rPr>
          <w:rFonts w:ascii="Times New Roman" w:hAnsi="Times New Roman" w:cs="Times New Roman"/>
          <w:sz w:val="22"/>
        </w:rPr>
      </w:pPr>
      <w:r w:rsidRPr="00AF6794">
        <w:rPr>
          <w:rFonts w:ascii="Times New Roman" w:hAnsi="Times New Roman" w:cs="Times New Roman"/>
          <w:sz w:val="22"/>
        </w:rPr>
        <w:br w:type="page"/>
      </w:r>
    </w:p>
    <w:p w14:paraId="40832766" w14:textId="3BDFE092"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lastRenderedPageBreak/>
        <w:t>LD01 - Airbnb</w:t>
      </w:r>
    </w:p>
    <w:p w14:paraId="5279C8A4" w14:textId="77777777" w:rsidR="00EA0C0A"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r w:rsidRPr="00AF6794">
        <w:rPr>
          <w:rFonts w:ascii="Times New Roman" w:hAnsi="Times New Roman" w:cs="Times New Roman"/>
          <w:sz w:val="22"/>
          <w:szCs w:val="22"/>
        </w:rPr>
        <w:br/>
      </w:r>
    </w:p>
    <w:p w14:paraId="0B5E7727" w14:textId="186E171F" w:rsidR="00A26EC3" w:rsidRPr="00AF6794" w:rsidRDefault="00A26EC3" w:rsidP="00EA0C0A">
      <w:r w:rsidRPr="00AF6794">
        <w:br/>
        <w:t>In 2018 we publicly declared something we had felt for a long time—that we aspire for Airbnb to be among the first of the true 21st-century companies, one that benefits all our stakeholders over the long term. We believe that building an enduringly successful business goes hand-in-hand with making a positive contribution to society. Increasingly, that is what citizens, consumers, employees, communities, and policy-makers desire—even demand. </w:t>
      </w:r>
    </w:p>
    <w:p w14:paraId="420DBC27"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Serving all stakeholders is the best way to build a highly valuable business and it’s the right thing to do for society.</w:t>
      </w:r>
    </w:p>
    <w:p w14:paraId="23F80BB9"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We see the making of a company that serves all stakeholders as a design challenge. Every design challenge has a brief. These are the core elements of our brief and the roadmap for our work:</w:t>
      </w:r>
    </w:p>
    <w:p w14:paraId="7DE66CBA" w14:textId="77777777" w:rsidR="00A26EC3" w:rsidRPr="00AF6794" w:rsidRDefault="00A26EC3" w:rsidP="00A26EC3">
      <w:pPr>
        <w:numPr>
          <w:ilvl w:val="0"/>
          <w:numId w:val="12"/>
        </w:numPr>
        <w:rPr>
          <w:rFonts w:ascii="Times New Roman" w:hAnsi="Times New Roman" w:cs="Times New Roman"/>
          <w:sz w:val="22"/>
        </w:rPr>
      </w:pPr>
      <w:r w:rsidRPr="00AF6794">
        <w:rPr>
          <w:rFonts w:ascii="Times New Roman" w:hAnsi="Times New Roman" w:cs="Times New Roman"/>
          <w:sz w:val="22"/>
        </w:rPr>
        <w:t>Identify our stakeholders.</w:t>
      </w:r>
    </w:p>
    <w:p w14:paraId="0BE62870" w14:textId="77777777" w:rsidR="00A26EC3" w:rsidRPr="00AF6794" w:rsidRDefault="00A26EC3" w:rsidP="00A26EC3">
      <w:pPr>
        <w:numPr>
          <w:ilvl w:val="0"/>
          <w:numId w:val="12"/>
        </w:numPr>
        <w:rPr>
          <w:rFonts w:ascii="Times New Roman" w:hAnsi="Times New Roman" w:cs="Times New Roman"/>
          <w:sz w:val="22"/>
        </w:rPr>
      </w:pPr>
      <w:r w:rsidRPr="00AF6794">
        <w:rPr>
          <w:rFonts w:ascii="Times New Roman" w:hAnsi="Times New Roman" w:cs="Times New Roman"/>
          <w:sz w:val="22"/>
        </w:rPr>
        <w:t>Establish principles and metrics for serving our stakeholders.</w:t>
      </w:r>
    </w:p>
    <w:p w14:paraId="17AA16C0" w14:textId="77777777" w:rsidR="00A26EC3" w:rsidRPr="00AF6794" w:rsidRDefault="00A26EC3" w:rsidP="00A26EC3">
      <w:pPr>
        <w:numPr>
          <w:ilvl w:val="0"/>
          <w:numId w:val="12"/>
        </w:numPr>
        <w:rPr>
          <w:rFonts w:ascii="Times New Roman" w:hAnsi="Times New Roman" w:cs="Times New Roman"/>
          <w:sz w:val="22"/>
        </w:rPr>
      </w:pPr>
      <w:r w:rsidRPr="00AF6794">
        <w:rPr>
          <w:rFonts w:ascii="Times New Roman" w:hAnsi="Times New Roman" w:cs="Times New Roman"/>
          <w:sz w:val="22"/>
        </w:rPr>
        <w:t>Update our corporate governance and compensation. </w:t>
      </w:r>
    </w:p>
    <w:p w14:paraId="733770DB" w14:textId="77777777" w:rsidR="00A26EC3" w:rsidRPr="00AF6794" w:rsidRDefault="00A26EC3" w:rsidP="00A26EC3">
      <w:pPr>
        <w:numPr>
          <w:ilvl w:val="0"/>
          <w:numId w:val="12"/>
        </w:numPr>
        <w:rPr>
          <w:rFonts w:ascii="Times New Roman" w:hAnsi="Times New Roman" w:cs="Times New Roman"/>
          <w:sz w:val="22"/>
        </w:rPr>
      </w:pPr>
      <w:r w:rsidRPr="00AF6794">
        <w:rPr>
          <w:rFonts w:ascii="Times New Roman" w:hAnsi="Times New Roman" w:cs="Times New Roman"/>
          <w:sz w:val="22"/>
        </w:rPr>
        <w:t>Report on our progress.</w:t>
      </w:r>
    </w:p>
    <w:p w14:paraId="30F168BC" w14:textId="77777777" w:rsidR="00A26EC3" w:rsidRPr="00AF6794" w:rsidRDefault="00A26EC3" w:rsidP="00A26EC3">
      <w:pPr>
        <w:numPr>
          <w:ilvl w:val="0"/>
          <w:numId w:val="12"/>
        </w:numPr>
        <w:rPr>
          <w:rFonts w:ascii="Times New Roman" w:hAnsi="Times New Roman" w:cs="Times New Roman"/>
          <w:sz w:val="22"/>
        </w:rPr>
      </w:pPr>
      <w:r w:rsidRPr="00AF6794">
        <w:rPr>
          <w:rFonts w:ascii="Times New Roman" w:hAnsi="Times New Roman" w:cs="Times New Roman"/>
          <w:sz w:val="22"/>
        </w:rPr>
        <w:t>Share our success.</w:t>
      </w:r>
    </w:p>
    <w:p w14:paraId="384BD2C8"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We are early in our work. And we are far from being a perfect company, which is why we want to share what we’re doing:</w:t>
      </w:r>
    </w:p>
    <w:p w14:paraId="4FE21E5E"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b/>
          <w:bCs/>
          <w:sz w:val="22"/>
        </w:rPr>
        <w:t>1. Identify our stakeholders.</w:t>
      </w:r>
    </w:p>
    <w:p w14:paraId="30B3E294"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The stakeholders who make up the Airbnb community are Guests, Hosts, Communities, Shareholders, and Employees. The design challenge is to create a company that considers the needs of all stakeholders. Hosts provide Guests with unique, authentic experiences so they feel like they belong, and Communities are where our business takes place. Unique and authentic, community-based experiences inspire people to want to travel. Finally, our Employees and Shareholders help power this work and grow this incredible community. </w:t>
      </w:r>
    </w:p>
    <w:p w14:paraId="000806DC"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b/>
          <w:bCs/>
          <w:sz w:val="22"/>
        </w:rPr>
        <w:t>2. Establish principles and metrics for serving our stakeholders.</w:t>
      </w:r>
    </w:p>
    <w:p w14:paraId="4EFBD726"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Understanding the nature of these relationships, our leadership team has worked to develop a set of first principles that will guide how we grow and lead the business. These principles translate into how we aspire to behave every single day:</w:t>
      </w:r>
    </w:p>
    <w:p w14:paraId="2E79B39C"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b/>
          <w:bCs/>
          <w:sz w:val="22"/>
        </w:rPr>
        <w:t>Guests</w:t>
      </w:r>
    </w:p>
    <w:p w14:paraId="0DEC30E1" w14:textId="77777777" w:rsidR="00A26EC3" w:rsidRPr="00AF6794" w:rsidRDefault="00A26EC3" w:rsidP="00A26EC3">
      <w:pPr>
        <w:numPr>
          <w:ilvl w:val="0"/>
          <w:numId w:val="13"/>
        </w:numPr>
        <w:rPr>
          <w:rFonts w:ascii="Times New Roman" w:hAnsi="Times New Roman" w:cs="Times New Roman"/>
          <w:sz w:val="22"/>
        </w:rPr>
      </w:pPr>
      <w:r w:rsidRPr="00AF6794">
        <w:rPr>
          <w:rFonts w:ascii="Times New Roman" w:hAnsi="Times New Roman" w:cs="Times New Roman"/>
          <w:sz w:val="22"/>
        </w:rPr>
        <w:t>We prioritize the safety of our community.</w:t>
      </w:r>
    </w:p>
    <w:p w14:paraId="391BECF9" w14:textId="77777777" w:rsidR="00A26EC3" w:rsidRPr="00AF6794" w:rsidRDefault="00A26EC3" w:rsidP="00A26EC3">
      <w:pPr>
        <w:numPr>
          <w:ilvl w:val="0"/>
          <w:numId w:val="13"/>
        </w:numPr>
        <w:rPr>
          <w:rFonts w:ascii="Times New Roman" w:hAnsi="Times New Roman" w:cs="Times New Roman"/>
          <w:sz w:val="22"/>
        </w:rPr>
      </w:pPr>
      <w:r w:rsidRPr="00AF6794">
        <w:rPr>
          <w:rFonts w:ascii="Times New Roman" w:hAnsi="Times New Roman" w:cs="Times New Roman"/>
          <w:sz w:val="22"/>
        </w:rPr>
        <w:t>We make guests feel like they belong.</w:t>
      </w:r>
    </w:p>
    <w:p w14:paraId="7F5EE000" w14:textId="77777777" w:rsidR="00A26EC3" w:rsidRPr="00AF6794" w:rsidRDefault="00A26EC3" w:rsidP="00A26EC3">
      <w:pPr>
        <w:numPr>
          <w:ilvl w:val="0"/>
          <w:numId w:val="13"/>
        </w:numPr>
        <w:rPr>
          <w:rFonts w:ascii="Times New Roman" w:hAnsi="Times New Roman" w:cs="Times New Roman"/>
          <w:sz w:val="22"/>
        </w:rPr>
      </w:pPr>
      <w:r w:rsidRPr="00AF6794">
        <w:rPr>
          <w:rFonts w:ascii="Times New Roman" w:hAnsi="Times New Roman" w:cs="Times New Roman"/>
          <w:sz w:val="22"/>
        </w:rPr>
        <w:t>We enable the creation of billions of personal connections.</w:t>
      </w:r>
    </w:p>
    <w:p w14:paraId="75C44E24"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b/>
          <w:bCs/>
          <w:sz w:val="22"/>
        </w:rPr>
        <w:t>Hosts</w:t>
      </w:r>
    </w:p>
    <w:p w14:paraId="06F6BBE2" w14:textId="77777777" w:rsidR="00A26EC3" w:rsidRPr="00AF6794" w:rsidRDefault="00A26EC3" w:rsidP="00A26EC3">
      <w:pPr>
        <w:numPr>
          <w:ilvl w:val="0"/>
          <w:numId w:val="14"/>
        </w:numPr>
        <w:rPr>
          <w:rFonts w:ascii="Times New Roman" w:hAnsi="Times New Roman" w:cs="Times New Roman"/>
          <w:sz w:val="22"/>
        </w:rPr>
      </w:pPr>
      <w:r w:rsidRPr="00AF6794">
        <w:rPr>
          <w:rFonts w:ascii="Times New Roman" w:hAnsi="Times New Roman" w:cs="Times New Roman"/>
          <w:sz w:val="22"/>
        </w:rPr>
        <w:t>We treat our hosts as partners.</w:t>
      </w:r>
    </w:p>
    <w:p w14:paraId="429289DE" w14:textId="77777777" w:rsidR="00A26EC3" w:rsidRPr="00AF6794" w:rsidRDefault="00A26EC3" w:rsidP="00A26EC3">
      <w:pPr>
        <w:numPr>
          <w:ilvl w:val="0"/>
          <w:numId w:val="14"/>
        </w:numPr>
        <w:rPr>
          <w:rFonts w:ascii="Times New Roman" w:hAnsi="Times New Roman" w:cs="Times New Roman"/>
          <w:sz w:val="22"/>
        </w:rPr>
      </w:pPr>
      <w:r w:rsidRPr="00AF6794">
        <w:rPr>
          <w:rFonts w:ascii="Times New Roman" w:hAnsi="Times New Roman" w:cs="Times New Roman"/>
          <w:sz w:val="22"/>
        </w:rPr>
        <w:t>We enable the creation of millions of entrepreneurs.</w:t>
      </w:r>
    </w:p>
    <w:p w14:paraId="0ABFEF68"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b/>
          <w:bCs/>
          <w:sz w:val="22"/>
        </w:rPr>
        <w:t>Communities</w:t>
      </w:r>
    </w:p>
    <w:p w14:paraId="00500F86" w14:textId="77777777" w:rsidR="00A26EC3" w:rsidRPr="00AF6794" w:rsidRDefault="00A26EC3" w:rsidP="00A26EC3">
      <w:pPr>
        <w:numPr>
          <w:ilvl w:val="0"/>
          <w:numId w:val="15"/>
        </w:numPr>
        <w:rPr>
          <w:rFonts w:ascii="Times New Roman" w:hAnsi="Times New Roman" w:cs="Times New Roman"/>
          <w:sz w:val="22"/>
        </w:rPr>
      </w:pPr>
      <w:r w:rsidRPr="00AF6794">
        <w:rPr>
          <w:rFonts w:ascii="Times New Roman" w:hAnsi="Times New Roman" w:cs="Times New Roman"/>
          <w:sz w:val="22"/>
        </w:rPr>
        <w:t>We strengthen the communities we serve.</w:t>
      </w:r>
    </w:p>
    <w:p w14:paraId="1A7037A3" w14:textId="77777777" w:rsidR="00A26EC3" w:rsidRPr="00AF6794" w:rsidRDefault="00A26EC3" w:rsidP="00A26EC3">
      <w:pPr>
        <w:numPr>
          <w:ilvl w:val="0"/>
          <w:numId w:val="15"/>
        </w:numPr>
        <w:rPr>
          <w:rFonts w:ascii="Times New Roman" w:hAnsi="Times New Roman" w:cs="Times New Roman"/>
          <w:sz w:val="22"/>
        </w:rPr>
      </w:pPr>
      <w:r w:rsidRPr="00AF6794">
        <w:rPr>
          <w:rFonts w:ascii="Times New Roman" w:hAnsi="Times New Roman" w:cs="Times New Roman"/>
          <w:sz w:val="22"/>
        </w:rPr>
        <w:t>We diversify the types of communities guests visit.</w:t>
      </w:r>
    </w:p>
    <w:p w14:paraId="5E132548" w14:textId="77777777" w:rsidR="00A26EC3" w:rsidRPr="00AF6794" w:rsidRDefault="00A26EC3" w:rsidP="00A26EC3">
      <w:pPr>
        <w:numPr>
          <w:ilvl w:val="0"/>
          <w:numId w:val="15"/>
        </w:numPr>
        <w:rPr>
          <w:rFonts w:ascii="Times New Roman" w:hAnsi="Times New Roman" w:cs="Times New Roman"/>
          <w:sz w:val="22"/>
        </w:rPr>
      </w:pPr>
      <w:r w:rsidRPr="00AF6794">
        <w:rPr>
          <w:rFonts w:ascii="Times New Roman" w:hAnsi="Times New Roman" w:cs="Times New Roman"/>
          <w:sz w:val="22"/>
        </w:rPr>
        <w:lastRenderedPageBreak/>
        <w:t>We set a new standard for sustainable travel.</w:t>
      </w:r>
    </w:p>
    <w:p w14:paraId="1F8A24CA"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b/>
          <w:bCs/>
          <w:sz w:val="22"/>
        </w:rPr>
        <w:t>Shareholders</w:t>
      </w:r>
    </w:p>
    <w:p w14:paraId="11B21913" w14:textId="77777777" w:rsidR="00A26EC3" w:rsidRPr="00AF6794" w:rsidRDefault="00A26EC3" w:rsidP="00A26EC3">
      <w:pPr>
        <w:numPr>
          <w:ilvl w:val="0"/>
          <w:numId w:val="16"/>
        </w:numPr>
        <w:rPr>
          <w:rFonts w:ascii="Times New Roman" w:hAnsi="Times New Roman" w:cs="Times New Roman"/>
          <w:sz w:val="22"/>
        </w:rPr>
      </w:pPr>
      <w:r w:rsidRPr="00AF6794">
        <w:rPr>
          <w:rFonts w:ascii="Times New Roman" w:hAnsi="Times New Roman" w:cs="Times New Roman"/>
          <w:sz w:val="22"/>
        </w:rPr>
        <w:t>We will build a highly valuable business.</w:t>
      </w:r>
    </w:p>
    <w:p w14:paraId="7878B083" w14:textId="77777777" w:rsidR="00A26EC3" w:rsidRPr="00AF6794" w:rsidRDefault="00A26EC3" w:rsidP="00A26EC3">
      <w:pPr>
        <w:numPr>
          <w:ilvl w:val="0"/>
          <w:numId w:val="16"/>
        </w:numPr>
        <w:rPr>
          <w:rFonts w:ascii="Times New Roman" w:hAnsi="Times New Roman" w:cs="Times New Roman"/>
          <w:sz w:val="22"/>
        </w:rPr>
      </w:pPr>
      <w:r w:rsidRPr="00AF6794">
        <w:rPr>
          <w:rFonts w:ascii="Times New Roman" w:hAnsi="Times New Roman" w:cs="Times New Roman"/>
          <w:sz w:val="22"/>
        </w:rPr>
        <w:t>We will make long-term strategic decisions.</w:t>
      </w:r>
    </w:p>
    <w:p w14:paraId="49187DC9"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b/>
          <w:bCs/>
          <w:sz w:val="22"/>
        </w:rPr>
        <w:t>Employees</w:t>
      </w:r>
    </w:p>
    <w:p w14:paraId="4B9E6CF3" w14:textId="77777777" w:rsidR="00A26EC3" w:rsidRPr="00AF6794" w:rsidRDefault="00A26EC3" w:rsidP="00A26EC3">
      <w:pPr>
        <w:numPr>
          <w:ilvl w:val="0"/>
          <w:numId w:val="17"/>
        </w:numPr>
        <w:rPr>
          <w:rFonts w:ascii="Times New Roman" w:hAnsi="Times New Roman" w:cs="Times New Roman"/>
          <w:sz w:val="22"/>
        </w:rPr>
      </w:pPr>
      <w:r w:rsidRPr="00AF6794">
        <w:rPr>
          <w:rFonts w:ascii="Times New Roman" w:hAnsi="Times New Roman" w:cs="Times New Roman"/>
          <w:sz w:val="22"/>
        </w:rPr>
        <w:t>We champion diversity and belonging.</w:t>
      </w:r>
    </w:p>
    <w:p w14:paraId="17C67375" w14:textId="77777777" w:rsidR="00A26EC3" w:rsidRPr="00AF6794" w:rsidRDefault="00A26EC3" w:rsidP="00A26EC3">
      <w:pPr>
        <w:numPr>
          <w:ilvl w:val="0"/>
          <w:numId w:val="17"/>
        </w:numPr>
        <w:rPr>
          <w:rFonts w:ascii="Times New Roman" w:hAnsi="Times New Roman" w:cs="Times New Roman"/>
          <w:sz w:val="22"/>
        </w:rPr>
      </w:pPr>
      <w:r w:rsidRPr="00AF6794">
        <w:rPr>
          <w:rFonts w:ascii="Times New Roman" w:hAnsi="Times New Roman" w:cs="Times New Roman"/>
          <w:sz w:val="22"/>
        </w:rPr>
        <w:t>We live our Core Values every day. </w:t>
      </w:r>
    </w:p>
    <w:p w14:paraId="3348066D" w14:textId="77777777" w:rsidR="00A26EC3" w:rsidRPr="00AF6794" w:rsidRDefault="00A26EC3" w:rsidP="00A26EC3">
      <w:pPr>
        <w:numPr>
          <w:ilvl w:val="0"/>
          <w:numId w:val="17"/>
        </w:numPr>
        <w:rPr>
          <w:rFonts w:ascii="Times New Roman" w:hAnsi="Times New Roman" w:cs="Times New Roman"/>
          <w:sz w:val="22"/>
        </w:rPr>
      </w:pPr>
      <w:r w:rsidRPr="00AF6794">
        <w:rPr>
          <w:rFonts w:ascii="Times New Roman" w:hAnsi="Times New Roman" w:cs="Times New Roman"/>
          <w:sz w:val="22"/>
        </w:rPr>
        <w:t>We enable long-term growth and career opportunities.</w:t>
      </w:r>
    </w:p>
    <w:p w14:paraId="6D2B62E7"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These principles inspire behaviors that lead to thinking not just about near-term actions but longer-term horizons. They encourage us to think about all our stakeholders and instill accountability. And they summon our creativity.</w:t>
      </w:r>
    </w:p>
    <w:p w14:paraId="42739929" w14:textId="7A691D1B" w:rsidR="00A26EC3" w:rsidRPr="00AF6794" w:rsidRDefault="00000000" w:rsidP="00A26EC3">
      <w:pPr>
        <w:pStyle w:val="Heading2"/>
        <w:rPr>
          <w:rFonts w:ascii="Times New Roman" w:hAnsi="Times New Roman" w:cs="Times New Roman"/>
          <w:sz w:val="22"/>
          <w:szCs w:val="22"/>
        </w:rPr>
      </w:pPr>
      <w:r w:rsidRPr="00AF6794">
        <w:rPr>
          <w:rFonts w:ascii="Times New Roman" w:hAnsi="Times New Roman" w:cs="Times New Roman"/>
          <w:sz w:val="22"/>
          <w:szCs w:val="22"/>
        </w:rPr>
        <w:br w:type="page"/>
      </w:r>
      <w:r w:rsidR="00A26EC3" w:rsidRPr="00AF6794">
        <w:rPr>
          <w:rFonts w:ascii="Times New Roman" w:hAnsi="Times New Roman" w:cs="Times New Roman"/>
          <w:sz w:val="22"/>
          <w:szCs w:val="22"/>
        </w:rPr>
        <w:lastRenderedPageBreak/>
        <w:t>Layoff Statement</w:t>
      </w:r>
      <w:r w:rsidR="00A26EC3" w:rsidRPr="00AF6794">
        <w:rPr>
          <w:rFonts w:ascii="Times New Roman" w:hAnsi="Times New Roman" w:cs="Times New Roman"/>
          <w:sz w:val="22"/>
          <w:szCs w:val="22"/>
        </w:rPr>
        <w:br/>
      </w:r>
    </w:p>
    <w:p w14:paraId="10687CDF"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This is my seventh time talking to you from my house. Each time we’ve talked, I’ve shared good news and bad news, but today I have to share some very sad news. </w:t>
      </w:r>
    </w:p>
    <w:p w14:paraId="138B3FB2"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When you’ve asked me about layoffs, I’ve said that nothing is off the table. Today, I must confirm that we are reducing the size of the Airbnb workforce. For a company like us whose mission is centered around belonging, this is incredibly difficult to confront, and it will be even harder for those who have to leave Airbnb. I am going to share as many details as I can on how I arrived at this decision, what we are doing for those leaving, and what will happen next. </w:t>
      </w:r>
    </w:p>
    <w:p w14:paraId="60174A7B"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Let me start with how we arrived at this decision. We are collectively living through the most harrowing crisis of our lifetime, and as it began to unfold, global travel came to a standstill. Airbnb’s business has been hit hard, with revenue this year forecasted to be less than half of what we earned in 2019. In response, we raised $2 billion in capital and dramatically cut costs that touched nearly every corner of Airbnb. </w:t>
      </w:r>
    </w:p>
    <w:p w14:paraId="78914113"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While these actions were necessary, it became clear that we would have to go further when we faced two hard truths:</w:t>
      </w:r>
    </w:p>
    <w:p w14:paraId="777A616C" w14:textId="77777777" w:rsidR="00A26EC3" w:rsidRPr="00AF6794" w:rsidRDefault="00A26EC3" w:rsidP="00A26EC3">
      <w:pPr>
        <w:numPr>
          <w:ilvl w:val="0"/>
          <w:numId w:val="18"/>
        </w:numPr>
        <w:rPr>
          <w:rFonts w:ascii="Times New Roman" w:hAnsi="Times New Roman" w:cs="Times New Roman"/>
          <w:sz w:val="22"/>
        </w:rPr>
      </w:pPr>
      <w:r w:rsidRPr="00AF6794">
        <w:rPr>
          <w:rFonts w:ascii="Times New Roman" w:hAnsi="Times New Roman" w:cs="Times New Roman"/>
          <w:sz w:val="22"/>
        </w:rPr>
        <w:t>We don’t know exactly when travel will return. </w:t>
      </w:r>
    </w:p>
    <w:p w14:paraId="2CF85F40" w14:textId="77777777" w:rsidR="00A26EC3" w:rsidRPr="00AF6794" w:rsidRDefault="00A26EC3" w:rsidP="00A26EC3">
      <w:pPr>
        <w:numPr>
          <w:ilvl w:val="0"/>
          <w:numId w:val="18"/>
        </w:numPr>
        <w:rPr>
          <w:rFonts w:ascii="Times New Roman" w:hAnsi="Times New Roman" w:cs="Times New Roman"/>
          <w:sz w:val="22"/>
        </w:rPr>
      </w:pPr>
      <w:r w:rsidRPr="00AF6794">
        <w:rPr>
          <w:rFonts w:ascii="Times New Roman" w:hAnsi="Times New Roman" w:cs="Times New Roman"/>
          <w:sz w:val="22"/>
        </w:rPr>
        <w:t>When travel does return, it will look different. </w:t>
      </w:r>
    </w:p>
    <w:p w14:paraId="4F6AED32"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While we know Airbnb’s business will fully recover, the changes it will undergo are not temporary or short-lived. Because of this, we need to make more fundamental changes to Airbnb by reducing the size of our workforce around a more focused business strategy. </w:t>
      </w:r>
    </w:p>
    <w:p w14:paraId="541A73ED"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Out of our 7,500 Airbnb employees, nearly 1,900 teammates will have to leave Airbnb, comprising around 25% of our company. Since we cannot afford to do everything that we used to, these cuts had to be mapped to a more focused business. </w:t>
      </w:r>
    </w:p>
    <w:p w14:paraId="15DE1FFF"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A more focused business </w:t>
      </w:r>
    </w:p>
    <w:p w14:paraId="057E2566"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Travel in this new world will look different, and we need to evolve Airbnb accordingly. People will want options that are closer to home, safer, and more affordable. But people will also yearn for something that feels like it’s been taken away from them -- human connection. When we started Airbnb, it was about belonging and connection. This crisis has sharpened our focus to get back to our roots, back to the basics, back to what is truly special about Airbnb -- everyday people who host their homes and offer experiences. </w:t>
      </w:r>
    </w:p>
    <w:p w14:paraId="536D7087"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This means that we will need to reduce our investment in activities that do not directly support the core of our host community. We are pausing our efforts in Transportation and Airbnb Studios, and we have to scale back our investments in Hotels and Lux. </w:t>
      </w:r>
    </w:p>
    <w:p w14:paraId="2882C6E8"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These decisions are not a reflection of the work from people on these teams, and it does not mean everyone on these teams will be leaving us. Additionally, teams across all of Airbnb will be impacted. Many teams will be reduced in size based on how well they map to where Airbnb is headed. </w:t>
      </w:r>
    </w:p>
    <w:p w14:paraId="3C158048"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How we approached reductions </w:t>
      </w:r>
    </w:p>
    <w:p w14:paraId="1FE7275F"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It was important that we had a clear set of principles, guided by our core values, for how we would approach reductions in our workforce. These were our guiding principles:</w:t>
      </w:r>
    </w:p>
    <w:p w14:paraId="01DE197E" w14:textId="77777777" w:rsidR="00A26EC3" w:rsidRPr="00AF6794" w:rsidRDefault="00A26EC3" w:rsidP="00A26EC3">
      <w:pPr>
        <w:numPr>
          <w:ilvl w:val="0"/>
          <w:numId w:val="19"/>
        </w:numPr>
        <w:rPr>
          <w:rFonts w:ascii="Times New Roman" w:hAnsi="Times New Roman" w:cs="Times New Roman"/>
          <w:sz w:val="22"/>
        </w:rPr>
      </w:pPr>
      <w:r w:rsidRPr="00AF6794">
        <w:rPr>
          <w:rFonts w:ascii="Times New Roman" w:hAnsi="Times New Roman" w:cs="Times New Roman"/>
          <w:sz w:val="22"/>
        </w:rPr>
        <w:t>Map all reductions to our future business strategy and the capabilities we will need.</w:t>
      </w:r>
    </w:p>
    <w:p w14:paraId="4084B02B" w14:textId="77777777" w:rsidR="00A26EC3" w:rsidRPr="00AF6794" w:rsidRDefault="00A26EC3" w:rsidP="00A26EC3">
      <w:pPr>
        <w:numPr>
          <w:ilvl w:val="0"/>
          <w:numId w:val="19"/>
        </w:numPr>
        <w:rPr>
          <w:rFonts w:ascii="Times New Roman" w:hAnsi="Times New Roman" w:cs="Times New Roman"/>
          <w:sz w:val="22"/>
        </w:rPr>
      </w:pPr>
      <w:r w:rsidRPr="00AF6794">
        <w:rPr>
          <w:rFonts w:ascii="Times New Roman" w:hAnsi="Times New Roman" w:cs="Times New Roman"/>
          <w:sz w:val="22"/>
        </w:rPr>
        <w:t>Do as much as we can for those who are impacted. </w:t>
      </w:r>
    </w:p>
    <w:p w14:paraId="3D6740B5" w14:textId="77777777" w:rsidR="00A26EC3" w:rsidRPr="00AF6794" w:rsidRDefault="00A26EC3" w:rsidP="00A26EC3">
      <w:pPr>
        <w:numPr>
          <w:ilvl w:val="0"/>
          <w:numId w:val="19"/>
        </w:numPr>
        <w:rPr>
          <w:rFonts w:ascii="Times New Roman" w:hAnsi="Times New Roman" w:cs="Times New Roman"/>
          <w:sz w:val="22"/>
        </w:rPr>
      </w:pPr>
      <w:r w:rsidRPr="00AF6794">
        <w:rPr>
          <w:rFonts w:ascii="Times New Roman" w:hAnsi="Times New Roman" w:cs="Times New Roman"/>
          <w:sz w:val="22"/>
        </w:rPr>
        <w:t>Be unwavering in our commitment to diversity. </w:t>
      </w:r>
    </w:p>
    <w:p w14:paraId="3D2A3D7D" w14:textId="77777777" w:rsidR="00A26EC3" w:rsidRPr="00AF6794" w:rsidRDefault="00A26EC3" w:rsidP="00A26EC3">
      <w:pPr>
        <w:numPr>
          <w:ilvl w:val="0"/>
          <w:numId w:val="19"/>
        </w:numPr>
        <w:rPr>
          <w:rFonts w:ascii="Times New Roman" w:hAnsi="Times New Roman" w:cs="Times New Roman"/>
          <w:sz w:val="22"/>
        </w:rPr>
      </w:pPr>
      <w:r w:rsidRPr="00AF6794">
        <w:rPr>
          <w:rFonts w:ascii="Times New Roman" w:hAnsi="Times New Roman" w:cs="Times New Roman"/>
          <w:sz w:val="22"/>
        </w:rPr>
        <w:t>Optimize for 1:1 communication for those impacted. </w:t>
      </w:r>
    </w:p>
    <w:p w14:paraId="1885C72B" w14:textId="77777777" w:rsidR="00A26EC3" w:rsidRPr="00AF6794" w:rsidRDefault="00A26EC3" w:rsidP="00A26EC3">
      <w:pPr>
        <w:numPr>
          <w:ilvl w:val="0"/>
          <w:numId w:val="19"/>
        </w:numPr>
        <w:rPr>
          <w:rFonts w:ascii="Times New Roman" w:hAnsi="Times New Roman" w:cs="Times New Roman"/>
          <w:sz w:val="22"/>
        </w:rPr>
      </w:pPr>
      <w:r w:rsidRPr="00AF6794">
        <w:rPr>
          <w:rFonts w:ascii="Times New Roman" w:hAnsi="Times New Roman" w:cs="Times New Roman"/>
          <w:sz w:val="22"/>
        </w:rPr>
        <w:lastRenderedPageBreak/>
        <w:t>Wait to communicate any decisions until all details are landed -- transparency of only partial information can make matters worse. </w:t>
      </w:r>
    </w:p>
    <w:p w14:paraId="5F367F88"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I have done my best to stay true to these principles.    </w:t>
      </w:r>
    </w:p>
    <w:p w14:paraId="48C7661D"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Process for making reductions </w:t>
      </w:r>
    </w:p>
    <w:p w14:paraId="24A53AFB"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Our process started with creating a more focused business strategy built on a sustainable cost model. We assessed how each team mapped to our new strategy, and we determined the size and shape of each team going forward. We then did a comprehensive review of every team member and made decisions based on critical skills, and how well those skills matched our future business needs. </w:t>
      </w:r>
    </w:p>
    <w:p w14:paraId="71D47DDB"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The result is that we will have to part with teammates that we love and value. We have great people leaving Airbnb, and other companies will be lucky to have them. </w:t>
      </w:r>
    </w:p>
    <w:p w14:paraId="7FED301E"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To take care of those that are leaving, we have looked across severance, equity, healthcare, and job support and done our best to treat everyone in a compassionate and thoughtful way. </w:t>
      </w:r>
    </w:p>
    <w:p w14:paraId="495BEEF3"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Severance</w:t>
      </w:r>
    </w:p>
    <w:p w14:paraId="66EACA73"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Employees in the US will receive 14 weeks of base pay, plus one additional week for every year at Airbnb. Tenure will be rounded to the nearest year. For example, if someone has been at Airbnb for 3 years and 7 months, they will get an additional 4 weeks of salary, or 18 weeks of total pay. Outside the US, all employees will receive at least 14 weeks of pay, plus tenure increases consistent with their country-specific practices. </w:t>
      </w:r>
    </w:p>
    <w:p w14:paraId="58658660"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Equity</w:t>
      </w:r>
    </w:p>
    <w:p w14:paraId="49E10098"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We are dropping the one-year cliff on equity for everyone we’ve hired in the past year so that everyone departing, regardless of how long they have been here, is a shareholder. Additionally, everyone leaving is eligible for the May 25 vesting date. </w:t>
      </w:r>
    </w:p>
    <w:p w14:paraId="57E09A63"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Healthcare</w:t>
      </w:r>
    </w:p>
    <w:p w14:paraId="5E8FB9A1"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 xml:space="preserve">In the midst of a global health crisis of unknown duration, we want to limit the burden of healthcare costs. In the US, we will cover 12 months of health insurance through COBRA. In all other countries, we will cover health insurance costs through the end of 2020. This is because we’re either legally unable to continue coverage, or our current plans will not allow for an extension. We will also provide four months of mental health support through </w:t>
      </w:r>
      <w:proofErr w:type="spellStart"/>
      <w:r w:rsidRPr="00AF6794">
        <w:rPr>
          <w:rFonts w:ascii="Times New Roman" w:hAnsi="Times New Roman" w:cs="Times New Roman"/>
          <w:sz w:val="22"/>
        </w:rPr>
        <w:t>KonTerra</w:t>
      </w:r>
      <w:proofErr w:type="spellEnd"/>
      <w:r w:rsidRPr="00AF6794">
        <w:rPr>
          <w:rFonts w:ascii="Times New Roman" w:hAnsi="Times New Roman" w:cs="Times New Roman"/>
          <w:sz w:val="22"/>
        </w:rPr>
        <w:t>. </w:t>
      </w:r>
    </w:p>
    <w:p w14:paraId="4AD14462"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Job support</w:t>
      </w:r>
    </w:p>
    <w:p w14:paraId="593936D8"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Our goal is to connect our teammates leaving Airbnb with new job opportunities. Here are five ways we can help:</w:t>
      </w:r>
    </w:p>
    <w:p w14:paraId="02F9F51B" w14:textId="77777777" w:rsidR="00A26EC3" w:rsidRPr="00AF6794" w:rsidRDefault="00A26EC3" w:rsidP="00A26EC3">
      <w:pPr>
        <w:numPr>
          <w:ilvl w:val="0"/>
          <w:numId w:val="20"/>
        </w:numPr>
        <w:rPr>
          <w:rFonts w:ascii="Times New Roman" w:hAnsi="Times New Roman" w:cs="Times New Roman"/>
          <w:sz w:val="22"/>
        </w:rPr>
      </w:pPr>
      <w:r w:rsidRPr="00AF6794">
        <w:rPr>
          <w:rFonts w:ascii="Times New Roman" w:hAnsi="Times New Roman" w:cs="Times New Roman"/>
          <w:sz w:val="22"/>
        </w:rPr>
        <w:t>Alumni Talent Directory -- We will be launching a public-facing website to help teammates leaving find new jobs. Departing employees can opt-in to have profiles, resumes, and work samples accessible to potential employers. </w:t>
      </w:r>
    </w:p>
    <w:p w14:paraId="4A3CD138" w14:textId="77777777" w:rsidR="00A26EC3" w:rsidRPr="00AF6794" w:rsidRDefault="00A26EC3" w:rsidP="00A26EC3">
      <w:pPr>
        <w:numPr>
          <w:ilvl w:val="0"/>
          <w:numId w:val="20"/>
        </w:numPr>
        <w:rPr>
          <w:rFonts w:ascii="Times New Roman" w:hAnsi="Times New Roman" w:cs="Times New Roman"/>
          <w:sz w:val="22"/>
        </w:rPr>
      </w:pPr>
      <w:r w:rsidRPr="00AF6794">
        <w:rPr>
          <w:rFonts w:ascii="Times New Roman" w:hAnsi="Times New Roman" w:cs="Times New Roman"/>
          <w:sz w:val="22"/>
        </w:rPr>
        <w:t>Alumni Placement Team -- For the remainder of 2020, a significant portion of Airbnb Recruiting will become an Alumni Placement Team. Recruiters that are staying with Airbnb will provide support to departing employees to help them find their next job.</w:t>
      </w:r>
    </w:p>
    <w:p w14:paraId="1A3324F8" w14:textId="77777777" w:rsidR="00A26EC3" w:rsidRPr="00AF6794" w:rsidRDefault="00A26EC3" w:rsidP="00A26EC3">
      <w:pPr>
        <w:numPr>
          <w:ilvl w:val="0"/>
          <w:numId w:val="20"/>
        </w:numPr>
        <w:rPr>
          <w:rFonts w:ascii="Times New Roman" w:hAnsi="Times New Roman" w:cs="Times New Roman"/>
          <w:sz w:val="22"/>
        </w:rPr>
      </w:pPr>
      <w:r w:rsidRPr="00AF6794">
        <w:rPr>
          <w:rFonts w:ascii="Times New Roman" w:hAnsi="Times New Roman" w:cs="Times New Roman"/>
          <w:sz w:val="22"/>
        </w:rPr>
        <w:t>RiseSmart -- We are offering four months of career services through RiseSmart, a company that specializes in career transition and job placement services. </w:t>
      </w:r>
    </w:p>
    <w:p w14:paraId="371DFD7C" w14:textId="77777777" w:rsidR="00A26EC3" w:rsidRPr="00AF6794" w:rsidRDefault="00A26EC3" w:rsidP="00A26EC3">
      <w:pPr>
        <w:numPr>
          <w:ilvl w:val="0"/>
          <w:numId w:val="20"/>
        </w:numPr>
        <w:rPr>
          <w:rFonts w:ascii="Times New Roman" w:hAnsi="Times New Roman" w:cs="Times New Roman"/>
          <w:sz w:val="22"/>
        </w:rPr>
      </w:pPr>
      <w:r w:rsidRPr="00AF6794">
        <w:rPr>
          <w:rFonts w:ascii="Times New Roman" w:hAnsi="Times New Roman" w:cs="Times New Roman"/>
          <w:sz w:val="22"/>
        </w:rPr>
        <w:t>Employee Offered Alumni Support -- We are encouraging all remaining employees to opt-in to a program to assist departing teammates find their next role.</w:t>
      </w:r>
    </w:p>
    <w:p w14:paraId="14924B27" w14:textId="77777777" w:rsidR="00A26EC3" w:rsidRPr="00AF6794" w:rsidRDefault="00A26EC3" w:rsidP="00A26EC3">
      <w:pPr>
        <w:numPr>
          <w:ilvl w:val="0"/>
          <w:numId w:val="20"/>
        </w:numPr>
        <w:rPr>
          <w:rFonts w:ascii="Times New Roman" w:hAnsi="Times New Roman" w:cs="Times New Roman"/>
          <w:sz w:val="22"/>
        </w:rPr>
      </w:pPr>
      <w:r w:rsidRPr="00AF6794">
        <w:rPr>
          <w:rFonts w:ascii="Times New Roman" w:hAnsi="Times New Roman" w:cs="Times New Roman"/>
          <w:sz w:val="22"/>
        </w:rPr>
        <w:t>Laptops -- A computer is an important tool to find new work, so we are allowing everyone leaving to keep their Apple laptops. </w:t>
      </w:r>
    </w:p>
    <w:p w14:paraId="4B59C71F"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Here is what will happen next</w:t>
      </w:r>
    </w:p>
    <w:p w14:paraId="4E38D3B1"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lastRenderedPageBreak/>
        <w:t>I want to provide clarity to all of you as soon as possible. We have employees in 24 countries, and the time it will take to provide clarity will vary based on local laws and practices. Some countries require notifications about employment to be received in a very specific way. While our process may differ by country, we have tried to be thoughtful in planning for every employee. </w:t>
      </w:r>
    </w:p>
    <w:p w14:paraId="751E088F"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In the US and Canada, I can provide immediate clarity. Within the next few hours, those of you leaving Airbnb will receive a calendar invite to a departure meeting with a senior leader in your department. It was important to us that wherever we legally could, people were informed in a personal, 1:1 conversation. The final working day for departing employees based in the US and Canada will be Monday, May 11. We felt Monday would give people time to begin taking next steps and say goodbye — we understand and respect how important this is.</w:t>
      </w:r>
    </w:p>
    <w:p w14:paraId="1C3B5F4C"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Some employees who are staying will have a new role, and will receive a meeting invite with the subject “New Role” to learn more about it. For those of you in the US and Canada who are staying on the Airbnb team, you will not receive a calendar invite.</w:t>
      </w:r>
    </w:p>
    <w:p w14:paraId="2CC39823"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At 6pm pacific time, I will host a world@ meeting for our Asia-Pacific teams. At 12am pacific time, I will host a world@ meeting for our Europe and Middle East teams. Following each of these meetings, we’ll proceed with next steps in each country based on local practices.</w:t>
      </w:r>
    </w:p>
    <w:p w14:paraId="66B05306"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I’ve asked all Airbnb leaders to wait to bring their teams together until the end of this week out of respect to our teammates being impacted. I want to give everyone the next few days to process this, and I’ll host a CEO Q&amp;A again this Thursday at 4pm pacific time.</w:t>
      </w:r>
    </w:p>
    <w:p w14:paraId="156E04FE"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Some final words </w:t>
      </w:r>
    </w:p>
    <w:p w14:paraId="38C248C2"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As I have learned these past eight weeks, a crisis brings you clarity about what is truly important. Though we have been through a whirlwind, some things are more clear to me than ever before.</w:t>
      </w:r>
    </w:p>
    <w:p w14:paraId="106E1511"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First, I am thankful for everyone here at Airbnb. Throughout this harrowing experience, I have been inspired by all of you. Even in the worst of circumstances, I’ve seen the very best of us. The world needs human connection now more than ever, and I know that Airbnb will rise to the occasion. I believe this because I believe in you. </w:t>
      </w:r>
    </w:p>
    <w:p w14:paraId="6A2AF7CD"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Second, I have a deep feeling of love for all of you. Our mission is not merely about travel. When we started Airbnb, our original tagline was, “Travel like a human.” The human part was always more important than the travel part. What we are about is belonging, and at the center of belonging is love.  </w:t>
      </w:r>
    </w:p>
    <w:p w14:paraId="0D717062"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To those of you staying, </w:t>
      </w:r>
    </w:p>
    <w:p w14:paraId="53F10B35"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One of the most important ways we can honor those who are leaving is for them to know that their contributions mattered, and that they will always be part of Airbnb’s story. I am confident their work will live on, just like this mission will live on.</w:t>
      </w:r>
    </w:p>
    <w:p w14:paraId="6147E584"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To those leaving Airbnb, </w:t>
      </w:r>
    </w:p>
    <w:p w14:paraId="1E3CDD0F" w14:textId="77777777" w:rsidR="00A26EC3" w:rsidRPr="00AF6794" w:rsidRDefault="00A26EC3" w:rsidP="00A26EC3">
      <w:pPr>
        <w:rPr>
          <w:rFonts w:ascii="Times New Roman" w:hAnsi="Times New Roman" w:cs="Times New Roman"/>
          <w:sz w:val="22"/>
        </w:rPr>
      </w:pPr>
      <w:r w:rsidRPr="00AF6794">
        <w:rPr>
          <w:rFonts w:ascii="Times New Roman" w:hAnsi="Times New Roman" w:cs="Times New Roman"/>
          <w:sz w:val="22"/>
        </w:rPr>
        <w:t>I am truly sorry. Please know this is not your fault. The world will never stop seeking the qualities and talents that you brought to Airbnb…that helped make Airbnb. I want to thank you, from the bottom of my heart, for sharing them with us.</w:t>
      </w:r>
    </w:p>
    <w:p w14:paraId="1FF955B4" w14:textId="5153BB0D" w:rsidR="0045068E" w:rsidRDefault="00A26EC3" w:rsidP="00A26EC3">
      <w:pPr>
        <w:rPr>
          <w:rFonts w:ascii="Times New Roman" w:hAnsi="Times New Roman" w:cs="Times New Roman"/>
          <w:sz w:val="22"/>
        </w:rPr>
      </w:pPr>
      <w:r w:rsidRPr="00AF6794">
        <w:rPr>
          <w:rFonts w:ascii="Times New Roman" w:hAnsi="Times New Roman" w:cs="Times New Roman"/>
          <w:sz w:val="22"/>
        </w:rPr>
        <w:t>Brian</w:t>
      </w:r>
    </w:p>
    <w:p w14:paraId="143BC41B" w14:textId="77777777" w:rsidR="0045068E" w:rsidRDefault="0045068E">
      <w:pPr>
        <w:spacing w:after="200" w:line="276" w:lineRule="auto"/>
        <w:rPr>
          <w:rFonts w:ascii="Times New Roman" w:hAnsi="Times New Roman" w:cs="Times New Roman"/>
          <w:sz w:val="22"/>
        </w:rPr>
      </w:pPr>
      <w:r>
        <w:rPr>
          <w:rFonts w:ascii="Times New Roman" w:hAnsi="Times New Roman" w:cs="Times New Roman"/>
          <w:sz w:val="22"/>
        </w:rPr>
        <w:br w:type="page"/>
      </w:r>
    </w:p>
    <w:p w14:paraId="364006DA" w14:textId="77777777" w:rsidR="00A26EC3" w:rsidRPr="00AF6794" w:rsidRDefault="00A26EC3" w:rsidP="00A26EC3">
      <w:pPr>
        <w:rPr>
          <w:rFonts w:ascii="Times New Roman" w:hAnsi="Times New Roman" w:cs="Times New Roman"/>
          <w:sz w:val="22"/>
        </w:rPr>
      </w:pPr>
    </w:p>
    <w:p w14:paraId="0F615F58" w14:textId="5DF6704F"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t>LD0</w:t>
      </w:r>
      <w:r w:rsidR="00A14846" w:rsidRPr="00AF6794">
        <w:rPr>
          <w:rFonts w:ascii="Times New Roman" w:hAnsi="Times New Roman" w:cs="Times New Roman"/>
          <w:sz w:val="22"/>
          <w:szCs w:val="22"/>
        </w:rPr>
        <w:t>2</w:t>
      </w:r>
      <w:r w:rsidRPr="00AF6794">
        <w:rPr>
          <w:rFonts w:ascii="Times New Roman" w:hAnsi="Times New Roman" w:cs="Times New Roman"/>
          <w:sz w:val="22"/>
          <w:szCs w:val="22"/>
        </w:rPr>
        <w:t xml:space="preserve"> - </w:t>
      </w:r>
      <w:r w:rsidR="00A14846" w:rsidRPr="00AF6794">
        <w:rPr>
          <w:rFonts w:ascii="Times New Roman" w:hAnsi="Times New Roman" w:cs="Times New Roman"/>
          <w:sz w:val="22"/>
          <w:szCs w:val="22"/>
        </w:rPr>
        <w:t>Coinbase</w:t>
      </w:r>
    </w:p>
    <w:p w14:paraId="2593621A" w14:textId="2597DA22"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r w:rsidRPr="00AF6794">
        <w:rPr>
          <w:rFonts w:ascii="Times New Roman" w:hAnsi="Times New Roman" w:cs="Times New Roman"/>
          <w:sz w:val="22"/>
          <w:szCs w:val="22"/>
        </w:rPr>
        <w:br/>
      </w:r>
    </w:p>
    <w:p w14:paraId="06240644"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The following cultural tenets describe how we treat each other and operate day-to-day at Coinbase. Outlining our culture helps everyone — from candidates to new leaders to veteran employees — understand how we interact and get work done in service of our mission. Some of these ideas are more aspirational than others, meaning they represent where we would like to be, not necessarily where we are today. Our goal as a team is to continually get closer to this ideal.</w:t>
      </w:r>
    </w:p>
    <w:p w14:paraId="2F111541"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published the first version of our culture doc in </w:t>
      </w:r>
      <w:hyperlink r:id="rId8" w:tgtFrame="_blank" w:history="1">
        <w:r w:rsidRPr="00AF6794">
          <w:rPr>
            <w:rStyle w:val="Hyperlink"/>
            <w:rFonts w:ascii="Times New Roman" w:hAnsi="Times New Roman" w:cs="Times New Roman"/>
            <w:sz w:val="22"/>
          </w:rPr>
          <w:t>July 2019</w:t>
        </w:r>
      </w:hyperlink>
      <w:r w:rsidRPr="00AF6794">
        <w:rPr>
          <w:rFonts w:ascii="Times New Roman" w:hAnsi="Times New Roman" w:cs="Times New Roman"/>
          <w:sz w:val="22"/>
        </w:rPr>
        <w:t>. Today’s update has many of the same themes. It’s important to occasionally revisit and refresh these organizational artifacts to see what’s working, what’s not, and where we want to be in the future. The most significant change in this version was incorporating our four company values. We regularly heard questions about how our values were different from our culture doc, but the distinction never felt major. Our values are deeply ingrained in our culture and are important guideposts for how we work, hire, develop, and promote. With this update, there is now a single document describing how we work at Coinbase and what we value in our people.</w:t>
      </w:r>
    </w:p>
    <w:p w14:paraId="0440BE83" w14:textId="03949ECA"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I hope sharing this document will reinforce the importance of building the culture to our current employees, attract new employees who want to work in a culture like this, and inspire other companies who are working to build unique cultures of their own.</w:t>
      </w:r>
    </w:p>
    <w:p w14:paraId="42D95ED0"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Clear communication</w:t>
      </w:r>
    </w:p>
    <w:p w14:paraId="28172662"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are direct and succinct. We share information efficiently, improving collaboration and productivity. We practice active listening.</w:t>
      </w:r>
    </w:p>
    <w:p w14:paraId="1B2848C2"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Efficient execution</w:t>
      </w:r>
    </w:p>
    <w:p w14:paraId="737BF511"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have a bias for action. We complete high quality work quickly. We focus on the 20% of work that will get us 80% of the impact.</w:t>
      </w:r>
    </w:p>
    <w:p w14:paraId="75758F06"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Act like an owner</w:t>
      </w:r>
    </w:p>
    <w:p w14:paraId="39FCD124"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take 100% responsibility for achieving the mission. We seek to improve all aspects of our company even in ways that are not explicitly part of our job. We run through brick walls.</w:t>
      </w:r>
    </w:p>
    <w:p w14:paraId="32F02493"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Top talent</w:t>
      </w:r>
    </w:p>
    <w:p w14:paraId="41B7F4B8"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take extraordinary measures to have exceptional people in every seat. We ask whether each candidate will raise the average on the team before making an offer. We cast a wide net, to attract candidates from every background, focusing on both skill and culture alignment. We actively coach and develop. Unremarkable performance gets a generous severance package.</w:t>
      </w:r>
    </w:p>
    <w:p w14:paraId="4933FE1A"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Championship team</w:t>
      </w:r>
    </w:p>
    <w:p w14:paraId="6AA7FB51"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are a winning team, not a family, and have high expectations for performance and delivering results. We’re stronger together so we choose to focus on what unites us, and not what divides us. We have an intense work culture, and are regularly pushed out of our comfort zones. We take rest seriously, to improve productivity over the long term. Coinbase should continually earn employees’ commitment and, likewise, expects employees to earn their seat at the company.</w:t>
      </w:r>
    </w:p>
    <w:p w14:paraId="49614464"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Continuous learning</w:t>
      </w:r>
    </w:p>
    <w:p w14:paraId="338994BC"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lastRenderedPageBreak/>
        <w:t>We’re humble, and value learning over being right. We embrace delivering and receiving candid feedback, and see every setback as an opportunity to learn. We are crypto-forward, work hard to understand the evolving crypto landscape, and incorporate what we learn into our work.</w:t>
      </w:r>
    </w:p>
    <w:p w14:paraId="401BB30F"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Customer focus</w:t>
      </w:r>
    </w:p>
    <w:p w14:paraId="01B11A3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are deeply focused on solving our customers’ problems with technology. We strive to build products that are easy to use, trusted, and that our customers love. We obsess over quality and craft in our products; getting the details right really, really, matters.</w:t>
      </w:r>
    </w:p>
    <w:p w14:paraId="0247B30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Repeatable innovation</w:t>
      </w:r>
    </w:p>
    <w:p w14:paraId="13AC07D6"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are builders, leveraging technology to improve the world, constantly shipping ideas vs just discussing them. We know that companies must continually reinvent themselves to avoid stagnation. We have a high tolerance for failure, investing 10% of our resources in venture bets that are uncomfortably ambitious.</w:t>
      </w:r>
    </w:p>
    <w:p w14:paraId="49B5639F"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Positive energy</w:t>
      </w:r>
    </w:p>
    <w:p w14:paraId="4EBB9688"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are optimistic about the future and determined to get there. We co-create solutions instead of choosing blame and criticism.</w:t>
      </w:r>
    </w:p>
    <w:p w14:paraId="0D8AC9E2"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Mission first</w:t>
      </w:r>
    </w:p>
    <w:p w14:paraId="206F9ADA"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‍Our mission is ambitious and important. </w:t>
      </w:r>
      <w:hyperlink r:id="rId9" w:tgtFrame="_blank" w:history="1">
        <w:r w:rsidRPr="00AF6794">
          <w:rPr>
            <w:rStyle w:val="Hyperlink"/>
            <w:rFonts w:ascii="Times New Roman" w:hAnsi="Times New Roman" w:cs="Times New Roman"/>
            <w:sz w:val="22"/>
          </w:rPr>
          <w:t>We don’t engage in social or political activism</w:t>
        </w:r>
      </w:hyperlink>
      <w:r w:rsidRPr="00AF6794">
        <w:rPr>
          <w:rFonts w:ascii="Times New Roman" w:hAnsi="Times New Roman" w:cs="Times New Roman"/>
          <w:sz w:val="22"/>
        </w:rPr>
        <w:t> that is unrelated to our mission while at work. We seek to make the workplace a refuge from division, so we can stay focused on making progress toward the mission.</w:t>
      </w:r>
    </w:p>
    <w:p w14:paraId="58C5A68C" w14:textId="40A8794E"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br w:type="page"/>
      </w:r>
      <w:r w:rsidRPr="00AF6794">
        <w:rPr>
          <w:rFonts w:ascii="Times New Roman" w:hAnsi="Times New Roman" w:cs="Times New Roman"/>
          <w:sz w:val="22"/>
          <w:szCs w:val="22"/>
        </w:rPr>
        <w:lastRenderedPageBreak/>
        <w:t>Layoff Statement</w:t>
      </w:r>
      <w:r w:rsidRPr="00AF6794">
        <w:rPr>
          <w:rFonts w:ascii="Times New Roman" w:hAnsi="Times New Roman" w:cs="Times New Roman"/>
          <w:sz w:val="22"/>
          <w:szCs w:val="22"/>
        </w:rPr>
        <w:br/>
      </w:r>
    </w:p>
    <w:p w14:paraId="525761ED"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Team,</w:t>
      </w:r>
    </w:p>
    <w:p w14:paraId="7D54B16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Today I am making the difficult decision to reduce the size of our team by about 18%, to ensure we stay healthy during this economic downturn. I want to walk you through why I am making this decision below, but first I want to start by taking accountability for how we got here. I am the CEO, and the buck stops with me.</w:t>
      </w:r>
    </w:p>
    <w:p w14:paraId="35271410"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What has changed?</w:t>
      </w:r>
    </w:p>
    <w:p w14:paraId="37397AA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Over the past month, I’ve had many conversations with our Exec team and our Board to discuss recent market events as well as the state of our business. Several realities have become clear to me in these discussions:</w:t>
      </w:r>
    </w:p>
    <w:p w14:paraId="33237EDC" w14:textId="77777777" w:rsidR="00A14846" w:rsidRPr="00AF6794" w:rsidRDefault="00A14846" w:rsidP="00A14846">
      <w:pPr>
        <w:numPr>
          <w:ilvl w:val="0"/>
          <w:numId w:val="21"/>
        </w:numPr>
        <w:rPr>
          <w:rFonts w:ascii="Times New Roman" w:hAnsi="Times New Roman" w:cs="Times New Roman"/>
          <w:sz w:val="22"/>
        </w:rPr>
      </w:pPr>
      <w:r w:rsidRPr="00AF6794">
        <w:rPr>
          <w:rFonts w:ascii="Times New Roman" w:hAnsi="Times New Roman" w:cs="Times New Roman"/>
          <w:b/>
          <w:bCs/>
          <w:sz w:val="22"/>
        </w:rPr>
        <w:t xml:space="preserve">Economic conditions are changing rapidly: </w:t>
      </w:r>
      <w:r w:rsidRPr="00AF6794">
        <w:rPr>
          <w:rFonts w:ascii="Times New Roman" w:hAnsi="Times New Roman" w:cs="Times New Roman"/>
          <w:sz w:val="22"/>
        </w:rPr>
        <w:t>We appear to be entering a recession after a 10+ year economic boom. A recession could lead to another crypto winter, and could last for an extended period. In past crypto winters, trading revenue (our largest revenue source) has declined significantly. While it’s hard to predict the economy or the markets, we always plan for the worst so we can operate the business through any environment.</w:t>
      </w:r>
    </w:p>
    <w:p w14:paraId="73C6931D" w14:textId="77777777" w:rsidR="00A14846" w:rsidRPr="00AF6794" w:rsidRDefault="00A14846" w:rsidP="00A14846">
      <w:pPr>
        <w:numPr>
          <w:ilvl w:val="0"/>
          <w:numId w:val="21"/>
        </w:numPr>
        <w:rPr>
          <w:rFonts w:ascii="Times New Roman" w:hAnsi="Times New Roman" w:cs="Times New Roman"/>
          <w:sz w:val="22"/>
        </w:rPr>
      </w:pPr>
      <w:r w:rsidRPr="00AF6794">
        <w:rPr>
          <w:rFonts w:ascii="Times New Roman" w:hAnsi="Times New Roman" w:cs="Times New Roman"/>
          <w:b/>
          <w:bCs/>
          <w:sz w:val="22"/>
        </w:rPr>
        <w:t xml:space="preserve">Managing our costs is critical in down markets: </w:t>
      </w:r>
      <w:r w:rsidRPr="00AF6794">
        <w:rPr>
          <w:rFonts w:ascii="Times New Roman" w:hAnsi="Times New Roman" w:cs="Times New Roman"/>
          <w:sz w:val="22"/>
        </w:rPr>
        <w:t>Coinbase has survived through four major crypto winters, and we’ve created long term success by carefully managing our spending through every down period. Down markets are challenging to navigate and require a different mindset.</w:t>
      </w:r>
    </w:p>
    <w:p w14:paraId="2406AD88" w14:textId="77777777" w:rsidR="00A14846" w:rsidRPr="00AF6794" w:rsidRDefault="00A14846" w:rsidP="00A14846">
      <w:pPr>
        <w:numPr>
          <w:ilvl w:val="0"/>
          <w:numId w:val="21"/>
        </w:numPr>
        <w:rPr>
          <w:rFonts w:ascii="Times New Roman" w:hAnsi="Times New Roman" w:cs="Times New Roman"/>
          <w:sz w:val="22"/>
        </w:rPr>
      </w:pPr>
      <w:r w:rsidRPr="00AF6794">
        <w:rPr>
          <w:rFonts w:ascii="Times New Roman" w:hAnsi="Times New Roman" w:cs="Times New Roman"/>
          <w:b/>
          <w:bCs/>
          <w:sz w:val="22"/>
        </w:rPr>
        <w:t>We grew too quickly</w:t>
      </w:r>
      <w:r w:rsidRPr="00AF6794">
        <w:rPr>
          <w:rFonts w:ascii="Times New Roman" w:hAnsi="Times New Roman" w:cs="Times New Roman"/>
          <w:sz w:val="22"/>
        </w:rPr>
        <w:t>: At the beginning of 2021, we had 1,250 employees. At the time, we were in the early innings of the bull run and adoption of crypto products was exploding. There were new use cases enabled by crypto getting traction practically every week. We saw the opportunities but we needed to massively scale our team to be positioned to compete in a broad array of bets. It’s challenging to grow at just the right pace given the scale of our growth (~200% y/y since the beginning of 2021). While we tried our best to get this just right, in this case it is now clear to me that we over-hired.</w:t>
      </w:r>
    </w:p>
    <w:p w14:paraId="2F3C06C2"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What decision was reached?</w:t>
      </w:r>
    </w:p>
    <w:p w14:paraId="2CDC1DD7" w14:textId="77777777" w:rsidR="00A14846" w:rsidRPr="00AF6794" w:rsidRDefault="00A14846" w:rsidP="00A14846">
      <w:pPr>
        <w:numPr>
          <w:ilvl w:val="0"/>
          <w:numId w:val="22"/>
        </w:numPr>
        <w:rPr>
          <w:rFonts w:ascii="Times New Roman" w:hAnsi="Times New Roman" w:cs="Times New Roman"/>
          <w:sz w:val="22"/>
        </w:rPr>
      </w:pPr>
      <w:r w:rsidRPr="00AF6794">
        <w:rPr>
          <w:rFonts w:ascii="Times New Roman" w:hAnsi="Times New Roman" w:cs="Times New Roman"/>
          <w:b/>
          <w:bCs/>
          <w:sz w:val="22"/>
        </w:rPr>
        <w:t xml:space="preserve">The need to manage expenses: </w:t>
      </w:r>
      <w:r w:rsidRPr="00AF6794">
        <w:rPr>
          <w:rFonts w:ascii="Times New Roman" w:hAnsi="Times New Roman" w:cs="Times New Roman"/>
          <w:sz w:val="22"/>
        </w:rPr>
        <w:t>As we operate in this highly uncertain period in the world, we want to ensure we can successfully navigate a prolonged downturn. Our team has grown very quickly (&gt;4x in the past 18 months) and our employee costs are too high to effectively manage this uncertain market. The actions we are taking today will allow us to more confidently manage through this period even if it is severely prolonged.</w:t>
      </w:r>
    </w:p>
    <w:p w14:paraId="13718106" w14:textId="77777777" w:rsidR="00A14846" w:rsidRPr="00AF6794" w:rsidRDefault="00A14846" w:rsidP="00A14846">
      <w:pPr>
        <w:numPr>
          <w:ilvl w:val="0"/>
          <w:numId w:val="22"/>
        </w:numPr>
        <w:rPr>
          <w:rFonts w:ascii="Times New Roman" w:hAnsi="Times New Roman" w:cs="Times New Roman"/>
          <w:sz w:val="22"/>
        </w:rPr>
      </w:pPr>
      <w:r w:rsidRPr="00AF6794">
        <w:rPr>
          <w:rFonts w:ascii="Times New Roman" w:hAnsi="Times New Roman" w:cs="Times New Roman"/>
          <w:b/>
          <w:bCs/>
          <w:sz w:val="22"/>
        </w:rPr>
        <w:t xml:space="preserve">The need to increase efficiency: </w:t>
      </w:r>
      <w:r w:rsidRPr="00AF6794">
        <w:rPr>
          <w:rFonts w:ascii="Times New Roman" w:hAnsi="Times New Roman" w:cs="Times New Roman"/>
          <w:sz w:val="22"/>
        </w:rPr>
        <w:t>We have now exceeded the limit of how many new employees we can integrate while growing our productivity. For the past few months, adding new employees has made us less efficient, not more. We have seen ourselves slow down considerably due to coordination headwinds, and difficulty fully integrating new team members. We believe the targeted resourcing changes we are making today will allow our organization to become more efficient.</w:t>
      </w:r>
    </w:p>
    <w:p w14:paraId="046F7456"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Both of these come back to my decision to significantly scale our team over the past two years, so this accountability rests fully with me.</w:t>
      </w:r>
    </w:p>
    <w:p w14:paraId="42CEC0B6"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Who is affected?</w:t>
      </w:r>
    </w:p>
    <w:p w14:paraId="10C3EC2C"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Our senior leaders have worked diligently to identify the appropriate changes for each of their teams based on our clarified priorities.</w:t>
      </w:r>
    </w:p>
    <w:p w14:paraId="47481698"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In the next hour every employee will receive an email from HR informing if you are affected or unaffected by this layoff. Every affected employee will receive an invitation to have a direct conversation with your HRBP and the senior leader of your organization.</w:t>
      </w:r>
    </w:p>
    <w:p w14:paraId="3397B16B"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 xml:space="preserve">If you are affected, you will receive this notification in your personal email, because we made the decision to cut access to Coinbase systems for affected employees. I realize that removal of access will feel sudden and </w:t>
      </w:r>
      <w:r w:rsidRPr="00AF6794">
        <w:rPr>
          <w:rFonts w:ascii="Times New Roman" w:hAnsi="Times New Roman" w:cs="Times New Roman"/>
          <w:sz w:val="22"/>
        </w:rPr>
        <w:lastRenderedPageBreak/>
        <w:t>unexpected, and this is not the experience I wanted for you. Given the number of employees who have access to sensitive customer information, it was unfortunately the only practical choice, to ensure not even a single person made a rash decision that harmed the business or themselves.</w:t>
      </w:r>
    </w:p>
    <w:p w14:paraId="5D7E146F"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I also wanted to make sure that all affected employees are taken care of in this transition, and that we support them in finding a new role. Employees who are departing today will receive:</w:t>
      </w:r>
    </w:p>
    <w:p w14:paraId="48E2D9DD" w14:textId="77777777" w:rsidR="00A14846" w:rsidRPr="00AF6794" w:rsidRDefault="00A14846" w:rsidP="00A14846">
      <w:pPr>
        <w:numPr>
          <w:ilvl w:val="0"/>
          <w:numId w:val="23"/>
        </w:numPr>
        <w:rPr>
          <w:rFonts w:ascii="Times New Roman" w:hAnsi="Times New Roman" w:cs="Times New Roman"/>
          <w:sz w:val="22"/>
        </w:rPr>
      </w:pPr>
      <w:r w:rsidRPr="00AF6794">
        <w:rPr>
          <w:rFonts w:ascii="Times New Roman" w:hAnsi="Times New Roman" w:cs="Times New Roman"/>
          <w:sz w:val="22"/>
        </w:rPr>
        <w:t>Minimum of 14 weeks of severance plus an additional 2 weeks for every year of employment beyond 1 year</w:t>
      </w:r>
    </w:p>
    <w:p w14:paraId="41CCD092" w14:textId="77777777" w:rsidR="00A14846" w:rsidRPr="00AF6794" w:rsidRDefault="00A14846" w:rsidP="00A14846">
      <w:pPr>
        <w:numPr>
          <w:ilvl w:val="0"/>
          <w:numId w:val="23"/>
        </w:numPr>
        <w:rPr>
          <w:rFonts w:ascii="Times New Roman" w:hAnsi="Times New Roman" w:cs="Times New Roman"/>
          <w:sz w:val="22"/>
        </w:rPr>
      </w:pPr>
      <w:r w:rsidRPr="00AF6794">
        <w:rPr>
          <w:rFonts w:ascii="Times New Roman" w:hAnsi="Times New Roman" w:cs="Times New Roman"/>
          <w:sz w:val="22"/>
        </w:rPr>
        <w:t>4 months of COBRA health insurance in the US, and 4 months of mental health support globally</w:t>
      </w:r>
    </w:p>
    <w:p w14:paraId="696A5058" w14:textId="77777777" w:rsidR="00A14846" w:rsidRPr="00AF6794" w:rsidRDefault="00A14846" w:rsidP="00A14846">
      <w:pPr>
        <w:numPr>
          <w:ilvl w:val="0"/>
          <w:numId w:val="23"/>
        </w:numPr>
        <w:rPr>
          <w:rFonts w:ascii="Times New Roman" w:hAnsi="Times New Roman" w:cs="Times New Roman"/>
          <w:sz w:val="22"/>
        </w:rPr>
      </w:pPr>
      <w:r w:rsidRPr="00AF6794">
        <w:rPr>
          <w:rFonts w:ascii="Times New Roman" w:hAnsi="Times New Roman" w:cs="Times New Roman"/>
          <w:sz w:val="22"/>
        </w:rPr>
        <w:t>Access to Talent Hub, where members of Coinbase’s team will work to connect with you with open positions at other firms (including portfolio companies from Coinbase Ventures and other top crypto VC funds)</w:t>
      </w:r>
    </w:p>
    <w:p w14:paraId="2E9941F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Coinbase employees are among the most talented in the world, and I am certain that the skills you all possess will continue to be sought after by companies around the world. I realize it may take longer in this environment to find new employment, and so my hope is that this financial and non-financial assistance helps make this unexpected transition for you as seamless as possible.</w:t>
      </w:r>
    </w:p>
    <w:p w14:paraId="4884A68D"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How do we move forward?</w:t>
      </w:r>
    </w:p>
    <w:p w14:paraId="23F658CC"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To our colleagues who are departing, I want to say thank you for giving everything to this company, and that I am sorry. I hope that as we grow again we get a chance to hire you back. We would not be where we are today without your hard work and dedication to our mission. I am incredibly grateful for everything you have done to contribute to our success.</w:t>
      </w:r>
    </w:p>
    <w:p w14:paraId="3CB96154"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To our team that is staying, I know this will be a difficult day for you all too. You will say goodbye to your colleagues that you’ve been in the trenches with. I also expect you will all feel some level of fear, uncertainty and doubt about the future. Know that we made these hard decisions to ensure our future is bright. We’ll share more on how we rally as a team in the next few days. Right now, let us thank all our colleagues who are departing for the important contribution they’ve made to our mission.</w:t>
      </w:r>
    </w:p>
    <w:p w14:paraId="2ED7977A" w14:textId="5F99D630"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Brian</w:t>
      </w:r>
    </w:p>
    <w:p w14:paraId="2BBACEF9" w14:textId="77777777" w:rsidR="00A14846" w:rsidRPr="00AF6794" w:rsidRDefault="00A14846">
      <w:pPr>
        <w:spacing w:after="200" w:line="276" w:lineRule="auto"/>
        <w:rPr>
          <w:rFonts w:ascii="Times New Roman" w:hAnsi="Times New Roman" w:cs="Times New Roman"/>
          <w:sz w:val="22"/>
        </w:rPr>
      </w:pPr>
      <w:r w:rsidRPr="00AF6794">
        <w:rPr>
          <w:rFonts w:ascii="Times New Roman" w:hAnsi="Times New Roman" w:cs="Times New Roman"/>
          <w:sz w:val="22"/>
        </w:rPr>
        <w:br w:type="page"/>
      </w:r>
    </w:p>
    <w:p w14:paraId="5F4E72E0" w14:textId="77777777" w:rsidR="00A14846" w:rsidRPr="00AF6794" w:rsidRDefault="00A14846" w:rsidP="00A14846">
      <w:pPr>
        <w:rPr>
          <w:rFonts w:ascii="Times New Roman" w:hAnsi="Times New Roman" w:cs="Times New Roman"/>
          <w:sz w:val="22"/>
        </w:rPr>
      </w:pPr>
    </w:p>
    <w:p w14:paraId="3111CFDB" w14:textId="7033933F" w:rsidR="00A26EC3" w:rsidRPr="00AF6794" w:rsidRDefault="00A26EC3" w:rsidP="00A26EC3">
      <w:pPr>
        <w:rPr>
          <w:rFonts w:ascii="Times New Roman" w:hAnsi="Times New Roman" w:cs="Times New Roman"/>
          <w:sz w:val="22"/>
        </w:rPr>
      </w:pPr>
    </w:p>
    <w:p w14:paraId="135FD6FC" w14:textId="700986C8"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t>LD0</w:t>
      </w:r>
      <w:r w:rsidR="00A14846" w:rsidRPr="00AF6794">
        <w:rPr>
          <w:rFonts w:ascii="Times New Roman" w:hAnsi="Times New Roman" w:cs="Times New Roman"/>
          <w:sz w:val="22"/>
          <w:szCs w:val="22"/>
        </w:rPr>
        <w:t>3</w:t>
      </w:r>
      <w:r w:rsidRPr="00AF6794">
        <w:rPr>
          <w:rFonts w:ascii="Times New Roman" w:hAnsi="Times New Roman" w:cs="Times New Roman"/>
          <w:sz w:val="22"/>
          <w:szCs w:val="22"/>
        </w:rPr>
        <w:t xml:space="preserve"> - </w:t>
      </w:r>
      <w:r w:rsidR="00A14846" w:rsidRPr="00AF6794">
        <w:rPr>
          <w:rFonts w:ascii="Times New Roman" w:hAnsi="Times New Roman" w:cs="Times New Roman"/>
          <w:sz w:val="22"/>
          <w:szCs w:val="22"/>
        </w:rPr>
        <w:t>Stripe</w:t>
      </w:r>
    </w:p>
    <w:p w14:paraId="674AAE2E" w14:textId="77777777" w:rsidR="00A14846" w:rsidRPr="00AF6794" w:rsidRDefault="00A26EC3" w:rsidP="00A14846">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p>
    <w:p w14:paraId="71EE540D"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What all Stripes have in common</w:t>
      </w:r>
    </w:p>
    <w:p w14:paraId="5F1B6C95"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We’re dedicated to our work and optimistic about the world. We believe entrepreneurship and free markets do good, and building what supports them matters. If that’s you, read on.</w:t>
      </w:r>
    </w:p>
    <w:p w14:paraId="3A2185B1"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Motivated by our mission</w:t>
      </w:r>
    </w:p>
    <w:p w14:paraId="36ABEE70" w14:textId="29EA439D"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Stripe is on a mission to grow the GDP of the internet.</w:t>
      </w:r>
    </w:p>
    <w:p w14:paraId="7CE715AD"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How we operate</w:t>
      </w:r>
    </w:p>
    <w:p w14:paraId="483789A1"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You’ll bring high standards to everything you do and find others who do the same.</w:t>
      </w:r>
    </w:p>
    <w:p w14:paraId="15A7C207"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Users first</w:t>
      </w:r>
    </w:p>
    <w:p w14:paraId="5FCB4688"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serve millions of businesses and a meaningful fraction of global GDP. We have a weighty responsibility to those businesses and to society. We work backwards from our users’ needs, indexing especially on feedback from the most innovative. Everyone at Stripe talks to users.</w:t>
      </w:r>
    </w:p>
    <w:p w14:paraId="145DADE5"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Create with craft and beauty</w:t>
      </w:r>
    </w:p>
    <w:p w14:paraId="68E4DF8A"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With careful thought, anything can be made surprisingly great. Across every part of Stripe, we are committed to doing so. Well-crafted work indicates care for the user, and beautiful work indicates care for the world.</w:t>
      </w:r>
    </w:p>
    <w:p w14:paraId="2F609790"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Move with urgency and focus</w:t>
      </w:r>
    </w:p>
    <w:p w14:paraId="27A32E67"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move with speed on what matters most and take the time to invest in what will make us faster tomorrow. Whereas many companies get slower until they’re eventually mired in mediocrity, we aspire to become the world’s fastest company.</w:t>
      </w:r>
    </w:p>
    <w:p w14:paraId="3A37FD03"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 xml:space="preserve">Collaborate </w:t>
      </w:r>
      <w:proofErr w:type="spellStart"/>
      <w:r w:rsidRPr="00AF6794">
        <w:rPr>
          <w:rFonts w:ascii="Times New Roman" w:hAnsi="Times New Roman" w:cs="Times New Roman"/>
          <w:sz w:val="22"/>
        </w:rPr>
        <w:t>egolessly</w:t>
      </w:r>
      <w:proofErr w:type="spellEnd"/>
    </w:p>
    <w:p w14:paraId="10F21C88"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work as one team: no fiefdoms, no hoarding information, no “not my problem.” We question assumptions, debate energetically, and abandon ideas when better ones emerge. We’re generous with credit and stingy with blame. We learn from mistakes together.</w:t>
      </w:r>
    </w:p>
    <w:p w14:paraId="333D48FA"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Stay curious</w:t>
      </w:r>
    </w:p>
    <w:p w14:paraId="512561CE"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Stripe is an applied exercise in learning about how businesses tick and how the world works. Since the details and possibilities are infinite, we are always seeking to learn. We’re energized by the unfamiliar, preferring the joy of discovery to the comfort of certainty.</w:t>
      </w:r>
    </w:p>
    <w:p w14:paraId="22260483"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Obsess over talent</w:t>
      </w:r>
    </w:p>
    <w:p w14:paraId="2787E5EA"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It’s every Stripe’s responsibility to help hire the best and to push for excellence everywhere. Managers must relentlessly uphold our high talent bar, lead their teams with clarity and context, foster development, and ultimately support Stripes in accomplishing the best work of their careers.</w:t>
      </w:r>
    </w:p>
    <w:p w14:paraId="4B70B1A7" w14:textId="528C039A" w:rsidR="00A26EC3" w:rsidRPr="00AF6794" w:rsidRDefault="00A26EC3" w:rsidP="00A26EC3">
      <w:pPr>
        <w:rPr>
          <w:rFonts w:ascii="Times New Roman" w:hAnsi="Times New Roman" w:cs="Times New Roman"/>
          <w:sz w:val="22"/>
        </w:rPr>
      </w:pPr>
    </w:p>
    <w:p w14:paraId="3D5C3274" w14:textId="77777777"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br w:type="page"/>
      </w:r>
      <w:r w:rsidRPr="00AF6794">
        <w:rPr>
          <w:rFonts w:ascii="Times New Roman" w:hAnsi="Times New Roman" w:cs="Times New Roman"/>
          <w:sz w:val="22"/>
          <w:szCs w:val="22"/>
        </w:rPr>
        <w:lastRenderedPageBreak/>
        <w:t>Layoff Statement</w:t>
      </w:r>
      <w:r w:rsidRPr="00AF6794">
        <w:rPr>
          <w:rFonts w:ascii="Times New Roman" w:hAnsi="Times New Roman" w:cs="Times New Roman"/>
          <w:sz w:val="22"/>
          <w:szCs w:val="22"/>
        </w:rPr>
        <w:br/>
      </w:r>
    </w:p>
    <w:p w14:paraId="118BB8F6"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Today we’re announcing the hardest change we have had to make at Stripe to date. We’re reducing the size of our team by around 14% and saying goodbye to many talented Stripes in the process. If you are among those impacted, you will receive a notification email within the next 15 minutes. For those of you leaving: we’re very sorry to be taking this step and John and I are fully responsible for the decisions leading up to it.</w:t>
      </w:r>
    </w:p>
    <w:p w14:paraId="38437D60"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We’ll set out more detail later in this email. But first, we want to share some broader context.</w:t>
      </w:r>
    </w:p>
    <w:p w14:paraId="102D94B5"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The world around us</w:t>
      </w:r>
    </w:p>
    <w:p w14:paraId="3FAEAC82"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At the outset of the pandemic in 2020, the world rotated overnight towards ecommerce. We witnessed significantly higher growth rates over the course of 2020 and 2021 compared to what we had seen previously. As an organization, we transitioned into a new operating mode and both our revenue and payment volume have since grown more than 3x.</w:t>
      </w:r>
    </w:p>
    <w:p w14:paraId="2B1CDF61"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The world is now shifting again. We are facing stubborn inflation, energy shocks, higher interest rates, reduced investment budgets, and sparser startup funding. (Tech company earnings last week provided lots of examples of changing circumstances.) On Tuesday, a former Treasury Secretary said that the US faces “as complex a set of macroeconomic challenges as at any time in 75 years”, and many parts of the developed world appear to be headed for recession. We think that 2022 represents the beginning of a different economic climate.</w:t>
      </w:r>
    </w:p>
    <w:p w14:paraId="0DB25226"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Our business is fundamentally well-positioned to weather harsh circumstances. We provide an important foundation to our customers and Stripe is not a discretionary service that customers turn off if budget is squeezed. However, we do need to match the pace of our investments with the realities around us. Doing right by our users and our shareholders (including you) means embracing reality as it is.</w:t>
      </w:r>
    </w:p>
    <w:p w14:paraId="0D064157"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Today, that means building differently for leaner times. We have always taken pride in being a capital efficient business and we think this attribute is important to preserve. To adapt ourselves appropriately for the world we’re headed into, we need to reduce our costs.</w:t>
      </w:r>
    </w:p>
    <w:p w14:paraId="44056FA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How we’re handling departures</w:t>
      </w:r>
    </w:p>
    <w:p w14:paraId="1F99840F"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 xml:space="preserve">Around 14% of people at Stripe will be leaving the company. We, the founders, made this decision. We </w:t>
      </w:r>
      <w:proofErr w:type="spellStart"/>
      <w:r w:rsidRPr="00AF6794">
        <w:rPr>
          <w:rFonts w:ascii="Times New Roman" w:hAnsi="Times New Roman" w:cs="Times New Roman"/>
          <w:sz w:val="22"/>
        </w:rPr>
        <w:t>overhired</w:t>
      </w:r>
      <w:proofErr w:type="spellEnd"/>
      <w:r w:rsidRPr="00AF6794">
        <w:rPr>
          <w:rFonts w:ascii="Times New Roman" w:hAnsi="Times New Roman" w:cs="Times New Roman"/>
          <w:sz w:val="22"/>
        </w:rPr>
        <w:t xml:space="preserve"> for the world we’re in (more on that below), and it pains us to be unable to deliver the experience that we hoped that those impacted would have at Stripe.</w:t>
      </w:r>
    </w:p>
    <w:p w14:paraId="5F6BE8DF"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There’s no good way to do a layoff, but we’re going to do our best to treat everyone leaving as respectfully as possible and to do whatever we can to help. Some of the core details include:</w:t>
      </w:r>
    </w:p>
    <w:p w14:paraId="49D1A068" w14:textId="77777777" w:rsidR="00A14846" w:rsidRPr="00AF6794" w:rsidRDefault="00A14846" w:rsidP="00A14846">
      <w:pPr>
        <w:numPr>
          <w:ilvl w:val="0"/>
          <w:numId w:val="28"/>
        </w:numPr>
        <w:rPr>
          <w:rFonts w:ascii="Times New Roman" w:hAnsi="Times New Roman" w:cs="Times New Roman"/>
          <w:sz w:val="22"/>
        </w:rPr>
      </w:pPr>
      <w:r w:rsidRPr="00AF6794">
        <w:rPr>
          <w:rFonts w:ascii="Times New Roman" w:hAnsi="Times New Roman" w:cs="Times New Roman"/>
          <w:sz w:val="22"/>
        </w:rPr>
        <w:t>Severance pay. We will pay 14 weeks of severance for all departing employees, and more for those with longer tenure. That is, those departing will be paid until at least February 21st 2023.</w:t>
      </w:r>
    </w:p>
    <w:p w14:paraId="0A03971E" w14:textId="77777777" w:rsidR="00A14846" w:rsidRPr="00AF6794" w:rsidRDefault="00A14846" w:rsidP="00A14846">
      <w:pPr>
        <w:numPr>
          <w:ilvl w:val="0"/>
          <w:numId w:val="28"/>
        </w:numPr>
        <w:rPr>
          <w:rFonts w:ascii="Times New Roman" w:hAnsi="Times New Roman" w:cs="Times New Roman"/>
          <w:sz w:val="22"/>
        </w:rPr>
      </w:pPr>
      <w:r w:rsidRPr="00AF6794">
        <w:rPr>
          <w:rFonts w:ascii="Times New Roman" w:hAnsi="Times New Roman" w:cs="Times New Roman"/>
          <w:sz w:val="22"/>
        </w:rPr>
        <w:t>Bonus. We will pay our 2022 annual bonus for all departing employees, regardless of their departure date. (It will be prorated for people hired in 2022.)</w:t>
      </w:r>
    </w:p>
    <w:p w14:paraId="46C90B80" w14:textId="77777777" w:rsidR="00A14846" w:rsidRPr="00AF6794" w:rsidRDefault="00A14846" w:rsidP="00A14846">
      <w:pPr>
        <w:numPr>
          <w:ilvl w:val="0"/>
          <w:numId w:val="28"/>
        </w:numPr>
        <w:rPr>
          <w:rFonts w:ascii="Times New Roman" w:hAnsi="Times New Roman" w:cs="Times New Roman"/>
          <w:sz w:val="22"/>
        </w:rPr>
      </w:pPr>
      <w:r w:rsidRPr="00AF6794">
        <w:rPr>
          <w:rFonts w:ascii="Times New Roman" w:hAnsi="Times New Roman" w:cs="Times New Roman"/>
          <w:sz w:val="22"/>
        </w:rPr>
        <w:t>PTO. We’ll pay for all unused PTO time (including in regions where that’s not legally required).</w:t>
      </w:r>
    </w:p>
    <w:p w14:paraId="29CB10C8" w14:textId="77777777" w:rsidR="00A14846" w:rsidRPr="00AF6794" w:rsidRDefault="00A14846" w:rsidP="00A14846">
      <w:pPr>
        <w:numPr>
          <w:ilvl w:val="0"/>
          <w:numId w:val="28"/>
        </w:numPr>
        <w:rPr>
          <w:rFonts w:ascii="Times New Roman" w:hAnsi="Times New Roman" w:cs="Times New Roman"/>
          <w:sz w:val="22"/>
        </w:rPr>
      </w:pPr>
      <w:r w:rsidRPr="00AF6794">
        <w:rPr>
          <w:rFonts w:ascii="Times New Roman" w:hAnsi="Times New Roman" w:cs="Times New Roman"/>
          <w:sz w:val="22"/>
        </w:rPr>
        <w:t>Healthcare. We’ll pay the cash equivalent of 6 months of existing healthcare premiums or healthcare continuation.</w:t>
      </w:r>
    </w:p>
    <w:p w14:paraId="6E4F95FB" w14:textId="77777777" w:rsidR="00A14846" w:rsidRPr="00AF6794" w:rsidRDefault="00A14846" w:rsidP="00A14846">
      <w:pPr>
        <w:numPr>
          <w:ilvl w:val="0"/>
          <w:numId w:val="28"/>
        </w:numPr>
        <w:rPr>
          <w:rFonts w:ascii="Times New Roman" w:hAnsi="Times New Roman" w:cs="Times New Roman"/>
          <w:sz w:val="22"/>
        </w:rPr>
      </w:pPr>
      <w:r w:rsidRPr="00AF6794">
        <w:rPr>
          <w:rFonts w:ascii="Times New Roman" w:hAnsi="Times New Roman" w:cs="Times New Roman"/>
          <w:sz w:val="22"/>
        </w:rPr>
        <w:t>RSU vesting. We’ll accelerate everyone who has already reached their one-year vesting cliff to the February 2023 vesting date (or longer, depending on departure date). For those who haven’t reached their vesting cliffs, we'll waive the cliff.</w:t>
      </w:r>
    </w:p>
    <w:p w14:paraId="7E39A967" w14:textId="77777777" w:rsidR="00A14846" w:rsidRPr="00AF6794" w:rsidRDefault="00A14846" w:rsidP="00A14846">
      <w:pPr>
        <w:numPr>
          <w:ilvl w:val="0"/>
          <w:numId w:val="28"/>
        </w:numPr>
        <w:rPr>
          <w:rFonts w:ascii="Times New Roman" w:hAnsi="Times New Roman" w:cs="Times New Roman"/>
          <w:sz w:val="22"/>
        </w:rPr>
      </w:pPr>
      <w:r w:rsidRPr="00AF6794">
        <w:rPr>
          <w:rFonts w:ascii="Times New Roman" w:hAnsi="Times New Roman" w:cs="Times New Roman"/>
          <w:sz w:val="22"/>
        </w:rPr>
        <w:t xml:space="preserve">Career support. We’ll cover career support, and do our best to connect departing employees with other companies. We’re also creating a new tier of </w:t>
      </w:r>
      <w:proofErr w:type="spellStart"/>
      <w:r w:rsidRPr="00AF6794">
        <w:rPr>
          <w:rFonts w:ascii="Times New Roman" w:hAnsi="Times New Roman" w:cs="Times New Roman"/>
          <w:sz w:val="22"/>
        </w:rPr>
        <w:t>extra large</w:t>
      </w:r>
      <w:proofErr w:type="spellEnd"/>
      <w:r w:rsidRPr="00AF6794">
        <w:rPr>
          <w:rFonts w:ascii="Times New Roman" w:hAnsi="Times New Roman" w:cs="Times New Roman"/>
          <w:sz w:val="22"/>
        </w:rPr>
        <w:t xml:space="preserve"> Stripe discounts for anyone who decides to start a new business now or in the future.</w:t>
      </w:r>
    </w:p>
    <w:p w14:paraId="0524D1ED" w14:textId="77777777" w:rsidR="00A14846" w:rsidRPr="00AF6794" w:rsidRDefault="00A14846" w:rsidP="00A14846">
      <w:pPr>
        <w:numPr>
          <w:ilvl w:val="0"/>
          <w:numId w:val="28"/>
        </w:numPr>
        <w:rPr>
          <w:rFonts w:ascii="Times New Roman" w:hAnsi="Times New Roman" w:cs="Times New Roman"/>
          <w:sz w:val="22"/>
        </w:rPr>
      </w:pPr>
      <w:r w:rsidRPr="00AF6794">
        <w:rPr>
          <w:rFonts w:ascii="Times New Roman" w:hAnsi="Times New Roman" w:cs="Times New Roman"/>
          <w:sz w:val="22"/>
        </w:rPr>
        <w:lastRenderedPageBreak/>
        <w:t>Immigration support. We know that this situation is particularly tough if you’re a visa holder. We have extensive dedicated support lined up for those of you here on visas (you’ll receive an email setting up a consultation within a few hours), and we’ll be supporting transitions to non-employment visas wherever we can.</w:t>
      </w:r>
    </w:p>
    <w:p w14:paraId="70962E2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Most importantly, while this is definitely not the separation we would have wanted or imagined when we were making hiring decisions, we want everyone that is leaving to know that we care about you as former colleagues and appreciate everything you’ve done for Stripe. In our minds, you are valued alumni. (In service of that, we’re creating alumni.stripe.com email addresses for everyone departing, and we’re going to roll this out to all former employees in the months ahead.)</w:t>
      </w:r>
    </w:p>
    <w:p w14:paraId="4C75DC85"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are going to set up a live, 1-1 conversation between each departing employee and a Stripe manager over the course of the next day. If you are in an impacted group, look out for a calendar invitation.</w:t>
      </w:r>
    </w:p>
    <w:p w14:paraId="6099BD72"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For those not affected, there’ll be some bumpiness over the next few days as we navigate a lot of change at once. We ask that you help us do right by Stripe’s users and the departing Stripes.</w:t>
      </w:r>
    </w:p>
    <w:p w14:paraId="0505A42C"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Our message to other employers is that there are many truly terrific colleagues departing who can and will do great things elsewhere. Talented people come to Stripe because they’re attracted to hard infrastructure problems and complex challenges. Today doesn’t change that, and they would be fantastic additions at almost any other company.</w:t>
      </w:r>
    </w:p>
    <w:p w14:paraId="4477D2B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Going forward</w:t>
      </w:r>
    </w:p>
    <w:p w14:paraId="43DBD986"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In making these changes, you might reasonably wonder whether Stripe’s leadership made some errors of judgment. We’d go further than that. In our view, we made two very consequential mistakes, and we want to highlight them here since they’re important:</w:t>
      </w:r>
    </w:p>
    <w:p w14:paraId="6434CD1C" w14:textId="77777777" w:rsidR="00A14846" w:rsidRPr="00AF6794" w:rsidRDefault="00A14846" w:rsidP="00A14846">
      <w:pPr>
        <w:numPr>
          <w:ilvl w:val="0"/>
          <w:numId w:val="29"/>
        </w:numPr>
        <w:rPr>
          <w:rFonts w:ascii="Times New Roman" w:hAnsi="Times New Roman" w:cs="Times New Roman"/>
          <w:sz w:val="22"/>
        </w:rPr>
      </w:pPr>
      <w:r w:rsidRPr="00AF6794">
        <w:rPr>
          <w:rFonts w:ascii="Times New Roman" w:hAnsi="Times New Roman" w:cs="Times New Roman"/>
          <w:sz w:val="22"/>
        </w:rPr>
        <w:t>We were much too optimistic about the internet economy’s near-term growth in 2022 and 2023 and underestimated both the likelihood and impact of a broader slowdown.</w:t>
      </w:r>
    </w:p>
    <w:p w14:paraId="58AD866F" w14:textId="77777777" w:rsidR="00A14846" w:rsidRPr="00AF6794" w:rsidRDefault="00A14846" w:rsidP="00A14846">
      <w:pPr>
        <w:numPr>
          <w:ilvl w:val="0"/>
          <w:numId w:val="29"/>
        </w:numPr>
        <w:rPr>
          <w:rFonts w:ascii="Times New Roman" w:hAnsi="Times New Roman" w:cs="Times New Roman"/>
          <w:sz w:val="22"/>
        </w:rPr>
      </w:pPr>
      <w:r w:rsidRPr="00AF6794">
        <w:rPr>
          <w:rFonts w:ascii="Times New Roman" w:hAnsi="Times New Roman" w:cs="Times New Roman"/>
          <w:sz w:val="22"/>
        </w:rPr>
        <w:t>We grew operating costs too quickly. Buoyed by the success we’re seeing in some of our new product areas, we allowed coordination costs to grow and operational inefficiencies to seep in.</w:t>
      </w:r>
    </w:p>
    <w:p w14:paraId="140B334F"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are going to correct these mistakes. So, in addition to the headcount changes described above (which will return us to our February headcount of almost 7,000 people), we are firmly reining in all other sources of cost. The world is hard to predict right now, but we expect that these changes will set us up for robust cash flow generation in the quarters ahead.</w:t>
      </w:r>
    </w:p>
    <w:p w14:paraId="0CBC0F28"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 are not applying these headcount changes evenly across the organization. For example, our Recruiting organization will be disproportionately affected since we’ll hire fewer people next year. If you want to see how your organization is impacted, Home will be up-to-date by 7am PT.</w:t>
      </w:r>
    </w:p>
    <w:p w14:paraId="259E2083"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We’ll describe what this means for our company strategy soon. Nothing in it is going to radically change, but we’re going to make some important edits that make sense for the world that we’re headed into, and tighten up our prioritization substantially. Expect to hear more on this over the next week.</w:t>
      </w:r>
    </w:p>
    <w:p w14:paraId="3E521729"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While the changes today are painful, we feel very good about the prospects for innovative businesses and about Stripe’s position in the internet economy. The data we see is consistent with this encouraging picture: we signed a remarkable 75% more new customers in Q3 2022 than Q3 2021, our competitive win rates are getting even better, our growth rates remain very strong, and on Tuesday we set a new record for total daily transaction volume processed. Our smaller users (many of whom are just “big customers that aren’t yet big”) are, in aggregate, growing extremely quickly, showing that plenty of technology S curves remain in the early innings and that our customers remain impressively resilient in the face of the broader global challenges.</w:t>
      </w:r>
    </w:p>
    <w:p w14:paraId="6E4F4400"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 xml:space="preserve">People join Stripe because they want to grow the internet economy and boost entrepreneurship around the world. Times of economic stress make it even more important that we find innovative ways to help our users grow and </w:t>
      </w:r>
      <w:r w:rsidRPr="00AF6794">
        <w:rPr>
          <w:rFonts w:ascii="Times New Roman" w:hAnsi="Times New Roman" w:cs="Times New Roman"/>
          <w:sz w:val="22"/>
        </w:rPr>
        <w:lastRenderedPageBreak/>
        <w:t>adapt their businesses. Today is a sad day for everyone as we say goodbye to a number of talented colleagues. But we’re ready for a pitched effort ahead, and we’re putting Stripe on the right footing to face it.</w:t>
      </w:r>
    </w:p>
    <w:p w14:paraId="71F0B878"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For the rest of this week, we’ll focus on helping the people who are leaving Stripe. Next week we’ll reset, recalibrate, and move forward.</w:t>
      </w:r>
    </w:p>
    <w:p w14:paraId="3AE1D931" w14:textId="77777777" w:rsidR="00A14846" w:rsidRPr="00AF6794" w:rsidRDefault="00A14846" w:rsidP="00A14846">
      <w:pPr>
        <w:rPr>
          <w:rFonts w:ascii="Times New Roman" w:hAnsi="Times New Roman" w:cs="Times New Roman"/>
          <w:sz w:val="22"/>
        </w:rPr>
      </w:pPr>
      <w:r w:rsidRPr="00AF6794">
        <w:rPr>
          <w:rFonts w:ascii="Times New Roman" w:hAnsi="Times New Roman" w:cs="Times New Roman"/>
          <w:sz w:val="22"/>
        </w:rPr>
        <w:t>Patrick and John</w:t>
      </w:r>
    </w:p>
    <w:p w14:paraId="7D789A29" w14:textId="72731417" w:rsidR="00BA57F0" w:rsidRPr="00AF6794" w:rsidRDefault="00BA57F0">
      <w:pPr>
        <w:spacing w:after="200" w:line="276" w:lineRule="auto"/>
        <w:rPr>
          <w:rFonts w:ascii="Times New Roman" w:hAnsi="Times New Roman" w:cs="Times New Roman"/>
          <w:sz w:val="22"/>
        </w:rPr>
      </w:pPr>
      <w:r w:rsidRPr="00AF6794">
        <w:rPr>
          <w:rFonts w:ascii="Times New Roman" w:hAnsi="Times New Roman" w:cs="Times New Roman"/>
          <w:sz w:val="22"/>
        </w:rPr>
        <w:br w:type="page"/>
      </w:r>
    </w:p>
    <w:p w14:paraId="43D6BC8D" w14:textId="77777777" w:rsidR="00A26EC3" w:rsidRPr="00AF6794" w:rsidRDefault="00A26EC3" w:rsidP="00A26EC3">
      <w:pPr>
        <w:rPr>
          <w:rFonts w:ascii="Times New Roman" w:hAnsi="Times New Roman" w:cs="Times New Roman"/>
          <w:sz w:val="22"/>
        </w:rPr>
      </w:pPr>
    </w:p>
    <w:p w14:paraId="16BF0E68" w14:textId="13E66D47"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t>LD0</w:t>
      </w:r>
      <w:r w:rsidR="00BA57F0" w:rsidRPr="00AF6794">
        <w:rPr>
          <w:rFonts w:ascii="Times New Roman" w:hAnsi="Times New Roman" w:cs="Times New Roman"/>
          <w:sz w:val="22"/>
          <w:szCs w:val="22"/>
        </w:rPr>
        <w:t>4</w:t>
      </w:r>
      <w:r w:rsidRPr="00AF6794">
        <w:rPr>
          <w:rFonts w:ascii="Times New Roman" w:hAnsi="Times New Roman" w:cs="Times New Roman"/>
          <w:sz w:val="22"/>
          <w:szCs w:val="22"/>
        </w:rPr>
        <w:t xml:space="preserve"> - </w:t>
      </w:r>
      <w:r w:rsidR="00BA57F0" w:rsidRPr="00AF6794">
        <w:rPr>
          <w:rFonts w:ascii="Times New Roman" w:hAnsi="Times New Roman" w:cs="Times New Roman"/>
          <w:sz w:val="22"/>
          <w:szCs w:val="22"/>
        </w:rPr>
        <w:t>Shopify</w:t>
      </w:r>
    </w:p>
    <w:p w14:paraId="7A5D93CB" w14:textId="7C0F7F15" w:rsidR="00BA57F0"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p>
    <w:p w14:paraId="39E527D4" w14:textId="77777777"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Culture and Employees</w:t>
      </w:r>
    </w:p>
    <w:p w14:paraId="2735D41F" w14:textId="77777777"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If you have ambitious goals, you need an equally ambitious team. Shopify is composed of highly talented, deeply caring individuals all working on making commerce better for everyone. Our culture is continuously being redefined with every person that joins our company, but, at our core, we value people who:</w:t>
      </w:r>
    </w:p>
    <w:p w14:paraId="57177683" w14:textId="77777777"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 are impactful;</w:t>
      </w:r>
      <w:r w:rsidRPr="00AF6794">
        <w:rPr>
          <w:rFonts w:ascii="Times New Roman" w:hAnsi="Times New Roman" w:cs="Times New Roman"/>
          <w:sz w:val="22"/>
        </w:rPr>
        <w:br/>
        <w:t>• are merchant obsessed;</w:t>
      </w:r>
      <w:r w:rsidRPr="00AF6794">
        <w:rPr>
          <w:rFonts w:ascii="Times New Roman" w:hAnsi="Times New Roman" w:cs="Times New Roman"/>
          <w:sz w:val="22"/>
        </w:rPr>
        <w:br/>
        <w:t>• make great decisions quickly;</w:t>
      </w:r>
      <w:r w:rsidRPr="00AF6794">
        <w:rPr>
          <w:rFonts w:ascii="Times New Roman" w:hAnsi="Times New Roman" w:cs="Times New Roman"/>
          <w:sz w:val="22"/>
        </w:rPr>
        <w:br/>
        <w:t>• thrive on change;</w:t>
      </w:r>
      <w:r w:rsidRPr="00AF6794">
        <w:rPr>
          <w:rFonts w:ascii="Times New Roman" w:hAnsi="Times New Roman" w:cs="Times New Roman"/>
          <w:sz w:val="22"/>
        </w:rPr>
        <w:br/>
        <w:t>• are constant learners; and</w:t>
      </w:r>
      <w:r w:rsidRPr="00AF6794">
        <w:rPr>
          <w:rFonts w:ascii="Times New Roman" w:hAnsi="Times New Roman" w:cs="Times New Roman"/>
          <w:sz w:val="22"/>
        </w:rPr>
        <w:br/>
        <w:t>• build for the long term.</w:t>
      </w:r>
    </w:p>
    <w:p w14:paraId="3A2A63D8" w14:textId="77777777"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In those values, there is a focus on continuous learning and personal development. We are a fast-growing company that is constantly trying to get better. We expect to see similar growth from everyone on our team.</w:t>
      </w:r>
    </w:p>
    <w:p w14:paraId="0468790C" w14:textId="63FBBB46"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 xml:space="preserve">We deeply value innovation and experimentation. Every few months we take a break from our regular work for “Hack Days”, three full days when we encourage our employees to step out of their ‘day jobs’ to tackle a new problem or project that inspires them and adds value to Shopify. “Hack Days” is an expression of Shopify’s culture of innovation and experimentation. Coming together to solve problems outside of their day-to-day work, </w:t>
      </w:r>
      <w:proofErr w:type="spellStart"/>
      <w:r w:rsidRPr="00AF6794">
        <w:rPr>
          <w:rFonts w:ascii="Times New Roman" w:hAnsi="Times New Roman" w:cs="Times New Roman"/>
          <w:sz w:val="22"/>
        </w:rPr>
        <w:t>Shopifolk</w:t>
      </w:r>
      <w:proofErr w:type="spellEnd"/>
      <w:r w:rsidRPr="00AF6794">
        <w:rPr>
          <w:rFonts w:ascii="Times New Roman" w:hAnsi="Times New Roman" w:cs="Times New Roman"/>
          <w:sz w:val="22"/>
        </w:rPr>
        <w:t xml:space="preserve"> collaborate across different teams and regions, learn together, and have fun while producing something that will make Shopify better. This global, cross-discipline collaboration promotes a sense of community and belonging on the Shopify team which is especially important as we grow globally and have more employees distributed internationally.</w:t>
      </w:r>
    </w:p>
    <w:p w14:paraId="36F876EF" w14:textId="77777777"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 xml:space="preserve">Personal growth and development and constant learning are central to Shopify's culture. We encourage </w:t>
      </w:r>
      <w:proofErr w:type="spellStart"/>
      <w:r w:rsidRPr="00AF6794">
        <w:rPr>
          <w:rFonts w:ascii="Times New Roman" w:hAnsi="Times New Roman" w:cs="Times New Roman"/>
          <w:sz w:val="22"/>
        </w:rPr>
        <w:t>Shopifolk</w:t>
      </w:r>
      <w:proofErr w:type="spellEnd"/>
      <w:r w:rsidRPr="00AF6794">
        <w:rPr>
          <w:rFonts w:ascii="Times New Roman" w:hAnsi="Times New Roman" w:cs="Times New Roman"/>
          <w:sz w:val="22"/>
        </w:rPr>
        <w:t xml:space="preserve"> to map their personal learning journey through our "Own Your Own Development" program. Employees can access courses, conferences, and workshops to build their skills and mastery, no matter where they're located.</w:t>
      </w:r>
    </w:p>
    <w:p w14:paraId="5687DBD6" w14:textId="77777777"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As of December 31, 2018, we had more than 4,000 employees and contractors worldwide. None of our employees is represented by a labor organization or is a party to a collective bargaining arrangement. We are intentional in building a culture and environment that empowers care and growth in high-impact people. Shopify is consistently among Glassdoor's Best Places to Work as rated by employees. Additionally, our most recent employee survey, conducted in January 2019, reflected industry-leading levels of engagement. We consider our relationship with our employees to be excellent.</w:t>
      </w:r>
    </w:p>
    <w:p w14:paraId="6F02EA4C" w14:textId="77777777" w:rsidR="00BA57F0" w:rsidRPr="00AF6794" w:rsidRDefault="00BA57F0" w:rsidP="00BA57F0">
      <w:pPr>
        <w:rPr>
          <w:rFonts w:ascii="Times New Roman" w:hAnsi="Times New Roman" w:cs="Times New Roman"/>
          <w:sz w:val="22"/>
        </w:rPr>
      </w:pPr>
    </w:p>
    <w:p w14:paraId="681BAC00" w14:textId="3B77B4BD"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br w:type="page"/>
      </w:r>
      <w:r w:rsidRPr="00AF6794">
        <w:rPr>
          <w:rFonts w:ascii="Times New Roman" w:hAnsi="Times New Roman" w:cs="Times New Roman"/>
          <w:sz w:val="22"/>
          <w:szCs w:val="22"/>
        </w:rPr>
        <w:lastRenderedPageBreak/>
        <w:t>Layoff Statement</w:t>
      </w:r>
      <w:r w:rsidRPr="00AF6794">
        <w:rPr>
          <w:rFonts w:ascii="Times New Roman" w:hAnsi="Times New Roman" w:cs="Times New Roman"/>
          <w:sz w:val="22"/>
          <w:szCs w:val="22"/>
        </w:rPr>
        <w:br/>
      </w:r>
    </w:p>
    <w:p w14:paraId="210BA006"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Team, </w:t>
      </w:r>
    </w:p>
    <w:p w14:paraId="5606CB6A"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I’m sitting down to write this email not far from where I once sat down to write the first few lines of code for Shopify itself. Those lines of code started a company and sent it on a fascinating journey full of wonder, toil, success, failure, ambition, and above all else comradery. Being on a journey, surrounded by great teammates, doing difficult things is what it's all about.</w:t>
      </w:r>
    </w:p>
    <w:p w14:paraId="5DB6750D"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All this makes this email so much harder to write: the next part of the journey will involve fewer teammates than we have picked up along the way. Shopify has to go through a reduction in workforce that will see about 10% leave by the end of the day. Most of the impacted roles are in recruiting, support, and sales, and across the company we’re also eliminating over-specialized and duplicate roles, as well as some groups that were convenient to have but too far removed from building products. Emails will go out in the next  few minutes that will clarify if your role was affected; those impacted will then have a meeting with a lead in their team.  </w:t>
      </w:r>
    </w:p>
    <w:p w14:paraId="3BB561DE"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For a company like ours this news will be difficult to digest. It will be even harder for those leaving today. I’ll share as many details as I can about how we got here and, for those that are leaving, what will happen next. </w:t>
      </w:r>
    </w:p>
    <w:p w14:paraId="38785BF0"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b/>
          <w:bCs/>
          <w:sz w:val="22"/>
        </w:rPr>
        <w:t>How we got here</w:t>
      </w:r>
    </w:p>
    <w:p w14:paraId="7C6BDB4D"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When the Covid pandemic set in, almost all retail shifted online because of shelter-in-place orders. Demand for Shopify skyrocketed. To help merchants, we threw away our roadmaps and shipped everything that could possibly be helpful. It was hard, but we know for a fact that more merchants’ businesses survived the pandemic because of the work we did in this time and that’s exactly what our mission is about.  </w:t>
      </w:r>
    </w:p>
    <w:p w14:paraId="50C9265D"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Shopify has always been a company that makes the big strategic bets our merchants demand of us - this is how we succeed. Before the pandemic, ecommerce growth had been steady and predictable. Was this surge to be a temporary effect or a new normal? And so, given what we saw, we placed another bet: We bet that the channel mix - the share of dollars that travel through ecommerce rather than physical retail - would permanently leap ahead by 5 or even 10 years. We couldn’t know for sure at the time, but we knew that if there was a chance that this was true, we would have to expand the company to match. </w:t>
      </w:r>
    </w:p>
    <w:p w14:paraId="4FD18E55" w14:textId="32C9EBF6" w:rsidR="00EF5914" w:rsidRPr="00AF6794" w:rsidRDefault="00EF5914" w:rsidP="00EF5914">
      <w:pPr>
        <w:rPr>
          <w:rFonts w:ascii="Times New Roman" w:hAnsi="Times New Roman" w:cs="Times New Roman"/>
          <w:sz w:val="22"/>
        </w:rPr>
      </w:pPr>
      <w:r w:rsidRPr="00AF6794">
        <w:rPr>
          <w:rFonts w:ascii="Times New Roman" w:hAnsi="Times New Roman" w:cs="Times New Roman"/>
          <w:noProof/>
          <w:sz w:val="22"/>
        </w:rPr>
        <w:drawing>
          <wp:inline distT="0" distB="0" distL="0" distR="0" wp14:anchorId="4D070304" wp14:editId="29D3CDA0">
            <wp:extent cx="6067425" cy="3343275"/>
            <wp:effectExtent l="0" t="0" r="9525" b="9525"/>
            <wp:docPr id="13396299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1710" cy="3351146"/>
                    </a:xfrm>
                    <a:prstGeom prst="rect">
                      <a:avLst/>
                    </a:prstGeom>
                    <a:noFill/>
                    <a:ln>
                      <a:noFill/>
                    </a:ln>
                  </pic:spPr>
                </pic:pic>
              </a:graphicData>
            </a:graphic>
          </wp:inline>
        </w:drawing>
      </w:r>
      <w:r w:rsidRPr="00AF6794">
        <w:rPr>
          <w:rFonts w:ascii="Times New Roman" w:hAnsi="Times New Roman" w:cs="Times New Roman"/>
          <w:sz w:val="22"/>
        </w:rPr>
        <w:t>Source: US Census Bureau</w:t>
      </w:r>
    </w:p>
    <w:p w14:paraId="354E36D6"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lastRenderedPageBreak/>
        <w:t>It’s now clear that bet didn’t pay off. What we see now is the mix reverting to roughly where pre-Covid data would have suggested it should be at this point. Still growing steadily, but it wasn’t a meaningful 5-year leap ahead. Our market share in ecommerce is a lot higher than it is in retail, so this matters. Ultimately, placing this bet was my call to make and I got this wrong. Now, we have to adjust. As a consequence, we have to say goodbye to some of you today and I’m deeply sorry for that.</w:t>
      </w:r>
    </w:p>
    <w:p w14:paraId="149A6F0F"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b/>
          <w:bCs/>
          <w:sz w:val="22"/>
        </w:rPr>
        <w:t>To those leaving Shopify</w:t>
      </w:r>
    </w:p>
    <w:p w14:paraId="03A35896"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Everyone will feel this news in their own way, but what’s universally true is that it will be hard for everyone. We want to support each of you through the coming weeks and months as much as possible, so we’re offering a generous severance package. Those affected today will get 16 weeks of severance pay, plus an additional week for every year of tenure at Shopify. We’ll remove any equity cliff, and extend any medical benefits. </w:t>
      </w:r>
    </w:p>
    <w:p w14:paraId="2C8A269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Knowing that Shopify is just one stop on a career journey, we’d also like to help set everyone up for success as they take their next steps. We’ll offer outplacement services with access to career coaching, interviewing support, resume crafting, etc. And because every path taken requires some basics, we’ll continue to pay internet costs for the period, the home office furniture we provided is yours now, and while we’ll need to recover our hardware, we’re offering a kickstart allowance that can be used to buy new laptops. If you want, you can add your email addresses to a list that we will share with other companies looking for talent. And for those who find themselves drawn to the path of entrepreneurship, Shopify also covers a free account for everyone.</w:t>
      </w:r>
    </w:p>
    <w:p w14:paraId="4AF66BBB"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 want to express my sincere gratitude to each of you for everything you’ve given to support merchants and our mission of making commerce better for everyone.</w:t>
      </w:r>
    </w:p>
    <w:p w14:paraId="6A8FC3B7"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b/>
          <w:bCs/>
          <w:sz w:val="22"/>
        </w:rPr>
        <w:t>What’s next</w:t>
      </w:r>
    </w:p>
    <w:p w14:paraId="28543B11"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 xml:space="preserve">Our opportunity is massive and it’s still early days for Shopify. Every team here is now either focused on building products or directly supporting those who do. Our customers are merchants, entrepreneurs, and small businesses owners - the bedrock of our economy and precisely those that are typically hit hardest during recessions. Most are already feeling it. We again have a clear objective in these challenging </w:t>
      </w:r>
      <w:proofErr w:type="spellStart"/>
      <w:r w:rsidRPr="00AF6794">
        <w:rPr>
          <w:rFonts w:ascii="Times New Roman" w:hAnsi="Times New Roman" w:cs="Times New Roman"/>
          <w:sz w:val="22"/>
        </w:rPr>
        <w:t>macro economic</w:t>
      </w:r>
      <w:proofErr w:type="spellEnd"/>
      <w:r w:rsidRPr="00AF6794">
        <w:rPr>
          <w:rFonts w:ascii="Times New Roman" w:hAnsi="Times New Roman" w:cs="Times New Roman"/>
          <w:sz w:val="22"/>
        </w:rPr>
        <w:t xml:space="preserve"> times, and we will use everything we’ve got to help them succeed and come out stronger. That’s our core mission. </w:t>
      </w:r>
    </w:p>
    <w:p w14:paraId="426AD11E"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The entrepreneurs we serve are remarkable individuals. They inspire us individually and as a company to be the best versions of ourselves. We’ve adapted many times, in many ways, during Shopify’s intense growth journey. Most of the adaptations we’ve had to make have been to grow into something bigger. This time we grow into something more focused, more driven, and more singular in mission. The times demand it of us, and we will rise to the occasion once again.</w:t>
      </w:r>
    </w:p>
    <w:p w14:paraId="16E552DA"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 xml:space="preserve">- </w:t>
      </w:r>
      <w:proofErr w:type="spellStart"/>
      <w:r w:rsidRPr="00AF6794">
        <w:rPr>
          <w:rFonts w:ascii="Times New Roman" w:hAnsi="Times New Roman" w:cs="Times New Roman"/>
          <w:sz w:val="22"/>
        </w:rPr>
        <w:t>tobi</w:t>
      </w:r>
      <w:proofErr w:type="spellEnd"/>
    </w:p>
    <w:p w14:paraId="76A83EB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CEO Shopify</w:t>
      </w:r>
    </w:p>
    <w:p w14:paraId="0E5BEFDD" w14:textId="5FE0C589" w:rsidR="00BA57F0" w:rsidRPr="00AF6794" w:rsidRDefault="00BA57F0" w:rsidP="00A26EC3">
      <w:pPr>
        <w:rPr>
          <w:rFonts w:ascii="Times New Roman" w:hAnsi="Times New Roman" w:cs="Times New Roman"/>
          <w:sz w:val="22"/>
        </w:rPr>
      </w:pPr>
    </w:p>
    <w:p w14:paraId="7111D85F" w14:textId="77777777" w:rsidR="00BA57F0" w:rsidRPr="00AF6794" w:rsidRDefault="00BA57F0">
      <w:pPr>
        <w:spacing w:after="200" w:line="276" w:lineRule="auto"/>
        <w:rPr>
          <w:rFonts w:ascii="Times New Roman" w:hAnsi="Times New Roman" w:cs="Times New Roman"/>
          <w:sz w:val="22"/>
        </w:rPr>
      </w:pPr>
      <w:r w:rsidRPr="00AF6794">
        <w:rPr>
          <w:rFonts w:ascii="Times New Roman" w:hAnsi="Times New Roman" w:cs="Times New Roman"/>
          <w:sz w:val="22"/>
        </w:rPr>
        <w:br w:type="page"/>
      </w:r>
    </w:p>
    <w:p w14:paraId="1F3D35AC" w14:textId="77777777" w:rsidR="00A26EC3" w:rsidRPr="00AF6794" w:rsidRDefault="00A26EC3" w:rsidP="00A26EC3">
      <w:pPr>
        <w:rPr>
          <w:rFonts w:ascii="Times New Roman" w:hAnsi="Times New Roman" w:cs="Times New Roman"/>
          <w:sz w:val="22"/>
        </w:rPr>
      </w:pPr>
    </w:p>
    <w:p w14:paraId="780DA85B" w14:textId="23F7EB74"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t>LD0</w:t>
      </w:r>
      <w:r w:rsidR="00A7651B" w:rsidRPr="00AF6794">
        <w:rPr>
          <w:rFonts w:ascii="Times New Roman" w:hAnsi="Times New Roman" w:cs="Times New Roman"/>
          <w:sz w:val="22"/>
          <w:szCs w:val="22"/>
        </w:rPr>
        <w:t>5</w:t>
      </w:r>
      <w:r w:rsidRPr="00AF6794">
        <w:rPr>
          <w:rFonts w:ascii="Times New Roman" w:hAnsi="Times New Roman" w:cs="Times New Roman"/>
          <w:sz w:val="22"/>
          <w:szCs w:val="22"/>
        </w:rPr>
        <w:t xml:space="preserve"> - </w:t>
      </w:r>
      <w:r w:rsidR="00BA57F0" w:rsidRPr="00AF6794">
        <w:rPr>
          <w:rFonts w:ascii="Times New Roman" w:hAnsi="Times New Roman" w:cs="Times New Roman"/>
          <w:sz w:val="22"/>
          <w:szCs w:val="22"/>
        </w:rPr>
        <w:t>Meta</w:t>
      </w:r>
    </w:p>
    <w:p w14:paraId="4915E38D" w14:textId="77777777" w:rsidR="00BA57F0" w:rsidRPr="00AF6794" w:rsidRDefault="00A26EC3" w:rsidP="00BA57F0">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r w:rsidRPr="00AF6794">
        <w:rPr>
          <w:rFonts w:ascii="Times New Roman" w:hAnsi="Times New Roman" w:cs="Times New Roman"/>
          <w:sz w:val="22"/>
          <w:szCs w:val="22"/>
        </w:rPr>
        <w:br/>
      </w:r>
    </w:p>
    <w:p w14:paraId="00E8B1A9" w14:textId="129068EC"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Our principles</w:t>
      </w:r>
    </w:p>
    <w:p w14:paraId="79F4500C" w14:textId="77777777" w:rsidR="00BA57F0" w:rsidRPr="00AF6794" w:rsidRDefault="00BA57F0" w:rsidP="00BA57F0">
      <w:pPr>
        <w:rPr>
          <w:rFonts w:ascii="Times New Roman" w:hAnsi="Times New Roman" w:cs="Times New Roman"/>
          <w:sz w:val="22"/>
        </w:rPr>
      </w:pPr>
      <w:r w:rsidRPr="00AF6794">
        <w:rPr>
          <w:rFonts w:ascii="Times New Roman" w:hAnsi="Times New Roman" w:cs="Times New Roman"/>
          <w:sz w:val="22"/>
        </w:rPr>
        <w:t>Meta is building technology that connects you to people, interests and experiences that matter to you. Our principles embody what we stand for and guide our approach to how we build.</w:t>
      </w:r>
    </w:p>
    <w:p w14:paraId="12434D57" w14:textId="496D0BBE" w:rsidR="00BA57F0" w:rsidRPr="00AF6794" w:rsidRDefault="00BA57F0" w:rsidP="00BA57F0">
      <w:pPr>
        <w:pStyle w:val="ListParagraph"/>
        <w:numPr>
          <w:ilvl w:val="0"/>
          <w:numId w:val="30"/>
        </w:numPr>
        <w:rPr>
          <w:rFonts w:ascii="Times New Roman" w:hAnsi="Times New Roman" w:cs="Times New Roman"/>
          <w:sz w:val="22"/>
        </w:rPr>
      </w:pPr>
      <w:r w:rsidRPr="00AF6794">
        <w:rPr>
          <w:rFonts w:ascii="Times New Roman" w:hAnsi="Times New Roman" w:cs="Times New Roman"/>
          <w:sz w:val="22"/>
        </w:rPr>
        <w:t>Give people a voice: People deserve to be heard and to have a voice — even when that means defending the rights of people we disagree with.</w:t>
      </w:r>
    </w:p>
    <w:p w14:paraId="5D86E88B" w14:textId="099D1714" w:rsidR="00BA57F0" w:rsidRPr="00AF6794" w:rsidRDefault="00BA57F0" w:rsidP="00BA57F0">
      <w:pPr>
        <w:pStyle w:val="ListParagraph"/>
        <w:numPr>
          <w:ilvl w:val="0"/>
          <w:numId w:val="30"/>
        </w:numPr>
        <w:rPr>
          <w:rFonts w:ascii="Times New Roman" w:hAnsi="Times New Roman" w:cs="Times New Roman"/>
          <w:sz w:val="22"/>
        </w:rPr>
      </w:pPr>
      <w:r w:rsidRPr="00AF6794">
        <w:rPr>
          <w:rFonts w:ascii="Times New Roman" w:hAnsi="Times New Roman" w:cs="Times New Roman"/>
          <w:sz w:val="22"/>
        </w:rPr>
        <w:t>Build connection and community: Our services help people connect, and when they’re at their best, they bring people closer together.</w:t>
      </w:r>
    </w:p>
    <w:p w14:paraId="57D4D2AB" w14:textId="4BEBB911" w:rsidR="00BA57F0" w:rsidRPr="00AF6794" w:rsidRDefault="00BA57F0" w:rsidP="00BA57F0">
      <w:pPr>
        <w:pStyle w:val="ListParagraph"/>
        <w:numPr>
          <w:ilvl w:val="0"/>
          <w:numId w:val="30"/>
        </w:numPr>
        <w:rPr>
          <w:rFonts w:ascii="Times New Roman" w:hAnsi="Times New Roman" w:cs="Times New Roman"/>
          <w:sz w:val="22"/>
        </w:rPr>
      </w:pPr>
      <w:r w:rsidRPr="00AF6794">
        <w:rPr>
          <w:rFonts w:ascii="Times New Roman" w:hAnsi="Times New Roman" w:cs="Times New Roman"/>
          <w:sz w:val="22"/>
        </w:rPr>
        <w:t>Serve everyone: We work to make technology accessible to everyone, and our business model is ads so our services can be free.</w:t>
      </w:r>
    </w:p>
    <w:p w14:paraId="140A5A07" w14:textId="6FB20FAE" w:rsidR="00BA57F0" w:rsidRPr="00AF6794" w:rsidRDefault="00BA57F0" w:rsidP="00BA57F0">
      <w:pPr>
        <w:pStyle w:val="ListParagraph"/>
        <w:numPr>
          <w:ilvl w:val="0"/>
          <w:numId w:val="30"/>
        </w:numPr>
        <w:rPr>
          <w:rFonts w:ascii="Times New Roman" w:hAnsi="Times New Roman" w:cs="Times New Roman"/>
          <w:sz w:val="22"/>
        </w:rPr>
      </w:pPr>
      <w:r w:rsidRPr="00AF6794">
        <w:rPr>
          <w:rFonts w:ascii="Times New Roman" w:hAnsi="Times New Roman" w:cs="Times New Roman"/>
          <w:sz w:val="22"/>
        </w:rPr>
        <w:t>Keep people safe and protect privacy: We have a responsibility to promote the best of what people can do together by keeping people safe and preventing harm.</w:t>
      </w:r>
    </w:p>
    <w:p w14:paraId="4E162962" w14:textId="20A5BB88" w:rsidR="00BA57F0" w:rsidRPr="00AF6794" w:rsidRDefault="00BA57F0" w:rsidP="00BA57F0">
      <w:pPr>
        <w:pStyle w:val="ListParagraph"/>
        <w:numPr>
          <w:ilvl w:val="0"/>
          <w:numId w:val="30"/>
        </w:numPr>
        <w:rPr>
          <w:rFonts w:ascii="Times New Roman" w:hAnsi="Times New Roman" w:cs="Times New Roman"/>
          <w:sz w:val="22"/>
        </w:rPr>
      </w:pPr>
      <w:r w:rsidRPr="00AF6794">
        <w:rPr>
          <w:rFonts w:ascii="Times New Roman" w:hAnsi="Times New Roman" w:cs="Times New Roman"/>
          <w:sz w:val="22"/>
        </w:rPr>
        <w:t>Promote economic opportunity: Our tools level the playing field so businesses grow, create jobs and strengthen the economy.</w:t>
      </w:r>
    </w:p>
    <w:p w14:paraId="193C0FFE" w14:textId="303E4942" w:rsidR="00BA57F0" w:rsidRPr="00AF6794" w:rsidRDefault="00BA57F0" w:rsidP="00BA57F0">
      <w:pPr>
        <w:pStyle w:val="ListParagraph"/>
        <w:numPr>
          <w:ilvl w:val="0"/>
          <w:numId w:val="30"/>
        </w:numPr>
        <w:spacing w:after="200" w:line="276" w:lineRule="auto"/>
        <w:rPr>
          <w:rFonts w:ascii="Times New Roman" w:eastAsiaTheme="majorEastAsia" w:hAnsi="Times New Roman" w:cs="Times New Roman"/>
          <w:b/>
          <w:bCs/>
          <w:sz w:val="22"/>
        </w:rPr>
      </w:pPr>
      <w:r w:rsidRPr="00AF6794">
        <w:rPr>
          <w:rFonts w:ascii="Times New Roman" w:hAnsi="Times New Roman" w:cs="Times New Roman"/>
          <w:sz w:val="22"/>
        </w:rPr>
        <w:br w:type="page"/>
      </w:r>
    </w:p>
    <w:p w14:paraId="5E3A36FA" w14:textId="6B48703C"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lastRenderedPageBreak/>
        <w:t>Layoff Statement</w:t>
      </w:r>
      <w:r w:rsidRPr="00AF6794">
        <w:rPr>
          <w:rFonts w:ascii="Times New Roman" w:hAnsi="Times New Roman" w:cs="Times New Roman"/>
          <w:sz w:val="22"/>
          <w:szCs w:val="22"/>
        </w:rPr>
        <w:br/>
      </w:r>
    </w:p>
    <w:p w14:paraId="293E3D43"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Today I’m sharing some of the most difficult changes we’ve made in Meta’s history. I’ve decided to reduce the size of our team by about 13% and let more than 11,000 of our talented employees go. We are also taking a number of additional steps to become a leaner and more efficient company by cutting discretionary spending and extending our hiring freeze through Q1.</w:t>
      </w:r>
    </w:p>
    <w:p w14:paraId="53C106BC"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 want to take accountability for these decisions and for how we got here. I know this is tough for everyone, and I’m especially sorry to those impacted.</w:t>
      </w:r>
    </w:p>
    <w:p w14:paraId="2F2C3A8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b/>
          <w:bCs/>
          <w:sz w:val="22"/>
        </w:rPr>
        <w:t>How did we get here?</w:t>
      </w:r>
    </w:p>
    <w:p w14:paraId="4ECD4965"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At the start of Covid, the world rapidly moved online and the surge of e-commerce led to outsized revenue growth. Many people predicted this would be a permanent acceleration that would continue even after the pandemic ended. I did too, so I made the decision to significantly increase our investments. Unfortunately, this did not play out the way I expected. Not only has online commerce returned to prior trends, but the macroeconomic downturn, increased competition, and ads signal loss have caused our revenue to be much lower than I’d expected. I got this wrong, and I take responsibility for that.</w:t>
      </w:r>
    </w:p>
    <w:p w14:paraId="34857C10"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In this new environment, we need to become more capital efficient. We’ve shifted more of our resources onto a smaller number of high priority growth areas — like our AI discovery engine, our ads and business platforms, and our long-term vision for the metaverse. We’ve cut costs across our business, including scaling back budgets, reducing perks, and shrinking our real estate footprint. We’re restructuring teams to increase our efficiency. But these measures alone won’t bring our expenses in line with our revenue growth, so I’ve also made the hard decision to let people go.</w:t>
      </w:r>
    </w:p>
    <w:p w14:paraId="7FF53984"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b/>
          <w:bCs/>
          <w:sz w:val="22"/>
        </w:rPr>
        <w:t>How will this work?</w:t>
      </w:r>
    </w:p>
    <w:p w14:paraId="7DAC76A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There is no good way to do a layoff, but we hope to get all the relevant information to you as quickly as possible and then do whatever we can to support you through this.</w:t>
      </w:r>
    </w:p>
    <w:p w14:paraId="5C502474"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Everyone will get an email soon letting you know what this layoff means for you. After that, every affected employee will have the opportunity to speak with someone to get their questions answered and join information sessions.</w:t>
      </w:r>
    </w:p>
    <w:p w14:paraId="09935CDF"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Some of the details in the US include:</w:t>
      </w:r>
    </w:p>
    <w:p w14:paraId="755E8B9C" w14:textId="77777777" w:rsidR="00EF5914" w:rsidRPr="00AF6794" w:rsidRDefault="00EF5914" w:rsidP="00EF5914">
      <w:pPr>
        <w:numPr>
          <w:ilvl w:val="0"/>
          <w:numId w:val="31"/>
        </w:numPr>
        <w:rPr>
          <w:rFonts w:ascii="Times New Roman" w:hAnsi="Times New Roman" w:cs="Times New Roman"/>
          <w:sz w:val="22"/>
        </w:rPr>
      </w:pPr>
      <w:r w:rsidRPr="00AF6794">
        <w:rPr>
          <w:rFonts w:ascii="Times New Roman" w:hAnsi="Times New Roman" w:cs="Times New Roman"/>
          <w:b/>
          <w:bCs/>
          <w:sz w:val="22"/>
        </w:rPr>
        <w:t>Severance</w:t>
      </w:r>
      <w:r w:rsidRPr="00AF6794">
        <w:rPr>
          <w:rFonts w:ascii="Times New Roman" w:hAnsi="Times New Roman" w:cs="Times New Roman"/>
          <w:sz w:val="22"/>
        </w:rPr>
        <w:t>. We will pay 16 weeks of base pay plus two additional weeks for every year of service, with no cap.</w:t>
      </w:r>
    </w:p>
    <w:p w14:paraId="471ECD24" w14:textId="77777777" w:rsidR="00EF5914" w:rsidRPr="00AF6794" w:rsidRDefault="00EF5914" w:rsidP="00EF5914">
      <w:pPr>
        <w:numPr>
          <w:ilvl w:val="0"/>
          <w:numId w:val="31"/>
        </w:numPr>
        <w:rPr>
          <w:rFonts w:ascii="Times New Roman" w:hAnsi="Times New Roman" w:cs="Times New Roman"/>
          <w:sz w:val="22"/>
        </w:rPr>
      </w:pPr>
      <w:r w:rsidRPr="00AF6794">
        <w:rPr>
          <w:rFonts w:ascii="Times New Roman" w:hAnsi="Times New Roman" w:cs="Times New Roman"/>
          <w:b/>
          <w:bCs/>
          <w:sz w:val="22"/>
        </w:rPr>
        <w:t>PTO</w:t>
      </w:r>
      <w:r w:rsidRPr="00AF6794">
        <w:rPr>
          <w:rFonts w:ascii="Times New Roman" w:hAnsi="Times New Roman" w:cs="Times New Roman"/>
          <w:sz w:val="22"/>
        </w:rPr>
        <w:t>. We’ll pay for all remaining PTO time.</w:t>
      </w:r>
    </w:p>
    <w:p w14:paraId="03B0C675" w14:textId="77777777" w:rsidR="00EF5914" w:rsidRPr="00AF6794" w:rsidRDefault="00EF5914" w:rsidP="00EF5914">
      <w:pPr>
        <w:numPr>
          <w:ilvl w:val="0"/>
          <w:numId w:val="31"/>
        </w:numPr>
        <w:rPr>
          <w:rFonts w:ascii="Times New Roman" w:hAnsi="Times New Roman" w:cs="Times New Roman"/>
          <w:sz w:val="22"/>
        </w:rPr>
      </w:pPr>
      <w:r w:rsidRPr="00AF6794">
        <w:rPr>
          <w:rFonts w:ascii="Times New Roman" w:hAnsi="Times New Roman" w:cs="Times New Roman"/>
          <w:b/>
          <w:bCs/>
          <w:sz w:val="22"/>
        </w:rPr>
        <w:t>RSU vesting</w:t>
      </w:r>
      <w:r w:rsidRPr="00AF6794">
        <w:rPr>
          <w:rFonts w:ascii="Times New Roman" w:hAnsi="Times New Roman" w:cs="Times New Roman"/>
          <w:sz w:val="22"/>
        </w:rPr>
        <w:t>. Everyone impacted will receive their November 15, 2022 vesting.</w:t>
      </w:r>
    </w:p>
    <w:p w14:paraId="2FBA2AF4" w14:textId="77777777" w:rsidR="00EF5914" w:rsidRPr="00AF6794" w:rsidRDefault="00EF5914" w:rsidP="00EF5914">
      <w:pPr>
        <w:numPr>
          <w:ilvl w:val="0"/>
          <w:numId w:val="31"/>
        </w:numPr>
        <w:rPr>
          <w:rFonts w:ascii="Times New Roman" w:hAnsi="Times New Roman" w:cs="Times New Roman"/>
          <w:sz w:val="22"/>
        </w:rPr>
      </w:pPr>
      <w:r w:rsidRPr="00AF6794">
        <w:rPr>
          <w:rFonts w:ascii="Times New Roman" w:hAnsi="Times New Roman" w:cs="Times New Roman"/>
          <w:b/>
          <w:bCs/>
          <w:sz w:val="22"/>
        </w:rPr>
        <w:t>Health insurance</w:t>
      </w:r>
      <w:r w:rsidRPr="00AF6794">
        <w:rPr>
          <w:rFonts w:ascii="Times New Roman" w:hAnsi="Times New Roman" w:cs="Times New Roman"/>
          <w:sz w:val="22"/>
        </w:rPr>
        <w:t>. We’ll cover the cost of healthcare for people and their families for six months.</w:t>
      </w:r>
    </w:p>
    <w:p w14:paraId="140EB22D" w14:textId="77777777" w:rsidR="00EF5914" w:rsidRPr="00AF6794" w:rsidRDefault="00EF5914" w:rsidP="00EF5914">
      <w:pPr>
        <w:numPr>
          <w:ilvl w:val="0"/>
          <w:numId w:val="31"/>
        </w:numPr>
        <w:rPr>
          <w:rFonts w:ascii="Times New Roman" w:hAnsi="Times New Roman" w:cs="Times New Roman"/>
          <w:sz w:val="22"/>
        </w:rPr>
      </w:pPr>
      <w:r w:rsidRPr="00AF6794">
        <w:rPr>
          <w:rFonts w:ascii="Times New Roman" w:hAnsi="Times New Roman" w:cs="Times New Roman"/>
          <w:b/>
          <w:bCs/>
          <w:sz w:val="22"/>
        </w:rPr>
        <w:t>Career services</w:t>
      </w:r>
      <w:r w:rsidRPr="00AF6794">
        <w:rPr>
          <w:rFonts w:ascii="Times New Roman" w:hAnsi="Times New Roman" w:cs="Times New Roman"/>
          <w:sz w:val="22"/>
        </w:rPr>
        <w:t>. We’ll provide three months of career support with an external vendor, including early access to unpublished job leads.</w:t>
      </w:r>
    </w:p>
    <w:p w14:paraId="12D63288" w14:textId="77777777" w:rsidR="00EF5914" w:rsidRPr="00AF6794" w:rsidRDefault="00EF5914" w:rsidP="00EF5914">
      <w:pPr>
        <w:numPr>
          <w:ilvl w:val="0"/>
          <w:numId w:val="31"/>
        </w:numPr>
        <w:rPr>
          <w:rFonts w:ascii="Times New Roman" w:hAnsi="Times New Roman" w:cs="Times New Roman"/>
          <w:sz w:val="22"/>
        </w:rPr>
      </w:pPr>
      <w:r w:rsidRPr="00AF6794">
        <w:rPr>
          <w:rFonts w:ascii="Times New Roman" w:hAnsi="Times New Roman" w:cs="Times New Roman"/>
          <w:b/>
          <w:bCs/>
          <w:sz w:val="22"/>
        </w:rPr>
        <w:t>Immigration support</w:t>
      </w:r>
      <w:r w:rsidRPr="00AF6794">
        <w:rPr>
          <w:rFonts w:ascii="Times New Roman" w:hAnsi="Times New Roman" w:cs="Times New Roman"/>
          <w:sz w:val="22"/>
        </w:rPr>
        <w:t>. I know this is especially difficult if you’re here on a visa. There’s a notice period before termination and some visa grace periods, which means everyone will have time to make plans and work through their immigration status. We have dedicated immigration specialists to help guide you based on what you and your family need.</w:t>
      </w:r>
    </w:p>
    <w:p w14:paraId="3E5D3824"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Outside the US, support will be similar, and we’ll follow up soon with separate processes that take into account local employment laws.</w:t>
      </w:r>
    </w:p>
    <w:p w14:paraId="193F816A"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lastRenderedPageBreak/>
        <w:t>We made the decision to remove access to most Meta systems for people leaving today given the amount of access to sensitive information. But we’re keeping email addresses active throughout the day so everyone can say farewell.</w:t>
      </w:r>
    </w:p>
    <w:p w14:paraId="34548C29"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While we’re making reductions in every organization across both Family of Apps and Reality Labs, some teams will be affected more than others. Recruiting will be disproportionately affected since we’re planning to hire fewer people next year. We’re also restructuring our business teams more substantially. This is not a reflection of the great work these groups have done, but what we need going forward. The leaders of each group will schedule time to discuss what this means for your team over the next couple of days.</w:t>
      </w:r>
    </w:p>
    <w:p w14:paraId="2A91D3C4"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The teammates who will be leaving us are talented and passionate, and have made an important impact on our company and community. Each of you have helped make Meta a success, and I’m grateful for it. I’m sure you’ll go on to do great work at other places.</w:t>
      </w:r>
    </w:p>
    <w:p w14:paraId="3775DBFF"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b/>
          <w:bCs/>
          <w:sz w:val="22"/>
        </w:rPr>
        <w:t>What other changes are we making?</w:t>
      </w:r>
    </w:p>
    <w:p w14:paraId="3F859EA7"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 view layoffs as a last resort, so we decided to rein in other sources of cost before letting teammates go. Overall, this will add up to a meaningful cultural shift in how we operate. For example, as we shrink our real estate footprint, we’re transitioning to desk sharing for people who already spend most of their time outside the office. We’ll roll out more cost-cutting changes like this in the coming months.</w:t>
      </w:r>
    </w:p>
    <w:p w14:paraId="04243E6B"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We’re also extending our hiring freeze through Q1 with a small number of exceptions. I’m going to watch our business performance, operational efficiency, and other macroeconomic factors to determine whether and how much we should resume hiring at that point. This will give us the ability to control our cost structure in the event of a continued economic downturn. It will also put us on a path to achieve a more efficient cost structure than we outlined to investors recently.</w:t>
      </w:r>
    </w:p>
    <w:p w14:paraId="7D7B48DD"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I’m currently in the middle of a thorough review of our infrastructure spending. As we build our AI infrastructure, we’re focused on becoming even more efficient with our capacity. Our infrastructure will continue to be an important advantage for Meta, and I believe we can achieve this while spending less.</w:t>
      </w:r>
    </w:p>
    <w:p w14:paraId="7DA736C0"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Fundamentally, we’re making all these changes for two reasons: our revenue outlook is lower than we expected at the beginning of this year, and we want to make sure we’re operating efficiently across both Family of Apps and Reality Labs.</w:t>
      </w:r>
    </w:p>
    <w:p w14:paraId="12EC565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b/>
          <w:bCs/>
          <w:sz w:val="22"/>
        </w:rPr>
        <w:t>How do we move forward?</w:t>
      </w:r>
    </w:p>
    <w:p w14:paraId="0FB830EE"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This is a sad moment, and there’s no way around that. To those who are leaving, I want to thank you again for everything you’ve put into this place. We would not be where we are today without your hard work, and I’m grateful for your contributions.</w:t>
      </w:r>
    </w:p>
    <w:p w14:paraId="2839C339"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To those who are staying, I know this is a difficult time for you too. Not only are we saying goodbye to people we’ve worked closely with, but many of you also feel uncertainty about the future. I want you to know that we’re making these decisions to make sure our future is strong.</w:t>
      </w:r>
    </w:p>
    <w:p w14:paraId="4B03345A"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 believe we are deeply underestimated as a company today. Billions of people use our services to connect, and our communities keep growing. Our core business is among the most profitable ever built with huge potential ahead. And we’re leading in developing the technology to define the future of social connection and the next computing platform. We do historically important work. I’m confident that if we work efficiently, we’ll come out of this downturn stronger and more resilient than ever.</w:t>
      </w:r>
    </w:p>
    <w:p w14:paraId="54FC47F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We’ll share more on how we’ll operate as a streamlined organization to achieve our priorities in the weeks ahead. For now, I’ll say one more time how thankful I am to those of you who are leaving for everything you’ve done to advance our mission.</w:t>
      </w:r>
    </w:p>
    <w:p w14:paraId="6D60F44A"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Mark</w:t>
      </w:r>
    </w:p>
    <w:p w14:paraId="28777F61" w14:textId="7D76C363" w:rsidR="00EF5914" w:rsidRPr="00AF6794" w:rsidRDefault="00EF5914" w:rsidP="00EF5914">
      <w:pPr>
        <w:rPr>
          <w:rFonts w:ascii="Times New Roman" w:hAnsi="Times New Roman" w:cs="Times New Roman"/>
          <w:sz w:val="22"/>
        </w:rPr>
      </w:pPr>
    </w:p>
    <w:p w14:paraId="537C93CE" w14:textId="605A64F0"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lastRenderedPageBreak/>
        <w:t>LD0</w:t>
      </w:r>
      <w:r w:rsidR="00AF6794" w:rsidRPr="00AF6794">
        <w:rPr>
          <w:rFonts w:ascii="Times New Roman" w:hAnsi="Times New Roman" w:cs="Times New Roman"/>
          <w:sz w:val="22"/>
          <w:szCs w:val="22"/>
        </w:rPr>
        <w:t>6</w:t>
      </w:r>
      <w:r w:rsidRPr="00AF6794">
        <w:rPr>
          <w:rFonts w:ascii="Times New Roman" w:hAnsi="Times New Roman" w:cs="Times New Roman"/>
          <w:sz w:val="22"/>
          <w:szCs w:val="22"/>
        </w:rPr>
        <w:t xml:space="preserve"> - </w:t>
      </w:r>
      <w:r w:rsidR="00EF5914" w:rsidRPr="00AF6794">
        <w:rPr>
          <w:rFonts w:ascii="Times New Roman" w:hAnsi="Times New Roman" w:cs="Times New Roman"/>
          <w:sz w:val="22"/>
          <w:szCs w:val="22"/>
        </w:rPr>
        <w:t>Microsoft</w:t>
      </w:r>
    </w:p>
    <w:p w14:paraId="7C273BB6" w14:textId="77777777" w:rsidR="00EF5914"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r w:rsidRPr="00AF6794">
        <w:rPr>
          <w:rFonts w:ascii="Times New Roman" w:hAnsi="Times New Roman" w:cs="Times New Roman"/>
          <w:sz w:val="22"/>
          <w:szCs w:val="22"/>
        </w:rPr>
        <w:br/>
      </w:r>
    </w:p>
    <w:p w14:paraId="73C3846C"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Our corporate values</w:t>
      </w:r>
    </w:p>
    <w:p w14:paraId="2EBC271C"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Our values align to our mission, support our culture, and serve as a declaration of how we treat each other, our customers, and our partners.</w:t>
      </w:r>
    </w:p>
    <w:p w14:paraId="03352B07"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Respect</w:t>
      </w:r>
    </w:p>
    <w:p w14:paraId="29C05475"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 recognize that the thoughts, feelings, and backgrounds of others are as important as our own.</w:t>
      </w:r>
    </w:p>
    <w:p w14:paraId="5274C6BA"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Integrity</w:t>
      </w:r>
    </w:p>
    <w:p w14:paraId="64F89D38"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 are honest, ethical, and trustworthy.</w:t>
      </w:r>
    </w:p>
    <w:p w14:paraId="30B44A68"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Accountability</w:t>
      </w:r>
    </w:p>
    <w:p w14:paraId="0F974230" w14:textId="13B3EC3E" w:rsidR="007E4271" w:rsidRDefault="00EF5914" w:rsidP="00EF5914">
      <w:pPr>
        <w:rPr>
          <w:rFonts w:ascii="Times New Roman" w:hAnsi="Times New Roman" w:cs="Times New Roman"/>
          <w:sz w:val="22"/>
        </w:rPr>
      </w:pPr>
      <w:r w:rsidRPr="00AF6794">
        <w:rPr>
          <w:rFonts w:ascii="Times New Roman" w:hAnsi="Times New Roman" w:cs="Times New Roman"/>
          <w:sz w:val="22"/>
        </w:rPr>
        <w:t>We accept full responsibility for our decisions, actions, and results.</w:t>
      </w:r>
    </w:p>
    <w:p w14:paraId="787AB50D" w14:textId="77777777" w:rsidR="007E4271" w:rsidRDefault="007E4271">
      <w:pPr>
        <w:spacing w:after="200" w:line="276" w:lineRule="auto"/>
        <w:rPr>
          <w:rFonts w:ascii="Times New Roman" w:hAnsi="Times New Roman" w:cs="Times New Roman"/>
          <w:sz w:val="22"/>
        </w:rPr>
      </w:pPr>
      <w:r>
        <w:rPr>
          <w:rFonts w:ascii="Times New Roman" w:hAnsi="Times New Roman" w:cs="Times New Roman"/>
          <w:sz w:val="22"/>
        </w:rPr>
        <w:br w:type="page"/>
      </w:r>
    </w:p>
    <w:p w14:paraId="587821C2" w14:textId="77777777" w:rsidR="00EF5914" w:rsidRPr="00AF6794" w:rsidRDefault="00EF5914" w:rsidP="00EF5914">
      <w:pPr>
        <w:rPr>
          <w:rFonts w:ascii="Times New Roman" w:hAnsi="Times New Roman" w:cs="Times New Roman"/>
          <w:sz w:val="22"/>
        </w:rPr>
      </w:pPr>
    </w:p>
    <w:p w14:paraId="2F0DF646" w14:textId="5BCD730C"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t>Layoff Statement</w:t>
      </w:r>
      <w:r w:rsidRPr="00AF6794">
        <w:rPr>
          <w:rFonts w:ascii="Times New Roman" w:hAnsi="Times New Roman" w:cs="Times New Roman"/>
          <w:sz w:val="22"/>
          <w:szCs w:val="22"/>
        </w:rPr>
        <w:br/>
      </w:r>
    </w:p>
    <w:p w14:paraId="4D275FB3"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We’re living through times of significant change, and as I meet with customers and partners, a few things are clear. First, as we saw customers accelerate their digital spend during the pandemic, we’re now seeing them optimize their digital spend to do more with less. We’re also seeing organizations in every industry and geography exercise caution as some parts of the world are in a recession and other parts are anticipating one. At the same time, the next major wave of computing is being born with advances in AI, as we’re turning the world’s most advanced models into a new computing platform.</w:t>
      </w:r>
    </w:p>
    <w:p w14:paraId="7A8F2513"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This is the context in which we as a company must strive to deliver results on an ongoing basis, while investing in our long-term opportunity. I’m confident that Microsoft will emerge from this stronger and more competitive, but it requires us to take actions grounded in three priorities.</w:t>
      </w:r>
    </w:p>
    <w:p w14:paraId="608E3BF1"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First, we will align our cost structure with our revenue and where we see customer demand. Today, we are making changes that will result in the reduction of our overall workforce by 10,000 jobs through the end of FY23 Q3. This represents less than 5 percent of our total employee base, with some notifications happening today. It’s important to note that while we are eliminating roles in some areas, we will continue to hire in key strategic areas. We know this is a challenging time for each person impacted. The senior leadership team and I are committed that as we go through this process, we will do so in the most thoughtful and transparent way possible.</w:t>
      </w:r>
    </w:p>
    <w:p w14:paraId="4B9E7813"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Second, we will continue to invest in strategic areas for our future, meaning we are allocating both our capital and talent to areas of secular growth and long-term competitiveness for the company, while divesting in other areas. These are the kinds of hard choices we have made throughout our 47-year history to remain a consequential company in this industry that is unforgiving to anyone who doesn’t adapt to platform shifts. As such, we are taking a $1.2 billion charge in Q2 related to severance costs, changes to our hardware portfolio, and the cost of lease consolidation as we create higher density across our workspaces.</w:t>
      </w:r>
    </w:p>
    <w:p w14:paraId="19713D7B"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And third, we will treat our people with dignity and respect, and act transparently. These decisions are difficult, but necessary. They are especially difficult because they impact people and people’s lives – our colleagues and friends. We are committed to ensuring all those whose roles are eliminated have our full support during these transitions. U.S.-benefit-eligible employees will receive a variety of benefits, including above-market severance pay, continuing healthcare coverage for six months, continued vesting of stock awards for six months, career transition services, and 60 days’ notice prior to termination, regardless of whether such notice is legally required. Benefits for employees outside the U.S. will align with the employment laws in each country.</w:t>
      </w:r>
    </w:p>
    <w:p w14:paraId="28506396"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When I think about this moment in time, the start of 2023, it’s showtime – for our industry and for Microsoft. As a company, our success must be aligned to the world’s success. That means every one of us and every team across the company must raise the bar and perform better than the competition to deliver meaningful innovation that customers, communities, and countries can truly benefit from. If we deliver on this, we will emerge stronger and thrive long into the future; it’s as simple as that.</w:t>
      </w:r>
    </w:p>
    <w:p w14:paraId="2F094B68"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 want to extend my deepest thanks and gratitude to everyone who has contributed to Microsoft up to this point and to all of you who will continue to contribute as we chart our path ahead. Thank you for the focus, dedication, and resilience you demonstrate for Microsoft and our customers and partners each day.</w:t>
      </w:r>
    </w:p>
    <w:p w14:paraId="129EAD6D"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Satya</w:t>
      </w:r>
    </w:p>
    <w:p w14:paraId="70948FFD" w14:textId="51082604" w:rsidR="00EF5914" w:rsidRPr="00AF6794" w:rsidRDefault="00EF5914">
      <w:pPr>
        <w:spacing w:after="200" w:line="276" w:lineRule="auto"/>
        <w:rPr>
          <w:rFonts w:ascii="Times New Roman" w:hAnsi="Times New Roman" w:cs="Times New Roman"/>
          <w:sz w:val="22"/>
        </w:rPr>
      </w:pPr>
      <w:r w:rsidRPr="00AF6794">
        <w:rPr>
          <w:rFonts w:ascii="Times New Roman" w:hAnsi="Times New Roman" w:cs="Times New Roman"/>
          <w:sz w:val="22"/>
        </w:rPr>
        <w:br w:type="page"/>
      </w:r>
    </w:p>
    <w:p w14:paraId="40A748EF" w14:textId="77777777" w:rsidR="00A26EC3" w:rsidRPr="00AF6794" w:rsidRDefault="00A26EC3" w:rsidP="00A26EC3">
      <w:pPr>
        <w:rPr>
          <w:rFonts w:ascii="Times New Roman" w:hAnsi="Times New Roman" w:cs="Times New Roman"/>
          <w:sz w:val="22"/>
        </w:rPr>
      </w:pPr>
    </w:p>
    <w:p w14:paraId="0E64E283" w14:textId="22C990B2"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t>LD0</w:t>
      </w:r>
      <w:r w:rsidR="00AF6794" w:rsidRPr="00AF6794">
        <w:rPr>
          <w:rFonts w:ascii="Times New Roman" w:hAnsi="Times New Roman" w:cs="Times New Roman"/>
          <w:sz w:val="22"/>
          <w:szCs w:val="22"/>
        </w:rPr>
        <w:t>7</w:t>
      </w:r>
      <w:r w:rsidRPr="00AF6794">
        <w:rPr>
          <w:rFonts w:ascii="Times New Roman" w:hAnsi="Times New Roman" w:cs="Times New Roman"/>
          <w:sz w:val="22"/>
          <w:szCs w:val="22"/>
        </w:rPr>
        <w:t xml:space="preserve"> - </w:t>
      </w:r>
      <w:r w:rsidR="00EF5914" w:rsidRPr="00AF6794">
        <w:rPr>
          <w:rFonts w:ascii="Times New Roman" w:hAnsi="Times New Roman" w:cs="Times New Roman"/>
          <w:sz w:val="22"/>
          <w:szCs w:val="22"/>
        </w:rPr>
        <w:t>Google</w:t>
      </w:r>
    </w:p>
    <w:p w14:paraId="4F5269F8" w14:textId="6F446738" w:rsidR="00EF5914" w:rsidRPr="00AF6794" w:rsidRDefault="00A26EC3" w:rsidP="00EF5914">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r w:rsidRPr="00AF6794">
        <w:rPr>
          <w:rFonts w:ascii="Times New Roman" w:hAnsi="Times New Roman" w:cs="Times New Roman"/>
          <w:sz w:val="22"/>
          <w:szCs w:val="22"/>
        </w:rPr>
        <w:br/>
      </w:r>
    </w:p>
    <w:p w14:paraId="0DFE38F8"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 first wrote these “10 things” when Google was just a few years old. From time to time we revisit this list to see if it still holds true. We hope it does—and you can hold us to that.</w:t>
      </w:r>
    </w:p>
    <w:p w14:paraId="6CDC27EE"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1. Focus on the user and all else will follow.</w:t>
      </w:r>
    </w:p>
    <w:p w14:paraId="54F4CB3F"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Since the beginning, we’ve focused on providing the best user experience possible. Whether we’re designing a new internet browser or a new tweak to the look of the homepage, we take great care to ensure that they will ultimately serve you, rather than our own internal goal or bottom line. Our homepage interface is clear and simple, and pages load instantly. Placement in search results is never sold to anyone, and advertising is not only clearly marked as such, it offers relevant content and is not distracting. And when we build new tools and applications, we believe they should work so well you don’t have to consider how they might have been designed differently.</w:t>
      </w:r>
    </w:p>
    <w:p w14:paraId="4E261E68"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2. It’s best to do one thing really, really well.</w:t>
      </w:r>
    </w:p>
    <w:p w14:paraId="2769528D"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 do search. With one of the world’s largest research groups focused exclusively on solving search problems, we know what we do well, and how we could do it better. Through continued iteration on difficult problems, we’ve been able to solve complex issues and provide continuous improvements to a service that already makes finding information a fast and seamless experience for millions of people. Our dedication to improving search helps us apply what we’ve learned to new products, like Gmail and Google Maps. Our hope is to bring the power of search to previously unexplored areas, and to help people access and use even more of the ever-expanding information in their lives.</w:t>
      </w:r>
    </w:p>
    <w:p w14:paraId="0E90ABBD"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3. Fast is better than slow.</w:t>
      </w:r>
    </w:p>
    <w:p w14:paraId="5F19343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 know your time is valuable, so when you’re seeking an answer on the web you want it right away–and we aim to please. We may be the only people in the world who can say our goal is to have people leave our website as quickly as possible. By shaving excess bits and bytes from our pages and increasing the efficiency of our serving environment, we’ve broken our own speed records many times over, so that the average response time on a search result is a fraction of a second. We keep speed in mind with each new product we release, whether it’s a mobile application or Google Chrome, a browser designed to be fast enough for the modern web. And we continue to work on making it all go even faster.</w:t>
      </w:r>
    </w:p>
    <w:p w14:paraId="64F44764"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4. Democracy on the web works.</w:t>
      </w:r>
    </w:p>
    <w:p w14:paraId="0A63B06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Google search works because it relies on the millions of individuals posting links on websites to help determine which other sites offer content of value. We assess the importance of every web page using more than 200 signals and a variety of techniques, including our patented PageRank™ algorithm, which analyzes which sites have been “voted” to be the best sources of information by other pages across the web. As the web gets bigger, this approach actually improves, as each new site is another point of information and another vote to be counted. In the same vein, we are active in open source software development, where innovation takes place through the collective effort of many programmers.</w:t>
      </w:r>
    </w:p>
    <w:p w14:paraId="2D72460B"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5. You don’t need to be at your desk to need an answer.</w:t>
      </w:r>
    </w:p>
    <w:p w14:paraId="13F5CE71"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 xml:space="preserve">The world is increasingly mobile: people want access to information wherever they are, whenever they need it. We’re pioneering new technologies and offering new solutions for mobile services that help people all over the globe to do any number of tasks on their phone, from checking email and calendar events to watching videos, not to mention the several different ways to access Google search on a phone. In addition, we’re hoping to fuel greater innovation for mobile users everywhere with Android, an open source mobile platform free of charge. </w:t>
      </w:r>
      <w:r w:rsidRPr="00AF6794">
        <w:rPr>
          <w:rFonts w:ascii="Times New Roman" w:hAnsi="Times New Roman" w:cs="Times New Roman"/>
          <w:sz w:val="22"/>
        </w:rPr>
        <w:lastRenderedPageBreak/>
        <w:t>Android brings the openness that shaped the internet to the mobile world. Not only does Android benefit consumers, who have more choice and innovative new mobile experiences, but it opens up revenue opportunities for carriers, manufacturers and developers.</w:t>
      </w:r>
    </w:p>
    <w:p w14:paraId="57FD929A"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6. You can make money without doing evil.</w:t>
      </w:r>
    </w:p>
    <w:p w14:paraId="35EDF7B6"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Google is a business. The revenue we generate is derived from offering search technology to companies and from the sale of advertising displayed on our site and on other sites across the web. Hundreds of thousands of advertisers worldwide use Google Ads to promote their products; hundreds of thousands of publishers take advantage of our AdSense program to deliver ads relevant to their site content. To ensure that we’re ultimately serving all our users (whether they are advertisers or not), we have a set of guiding principles for our advertising programs and practices:</w:t>
      </w:r>
    </w:p>
    <w:p w14:paraId="0544CBD3" w14:textId="77777777" w:rsidR="00EF5914" w:rsidRPr="00AF6794" w:rsidRDefault="00EF5914" w:rsidP="00EF5914">
      <w:pPr>
        <w:numPr>
          <w:ilvl w:val="0"/>
          <w:numId w:val="32"/>
        </w:numPr>
        <w:rPr>
          <w:rFonts w:ascii="Times New Roman" w:hAnsi="Times New Roman" w:cs="Times New Roman"/>
          <w:sz w:val="22"/>
        </w:rPr>
      </w:pPr>
      <w:r w:rsidRPr="00AF6794">
        <w:rPr>
          <w:rFonts w:ascii="Times New Roman" w:hAnsi="Times New Roman" w:cs="Times New Roman"/>
          <w:sz w:val="22"/>
        </w:rPr>
        <w:t>We don’t allow ads to be displayed on our results pages unless they are relevant where they are shown. And we firmly believe that ads can provide useful information if, and only if, they are relevant to what you wish to find–so it’s possible that certain searches won’t lead to any ads at all.</w:t>
      </w:r>
    </w:p>
    <w:p w14:paraId="3B4C14CD" w14:textId="77777777" w:rsidR="00EF5914" w:rsidRPr="00AF6794" w:rsidRDefault="00EF5914" w:rsidP="00EF5914">
      <w:pPr>
        <w:numPr>
          <w:ilvl w:val="0"/>
          <w:numId w:val="33"/>
        </w:numPr>
        <w:rPr>
          <w:rFonts w:ascii="Times New Roman" w:hAnsi="Times New Roman" w:cs="Times New Roman"/>
          <w:sz w:val="22"/>
        </w:rPr>
      </w:pPr>
      <w:r w:rsidRPr="00AF6794">
        <w:rPr>
          <w:rFonts w:ascii="Times New Roman" w:hAnsi="Times New Roman" w:cs="Times New Roman"/>
          <w:sz w:val="22"/>
        </w:rPr>
        <w:t>We believe that advertising can be effective without being flashy. We don’t accept pop–up advertising, which interferes with your ability to see the content you’ve requested. We’ve found that text ads that are relevant to the person reading them draw much higher clickthrough rates than ads appearing randomly. Any advertiser, whether small or large, can take advantage of this highly targeted medium.</w:t>
      </w:r>
    </w:p>
    <w:p w14:paraId="70C6CA52" w14:textId="77777777" w:rsidR="00EF5914" w:rsidRPr="00AF6794" w:rsidRDefault="00EF5914" w:rsidP="00EF5914">
      <w:pPr>
        <w:numPr>
          <w:ilvl w:val="0"/>
          <w:numId w:val="34"/>
        </w:numPr>
        <w:rPr>
          <w:rFonts w:ascii="Times New Roman" w:hAnsi="Times New Roman" w:cs="Times New Roman"/>
          <w:sz w:val="22"/>
        </w:rPr>
      </w:pPr>
      <w:r w:rsidRPr="00AF6794">
        <w:rPr>
          <w:rFonts w:ascii="Times New Roman" w:hAnsi="Times New Roman" w:cs="Times New Roman"/>
          <w:sz w:val="22"/>
        </w:rPr>
        <w:t>Advertising on Google is always clearly identified as a “Sponsored Link,” so it does not compromise the integrity of our search results. We never manipulate rankings to put our partners higher in our search results and no one can buy better PageRank. Our users trust our objectivity and no short-term gain could ever justify breaching that trust.</w:t>
      </w:r>
    </w:p>
    <w:p w14:paraId="154CA16E"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7. There’s always more information out there.</w:t>
      </w:r>
    </w:p>
    <w:p w14:paraId="37D9B355"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Once we’d indexed more of the HTML pages on the internet than any other search service, our engineers turned their attention to information that was not as readily accessible. Sometimes it was just a matter of integrating new databases into search, such as adding a phone number and address lookup and a business directory. Other efforts required a bit more creativity, like adding the ability to search news archives, patents, academic journals, billions of images and millions of books. And our researchers continue looking into ways to bring all the world’s information to people seeking answers.</w:t>
      </w:r>
    </w:p>
    <w:p w14:paraId="35C18A76"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8. The need for information crosses all borders.</w:t>
      </w:r>
    </w:p>
    <w:p w14:paraId="5CE9AEC0"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Our company was founded in California, but our mission is to facilitate access to information for the entire world, and in every language. To that end, we have offices in more than 60 countries, maintain more than 180 internet domains, and serve more than half of our results to people living outside the United States. We offer Google’s search interface in more than 130 languages, offer people the ability to restrict results to content written in their own language, and aim to provide the rest of our applications and products in as many languages and accessible formats as possible. Using our translation tools, people can discover content written on the other side of the world in languages they don’t speak. With these tools and the help of volunteer translators, we have been able to greatly improve both the variety and quality of services we can offer in even the most far–flung corners of the globe.</w:t>
      </w:r>
    </w:p>
    <w:p w14:paraId="0BE1EC7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9. You can be serious without a suit.</w:t>
      </w:r>
    </w:p>
    <w:p w14:paraId="75388C14"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Our founders built Google around the idea that work should be challenging, and the challenge should be fun. We believe that great, creative things are more likely to happen with the right company culture–and that doesn’t just mean lava lamps and rubber balls. There is an emphasis on team achievements and pride in individual accomplishments that contribute to our overall success. We put great stock in our employees–energetic, passionate people from diverse backgrounds with creative approaches to work, play and life. Our atmosphere may be casual, but as new ideas emerge in a café line, at a team meeting or at the gym, they are traded, tested and put into practice with dizzying speed–and they may be the launch pad for a new project destined for worldwide use.</w:t>
      </w:r>
    </w:p>
    <w:p w14:paraId="1562E416"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lastRenderedPageBreak/>
        <w:t>10. Great just isn’t good enough.</w:t>
      </w:r>
    </w:p>
    <w:p w14:paraId="0DD4ED8C"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We see being great at something as a starting point, not an endpoint. We set ourselves goals we know we can’t reach yet, because we know that by stretching to meet them we can get further than we expected. Through innovation and iteration, we aim to take things that work well and improve upon them in unexpected ways. For example, when one of our engineers saw that search worked well for properly spelled words, he wondered about how it handled typos. That led him to create an intuitive and more helpful spell checker.</w:t>
      </w:r>
    </w:p>
    <w:p w14:paraId="3CA9C743" w14:textId="06363039" w:rsidR="007E4271" w:rsidRDefault="00EF5914" w:rsidP="00EF5914">
      <w:pPr>
        <w:rPr>
          <w:rFonts w:ascii="Times New Roman" w:hAnsi="Times New Roman" w:cs="Times New Roman"/>
          <w:sz w:val="22"/>
        </w:rPr>
      </w:pPr>
      <w:r w:rsidRPr="00AF6794">
        <w:rPr>
          <w:rFonts w:ascii="Times New Roman" w:hAnsi="Times New Roman" w:cs="Times New Roman"/>
          <w:sz w:val="22"/>
        </w:rPr>
        <w:t>Even if you don’t know exactly what you’re looking for, finding an answer on the web is our problem, not yours. We try to anticipate needs not yet articulated by our global audience, and meet them with products and services that set new standards. When we launched Gmail, it had more storage space than any email service available. In retrospect offering that seems obvious–but that’s because now we have new standards for email storage. Those are the kinds of changes we seek to make, and we’re always looking for new places where we can make a difference. Ultimately, our constant dissatisfaction with the way things are becomes the driving force behind everything we do.</w:t>
      </w:r>
    </w:p>
    <w:p w14:paraId="67E4A258" w14:textId="77777777" w:rsidR="007E4271" w:rsidRDefault="007E4271">
      <w:pPr>
        <w:spacing w:after="200" w:line="276" w:lineRule="auto"/>
        <w:rPr>
          <w:rFonts w:ascii="Times New Roman" w:hAnsi="Times New Roman" w:cs="Times New Roman"/>
          <w:sz w:val="22"/>
        </w:rPr>
      </w:pPr>
      <w:r>
        <w:rPr>
          <w:rFonts w:ascii="Times New Roman" w:hAnsi="Times New Roman" w:cs="Times New Roman"/>
          <w:sz w:val="22"/>
        </w:rPr>
        <w:br w:type="page"/>
      </w:r>
    </w:p>
    <w:p w14:paraId="615B4A17" w14:textId="77777777" w:rsidR="00EF5914" w:rsidRPr="00AF6794" w:rsidRDefault="00EF5914" w:rsidP="00EF5914">
      <w:pPr>
        <w:rPr>
          <w:rFonts w:ascii="Times New Roman" w:hAnsi="Times New Roman" w:cs="Times New Roman"/>
          <w:sz w:val="22"/>
        </w:rPr>
      </w:pPr>
    </w:p>
    <w:p w14:paraId="117056D4" w14:textId="77777777" w:rsidR="00EF5914" w:rsidRPr="00AF6794" w:rsidRDefault="00EF5914" w:rsidP="00EF5914">
      <w:pPr>
        <w:rPr>
          <w:rFonts w:ascii="Times New Roman" w:hAnsi="Times New Roman" w:cs="Times New Roman"/>
          <w:sz w:val="22"/>
        </w:rPr>
      </w:pPr>
    </w:p>
    <w:p w14:paraId="4D4B8A09" w14:textId="7BCEEEE0"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t>Layoff Statement</w:t>
      </w:r>
      <w:r w:rsidRPr="00AF6794">
        <w:rPr>
          <w:rFonts w:ascii="Times New Roman" w:hAnsi="Times New Roman" w:cs="Times New Roman"/>
          <w:sz w:val="22"/>
          <w:szCs w:val="22"/>
        </w:rPr>
        <w:br/>
      </w:r>
    </w:p>
    <w:p w14:paraId="5AEACD6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Googlers,</w:t>
      </w:r>
    </w:p>
    <w:p w14:paraId="7CD60B0E"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 have some difficult news to share. We’ve decided to reduce our workforce by approximately 12,000 roles. We’ve already sent a separate email to employees in the US who are affected. In other countries, this process will take longer due to local laws and practices.</w:t>
      </w:r>
    </w:p>
    <w:p w14:paraId="3A730BDA"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This will mean saying goodbye to some incredibly talented people we worked hard to hire and have loved working with. I’m deeply sorry for that. The fact that these changes will impact the lives of Googlers weighs heavily on me, and I take full responsibility for the decisions that led us here.</w:t>
      </w:r>
    </w:p>
    <w:p w14:paraId="6A9A7618"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Over the past two years we’ve seen periods of dramatic growth. To match and fuel that growth, we hired for a different economic reality than the one we face today.</w:t>
      </w:r>
    </w:p>
    <w:p w14:paraId="42B176FF"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 am confident about the huge opportunity in front of us thanks to the strength of our mission, the value of our products and services, and our early investments in AI. To fully capture it, we’ll need to make tough choices. So, we’ve undertaken a rigorous review across product areas and functions to ensure that our people and roles are aligned with our highest priorities as a company. The roles we’re eliminating reflect the outcome of that review. They cut across Alphabet, product areas, functions, levels and regions.</w:t>
      </w:r>
    </w:p>
    <w:p w14:paraId="2D2EED47"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To the Googlers who are leaving us: Thank you for working so hard to help people and businesses everywhere. Your contributions have been invaluable and we are grateful for them.</w:t>
      </w:r>
    </w:p>
    <w:p w14:paraId="7C51920F"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While this transition won’t be easy, we’re going to support employees as they look for their next opportunity.</w:t>
      </w:r>
    </w:p>
    <w:p w14:paraId="605D3E69"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In the US:</w:t>
      </w:r>
    </w:p>
    <w:p w14:paraId="743030D0" w14:textId="77777777" w:rsidR="00EF5914" w:rsidRPr="00AF6794" w:rsidRDefault="00EF5914" w:rsidP="00EF5914">
      <w:pPr>
        <w:numPr>
          <w:ilvl w:val="0"/>
          <w:numId w:val="35"/>
        </w:numPr>
        <w:rPr>
          <w:rFonts w:ascii="Times New Roman" w:hAnsi="Times New Roman" w:cs="Times New Roman"/>
          <w:sz w:val="22"/>
        </w:rPr>
      </w:pPr>
      <w:r w:rsidRPr="00AF6794">
        <w:rPr>
          <w:rFonts w:ascii="Times New Roman" w:hAnsi="Times New Roman" w:cs="Times New Roman"/>
          <w:sz w:val="22"/>
        </w:rPr>
        <w:t>We’ll pay employees during the full notification period (minimum 60 days).</w:t>
      </w:r>
    </w:p>
    <w:p w14:paraId="77CD8043" w14:textId="77777777" w:rsidR="00EF5914" w:rsidRPr="00AF6794" w:rsidRDefault="00EF5914" w:rsidP="00EF5914">
      <w:pPr>
        <w:numPr>
          <w:ilvl w:val="0"/>
          <w:numId w:val="35"/>
        </w:numPr>
        <w:rPr>
          <w:rFonts w:ascii="Times New Roman" w:hAnsi="Times New Roman" w:cs="Times New Roman"/>
          <w:sz w:val="22"/>
        </w:rPr>
      </w:pPr>
      <w:r w:rsidRPr="00AF6794">
        <w:rPr>
          <w:rFonts w:ascii="Times New Roman" w:hAnsi="Times New Roman" w:cs="Times New Roman"/>
          <w:sz w:val="22"/>
        </w:rPr>
        <w:t>We’ll also offer a severance package starting at 16 weeks salary plus two weeks for every additional year at Google, and accelerate at least 16 weeks of GSU vesting.</w:t>
      </w:r>
    </w:p>
    <w:p w14:paraId="21BE8F57" w14:textId="77777777" w:rsidR="00EF5914" w:rsidRPr="00AF6794" w:rsidRDefault="00EF5914" w:rsidP="00EF5914">
      <w:pPr>
        <w:numPr>
          <w:ilvl w:val="0"/>
          <w:numId w:val="35"/>
        </w:numPr>
        <w:rPr>
          <w:rFonts w:ascii="Times New Roman" w:hAnsi="Times New Roman" w:cs="Times New Roman"/>
          <w:sz w:val="22"/>
        </w:rPr>
      </w:pPr>
      <w:r w:rsidRPr="00AF6794">
        <w:rPr>
          <w:rFonts w:ascii="Times New Roman" w:hAnsi="Times New Roman" w:cs="Times New Roman"/>
          <w:sz w:val="22"/>
        </w:rPr>
        <w:t>We’ll pay 2022 bonuses and remaining vacation time.</w:t>
      </w:r>
    </w:p>
    <w:p w14:paraId="268DBFF8" w14:textId="77777777" w:rsidR="00EF5914" w:rsidRPr="00AF6794" w:rsidRDefault="00EF5914" w:rsidP="00EF5914">
      <w:pPr>
        <w:numPr>
          <w:ilvl w:val="0"/>
          <w:numId w:val="35"/>
        </w:numPr>
        <w:rPr>
          <w:rFonts w:ascii="Times New Roman" w:hAnsi="Times New Roman" w:cs="Times New Roman"/>
          <w:sz w:val="22"/>
        </w:rPr>
      </w:pPr>
      <w:r w:rsidRPr="00AF6794">
        <w:rPr>
          <w:rFonts w:ascii="Times New Roman" w:hAnsi="Times New Roman" w:cs="Times New Roman"/>
          <w:sz w:val="22"/>
        </w:rPr>
        <w:t>We’ll be offering 6 months of healthcare, job placement services, and immigration support for those affected.</w:t>
      </w:r>
    </w:p>
    <w:p w14:paraId="270A4BE3" w14:textId="77777777" w:rsidR="00EF5914" w:rsidRPr="00AF6794" w:rsidRDefault="00EF5914" w:rsidP="00EF5914">
      <w:pPr>
        <w:numPr>
          <w:ilvl w:val="0"/>
          <w:numId w:val="35"/>
        </w:numPr>
        <w:rPr>
          <w:rFonts w:ascii="Times New Roman" w:hAnsi="Times New Roman" w:cs="Times New Roman"/>
          <w:sz w:val="22"/>
        </w:rPr>
      </w:pPr>
      <w:r w:rsidRPr="00AF6794">
        <w:rPr>
          <w:rFonts w:ascii="Times New Roman" w:hAnsi="Times New Roman" w:cs="Times New Roman"/>
          <w:sz w:val="22"/>
        </w:rPr>
        <w:t>Outside the US, we’ll support employees in line with local practices.</w:t>
      </w:r>
    </w:p>
    <w:p w14:paraId="510DFF2F"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As an almost 25-year-old company, we’re bound to go through difficult economic cycles. These are important moments to sharpen our focus, reengineer our cost base, and direct our talent and capital to our highest priorities.</w:t>
      </w:r>
    </w:p>
    <w:p w14:paraId="21037F00"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Being constrained in some areas allows us to bet big on others. Pivoting the company to be AI-first years ago led to groundbreaking advances across our businesses and the whole industry.</w:t>
      </w:r>
    </w:p>
    <w:p w14:paraId="1E2BDD12"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Thanks to those early investments, Google’s products are better than ever. And we’re getting ready to share some entirely new experiences for users, developers and businesses, too. We have a substantial opportunity in front of us with AI across our products and are prepared to approach it boldly and responsibly.</w:t>
      </w:r>
    </w:p>
    <w:p w14:paraId="13CCCC9D"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All this work is a continuation of the “healthy disregard for the impossible” that’s been core to our culture from the beginning. When I look around Google today, I see that same spirit and energy driving our efforts. That’s why I remain optimistic about our ability to deliver on our mission, even on our toughest days. Today is certainly one of them.</w:t>
      </w:r>
    </w:p>
    <w:p w14:paraId="32D26B0B"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lastRenderedPageBreak/>
        <w:t>I’m sure you have many questions about how we’ll move forward. We’ll be organizing a town hall on Monday. Check your calendar for details. Until then, please take good care of yourselves as you absorb this difficult news. As part of that, if you are just starting your work day, please feel free to work from home today.</w:t>
      </w:r>
    </w:p>
    <w:p w14:paraId="4D614DD3" w14:textId="77777777" w:rsidR="00EF5914" w:rsidRPr="00AF6794" w:rsidRDefault="00EF5914" w:rsidP="00EF5914">
      <w:pPr>
        <w:rPr>
          <w:rFonts w:ascii="Times New Roman" w:hAnsi="Times New Roman" w:cs="Times New Roman"/>
          <w:sz w:val="22"/>
        </w:rPr>
      </w:pPr>
      <w:r w:rsidRPr="00AF6794">
        <w:rPr>
          <w:rFonts w:ascii="Times New Roman" w:hAnsi="Times New Roman" w:cs="Times New Roman"/>
          <w:sz w:val="22"/>
        </w:rPr>
        <w:t>-Sundar</w:t>
      </w:r>
    </w:p>
    <w:p w14:paraId="2326D736" w14:textId="5CA1158C" w:rsidR="00AF6794" w:rsidRPr="00AF6794" w:rsidRDefault="00AF6794">
      <w:pPr>
        <w:spacing w:after="200" w:line="276" w:lineRule="auto"/>
        <w:rPr>
          <w:rFonts w:ascii="Times New Roman" w:hAnsi="Times New Roman" w:cs="Times New Roman"/>
          <w:sz w:val="22"/>
        </w:rPr>
      </w:pPr>
      <w:r w:rsidRPr="00AF6794">
        <w:rPr>
          <w:rFonts w:ascii="Times New Roman" w:hAnsi="Times New Roman" w:cs="Times New Roman"/>
          <w:sz w:val="22"/>
        </w:rPr>
        <w:br w:type="page"/>
      </w:r>
    </w:p>
    <w:p w14:paraId="2AC47613" w14:textId="77777777" w:rsidR="00A26EC3" w:rsidRPr="00AF6794" w:rsidRDefault="00A26EC3" w:rsidP="00A26EC3">
      <w:pPr>
        <w:rPr>
          <w:rFonts w:ascii="Times New Roman" w:hAnsi="Times New Roman" w:cs="Times New Roman"/>
          <w:sz w:val="22"/>
        </w:rPr>
      </w:pPr>
    </w:p>
    <w:p w14:paraId="241AF8D4" w14:textId="1AE24F61"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t>LD0</w:t>
      </w:r>
      <w:r w:rsidR="00AF6794" w:rsidRPr="00AF6794">
        <w:rPr>
          <w:rFonts w:ascii="Times New Roman" w:hAnsi="Times New Roman" w:cs="Times New Roman"/>
          <w:sz w:val="22"/>
          <w:szCs w:val="22"/>
        </w:rPr>
        <w:t>8</w:t>
      </w:r>
      <w:r w:rsidRPr="00AF6794">
        <w:rPr>
          <w:rFonts w:ascii="Times New Roman" w:hAnsi="Times New Roman" w:cs="Times New Roman"/>
          <w:sz w:val="22"/>
          <w:szCs w:val="22"/>
        </w:rPr>
        <w:t xml:space="preserve"> - </w:t>
      </w:r>
      <w:r w:rsidR="00AF6794" w:rsidRPr="00AF6794">
        <w:rPr>
          <w:rFonts w:ascii="Times New Roman" w:hAnsi="Times New Roman" w:cs="Times New Roman"/>
          <w:sz w:val="22"/>
          <w:szCs w:val="22"/>
        </w:rPr>
        <w:t>Zoom</w:t>
      </w:r>
    </w:p>
    <w:p w14:paraId="078FC610" w14:textId="77777777" w:rsidR="00AF6794" w:rsidRPr="00AF6794" w:rsidRDefault="00A26EC3" w:rsidP="00AF6794">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p>
    <w:p w14:paraId="7FB26207" w14:textId="0B0099C3" w:rsidR="00AF6794" w:rsidRPr="00AF6794" w:rsidRDefault="00A26EC3" w:rsidP="00AF6794">
      <w:pPr>
        <w:rPr>
          <w:rFonts w:ascii="Times New Roman" w:hAnsi="Times New Roman" w:cs="Times New Roman"/>
          <w:sz w:val="22"/>
        </w:rPr>
      </w:pPr>
      <w:r w:rsidRPr="00AF6794">
        <w:rPr>
          <w:rFonts w:ascii="Times New Roman" w:hAnsi="Times New Roman" w:cs="Times New Roman"/>
          <w:sz w:val="22"/>
        </w:rPr>
        <w:br/>
      </w:r>
      <w:r w:rsidR="00AF6794" w:rsidRPr="00AF6794">
        <w:rPr>
          <w:rFonts w:ascii="Times New Roman" w:hAnsi="Times New Roman" w:cs="Times New Roman"/>
          <w:sz w:val="22"/>
        </w:rPr>
        <w:t>The heart of human connection</w:t>
      </w:r>
    </w:p>
    <w:p w14:paraId="7967A95D"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At Zoom, we help people connect, collaborate, and get more work done, together</w:t>
      </w:r>
    </w:p>
    <w:p w14:paraId="18D95AAF" w14:textId="7C87113B" w:rsidR="00AF6794" w:rsidRPr="00AF6794" w:rsidRDefault="00AF6794" w:rsidP="00AF6794">
      <w:pPr>
        <w:rPr>
          <w:rFonts w:ascii="Times New Roman" w:eastAsiaTheme="majorEastAsia" w:hAnsi="Times New Roman" w:cs="Times New Roman"/>
          <w:sz w:val="22"/>
        </w:rPr>
      </w:pPr>
    </w:p>
    <w:p w14:paraId="6578B5D4"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Mission and vision</w:t>
      </w:r>
    </w:p>
    <w:p w14:paraId="62E46014"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The AI-first work platform for human connection</w:t>
      </w:r>
    </w:p>
    <w:p w14:paraId="6E46C5D7"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Our core value: Care</w:t>
      </w:r>
    </w:p>
    <w:p w14:paraId="2C20BC7F" w14:textId="48C4D1CC"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We care for our customers, our company, our communities, our teammates, and ourselves</w:t>
      </w:r>
    </w:p>
    <w:p w14:paraId="41B14804" w14:textId="77777777" w:rsidR="00AF6794" w:rsidRPr="00AF6794" w:rsidRDefault="00AF6794">
      <w:pPr>
        <w:spacing w:after="200" w:line="276" w:lineRule="auto"/>
        <w:rPr>
          <w:rFonts w:ascii="Times New Roman" w:eastAsiaTheme="majorEastAsia" w:hAnsi="Times New Roman" w:cs="Times New Roman"/>
          <w:sz w:val="22"/>
        </w:rPr>
      </w:pPr>
      <w:r w:rsidRPr="00AF6794">
        <w:rPr>
          <w:rFonts w:ascii="Times New Roman" w:eastAsiaTheme="majorEastAsia" w:hAnsi="Times New Roman" w:cs="Times New Roman"/>
          <w:sz w:val="22"/>
        </w:rPr>
        <w:br w:type="page"/>
      </w:r>
    </w:p>
    <w:p w14:paraId="5D48B140" w14:textId="77777777" w:rsidR="00AF6794" w:rsidRPr="00AF6794" w:rsidRDefault="00AF6794" w:rsidP="00AF6794">
      <w:pPr>
        <w:rPr>
          <w:rFonts w:ascii="Times New Roman" w:eastAsiaTheme="majorEastAsia" w:hAnsi="Times New Roman" w:cs="Times New Roman"/>
          <w:sz w:val="22"/>
        </w:rPr>
      </w:pPr>
    </w:p>
    <w:p w14:paraId="591C342F" w14:textId="7EEC237B" w:rsidR="00A26EC3" w:rsidRPr="00AF6794" w:rsidRDefault="00A26EC3" w:rsidP="00AF6794">
      <w:pPr>
        <w:pStyle w:val="Heading2"/>
        <w:rPr>
          <w:rFonts w:ascii="Times New Roman" w:hAnsi="Times New Roman" w:cs="Times New Roman"/>
          <w:sz w:val="22"/>
          <w:szCs w:val="22"/>
        </w:rPr>
      </w:pPr>
      <w:r w:rsidRPr="00AF6794">
        <w:rPr>
          <w:rFonts w:ascii="Times New Roman" w:hAnsi="Times New Roman" w:cs="Times New Roman"/>
          <w:sz w:val="22"/>
          <w:szCs w:val="22"/>
        </w:rPr>
        <w:t>Layoff Statement</w:t>
      </w:r>
      <w:r w:rsidRPr="00AF6794">
        <w:rPr>
          <w:rFonts w:ascii="Times New Roman" w:hAnsi="Times New Roman" w:cs="Times New Roman"/>
          <w:sz w:val="22"/>
          <w:szCs w:val="22"/>
        </w:rPr>
        <w:br/>
      </w:r>
    </w:p>
    <w:p w14:paraId="3A975674" w14:textId="77777777" w:rsidR="00AF6794" w:rsidRPr="00AF6794" w:rsidRDefault="00AF6794" w:rsidP="00AF6794">
      <w:pPr>
        <w:rPr>
          <w:rFonts w:ascii="Times New Roman" w:hAnsi="Times New Roman" w:cs="Times New Roman"/>
          <w:sz w:val="22"/>
        </w:rPr>
      </w:pPr>
    </w:p>
    <w:p w14:paraId="13F45852"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Zoomies,</w:t>
      </w:r>
    </w:p>
    <w:p w14:paraId="1FED0CDF"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Over the past few years, Zoom has become an indispensable source of connection for businesses and individuals as well as a globally recognized brand. Whether you have been at Zoom since the beginning or joined us more recently, you’ve played an important role in our evolution, and that makes today’s announcement particularly difficult. We have made the tough but necessary decision to reduce our team by approximately 15% and say goodbye to around 1,300 hardworking, talented colleagues. </w:t>
      </w:r>
    </w:p>
    <w:p w14:paraId="641391A3"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 xml:space="preserve">I know this is a difficult message to hear, and certainly not one I ever wanted to deliver. </w:t>
      </w:r>
      <w:r w:rsidRPr="00AF6794">
        <w:rPr>
          <w:rFonts w:ascii="Times New Roman" w:hAnsi="Times New Roman" w:cs="Times New Roman"/>
          <w:b/>
          <w:bCs/>
          <w:sz w:val="22"/>
        </w:rPr>
        <w:t xml:space="preserve">If you are a US-based employee who is impacted, you will receive an email to your Zoom and personal inboxes in the next 30 minutes that reads [IMPACTED] Departing Zoom: What You Need to Know. Non-US employees will be notified following local requirements. </w:t>
      </w:r>
      <w:r w:rsidRPr="00AF6794">
        <w:rPr>
          <w:rFonts w:ascii="Times New Roman" w:hAnsi="Times New Roman" w:cs="Times New Roman"/>
          <w:sz w:val="22"/>
        </w:rPr>
        <w:t>For those Zoomies waking up to this news or reading this after normal work hours, I am sorry you are finding out this way but we felt it was best to notify all impacted Zoomies as soon as possible.  </w:t>
      </w:r>
    </w:p>
    <w:p w14:paraId="5DC7171E"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u w:val="single"/>
        </w:rPr>
        <w:t>How we got here</w:t>
      </w:r>
    </w:p>
    <w:p w14:paraId="39CED23C"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We built Zoom to remove the friction that businesses felt when collaborating. Our trajectory was forever changed during the pandemic when the world faced one of its toughest challenges,  and I am proud of the way we mobilized as a company to keep people connected. To make this possible, we needed to staff up rapidly to support the quick rise of users on our platform and their evolving needs. Within 24 months, Zoom grew 3x in size to manage this demand while enabling continued innovation.</w:t>
      </w:r>
    </w:p>
    <w:p w14:paraId="4E6416B2"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We worked tirelessly and made Zoom better for our customers and users. But we also made mistakes. We didn’t take as much time as we should have to thoroughly analyze our teams or assess if we were growing sustainably, toward the highest priorities. </w:t>
      </w:r>
    </w:p>
    <w:p w14:paraId="70C78EC4"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As the world transitions to life post-pandemic, we are seeing that people and businesses continue to rely on Zoom. But the uncertainty of the global economy, and its effect on our customers, means we need to take a hard - yet important - look inward to reset ourselves so we can weather the economic environment, deliver for our customers and achieve Zoom’s long-term vision.  </w:t>
      </w:r>
    </w:p>
    <w:p w14:paraId="32BCE8D2"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u w:val="single"/>
        </w:rPr>
        <w:t>Steps we are taking</w:t>
      </w:r>
    </w:p>
    <w:p w14:paraId="143C7E42"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Each organization across Zoom will be impacted by these changes. We did not take a single departure lightly – our leadership carefully examined and made decisions based on critical priorities for long-term growth, and also looked for functions that have become overly complex or duplicative. Some teams will also be adjusting their structures to allow us to better invest in the opportunities ahead. But today we are focused on supporting those leaving Zoom and making the transition as respectful and compassionate as possible.</w:t>
      </w:r>
    </w:p>
    <w:p w14:paraId="6FC465C4"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As the CEO and founder of Zoom, I am accountable for these mistakes  and the actions we take today– and I want to show accountability not just in words but in my own actions. To that end, I am reducing my salary for the coming fiscal year by 98% and foregoing my FY23 corporate bonus. Members of my executive leadership team will reduce their base salaries by 20% for the coming fiscal year while also forfeiting their FY23 corporate bonuses. </w:t>
      </w:r>
    </w:p>
    <w:p w14:paraId="5C810E75"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u w:val="single"/>
        </w:rPr>
        <w:t>Supporting departing Zoomies </w:t>
      </w:r>
    </w:p>
    <w:p w14:paraId="5E147AE4"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I want to focus on what matters most; you. We know that getting this news by email is not ideal.</w:t>
      </w:r>
      <w:r w:rsidRPr="00AF6794">
        <w:rPr>
          <w:rFonts w:ascii="Times New Roman" w:hAnsi="Times New Roman" w:cs="Times New Roman"/>
          <w:b/>
          <w:bCs/>
          <w:sz w:val="22"/>
        </w:rPr>
        <w:t xml:space="preserve"> </w:t>
      </w:r>
      <w:r w:rsidRPr="00AF6794">
        <w:rPr>
          <w:rFonts w:ascii="Times New Roman" w:hAnsi="Times New Roman" w:cs="Times New Roman"/>
          <w:sz w:val="22"/>
        </w:rPr>
        <w:t xml:space="preserve">Impacted employees will also receive outreach from a leader in your organization offering </w:t>
      </w:r>
      <w:r w:rsidRPr="00AF6794">
        <w:rPr>
          <w:rFonts w:ascii="Times New Roman" w:hAnsi="Times New Roman" w:cs="Times New Roman"/>
          <w:b/>
          <w:bCs/>
          <w:sz w:val="22"/>
        </w:rPr>
        <w:t> </w:t>
      </w:r>
      <w:r w:rsidRPr="00AF6794">
        <w:rPr>
          <w:rFonts w:ascii="Times New Roman" w:hAnsi="Times New Roman" w:cs="Times New Roman"/>
          <w:sz w:val="22"/>
        </w:rPr>
        <w:t>to have a 1:1 check-in should you want it; they are here to offer support during this transition.</w:t>
      </w:r>
    </w:p>
    <w:p w14:paraId="52BB553E"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lastRenderedPageBreak/>
        <w:t>Departing full-time Zoomies in the U.S. will be offered the following support:</w:t>
      </w:r>
    </w:p>
    <w:p w14:paraId="77C2123F" w14:textId="77777777" w:rsidR="00AF6794" w:rsidRPr="00AF6794" w:rsidRDefault="00AF6794" w:rsidP="00AF6794">
      <w:pPr>
        <w:numPr>
          <w:ilvl w:val="0"/>
          <w:numId w:val="36"/>
        </w:numPr>
        <w:rPr>
          <w:rFonts w:ascii="Times New Roman" w:hAnsi="Times New Roman" w:cs="Times New Roman"/>
          <w:sz w:val="22"/>
        </w:rPr>
      </w:pPr>
      <w:r w:rsidRPr="00AF6794">
        <w:rPr>
          <w:rFonts w:ascii="Times New Roman" w:hAnsi="Times New Roman" w:cs="Times New Roman"/>
          <w:sz w:val="22"/>
        </w:rPr>
        <w:t>Up to 16 weeks’ salary and healthcare coverage</w:t>
      </w:r>
    </w:p>
    <w:p w14:paraId="6B42FC36" w14:textId="77777777" w:rsidR="00AF6794" w:rsidRPr="00AF6794" w:rsidRDefault="00AF6794" w:rsidP="00AF6794">
      <w:pPr>
        <w:numPr>
          <w:ilvl w:val="0"/>
          <w:numId w:val="36"/>
        </w:numPr>
        <w:rPr>
          <w:rFonts w:ascii="Times New Roman" w:hAnsi="Times New Roman" w:cs="Times New Roman"/>
          <w:sz w:val="22"/>
        </w:rPr>
      </w:pPr>
      <w:r w:rsidRPr="00AF6794">
        <w:rPr>
          <w:rFonts w:ascii="Times New Roman" w:hAnsi="Times New Roman" w:cs="Times New Roman"/>
          <w:sz w:val="22"/>
        </w:rPr>
        <w:t>Payment of your earned FY’23 annual bonus based on company performance</w:t>
      </w:r>
    </w:p>
    <w:p w14:paraId="03D2913E" w14:textId="77777777" w:rsidR="00AF6794" w:rsidRPr="00AF6794" w:rsidRDefault="00AF6794" w:rsidP="00AF6794">
      <w:pPr>
        <w:numPr>
          <w:ilvl w:val="0"/>
          <w:numId w:val="36"/>
        </w:numPr>
        <w:rPr>
          <w:rFonts w:ascii="Times New Roman" w:hAnsi="Times New Roman" w:cs="Times New Roman"/>
          <w:sz w:val="22"/>
        </w:rPr>
      </w:pPr>
      <w:r w:rsidRPr="00AF6794">
        <w:rPr>
          <w:rFonts w:ascii="Times New Roman" w:hAnsi="Times New Roman" w:cs="Times New Roman"/>
          <w:sz w:val="22"/>
        </w:rPr>
        <w:t>RSU and stock option vesting for 6 months for US employees and through August 9, 2023 for non-US employees</w:t>
      </w:r>
    </w:p>
    <w:p w14:paraId="401AA11C" w14:textId="77777777" w:rsidR="00AF6794" w:rsidRPr="00AF6794" w:rsidRDefault="00AF6794" w:rsidP="00AF6794">
      <w:pPr>
        <w:numPr>
          <w:ilvl w:val="0"/>
          <w:numId w:val="36"/>
        </w:numPr>
        <w:rPr>
          <w:rFonts w:ascii="Times New Roman" w:hAnsi="Times New Roman" w:cs="Times New Roman"/>
          <w:sz w:val="22"/>
        </w:rPr>
      </w:pPr>
      <w:r w:rsidRPr="00AF6794">
        <w:rPr>
          <w:rFonts w:ascii="Times New Roman" w:hAnsi="Times New Roman" w:cs="Times New Roman"/>
          <w:sz w:val="22"/>
        </w:rPr>
        <w:t>Outplacement services that include 1:1 coaching, workshops, networking groups, and more  </w:t>
      </w:r>
    </w:p>
    <w:p w14:paraId="58A381BE"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Support for Zoomies outside the U.S. will be similar and will take into account local laws.</w:t>
      </w:r>
    </w:p>
    <w:p w14:paraId="13B5364F"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If you are departing, please know that you will always be part of the Zoom family, and we are here to support you as you navigate what’s next. Your dedication and talent will be amazing assets to any company, and I am deeply appreciative that you shared that talent with Zoom. </w:t>
      </w:r>
    </w:p>
    <w:p w14:paraId="29F137D6"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u w:val="single"/>
        </w:rPr>
        <w:t>Zoom’s future &amp; my commitment</w:t>
      </w:r>
    </w:p>
    <w:p w14:paraId="25F7DCFE"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We are humbled to be realizing  Zoom’s platform vision, but we still have a lot of hard work ahead of us to ensure we’re delivering an experience that enables a new kind of productivity – one that brings all the best tools and applications for modern, engaging collaboration into one destination. While we have to take these steps today, we will continue to invest in key strategic areas to help us reach our vision. </w:t>
      </w:r>
    </w:p>
    <w:p w14:paraId="30E5C45B"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My commitment to you is that we will make sure the changes we are making to our team today are not made in vain. We will learn from the past to set ourselves up for future success, and redouble our efforts to help evolve Zoom to tomorrow.</w:t>
      </w:r>
    </w:p>
    <w:p w14:paraId="79AAA6DB"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As always, thank you, Zoomies. I am grateful for your imprint on Zoom’s legacy.  </w:t>
      </w:r>
    </w:p>
    <w:p w14:paraId="22D00A8F" w14:textId="77777777" w:rsidR="00AF6794" w:rsidRPr="00AF6794" w:rsidRDefault="00AF6794" w:rsidP="00AF6794">
      <w:pPr>
        <w:rPr>
          <w:rFonts w:ascii="Times New Roman" w:hAnsi="Times New Roman" w:cs="Times New Roman"/>
          <w:sz w:val="22"/>
        </w:rPr>
      </w:pPr>
      <w:r w:rsidRPr="00AF6794">
        <w:rPr>
          <w:rFonts w:ascii="Times New Roman" w:hAnsi="Times New Roman" w:cs="Times New Roman"/>
          <w:sz w:val="22"/>
        </w:rPr>
        <w:t>- Eric</w:t>
      </w:r>
    </w:p>
    <w:p w14:paraId="5FC9B536" w14:textId="4F1CA3CF" w:rsidR="00AF6794" w:rsidRPr="00AF6794" w:rsidRDefault="00AF6794">
      <w:pPr>
        <w:spacing w:after="200" w:line="276" w:lineRule="auto"/>
        <w:rPr>
          <w:rFonts w:ascii="Times New Roman" w:hAnsi="Times New Roman" w:cs="Times New Roman"/>
          <w:sz w:val="22"/>
        </w:rPr>
      </w:pPr>
      <w:r w:rsidRPr="00AF6794">
        <w:rPr>
          <w:rFonts w:ascii="Times New Roman" w:hAnsi="Times New Roman" w:cs="Times New Roman"/>
          <w:sz w:val="22"/>
        </w:rPr>
        <w:br w:type="page"/>
      </w:r>
    </w:p>
    <w:p w14:paraId="18C52314" w14:textId="77777777" w:rsidR="00A26EC3" w:rsidRPr="00AF6794" w:rsidRDefault="00A26EC3" w:rsidP="00A26EC3">
      <w:pPr>
        <w:rPr>
          <w:rFonts w:ascii="Times New Roman" w:hAnsi="Times New Roman" w:cs="Times New Roman"/>
          <w:sz w:val="22"/>
        </w:rPr>
      </w:pPr>
    </w:p>
    <w:p w14:paraId="5839BDFE" w14:textId="0ADB1E17"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t>LD0</w:t>
      </w:r>
      <w:r w:rsidR="00AF6794">
        <w:rPr>
          <w:rFonts w:ascii="Times New Roman" w:hAnsi="Times New Roman" w:cs="Times New Roman"/>
          <w:sz w:val="22"/>
          <w:szCs w:val="22"/>
        </w:rPr>
        <w:t>9</w:t>
      </w:r>
      <w:r w:rsidRPr="00AF6794">
        <w:rPr>
          <w:rFonts w:ascii="Times New Roman" w:hAnsi="Times New Roman" w:cs="Times New Roman"/>
          <w:sz w:val="22"/>
          <w:szCs w:val="22"/>
        </w:rPr>
        <w:t xml:space="preserve"> - </w:t>
      </w:r>
      <w:r w:rsidR="00AF6794" w:rsidRPr="00AF6794">
        <w:rPr>
          <w:rFonts w:ascii="Times New Roman" w:hAnsi="Times New Roman" w:cs="Times New Roman"/>
          <w:sz w:val="22"/>
          <w:szCs w:val="22"/>
        </w:rPr>
        <w:t>Dropbox</w:t>
      </w:r>
    </w:p>
    <w:p w14:paraId="7DA6EE5A" w14:textId="77777777" w:rsidR="00AF6794" w:rsidRPr="00AF6794" w:rsidRDefault="00A26EC3" w:rsidP="00AF6794">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p>
    <w:p w14:paraId="4A0E7CED" w14:textId="7E397769" w:rsidR="00AF6794" w:rsidRPr="00AF6794" w:rsidRDefault="00A26EC3" w:rsidP="00AF6794">
      <w:pPr>
        <w:rPr>
          <w:rFonts w:ascii="Times New Roman" w:hAnsi="Times New Roman" w:cs="Times New Roman"/>
          <w:sz w:val="22"/>
        </w:rPr>
      </w:pPr>
      <w:r w:rsidRPr="00AF6794">
        <w:rPr>
          <w:rFonts w:ascii="Times New Roman" w:hAnsi="Times New Roman" w:cs="Times New Roman"/>
          <w:sz w:val="22"/>
        </w:rPr>
        <w:br/>
      </w:r>
      <w:r w:rsidRPr="00AF6794">
        <w:rPr>
          <w:rFonts w:ascii="Times New Roman" w:hAnsi="Times New Roman" w:cs="Times New Roman"/>
          <w:sz w:val="22"/>
        </w:rPr>
        <w:br/>
      </w:r>
      <w:r w:rsidR="00AF6794" w:rsidRPr="00AF6794">
        <w:rPr>
          <w:rFonts w:ascii="Times New Roman" w:hAnsi="Times New Roman" w:cs="Times New Roman"/>
          <w:sz w:val="22"/>
        </w:rPr>
        <w:t>Our values</w:t>
      </w:r>
    </w:p>
    <w:p w14:paraId="3A3AB043" w14:textId="35BBAABB"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Our unique culture is shaped by the way we work, grow, and thrive together. These values shape every Dropbox employee's experience and drive our collective impact: </w:t>
      </w:r>
    </w:p>
    <w:p w14:paraId="5EC66A82"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Be worthy of Trust: Millions of teams trust us with their most important information. But this trust can vanish in an instant. That’s why integrity is the foundation of our culture. We do the right thing, even when nobody’s looking. We’re honest—even when it’s uncomfortable.</w:t>
      </w:r>
    </w:p>
    <w:p w14:paraId="760B16F0" w14:textId="77777777" w:rsidR="00AF6794" w:rsidRPr="00AF6794" w:rsidRDefault="00AF6794" w:rsidP="00AF6794">
      <w:pPr>
        <w:rPr>
          <w:rFonts w:ascii="Times New Roman" w:eastAsiaTheme="majorEastAsia" w:hAnsi="Times New Roman" w:cs="Times New Roman"/>
          <w:sz w:val="22"/>
        </w:rPr>
      </w:pPr>
    </w:p>
    <w:p w14:paraId="04ECD842" w14:textId="19B7FD94"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They win, we win</w:t>
      </w:r>
    </w:p>
    <w:p w14:paraId="02A7E7E2"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Our customers come first. So we put in the work to deeply understand them. We ask, “Who’s the customer?” and “What do they really need?” When they succeed, our business—and everything else—falls into place.</w:t>
      </w:r>
    </w:p>
    <w:p w14:paraId="6DA306FD" w14:textId="77777777" w:rsidR="00AF6794" w:rsidRPr="00AF6794" w:rsidRDefault="00AF6794" w:rsidP="00AF6794">
      <w:pPr>
        <w:rPr>
          <w:rFonts w:ascii="Times New Roman" w:eastAsiaTheme="majorEastAsia" w:hAnsi="Times New Roman" w:cs="Times New Roman"/>
          <w:sz w:val="22"/>
        </w:rPr>
      </w:pPr>
    </w:p>
    <w:p w14:paraId="3ECCBA87"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Keep it simple</w:t>
      </w:r>
    </w:p>
    <w:p w14:paraId="4AD8B861" w14:textId="3D6DF7EB"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Simple things work better and make more sense. That’s why we build products that do just a few things, and do them really well. Getting to simple isn’t always easy, but it’s worth the effort. And whether it’s a plan or a process, we don’t overcomplicate life at Dropbox.</w:t>
      </w:r>
    </w:p>
    <w:p w14:paraId="4E153928" w14:textId="77777777" w:rsidR="00AF6794" w:rsidRPr="00AF6794" w:rsidRDefault="00AF6794" w:rsidP="00AF6794">
      <w:pPr>
        <w:rPr>
          <w:rFonts w:ascii="Times New Roman" w:eastAsiaTheme="majorEastAsia" w:hAnsi="Times New Roman" w:cs="Times New Roman"/>
          <w:sz w:val="22"/>
        </w:rPr>
      </w:pPr>
    </w:p>
    <w:p w14:paraId="3F7453A8" w14:textId="67C32688"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Own it</w:t>
      </w:r>
    </w:p>
    <w:p w14:paraId="68C49BDB"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We take responsibility for our work, from start to finish. When we get stuck, we unblock ourselves. When something goes wrong, we ask, "What could I do better?" not "What did they screw up?" We learn from our mistakes and keep going.</w:t>
      </w:r>
    </w:p>
    <w:p w14:paraId="4A934329" w14:textId="77777777" w:rsidR="00AF6794" w:rsidRPr="00AF6794" w:rsidRDefault="00AF6794" w:rsidP="00AF6794">
      <w:pPr>
        <w:rPr>
          <w:rFonts w:ascii="Times New Roman" w:eastAsiaTheme="majorEastAsia" w:hAnsi="Times New Roman" w:cs="Times New Roman"/>
          <w:sz w:val="22"/>
        </w:rPr>
      </w:pPr>
    </w:p>
    <w:p w14:paraId="07C848BA" w14:textId="2A65EA43"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Make work human</w:t>
      </w:r>
    </w:p>
    <w:p w14:paraId="63594BBF" w14:textId="77777777" w:rsidR="00AF6794" w:rsidRPr="00AF6794" w:rsidRDefault="00AF6794" w:rsidP="00AF6794">
      <w:pPr>
        <w:rPr>
          <w:rFonts w:ascii="Times New Roman" w:eastAsiaTheme="majorEastAsia" w:hAnsi="Times New Roman" w:cs="Times New Roman"/>
          <w:sz w:val="22"/>
        </w:rPr>
      </w:pPr>
      <w:r w:rsidRPr="00AF6794">
        <w:rPr>
          <w:rFonts w:ascii="Times New Roman" w:eastAsiaTheme="majorEastAsia" w:hAnsi="Times New Roman" w:cs="Times New Roman"/>
          <w:sz w:val="22"/>
        </w:rPr>
        <w:t>Our mission is to design a more enlightened way of working. That’s why we make products that prioritize our needs as humans. Here, you’ll experience a compassionate culture that fosters your best work—no matter who you are or where you’re from.</w:t>
      </w:r>
    </w:p>
    <w:p w14:paraId="1A7F970E" w14:textId="7CF0DD22" w:rsidR="00AF6794" w:rsidRPr="00AF6794" w:rsidRDefault="00AF6794" w:rsidP="00AF6794">
      <w:pPr>
        <w:rPr>
          <w:rFonts w:ascii="Times New Roman" w:eastAsiaTheme="majorEastAsia" w:hAnsi="Times New Roman" w:cs="Times New Roman"/>
          <w:sz w:val="22"/>
        </w:rPr>
      </w:pPr>
    </w:p>
    <w:p w14:paraId="343203BC" w14:textId="5A0C93B0" w:rsidR="00A26EC3" w:rsidRPr="00AF6794" w:rsidRDefault="00A26EC3" w:rsidP="00A26EC3">
      <w:pPr>
        <w:rPr>
          <w:rFonts w:ascii="Times New Roman" w:hAnsi="Times New Roman" w:cs="Times New Roman"/>
          <w:sz w:val="22"/>
        </w:rPr>
      </w:pPr>
    </w:p>
    <w:p w14:paraId="7DC6035B" w14:textId="77777777"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br w:type="page"/>
      </w:r>
      <w:r w:rsidRPr="00AF6794">
        <w:rPr>
          <w:rFonts w:ascii="Times New Roman" w:hAnsi="Times New Roman" w:cs="Times New Roman"/>
          <w:sz w:val="22"/>
          <w:szCs w:val="22"/>
        </w:rPr>
        <w:lastRenderedPageBreak/>
        <w:t>Layoff Statement</w:t>
      </w:r>
      <w:r w:rsidRPr="00AF6794">
        <w:rPr>
          <w:rFonts w:ascii="Times New Roman" w:hAnsi="Times New Roman" w:cs="Times New Roman"/>
          <w:sz w:val="22"/>
          <w:szCs w:val="22"/>
        </w:rPr>
        <w:br/>
      </w:r>
    </w:p>
    <w:p w14:paraId="7FA59802"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Hi everyone,</w:t>
      </w:r>
    </w:p>
    <w:p w14:paraId="0EC56FBA"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 xml:space="preserve">I'm writing to share that I’ve made the difficult decision to reduce our global workforce by about 16%, or 500 </w:t>
      </w:r>
      <w:proofErr w:type="spellStart"/>
      <w:r w:rsidRPr="00D40AA5">
        <w:rPr>
          <w:rFonts w:ascii="Times New Roman" w:hAnsi="Times New Roman" w:cs="Times New Roman"/>
          <w:sz w:val="22"/>
        </w:rPr>
        <w:t>Dropboxers</w:t>
      </w:r>
      <w:proofErr w:type="spellEnd"/>
      <w:r w:rsidRPr="00D40AA5">
        <w:rPr>
          <w:rFonts w:ascii="Times New Roman" w:hAnsi="Times New Roman" w:cs="Times New Roman"/>
          <w:sz w:val="22"/>
        </w:rPr>
        <w:t>.</w:t>
      </w:r>
    </w:p>
    <w:p w14:paraId="475BF4BB"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 xml:space="preserve">First and foremost, I want to recognize the impact this decision has on </w:t>
      </w:r>
      <w:proofErr w:type="spellStart"/>
      <w:r w:rsidRPr="00D40AA5">
        <w:rPr>
          <w:rFonts w:ascii="Times New Roman" w:hAnsi="Times New Roman" w:cs="Times New Roman"/>
          <w:sz w:val="22"/>
        </w:rPr>
        <w:t>Dropboxers</w:t>
      </w:r>
      <w:proofErr w:type="spellEnd"/>
      <w:r w:rsidRPr="00D40AA5">
        <w:rPr>
          <w:rFonts w:ascii="Times New Roman" w:hAnsi="Times New Roman" w:cs="Times New Roman"/>
          <w:sz w:val="22"/>
        </w:rPr>
        <w:t xml:space="preserve"> who are affected and their families, and I take full ownership of this decision and the path that led us here.</w:t>
      </w:r>
    </w:p>
    <w:p w14:paraId="2DC892AF"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If you've been impacted, you'll be sent a calendar invitation within the next 30 minutes for a 1:1 with a leader on your team and a member of the People team to go through details of your departure, package, and to ask any questions you may have. You'll also have some time today and tomorrow to wrap up and say goodbye to colleagues.</w:t>
      </w:r>
    </w:p>
    <w:p w14:paraId="02B01ADF"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Why we’re making this decision</w:t>
      </w:r>
    </w:p>
    <w:p w14:paraId="39038194"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I've said in the past that our business is stable and profitable. So why would we take a step like this? What's changed?</w:t>
      </w:r>
    </w:p>
    <w:p w14:paraId="568ED6D2"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First, while our business is profitable, our growth has been slowing. Part of this is due to the natural maturation of our existing businesses, but more recently, headwinds from the economic downturn have put pressure on our customers and, in turn, on our business. As a result, some investments that used to deliver positive returns are no longer sustainable.</w:t>
      </w:r>
    </w:p>
    <w:p w14:paraId="40D40EC8"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 xml:space="preserve">Second, and more consequentially, the AI era of computing has finally arrived. We’ve </w:t>
      </w:r>
      <w:hyperlink r:id="rId11" w:tgtFrame="_blank" w:history="1">
        <w:r w:rsidRPr="00D40AA5">
          <w:rPr>
            <w:rStyle w:val="Hyperlink"/>
            <w:rFonts w:ascii="Times New Roman" w:hAnsi="Times New Roman" w:cs="Times New Roman"/>
            <w:sz w:val="22"/>
          </w:rPr>
          <w:t>believed for many years</w:t>
        </w:r>
      </w:hyperlink>
      <w:r w:rsidRPr="00D40AA5">
        <w:rPr>
          <w:rFonts w:ascii="Times New Roman" w:hAnsi="Times New Roman" w:cs="Times New Roman"/>
          <w:sz w:val="22"/>
        </w:rPr>
        <w:t xml:space="preserve"> that AI will give us new superpowers and completely transform knowledge work. And we’ve been building towards this future for a long time, as this year’s product pipeline will demonstrate.</w:t>
      </w:r>
    </w:p>
    <w:p w14:paraId="2247D5FD"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The opportunity in front of us is greater than ever, but so is our need to act with urgency to seize it. Over the last few months, AI has captured the world’s collective imagination, expanding the potential market for our next generation of AI-powered products more rapidly than any of us could have anticipated. However, this momentum has also alerted our competitors to many of the same opportunities.</w:t>
      </w:r>
    </w:p>
    <w:p w14:paraId="38E921C1"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In an ideal world, we’d simply shift people from one team to another. And we’ve done that wherever possible. However, our next stage of growth requires a different mix of skill sets, particularly in AI and early-stage product development. We’ve been bringing in great talent in these areas over the last couple years and we'll need even more.</w:t>
      </w:r>
    </w:p>
    <w:p w14:paraId="62C0B098"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And we need to acknowledge some other hard truths. In some areas, investments that showed promise before the downturn have more limited potential today. In others, we haven’t been executing consistently or managing performance as tightly as we need to. So we’ve made more significant cuts in these areas in order to free up investment in our future growth.</w:t>
      </w:r>
    </w:p>
    <w:p w14:paraId="15439C00"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 xml:space="preserve">I’m truly sorry that as a result of these decisions, we have to part ways with </w:t>
      </w:r>
      <w:proofErr w:type="spellStart"/>
      <w:r w:rsidRPr="00D40AA5">
        <w:rPr>
          <w:rFonts w:ascii="Times New Roman" w:hAnsi="Times New Roman" w:cs="Times New Roman"/>
          <w:sz w:val="22"/>
        </w:rPr>
        <w:t>Dropboxers</w:t>
      </w:r>
      <w:proofErr w:type="spellEnd"/>
      <w:r w:rsidRPr="00D40AA5">
        <w:rPr>
          <w:rFonts w:ascii="Times New Roman" w:hAnsi="Times New Roman" w:cs="Times New Roman"/>
          <w:sz w:val="22"/>
        </w:rPr>
        <w:t xml:space="preserve"> and valued teammates who have made many contributions to the company.</w:t>
      </w:r>
    </w:p>
    <w:p w14:paraId="5DC46B3D"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Taking care of impacted employees</w:t>
      </w:r>
    </w:p>
    <w:p w14:paraId="5352E8B0"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To all of you impacted by today’s news, we’re committed to doing as much as we can to take care of you through this transition.</w:t>
      </w:r>
    </w:p>
    <w:p w14:paraId="2EB58680"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Those leaving will be eligible to receive the following benefits and support:</w:t>
      </w:r>
    </w:p>
    <w:p w14:paraId="04F598D2" w14:textId="77777777" w:rsidR="00D40AA5" w:rsidRPr="00D40AA5" w:rsidRDefault="00D40AA5" w:rsidP="00D40AA5">
      <w:pPr>
        <w:numPr>
          <w:ilvl w:val="0"/>
          <w:numId w:val="38"/>
        </w:numPr>
        <w:rPr>
          <w:rFonts w:ascii="Times New Roman" w:hAnsi="Times New Roman" w:cs="Times New Roman"/>
          <w:sz w:val="22"/>
        </w:rPr>
      </w:pPr>
      <w:r w:rsidRPr="00D40AA5">
        <w:rPr>
          <w:rFonts w:ascii="Times New Roman" w:hAnsi="Times New Roman" w:cs="Times New Roman"/>
          <w:sz w:val="22"/>
        </w:rPr>
        <w:t>Severance and equity: Impacted employees will be eligible for sixteen weeks of pay, with one additional week of pay for each completed year of tenure at Dropbox. All impacted employees will receive their Q2 equity vest.</w:t>
      </w:r>
    </w:p>
    <w:p w14:paraId="5CF46C3B" w14:textId="77777777" w:rsidR="00D40AA5" w:rsidRPr="00D40AA5" w:rsidRDefault="00D40AA5" w:rsidP="00D40AA5">
      <w:pPr>
        <w:numPr>
          <w:ilvl w:val="0"/>
          <w:numId w:val="38"/>
        </w:numPr>
        <w:rPr>
          <w:rFonts w:ascii="Times New Roman" w:hAnsi="Times New Roman" w:cs="Times New Roman"/>
          <w:sz w:val="22"/>
        </w:rPr>
      </w:pPr>
      <w:r w:rsidRPr="00D40AA5">
        <w:rPr>
          <w:rFonts w:ascii="Times New Roman" w:hAnsi="Times New Roman" w:cs="Times New Roman"/>
          <w:sz w:val="22"/>
        </w:rPr>
        <w:lastRenderedPageBreak/>
        <w:t>Healthcare: All employees will be eligible for up to six months of COBRA in the US, and similar equivalents where applicable internationally, as well as Modern Health support.</w:t>
      </w:r>
    </w:p>
    <w:p w14:paraId="27E8F943" w14:textId="77777777" w:rsidR="00D40AA5" w:rsidRPr="00D40AA5" w:rsidRDefault="00D40AA5" w:rsidP="00D40AA5">
      <w:pPr>
        <w:numPr>
          <w:ilvl w:val="0"/>
          <w:numId w:val="38"/>
        </w:numPr>
        <w:rPr>
          <w:rFonts w:ascii="Times New Roman" w:hAnsi="Times New Roman" w:cs="Times New Roman"/>
          <w:sz w:val="22"/>
        </w:rPr>
      </w:pPr>
      <w:r w:rsidRPr="00D40AA5">
        <w:rPr>
          <w:rFonts w:ascii="Times New Roman" w:hAnsi="Times New Roman" w:cs="Times New Roman"/>
          <w:sz w:val="22"/>
        </w:rPr>
        <w:t>Devices: Impacted employees will be eligible to keep company devices (phones, tablets, laptops, and peripherals) for personal use.</w:t>
      </w:r>
    </w:p>
    <w:p w14:paraId="2FAF5369" w14:textId="77777777" w:rsidR="00D40AA5" w:rsidRPr="00D40AA5" w:rsidRDefault="00D40AA5" w:rsidP="00D40AA5">
      <w:pPr>
        <w:numPr>
          <w:ilvl w:val="0"/>
          <w:numId w:val="38"/>
        </w:numPr>
        <w:rPr>
          <w:rFonts w:ascii="Times New Roman" w:hAnsi="Times New Roman" w:cs="Times New Roman"/>
          <w:sz w:val="22"/>
        </w:rPr>
      </w:pPr>
      <w:r w:rsidRPr="00D40AA5">
        <w:rPr>
          <w:rFonts w:ascii="Times New Roman" w:hAnsi="Times New Roman" w:cs="Times New Roman"/>
          <w:sz w:val="22"/>
        </w:rPr>
        <w:t>Job placement: Job placement services and career coaching will be available at no cost.</w:t>
      </w:r>
    </w:p>
    <w:p w14:paraId="741FB557"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Organizational changes</w:t>
      </w:r>
    </w:p>
    <w:p w14:paraId="7F7CAE68"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Today’s changes were the result of taking a hard look at our strategic priorities and organizational structure as a leadership team, and aligning to principles of sustainable financial growth, efficiency, and flexibility to invest in our future. We’re also streamlining how the company is organized. </w:t>
      </w:r>
    </w:p>
    <w:p w14:paraId="6D3BC9E2"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For example, we’re consolidating our Core and Document Workflows businesses to reflect renewed focus on integrating our customers’ key workflows seamlessly within our core FSS product. We’re also realigning and refocusing our business teams to reflect proportionate adjustments to the product development teams they support and refinements to our strategy.</w:t>
      </w:r>
    </w:p>
    <w:p w14:paraId="29BCD7EB"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Team leaders will be following up with more details on any impact to your org shortly.</w:t>
      </w:r>
    </w:p>
    <w:p w14:paraId="4CB40CBD"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Building for the future</w:t>
      </w:r>
    </w:p>
    <w:p w14:paraId="32599B9B"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The changes we’re announcing today, while painful, are necessary for our future. Change is constant in our business, and technology transitions over the last few decades are instructive. As the world moved from physical film to digital photography, or from land lines to wireless communication, or from DVD rentals to streaming, opportunity and disruption went hand-in-hand. Companies that embraced a new reality and took decisive action did well. Companies that held onto the past or tried to have it all did not.</w:t>
      </w:r>
    </w:p>
    <w:p w14:paraId="32B36732"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These transitions are never easy, but I’m determined to ensure that Dropbox is at the forefront of the AI era, just as we were at the forefront of the shift to mobile and the cloud. We’ll need all hands on deck as machine intelligence gives us the tools to reimagine our existing businesses and invent new ones. And I'm committed to doing everything in my power to best position ourselves for the future and unlock our full potential.</w:t>
      </w:r>
    </w:p>
    <w:p w14:paraId="278AB37F"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In closing</w:t>
      </w:r>
    </w:p>
    <w:p w14:paraId="0F14C9CF"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 xml:space="preserve">We’ll focus today on supporting impacted employees and saying goodbye to fellow </w:t>
      </w:r>
      <w:proofErr w:type="spellStart"/>
      <w:r w:rsidRPr="00D40AA5">
        <w:rPr>
          <w:rFonts w:ascii="Times New Roman" w:hAnsi="Times New Roman" w:cs="Times New Roman"/>
          <w:sz w:val="22"/>
        </w:rPr>
        <w:t>Dropboxers</w:t>
      </w:r>
      <w:proofErr w:type="spellEnd"/>
      <w:r w:rsidRPr="00D40AA5">
        <w:rPr>
          <w:rFonts w:ascii="Times New Roman" w:hAnsi="Times New Roman" w:cs="Times New Roman"/>
          <w:sz w:val="22"/>
        </w:rPr>
        <w:t>. To those of you who are departing: thank you for everything you’ve done for Dropbox in your time here.</w:t>
      </w:r>
    </w:p>
    <w:p w14:paraId="2B8EC64B"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Beginning tomorrow through early next week, I’ll be hosting regional town halls to answer your questions and discuss our future plans in more detail. Thank you for your kindness and compassion as we get through this difficult process.</w:t>
      </w:r>
    </w:p>
    <w:p w14:paraId="1F59F8A6" w14:textId="77777777" w:rsidR="00D40AA5" w:rsidRPr="00D40AA5" w:rsidRDefault="00D40AA5" w:rsidP="00D40AA5">
      <w:pPr>
        <w:rPr>
          <w:rFonts w:ascii="Times New Roman" w:hAnsi="Times New Roman" w:cs="Times New Roman"/>
          <w:sz w:val="22"/>
        </w:rPr>
      </w:pPr>
      <w:r w:rsidRPr="00D40AA5">
        <w:rPr>
          <w:rFonts w:ascii="Times New Roman" w:hAnsi="Times New Roman" w:cs="Times New Roman"/>
          <w:sz w:val="22"/>
        </w:rPr>
        <w:t>Drew</w:t>
      </w:r>
    </w:p>
    <w:p w14:paraId="32046D6C" w14:textId="248439AE" w:rsidR="007E4271" w:rsidRDefault="007E4271" w:rsidP="00A26EC3">
      <w:pPr>
        <w:rPr>
          <w:rFonts w:ascii="Times New Roman" w:hAnsi="Times New Roman" w:cs="Times New Roman"/>
          <w:sz w:val="22"/>
        </w:rPr>
      </w:pPr>
    </w:p>
    <w:p w14:paraId="22367FC5" w14:textId="77777777" w:rsidR="007E4271" w:rsidRDefault="007E4271">
      <w:pPr>
        <w:spacing w:after="200" w:line="276" w:lineRule="auto"/>
        <w:rPr>
          <w:rFonts w:ascii="Times New Roman" w:hAnsi="Times New Roman" w:cs="Times New Roman"/>
          <w:sz w:val="22"/>
        </w:rPr>
      </w:pPr>
      <w:r>
        <w:rPr>
          <w:rFonts w:ascii="Times New Roman" w:hAnsi="Times New Roman" w:cs="Times New Roman"/>
          <w:sz w:val="22"/>
        </w:rPr>
        <w:br w:type="page"/>
      </w:r>
    </w:p>
    <w:p w14:paraId="0D95A80E" w14:textId="77777777" w:rsidR="00A26EC3" w:rsidRPr="00AF6794" w:rsidRDefault="00A26EC3" w:rsidP="00A26EC3">
      <w:pPr>
        <w:rPr>
          <w:rFonts w:ascii="Times New Roman" w:hAnsi="Times New Roman" w:cs="Times New Roman"/>
          <w:sz w:val="22"/>
        </w:rPr>
      </w:pPr>
    </w:p>
    <w:p w14:paraId="6EE6A49E" w14:textId="6DD523EC" w:rsidR="00A26EC3" w:rsidRPr="00AF6794" w:rsidRDefault="00A26EC3" w:rsidP="00A26EC3">
      <w:pPr>
        <w:pStyle w:val="Heading1"/>
        <w:rPr>
          <w:rFonts w:ascii="Times New Roman" w:hAnsi="Times New Roman" w:cs="Times New Roman"/>
          <w:sz w:val="22"/>
          <w:szCs w:val="22"/>
        </w:rPr>
      </w:pPr>
      <w:r w:rsidRPr="00AF6794">
        <w:rPr>
          <w:rFonts w:ascii="Times New Roman" w:hAnsi="Times New Roman" w:cs="Times New Roman"/>
          <w:sz w:val="22"/>
          <w:szCs w:val="22"/>
        </w:rPr>
        <w:t>LD</w:t>
      </w:r>
      <w:r w:rsidR="007E4271">
        <w:rPr>
          <w:rFonts w:ascii="Times New Roman" w:hAnsi="Times New Roman" w:cs="Times New Roman"/>
          <w:sz w:val="22"/>
          <w:szCs w:val="22"/>
        </w:rPr>
        <w:t>10</w:t>
      </w:r>
      <w:r w:rsidRPr="00AF6794">
        <w:rPr>
          <w:rFonts w:ascii="Times New Roman" w:hAnsi="Times New Roman" w:cs="Times New Roman"/>
          <w:sz w:val="22"/>
          <w:szCs w:val="22"/>
        </w:rPr>
        <w:t xml:space="preserve"> - </w:t>
      </w:r>
      <w:r w:rsidR="00AF6794">
        <w:rPr>
          <w:rFonts w:ascii="Times New Roman" w:hAnsi="Times New Roman" w:cs="Times New Roman"/>
          <w:sz w:val="22"/>
          <w:szCs w:val="22"/>
        </w:rPr>
        <w:t>Spotify</w:t>
      </w:r>
    </w:p>
    <w:p w14:paraId="2146402E" w14:textId="53817917" w:rsidR="00AF6794" w:rsidRDefault="00A26EC3" w:rsidP="00AF6794">
      <w:pPr>
        <w:pStyle w:val="Heading2"/>
        <w:rPr>
          <w:rFonts w:ascii="Times New Roman" w:hAnsi="Times New Roman" w:cs="Times New Roman"/>
          <w:sz w:val="22"/>
          <w:szCs w:val="22"/>
        </w:rPr>
      </w:pPr>
      <w:r w:rsidRPr="00AF6794">
        <w:rPr>
          <w:rFonts w:ascii="Times New Roman" w:hAnsi="Times New Roman" w:cs="Times New Roman"/>
          <w:sz w:val="22"/>
          <w:szCs w:val="22"/>
        </w:rPr>
        <w:t>Value Reference</w:t>
      </w:r>
      <w:r w:rsidRPr="00AF6794">
        <w:rPr>
          <w:rFonts w:ascii="Times New Roman" w:hAnsi="Times New Roman" w:cs="Times New Roman"/>
          <w:sz w:val="22"/>
          <w:szCs w:val="22"/>
        </w:rPr>
        <w:br/>
      </w:r>
      <w:r w:rsidRPr="00AF6794">
        <w:rPr>
          <w:rFonts w:ascii="Times New Roman" w:hAnsi="Times New Roman" w:cs="Times New Roman"/>
          <w:sz w:val="22"/>
          <w:szCs w:val="22"/>
        </w:rPr>
        <w:br/>
      </w:r>
    </w:p>
    <w:p w14:paraId="24C8788D" w14:textId="77777777" w:rsidR="00AF6794" w:rsidRPr="00AF6794" w:rsidRDefault="00AF6794" w:rsidP="00AF6794">
      <w:r w:rsidRPr="00AF6794">
        <w:t>Our 3 Values — The</w:t>
      </w:r>
      <w:r w:rsidRPr="00AF6794">
        <w:br/>
        <w:t>Bassline</w:t>
      </w:r>
    </w:p>
    <w:p w14:paraId="39C56DE6" w14:textId="77777777" w:rsidR="00AF6794" w:rsidRPr="00AF6794" w:rsidRDefault="00AF6794" w:rsidP="00AF6794">
      <w:r w:rsidRPr="00AF6794">
        <w:t>These values are the foundation of everything we do. They're our bassline—the constant rhythm that keeps us in sync while we improvise and innovate.</w:t>
      </w:r>
    </w:p>
    <w:p w14:paraId="6615DEA1" w14:textId="77777777" w:rsidR="00AF6794" w:rsidRPr="00AF6794" w:rsidRDefault="00AF6794" w:rsidP="00AF6794">
      <w:r w:rsidRPr="00AF6794">
        <w:t>One Team</w:t>
      </w:r>
    </w:p>
    <w:p w14:paraId="700AAAAA" w14:textId="77777777" w:rsidR="00AF6794" w:rsidRPr="00AF6794" w:rsidRDefault="00AF6794" w:rsidP="00AF6794">
      <w:r w:rsidRPr="00AF6794">
        <w:t>We believe in the power of alignment. One Team means breaking down silos, sharing context freely, and driving toward shared goals. When we win, we win together.</w:t>
      </w:r>
    </w:p>
    <w:p w14:paraId="64423657" w14:textId="77777777" w:rsidR="00AF6794" w:rsidRPr="00AF6794" w:rsidRDefault="00AF6794" w:rsidP="00AF6794">
      <w:r w:rsidRPr="00AF6794">
        <w:t>Human Judgment</w:t>
      </w:r>
    </w:p>
    <w:p w14:paraId="5B2B87BD" w14:textId="77777777" w:rsidR="00AF6794" w:rsidRPr="00AF6794" w:rsidRDefault="00AF6794" w:rsidP="00AF6794">
      <w:r w:rsidRPr="00AF6794">
        <w:t>Smart decisions and thoughtful risk-taking create lasting value. Human Judgment means we trust our people to make the right calls, learn from mistakes, and grow.</w:t>
      </w:r>
    </w:p>
    <w:p w14:paraId="30033939" w14:textId="77777777" w:rsidR="00AF6794" w:rsidRPr="00AF6794" w:rsidRDefault="00AF6794" w:rsidP="00AF6794">
      <w:r w:rsidRPr="00AF6794">
        <w:t>Make It Happen</w:t>
      </w:r>
    </w:p>
    <w:p w14:paraId="06B71833" w14:textId="3780DD04" w:rsidR="007E4271" w:rsidRDefault="00AF6794" w:rsidP="00AF6794">
      <w:r w:rsidRPr="00AF6794">
        <w:t>Bias toward action defines us. We don't wait for perfect conditions—we create them. Make It Happen is about execution, urgency, and delivering results that matter.</w:t>
      </w:r>
    </w:p>
    <w:p w14:paraId="65ABB88B" w14:textId="77777777" w:rsidR="007E4271" w:rsidRDefault="007E4271">
      <w:pPr>
        <w:spacing w:after="200" w:line="276" w:lineRule="auto"/>
      </w:pPr>
      <w:r>
        <w:br w:type="page"/>
      </w:r>
    </w:p>
    <w:p w14:paraId="5DFC6A24" w14:textId="77777777" w:rsidR="00AF6794" w:rsidRPr="00AF6794" w:rsidRDefault="00AF6794" w:rsidP="00AF6794"/>
    <w:p w14:paraId="4CF6A24A" w14:textId="77777777" w:rsidR="00AF6794" w:rsidRPr="00AF6794" w:rsidRDefault="00AF6794" w:rsidP="00AF6794"/>
    <w:p w14:paraId="6D452D49" w14:textId="2B4BCD8A" w:rsidR="00A26EC3" w:rsidRPr="00AF6794" w:rsidRDefault="00A26EC3" w:rsidP="00A26EC3">
      <w:pPr>
        <w:pStyle w:val="Heading2"/>
        <w:rPr>
          <w:rFonts w:ascii="Times New Roman" w:hAnsi="Times New Roman" w:cs="Times New Roman"/>
          <w:sz w:val="22"/>
          <w:szCs w:val="22"/>
        </w:rPr>
      </w:pPr>
      <w:r w:rsidRPr="00AF6794">
        <w:rPr>
          <w:rFonts w:ascii="Times New Roman" w:hAnsi="Times New Roman" w:cs="Times New Roman"/>
          <w:sz w:val="22"/>
          <w:szCs w:val="22"/>
        </w:rPr>
        <w:t>Layoff Statement</w:t>
      </w:r>
      <w:r w:rsidRPr="00AF6794">
        <w:rPr>
          <w:rFonts w:ascii="Times New Roman" w:hAnsi="Times New Roman" w:cs="Times New Roman"/>
          <w:sz w:val="22"/>
          <w:szCs w:val="22"/>
        </w:rPr>
        <w:br/>
      </w:r>
    </w:p>
    <w:p w14:paraId="2E06B867"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Team, </w:t>
      </w:r>
    </w:p>
    <w:p w14:paraId="52DD247A"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Over the last two years, we’ve put significant emphasis on building Spotify into a truly great and sustainable business – one designed to achieve our goal of being the world’s leading audio company and one that will consistently drive profitability and growth into the future. While we’ve made worthy strides, as I’ve shared many times, we still have work to do. Economic growth has slowed dramatically and capital has become more expensive. Spotify is not an exception to these realities.</w:t>
      </w:r>
    </w:p>
    <w:p w14:paraId="08CD4D17"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This brings me to a decision that will mean a significant step change for our company. To align Spotify with our future goals and ensure we are right-sized for the challenges ahead, I have made the difficult decision to reduce our total headcount by approximately 17% across the company. I recognize this will impact a number of individuals who have made valuable contributions. To be blunt, many smart, talented and hard-working people will be departing us.</w:t>
      </w:r>
    </w:p>
    <w:p w14:paraId="47132CFE"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For those leaving, we’re a better company because of your dedication and hard work. Thank you for sharing your talents with us. I hope you know that your contributions have impacted more than half a billion people and millions of artists, creators, and authors around the world in profound ways. </w:t>
      </w:r>
    </w:p>
    <w:p w14:paraId="45B1EA9C"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 xml:space="preserve">I realize that for many, a reduction of this size will feel surprisingly large given the recent positive earnings report and our performance. We debated making smaller reductions throughout 2024 and 2025. Yet, considering the gap between our financial goal state and our current operational costs, I decided that a substantial action to </w:t>
      </w:r>
      <w:proofErr w:type="spellStart"/>
      <w:r w:rsidRPr="007E4271">
        <w:rPr>
          <w:rFonts w:ascii="Times New Roman" w:hAnsi="Times New Roman" w:cs="Times New Roman"/>
          <w:sz w:val="22"/>
        </w:rPr>
        <w:t>rightsize</w:t>
      </w:r>
      <w:proofErr w:type="spellEnd"/>
      <w:r w:rsidRPr="007E4271">
        <w:rPr>
          <w:rFonts w:ascii="Times New Roman" w:hAnsi="Times New Roman" w:cs="Times New Roman"/>
          <w:sz w:val="22"/>
        </w:rPr>
        <w:t xml:space="preserve"> our costs was the best option to accomplish our objectives. While I am convinced this is the right action for our company, I also understand it will be incredibly painful for our team. </w:t>
      </w:r>
    </w:p>
    <w:p w14:paraId="55823072"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To understand this decision, I think it is important to assess Spotify with a clear, objective lens. In 2020 and 2021, we took advantage of the opportunity presented by lower-cost capital and invested significantly in team expansion, content enhancement, marketing, and new verticals. These investments generally worked, contributing to Spotify’s increased output and the platform’s robust growth this past year. However, we now find ourselves in a very different environment. And despite our efforts to reduce costs this past year, our cost structure for where we need to be is still too big.</w:t>
      </w:r>
    </w:p>
    <w:p w14:paraId="7E897414"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When we look back on 2022 and 2023, it has truly been impressive what we have accomplished. But, at the same time, the reality is much of this output was linked to having more resources. By most metrics, we were more productive but less efficient. We need to be both. While we have done some work to mitigate this challenge and become more efficient in 2023, we still have a ways to go before we are both productive and efficient. Today, we still have too many people dedicated to supporting work and even doing work around the work rather than contributing to opportunities with real impact. More people need to be focused on delivering for our key stakeholders – creators and consumers. In two words, we have to become relentlessly resourceful.</w:t>
      </w:r>
    </w:p>
    <w:p w14:paraId="7A372E54"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 xml:space="preserve">I know you will all be anxious to hear the next steps about how this process will work. If you are an impacted employee, you will receive a calendar invite within the next two hours from HR for a one-on-one conversation. These meetings will take place before the end of the day on Tuesday, and while </w:t>
      </w:r>
      <w:r w:rsidRPr="007E4271">
        <w:rPr>
          <w:rFonts w:ascii="Times New Roman" w:hAnsi="Times New Roman" w:cs="Times New Roman"/>
          <w:b/>
          <w:bCs/>
          <w:sz w:val="22"/>
        </w:rPr>
        <w:t>Katarina</w:t>
      </w:r>
      <w:r w:rsidRPr="007E4271">
        <w:rPr>
          <w:rFonts w:ascii="Times New Roman" w:hAnsi="Times New Roman" w:cs="Times New Roman"/>
          <w:sz w:val="22"/>
        </w:rPr>
        <w:t xml:space="preserve"> will provide more detail on all of the specifics, please know the following will apply to all of these bandmates:</w:t>
      </w:r>
    </w:p>
    <w:p w14:paraId="31F95184" w14:textId="77777777" w:rsidR="007E4271" w:rsidRPr="007E4271" w:rsidRDefault="007E4271" w:rsidP="007E4271">
      <w:pPr>
        <w:numPr>
          <w:ilvl w:val="0"/>
          <w:numId w:val="37"/>
        </w:numPr>
        <w:rPr>
          <w:rFonts w:ascii="Times New Roman" w:hAnsi="Times New Roman" w:cs="Times New Roman"/>
          <w:sz w:val="22"/>
        </w:rPr>
      </w:pPr>
      <w:r w:rsidRPr="007E4271">
        <w:rPr>
          <w:rFonts w:ascii="Times New Roman" w:hAnsi="Times New Roman" w:cs="Times New Roman"/>
          <w:i/>
          <w:iCs/>
          <w:sz w:val="22"/>
        </w:rPr>
        <w:t xml:space="preserve">Severance pay: </w:t>
      </w:r>
      <w:r w:rsidRPr="007E4271">
        <w:rPr>
          <w:rFonts w:ascii="Times New Roman" w:hAnsi="Times New Roman" w:cs="Times New Roman"/>
          <w:sz w:val="22"/>
        </w:rPr>
        <w:t>We will start with a baseline for all employees, with the average employee receiving approximately five months of severance. This will be calculated based on local notice period requirements and employee tenure.</w:t>
      </w:r>
    </w:p>
    <w:p w14:paraId="44B8F850" w14:textId="77777777" w:rsidR="007E4271" w:rsidRPr="007E4271" w:rsidRDefault="007E4271" w:rsidP="007E4271">
      <w:pPr>
        <w:numPr>
          <w:ilvl w:val="0"/>
          <w:numId w:val="37"/>
        </w:numPr>
        <w:rPr>
          <w:rFonts w:ascii="Times New Roman" w:hAnsi="Times New Roman" w:cs="Times New Roman"/>
          <w:sz w:val="22"/>
        </w:rPr>
      </w:pPr>
      <w:r w:rsidRPr="007E4271">
        <w:rPr>
          <w:rFonts w:ascii="Times New Roman" w:hAnsi="Times New Roman" w:cs="Times New Roman"/>
          <w:i/>
          <w:iCs/>
          <w:sz w:val="22"/>
        </w:rPr>
        <w:t>PTO:</w:t>
      </w:r>
      <w:r w:rsidRPr="007E4271">
        <w:rPr>
          <w:rFonts w:ascii="Times New Roman" w:hAnsi="Times New Roman" w:cs="Times New Roman"/>
          <w:sz w:val="22"/>
        </w:rPr>
        <w:t xml:space="preserve"> All accrued and unused vacation will be paid out to any departing employee.</w:t>
      </w:r>
    </w:p>
    <w:p w14:paraId="071AFA38" w14:textId="77777777" w:rsidR="007E4271" w:rsidRPr="007E4271" w:rsidRDefault="007E4271" w:rsidP="007E4271">
      <w:pPr>
        <w:numPr>
          <w:ilvl w:val="0"/>
          <w:numId w:val="37"/>
        </w:numPr>
        <w:rPr>
          <w:rFonts w:ascii="Times New Roman" w:hAnsi="Times New Roman" w:cs="Times New Roman"/>
          <w:sz w:val="22"/>
        </w:rPr>
      </w:pPr>
      <w:r w:rsidRPr="007E4271">
        <w:rPr>
          <w:rFonts w:ascii="Times New Roman" w:hAnsi="Times New Roman" w:cs="Times New Roman"/>
          <w:i/>
          <w:iCs/>
          <w:sz w:val="22"/>
        </w:rPr>
        <w:lastRenderedPageBreak/>
        <w:t>Healthcare:</w:t>
      </w:r>
      <w:r w:rsidRPr="007E4271">
        <w:rPr>
          <w:rFonts w:ascii="Times New Roman" w:hAnsi="Times New Roman" w:cs="Times New Roman"/>
          <w:sz w:val="22"/>
        </w:rPr>
        <w:t xml:space="preserve"> We will continue to cover healthcare for employees during their severance period. </w:t>
      </w:r>
    </w:p>
    <w:p w14:paraId="30FDF210" w14:textId="77777777" w:rsidR="007E4271" w:rsidRPr="007E4271" w:rsidRDefault="007E4271" w:rsidP="007E4271">
      <w:pPr>
        <w:numPr>
          <w:ilvl w:val="0"/>
          <w:numId w:val="37"/>
        </w:numPr>
        <w:rPr>
          <w:rFonts w:ascii="Times New Roman" w:hAnsi="Times New Roman" w:cs="Times New Roman"/>
          <w:sz w:val="22"/>
        </w:rPr>
      </w:pPr>
      <w:r w:rsidRPr="007E4271">
        <w:rPr>
          <w:rFonts w:ascii="Times New Roman" w:hAnsi="Times New Roman" w:cs="Times New Roman"/>
          <w:i/>
          <w:iCs/>
          <w:sz w:val="22"/>
        </w:rPr>
        <w:t>Immigration support:</w:t>
      </w:r>
      <w:r w:rsidRPr="007E4271">
        <w:rPr>
          <w:rFonts w:ascii="Times New Roman" w:hAnsi="Times New Roman" w:cs="Times New Roman"/>
          <w:sz w:val="22"/>
        </w:rPr>
        <w:t xml:space="preserve"> For employees whose immigration status is connected with their employment, HRBPs are working with each impacted individual in concert with our mobility team. </w:t>
      </w:r>
    </w:p>
    <w:p w14:paraId="193C20BD" w14:textId="77777777" w:rsidR="007E4271" w:rsidRPr="007E4271" w:rsidRDefault="007E4271" w:rsidP="007E4271">
      <w:pPr>
        <w:numPr>
          <w:ilvl w:val="0"/>
          <w:numId w:val="37"/>
        </w:numPr>
        <w:rPr>
          <w:rFonts w:ascii="Times New Roman" w:hAnsi="Times New Roman" w:cs="Times New Roman"/>
          <w:sz w:val="22"/>
        </w:rPr>
      </w:pPr>
      <w:r w:rsidRPr="007E4271">
        <w:rPr>
          <w:rFonts w:ascii="Times New Roman" w:hAnsi="Times New Roman" w:cs="Times New Roman"/>
          <w:i/>
          <w:iCs/>
          <w:sz w:val="22"/>
        </w:rPr>
        <w:t>Career Support:</w:t>
      </w:r>
      <w:r w:rsidRPr="007E4271">
        <w:rPr>
          <w:rFonts w:ascii="Times New Roman" w:hAnsi="Times New Roman" w:cs="Times New Roman"/>
          <w:sz w:val="22"/>
        </w:rPr>
        <w:t xml:space="preserve"> </w:t>
      </w:r>
      <w:r w:rsidRPr="007E4271">
        <w:rPr>
          <w:rFonts w:ascii="Times New Roman" w:hAnsi="Times New Roman" w:cs="Times New Roman"/>
          <w:i/>
          <w:iCs/>
          <w:sz w:val="22"/>
        </w:rPr>
        <w:t> </w:t>
      </w:r>
      <w:r w:rsidRPr="007E4271">
        <w:rPr>
          <w:rFonts w:ascii="Times New Roman" w:hAnsi="Times New Roman" w:cs="Times New Roman"/>
          <w:sz w:val="22"/>
        </w:rPr>
        <w:t>All employees will be eligible for outplacement services for two months.</w:t>
      </w:r>
    </w:p>
    <w:p w14:paraId="32C0ACBB"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For the team that will remain at Spotify, I know this decision will be difficult for many. Please know we are focused on treating our impacted colleagues with the respect and compassion they deserve.</w:t>
      </w:r>
    </w:p>
    <w:p w14:paraId="24AF5302" w14:textId="77777777" w:rsidR="007E4271" w:rsidRPr="007E4271" w:rsidRDefault="007E4271" w:rsidP="007E4271">
      <w:pPr>
        <w:rPr>
          <w:rFonts w:ascii="Times New Roman" w:hAnsi="Times New Roman" w:cs="Times New Roman"/>
          <w:b/>
          <w:bCs/>
          <w:sz w:val="22"/>
        </w:rPr>
      </w:pPr>
      <w:r w:rsidRPr="007E4271">
        <w:rPr>
          <w:rFonts w:ascii="Times New Roman" w:hAnsi="Times New Roman" w:cs="Times New Roman"/>
          <w:b/>
          <w:bCs/>
          <w:sz w:val="22"/>
        </w:rPr>
        <w:t>Looking Ahead</w:t>
      </w:r>
    </w:p>
    <w:p w14:paraId="75103BBB"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The decision to reduce our team size is a hard but crucial step towards forging a stronger, more efficient Spotify for the future. But it also highlights that we need to change how we work. In Spotify’s early days, our success was hard won. We had limited resources and had to make the most of every asset. Our ingenuity and creativity were what set us apart. As we’ve grown, we’ve moved too far away from this core principle of resourcefulness. </w:t>
      </w:r>
    </w:p>
    <w:p w14:paraId="0AD06421"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The Spotify of tomorrow must be defined by being relentlessly resourceful in the ways we operate, innovate, and tackle problems. This kind of resourcefulness transcends the basic definition – it’s about preparing for our next phase, where being lean is not just an option but a necessity.</w:t>
      </w:r>
    </w:p>
    <w:p w14:paraId="779E0EBE"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Embracing this leaner structure will also allow us to invest our profits more strategically back into the business. With a more targeted approach, every investment and initiative becomes more impactful, offering greater opportunities for success. This is not a step back; it’s a strategic reorientation. We’re still committed to investing and making bold bets, but now, with a more focused approach, ensuring Spotify’s continued profitability and ability to innovate. Lean doesn’t mean small ambitions; it means smarter, more impactful paths to achieve them. </w:t>
      </w:r>
    </w:p>
    <w:p w14:paraId="05A8772D"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Today is a difficult but important day for the company. To be very clear, my commitment to our mission and belief in our ability to achieve it has never been stronger. I hope you will join me on Wednesday for Unplugged to discuss how we move forward together. A reduction of this size will make it necessary to change the way we work, and we will share much more about what this will mean in the days and weeks ahead. Just as 2023 marked a new chapter for us, so will 2024 as we build an even stronger Spotify. </w:t>
      </w:r>
    </w:p>
    <w:p w14:paraId="2AF0BF68" w14:textId="77777777" w:rsidR="007E4271" w:rsidRPr="007E4271" w:rsidRDefault="007E4271" w:rsidP="007E4271">
      <w:pPr>
        <w:rPr>
          <w:rFonts w:ascii="Times New Roman" w:hAnsi="Times New Roman" w:cs="Times New Roman"/>
          <w:sz w:val="22"/>
        </w:rPr>
      </w:pPr>
      <w:r w:rsidRPr="007E4271">
        <w:rPr>
          <w:rFonts w:ascii="Times New Roman" w:hAnsi="Times New Roman" w:cs="Times New Roman"/>
          <w:sz w:val="22"/>
        </w:rPr>
        <w:t>– Daniel</w:t>
      </w:r>
    </w:p>
    <w:p w14:paraId="56B13709" w14:textId="6F8998CF" w:rsidR="0004365D" w:rsidRPr="00AF6794" w:rsidRDefault="0004365D" w:rsidP="00A26EC3">
      <w:pPr>
        <w:rPr>
          <w:rFonts w:ascii="Times New Roman" w:hAnsi="Times New Roman" w:cs="Times New Roman"/>
          <w:sz w:val="22"/>
        </w:rPr>
      </w:pPr>
    </w:p>
    <w:sectPr w:rsidR="0004365D" w:rsidRPr="00AF6794" w:rsidSect="00034616">
      <w:footerReference w:type="default" r:id="rId12"/>
      <w:pgSz w:w="12240" w:h="15840"/>
      <w:pgMar w:top="979" w:right="1080" w:bottom="936" w:left="1080"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C0A09" w14:textId="77777777" w:rsidR="0047069A" w:rsidRDefault="0047069A">
      <w:pPr>
        <w:spacing w:after="0" w:line="240" w:lineRule="auto"/>
      </w:pPr>
      <w:r>
        <w:separator/>
      </w:r>
    </w:p>
  </w:endnote>
  <w:endnote w:type="continuationSeparator" w:id="0">
    <w:p w14:paraId="6D01D6D1" w14:textId="77777777" w:rsidR="0047069A" w:rsidRDefault="00470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8C139" w14:textId="77777777" w:rsidR="0004365D" w:rsidRDefault="00000000">
    <w:pPr>
      <w:pStyle w:val="Footer"/>
      <w:jc w:val="right"/>
    </w:pPr>
    <w:r>
      <w:rPr>
        <w:sz w:val="18"/>
      </w:rPr>
      <w:t xml:space="preserve">Codebook version 0.1  |  </w:t>
    </w:r>
    <w:r>
      <w:fldChar w:fldCharType="begin"/>
    </w:r>
    <w:r>
      <w:instrText>PAGE</w:instrText>
    </w:r>
    <w:r>
      <w:fldChar w:fldCharType="separate"/>
    </w:r>
    <w:r w:rsidR="00BB42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5DC1" w14:textId="77777777" w:rsidR="0047069A" w:rsidRDefault="0047069A">
      <w:pPr>
        <w:spacing w:after="0" w:line="240" w:lineRule="auto"/>
      </w:pPr>
      <w:r>
        <w:separator/>
      </w:r>
    </w:p>
  </w:footnote>
  <w:footnote w:type="continuationSeparator" w:id="0">
    <w:p w14:paraId="54EECBC4" w14:textId="77777777" w:rsidR="0047069A" w:rsidRDefault="004706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54B64"/>
    <w:multiLevelType w:val="multilevel"/>
    <w:tmpl w:val="1F4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9739F"/>
    <w:multiLevelType w:val="multilevel"/>
    <w:tmpl w:val="F8D4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44C37"/>
    <w:multiLevelType w:val="multilevel"/>
    <w:tmpl w:val="2AD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E5B02"/>
    <w:multiLevelType w:val="multilevel"/>
    <w:tmpl w:val="4862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DD79F0"/>
    <w:multiLevelType w:val="multilevel"/>
    <w:tmpl w:val="741E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C0140"/>
    <w:multiLevelType w:val="multilevel"/>
    <w:tmpl w:val="5A1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E406C"/>
    <w:multiLevelType w:val="multilevel"/>
    <w:tmpl w:val="4B5A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46A15"/>
    <w:multiLevelType w:val="multilevel"/>
    <w:tmpl w:val="DB9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5D5971"/>
    <w:multiLevelType w:val="hybridMultilevel"/>
    <w:tmpl w:val="FD680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D46CF0"/>
    <w:multiLevelType w:val="multilevel"/>
    <w:tmpl w:val="276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E48AA"/>
    <w:multiLevelType w:val="multilevel"/>
    <w:tmpl w:val="D22A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72B48"/>
    <w:multiLevelType w:val="multilevel"/>
    <w:tmpl w:val="668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177DA9"/>
    <w:multiLevelType w:val="hybridMultilevel"/>
    <w:tmpl w:val="3F3EB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411826"/>
    <w:multiLevelType w:val="multilevel"/>
    <w:tmpl w:val="4A70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F6E05"/>
    <w:multiLevelType w:val="multilevel"/>
    <w:tmpl w:val="146C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03E67"/>
    <w:multiLevelType w:val="multilevel"/>
    <w:tmpl w:val="643E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652F1"/>
    <w:multiLevelType w:val="multilevel"/>
    <w:tmpl w:val="3AF2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280AAE"/>
    <w:multiLevelType w:val="multilevel"/>
    <w:tmpl w:val="A75E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051A9"/>
    <w:multiLevelType w:val="multilevel"/>
    <w:tmpl w:val="22E4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874C3"/>
    <w:multiLevelType w:val="multilevel"/>
    <w:tmpl w:val="417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E78B1"/>
    <w:multiLevelType w:val="multilevel"/>
    <w:tmpl w:val="C1C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66C24"/>
    <w:multiLevelType w:val="multilevel"/>
    <w:tmpl w:val="DFD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E5CCF"/>
    <w:multiLevelType w:val="multilevel"/>
    <w:tmpl w:val="565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86A5D"/>
    <w:multiLevelType w:val="multilevel"/>
    <w:tmpl w:val="83F4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01536"/>
    <w:multiLevelType w:val="multilevel"/>
    <w:tmpl w:val="C164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22C38"/>
    <w:multiLevelType w:val="multilevel"/>
    <w:tmpl w:val="4BD4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C97986"/>
    <w:multiLevelType w:val="multilevel"/>
    <w:tmpl w:val="A37A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E0048"/>
    <w:multiLevelType w:val="hybridMultilevel"/>
    <w:tmpl w:val="DC622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722994"/>
    <w:multiLevelType w:val="multilevel"/>
    <w:tmpl w:val="C07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016927">
    <w:abstractNumId w:val="8"/>
  </w:num>
  <w:num w:numId="2" w16cid:durableId="270745597">
    <w:abstractNumId w:val="6"/>
  </w:num>
  <w:num w:numId="3" w16cid:durableId="1627619171">
    <w:abstractNumId w:val="5"/>
  </w:num>
  <w:num w:numId="4" w16cid:durableId="617371327">
    <w:abstractNumId w:val="4"/>
  </w:num>
  <w:num w:numId="5" w16cid:durableId="1665088045">
    <w:abstractNumId w:val="7"/>
  </w:num>
  <w:num w:numId="6" w16cid:durableId="1864897485">
    <w:abstractNumId w:val="3"/>
  </w:num>
  <w:num w:numId="7" w16cid:durableId="686641031">
    <w:abstractNumId w:val="2"/>
  </w:num>
  <w:num w:numId="8" w16cid:durableId="201597793">
    <w:abstractNumId w:val="1"/>
  </w:num>
  <w:num w:numId="9" w16cid:durableId="485825449">
    <w:abstractNumId w:val="0"/>
  </w:num>
  <w:num w:numId="10" w16cid:durableId="518130360">
    <w:abstractNumId w:val="36"/>
  </w:num>
  <w:num w:numId="11" w16cid:durableId="1701054511">
    <w:abstractNumId w:val="21"/>
  </w:num>
  <w:num w:numId="12" w16cid:durableId="1983580248">
    <w:abstractNumId w:val="25"/>
  </w:num>
  <w:num w:numId="13" w16cid:durableId="542206124">
    <w:abstractNumId w:val="24"/>
  </w:num>
  <w:num w:numId="14" w16cid:durableId="1075279933">
    <w:abstractNumId w:val="31"/>
  </w:num>
  <w:num w:numId="15" w16cid:durableId="838429224">
    <w:abstractNumId w:val="11"/>
  </w:num>
  <w:num w:numId="16" w16cid:durableId="1700739456">
    <w:abstractNumId w:val="29"/>
  </w:num>
  <w:num w:numId="17" w16cid:durableId="688995223">
    <w:abstractNumId w:val="14"/>
  </w:num>
  <w:num w:numId="18" w16cid:durableId="761875719">
    <w:abstractNumId w:val="13"/>
  </w:num>
  <w:num w:numId="19" w16cid:durableId="286353602">
    <w:abstractNumId w:val="30"/>
  </w:num>
  <w:num w:numId="20" w16cid:durableId="249194431">
    <w:abstractNumId w:val="18"/>
  </w:num>
  <w:num w:numId="21" w16cid:durableId="1980184578">
    <w:abstractNumId w:val="35"/>
  </w:num>
  <w:num w:numId="22" w16cid:durableId="1507479832">
    <w:abstractNumId w:val="34"/>
  </w:num>
  <w:num w:numId="23" w16cid:durableId="1269000676">
    <w:abstractNumId w:val="19"/>
  </w:num>
  <w:num w:numId="24" w16cid:durableId="1346205092">
    <w:abstractNumId w:val="32"/>
  </w:num>
  <w:num w:numId="25" w16cid:durableId="1377511334">
    <w:abstractNumId w:val="33"/>
  </w:num>
  <w:num w:numId="26" w16cid:durableId="1805000095">
    <w:abstractNumId w:val="23"/>
  </w:num>
  <w:num w:numId="27" w16cid:durableId="199100424">
    <w:abstractNumId w:val="9"/>
  </w:num>
  <w:num w:numId="28" w16cid:durableId="556478618">
    <w:abstractNumId w:val="10"/>
  </w:num>
  <w:num w:numId="29" w16cid:durableId="41753280">
    <w:abstractNumId w:val="22"/>
  </w:num>
  <w:num w:numId="30" w16cid:durableId="638998364">
    <w:abstractNumId w:val="17"/>
  </w:num>
  <w:num w:numId="31" w16cid:durableId="2133395802">
    <w:abstractNumId w:val="12"/>
  </w:num>
  <w:num w:numId="32" w16cid:durableId="857890955">
    <w:abstractNumId w:val="27"/>
  </w:num>
  <w:num w:numId="33" w16cid:durableId="1669208747">
    <w:abstractNumId w:val="37"/>
  </w:num>
  <w:num w:numId="34" w16cid:durableId="216405547">
    <w:abstractNumId w:val="26"/>
  </w:num>
  <w:num w:numId="35" w16cid:durableId="708651245">
    <w:abstractNumId w:val="28"/>
  </w:num>
  <w:num w:numId="36" w16cid:durableId="419378700">
    <w:abstractNumId w:val="20"/>
  </w:num>
  <w:num w:numId="37" w16cid:durableId="1615403912">
    <w:abstractNumId w:val="16"/>
  </w:num>
  <w:num w:numId="38" w16cid:durableId="6791606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65D"/>
    <w:rsid w:val="0006063C"/>
    <w:rsid w:val="0015074B"/>
    <w:rsid w:val="001D4D1D"/>
    <w:rsid w:val="00292610"/>
    <w:rsid w:val="0029639D"/>
    <w:rsid w:val="002F70AF"/>
    <w:rsid w:val="00326F90"/>
    <w:rsid w:val="0045068E"/>
    <w:rsid w:val="0047069A"/>
    <w:rsid w:val="005C429D"/>
    <w:rsid w:val="00734068"/>
    <w:rsid w:val="00746298"/>
    <w:rsid w:val="007E4271"/>
    <w:rsid w:val="007F0603"/>
    <w:rsid w:val="0084102B"/>
    <w:rsid w:val="00864283"/>
    <w:rsid w:val="0089287F"/>
    <w:rsid w:val="008F1D8C"/>
    <w:rsid w:val="00A14846"/>
    <w:rsid w:val="00A26EC3"/>
    <w:rsid w:val="00A7651B"/>
    <w:rsid w:val="00AA1D8D"/>
    <w:rsid w:val="00AF6794"/>
    <w:rsid w:val="00B15DB4"/>
    <w:rsid w:val="00B47730"/>
    <w:rsid w:val="00BA57F0"/>
    <w:rsid w:val="00BB4265"/>
    <w:rsid w:val="00BD3910"/>
    <w:rsid w:val="00C30291"/>
    <w:rsid w:val="00CA0888"/>
    <w:rsid w:val="00CB0664"/>
    <w:rsid w:val="00D336EA"/>
    <w:rsid w:val="00D40AA5"/>
    <w:rsid w:val="00E37B28"/>
    <w:rsid w:val="00EA0C0A"/>
    <w:rsid w:val="00EF5914"/>
    <w:rsid w:val="00F73BCF"/>
    <w:rsid w:val="00FB7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13746"/>
  <w14:defaultImageDpi w14:val="300"/>
  <w15:docId w15:val="{557070F0-E456-4AC6-941A-566617E6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6EC3"/>
    <w:rPr>
      <w:rFonts w:ascii="Times New Roman" w:hAnsi="Times New Roman" w:cs="Times New Roman"/>
      <w:sz w:val="24"/>
      <w:szCs w:val="24"/>
    </w:rPr>
  </w:style>
  <w:style w:type="character" w:styleId="Hyperlink">
    <w:name w:val="Hyperlink"/>
    <w:basedOn w:val="DefaultParagraphFont"/>
    <w:uiPriority w:val="99"/>
    <w:unhideWhenUsed/>
    <w:rsid w:val="00A26EC3"/>
    <w:rPr>
      <w:color w:val="0000FF" w:themeColor="hyperlink"/>
      <w:u w:val="single"/>
    </w:rPr>
  </w:style>
  <w:style w:type="character" w:styleId="UnresolvedMention">
    <w:name w:val="Unresolved Mention"/>
    <w:basedOn w:val="DefaultParagraphFont"/>
    <w:uiPriority w:val="99"/>
    <w:semiHidden/>
    <w:unhideWhenUsed/>
    <w:rsid w:val="00A26EC3"/>
    <w:rPr>
      <w:color w:val="605E5C"/>
      <w:shd w:val="clear" w:color="auto" w:fill="E1DFDD"/>
    </w:rPr>
  </w:style>
  <w:style w:type="paragraph" w:customStyle="1" w:styleId="msonormal0">
    <w:name w:val="msonormal"/>
    <w:basedOn w:val="Normal"/>
    <w:rsid w:val="00EF591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speechify-word">
    <w:name w:val="speechify-word"/>
    <w:basedOn w:val="DefaultParagraphFont"/>
    <w:rsid w:val="00EF5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inbase.com/culture-at-coinbase-fe510fe9c098?country=US&amp;currency=USD&amp;mobile=false&amp;japan_bespoke_content=false&amp;logged_in=false&amp;nul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dropbox.com/topics/company/a-letter-from-our-founders" TargetMode="Externa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blog.coinbase.com/coinbase-is-a-mission-focused-company-af882df8804?country=US&amp;currency=USD&amp;mobile=false&amp;japan_bespoke_content=false&amp;logged_in=false&amp;nul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41</Pages>
  <Words>14590</Words>
  <Characters>83169</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Layoff Announcement Codebook</vt:lpstr>
    </vt:vector>
  </TitlesOfParts>
  <Manager/>
  <Company/>
  <LinksUpToDate>false</LinksUpToDate>
  <CharactersWithSpaces>97564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Layoff Announcement Codebook</dc:title>
  <dc:subject>Manual content analysis of perceived authenticity and acknowledgement of employee hardship</dc:subject>
  <dc:creator/>
  <cp:keywords>content analysis, codebook, layoffs, authenticity, employee hardship</cp:keywords>
  <dc:description>generated by python-docx</dc:description>
  <cp:lastModifiedBy>Shane Yanes</cp:lastModifiedBy>
  <cp:revision>16</cp:revision>
  <dcterms:created xsi:type="dcterms:W3CDTF">2013-12-23T23:15:00Z</dcterms:created>
  <dcterms:modified xsi:type="dcterms:W3CDTF">2026-10-28T19:52:00Z</dcterms:modified>
  <cp:category/>
</cp:coreProperties>
</file>