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71E20D" w14:textId="77777777" w:rsidR="008D417D" w:rsidRPr="008D417D" w:rsidRDefault="008D417D" w:rsidP="008D417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D417D">
        <w:rPr>
          <w:rFonts w:ascii="Times New Roman" w:eastAsia="Times New Roman" w:hAnsi="Times New Roman" w:cs="Times New Roman"/>
          <w:b/>
          <w:bCs/>
          <w:kern w:val="36"/>
          <w:sz w:val="48"/>
          <w:szCs w:val="48"/>
          <w14:ligatures w14:val="none"/>
        </w:rPr>
        <w:t>Prisma Cloud and Cortex Cloud Deep Dive</w:t>
      </w:r>
    </w:p>
    <w:p w14:paraId="65F9C537" w14:textId="77777777" w:rsidR="008D417D" w:rsidRPr="008D417D" w:rsidRDefault="008D417D" w:rsidP="008D417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D417D">
        <w:rPr>
          <w:rFonts w:ascii="Times New Roman" w:eastAsia="Times New Roman" w:hAnsi="Times New Roman" w:cs="Times New Roman"/>
          <w:b/>
          <w:bCs/>
          <w:kern w:val="0"/>
          <w:sz w:val="36"/>
          <w:szCs w:val="36"/>
          <w14:ligatures w14:val="none"/>
        </w:rPr>
        <w:t>Prisma Cloud to Cortex Cloud Feature Parity and Upgrade Tracker</w:t>
      </w:r>
    </w:p>
    <w:p w14:paraId="3A0FCD8A" w14:textId="77777777" w:rsidR="008D417D" w:rsidRPr="008D417D" w:rsidRDefault="008D417D" w:rsidP="008D417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D417D">
        <w:rPr>
          <w:rFonts w:ascii="Times New Roman" w:eastAsia="Times New Roman" w:hAnsi="Times New Roman" w:cs="Times New Roman"/>
          <w:b/>
          <w:bCs/>
          <w:kern w:val="36"/>
          <w:sz w:val="48"/>
          <w:szCs w:val="48"/>
          <w14:ligatures w14:val="none"/>
        </w:rPr>
        <w:t>Prisma Cloud to Cortex Cloud Feature Parity Tracker</w:t>
      </w:r>
    </w:p>
    <w:p w14:paraId="0B4CE999" w14:textId="77777777" w:rsidR="008D417D" w:rsidRPr="008D417D" w:rsidRDefault="008D417D" w:rsidP="008D417D">
      <w:pPr>
        <w:spacing w:before="100" w:beforeAutospacing="1" w:after="100" w:afterAutospacing="1" w:line="240" w:lineRule="auto"/>
        <w:rPr>
          <w:rFonts w:ascii="Times New Roman" w:eastAsia="Times New Roman" w:hAnsi="Times New Roman" w:cs="Times New Roman"/>
          <w:kern w:val="0"/>
          <w14:ligatures w14:val="none"/>
        </w:rPr>
      </w:pPr>
      <w:r w:rsidRPr="008D417D">
        <w:rPr>
          <w:rFonts w:ascii="Times New Roman" w:eastAsia="Times New Roman" w:hAnsi="Times New Roman" w:cs="Times New Roman"/>
          <w:kern w:val="0"/>
          <w14:ligatures w14:val="none"/>
        </w:rPr>
        <w:t xml:space="preserve">The transition from Prisma Cloud (PC) to Cortex Cloud (CC) is actively monitored via a </w:t>
      </w:r>
      <w:r w:rsidRPr="008D417D">
        <w:rPr>
          <w:rFonts w:ascii="Times New Roman" w:eastAsia="Times New Roman" w:hAnsi="Times New Roman" w:cs="Times New Roman"/>
          <w:b/>
          <w:bCs/>
          <w:kern w:val="0"/>
          <w14:ligatures w14:val="none"/>
        </w:rPr>
        <w:t>Central Technical COE Tracker</w:t>
      </w:r>
      <w:r w:rsidRPr="008D417D">
        <w:rPr>
          <w:rFonts w:ascii="Times New Roman" w:eastAsia="Times New Roman" w:hAnsi="Times New Roman" w:cs="Times New Roman"/>
          <w:kern w:val="0"/>
          <w14:ligatures w14:val="none"/>
        </w:rPr>
        <w:t xml:space="preserve"> and internal Feature Availability Matrices. These mechanisms map current PC capabilities to CC readiness states and log specific "Parity Gaps" encountered by customers.</w:t>
      </w:r>
    </w:p>
    <w:p w14:paraId="20AA4A7B" w14:textId="77777777" w:rsidR="008D417D" w:rsidRPr="008D417D" w:rsidRDefault="008D417D" w:rsidP="008D417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D417D">
        <w:rPr>
          <w:rFonts w:ascii="Times New Roman" w:eastAsia="Times New Roman" w:hAnsi="Times New Roman" w:cs="Times New Roman"/>
          <w:b/>
          <w:bCs/>
          <w:kern w:val="0"/>
          <w:sz w:val="36"/>
          <w:szCs w:val="36"/>
          <w14:ligatures w14:val="none"/>
        </w:rPr>
        <w:t>Key Parity Gaps Tracked</w:t>
      </w:r>
    </w:p>
    <w:p w14:paraId="3FF8177E" w14:textId="77777777" w:rsidR="008D417D" w:rsidRPr="008D417D" w:rsidRDefault="008D417D" w:rsidP="008D417D">
      <w:pPr>
        <w:spacing w:before="100" w:beforeAutospacing="1" w:after="100" w:afterAutospacing="1" w:line="240" w:lineRule="auto"/>
        <w:rPr>
          <w:rFonts w:ascii="Times New Roman" w:eastAsia="Times New Roman" w:hAnsi="Times New Roman" w:cs="Times New Roman"/>
          <w:kern w:val="0"/>
          <w14:ligatures w14:val="none"/>
        </w:rPr>
      </w:pPr>
      <w:r w:rsidRPr="008D417D">
        <w:rPr>
          <w:rFonts w:ascii="Times New Roman" w:eastAsia="Times New Roman" w:hAnsi="Times New Roman" w:cs="Times New Roman"/>
          <w:kern w:val="0"/>
          <w14:ligatures w14:val="none"/>
        </w:rPr>
        <w:t>The Central Technical COE Tracker logs numerous functional discrepancies (parity gaps) identified during customer upgrades. Some of the most notable include:</w:t>
      </w:r>
    </w:p>
    <w:p w14:paraId="2BAA0934" w14:textId="77777777" w:rsidR="008D417D" w:rsidRPr="008D417D" w:rsidRDefault="008D417D" w:rsidP="008D417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D417D">
        <w:rPr>
          <w:rFonts w:ascii="Times New Roman" w:eastAsia="Times New Roman" w:hAnsi="Times New Roman" w:cs="Times New Roman"/>
          <w:b/>
          <w:bCs/>
          <w:kern w:val="0"/>
          <w14:ligatures w14:val="none"/>
        </w:rPr>
        <w:t>AppSec &amp; CIEM in Gov environments:</w:t>
      </w:r>
      <w:r w:rsidRPr="008D417D">
        <w:rPr>
          <w:rFonts w:ascii="Times New Roman" w:eastAsia="Times New Roman" w:hAnsi="Times New Roman" w:cs="Times New Roman"/>
          <w:kern w:val="0"/>
          <w14:ligatures w14:val="none"/>
        </w:rPr>
        <w:t xml:space="preserve"> Missing support for AppSec (code issues) and CIEM (identity issues) within Cortex Cloud Gov, though many of these are actively being resolved in updated releases.</w:t>
      </w:r>
    </w:p>
    <w:p w14:paraId="352FCDDB" w14:textId="77777777" w:rsidR="008D417D" w:rsidRPr="008D417D" w:rsidRDefault="008D417D" w:rsidP="008D417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D417D">
        <w:rPr>
          <w:rFonts w:ascii="Times New Roman" w:eastAsia="Times New Roman" w:hAnsi="Times New Roman" w:cs="Times New Roman"/>
          <w:b/>
          <w:bCs/>
          <w:kern w:val="0"/>
          <w14:ligatures w14:val="none"/>
        </w:rPr>
        <w:t>Cloud Workload Protection (CWP):</w:t>
      </w:r>
      <w:r w:rsidRPr="008D417D">
        <w:rPr>
          <w:rFonts w:ascii="Times New Roman" w:eastAsia="Times New Roman" w:hAnsi="Times New Roman" w:cs="Times New Roman"/>
          <w:kern w:val="0"/>
          <w14:ligatures w14:val="none"/>
        </w:rPr>
        <w:t xml:space="preserve"> </w:t>
      </w:r>
    </w:p>
    <w:p w14:paraId="05F92CB8" w14:textId="77777777" w:rsidR="008D417D" w:rsidRPr="008D417D" w:rsidRDefault="008D417D" w:rsidP="008D417D">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8D417D">
        <w:rPr>
          <w:rFonts w:ascii="Times New Roman" w:eastAsia="Times New Roman" w:hAnsi="Times New Roman" w:cs="Times New Roman"/>
          <w:kern w:val="0"/>
          <w14:ligatures w14:val="none"/>
        </w:rPr>
        <w:t>Lack of a "Radar view" for visualizing network connectivity between hosts and container pods.</w:t>
      </w:r>
    </w:p>
    <w:p w14:paraId="4335405F" w14:textId="77777777" w:rsidR="008D417D" w:rsidRPr="008D417D" w:rsidRDefault="008D417D" w:rsidP="008D417D">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8D417D">
        <w:rPr>
          <w:rFonts w:ascii="Times New Roman" w:eastAsia="Times New Roman" w:hAnsi="Times New Roman" w:cs="Times New Roman"/>
          <w:kern w:val="0"/>
          <w14:ligatures w14:val="none"/>
        </w:rPr>
        <w:t>Higher CPU and RAM requirements for the CC XDR App Embedded Agent compared to the PC Defender sidecar model.</w:t>
      </w:r>
    </w:p>
    <w:p w14:paraId="6CF358D2" w14:textId="77777777" w:rsidR="008D417D" w:rsidRPr="008D417D" w:rsidRDefault="008D417D" w:rsidP="008D417D">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8D417D">
        <w:rPr>
          <w:rFonts w:ascii="Times New Roman" w:eastAsia="Times New Roman" w:hAnsi="Times New Roman" w:cs="Times New Roman"/>
          <w:kern w:val="0"/>
          <w14:ligatures w14:val="none"/>
        </w:rPr>
        <w:t>Lack of support for Alpine Linux in the current CC container embedded agent.</w:t>
      </w:r>
    </w:p>
    <w:p w14:paraId="4EA36819" w14:textId="77777777" w:rsidR="008D417D" w:rsidRPr="008D417D" w:rsidRDefault="008D417D" w:rsidP="008D417D">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8D417D">
        <w:rPr>
          <w:rFonts w:ascii="Times New Roman" w:eastAsia="Times New Roman" w:hAnsi="Times New Roman" w:cs="Times New Roman"/>
          <w:kern w:val="0"/>
          <w14:ligatures w14:val="none"/>
        </w:rPr>
        <w:t>Registry Scanning lacks customizable scan intervals and on-demand scan triggers.</w:t>
      </w:r>
    </w:p>
    <w:p w14:paraId="6DDD7201" w14:textId="77777777" w:rsidR="008D417D" w:rsidRPr="008D417D" w:rsidRDefault="008D417D" w:rsidP="008D417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D417D">
        <w:rPr>
          <w:rFonts w:ascii="Times New Roman" w:eastAsia="Times New Roman" w:hAnsi="Times New Roman" w:cs="Times New Roman"/>
          <w:b/>
          <w:bCs/>
          <w:kern w:val="0"/>
          <w14:ligatures w14:val="none"/>
        </w:rPr>
        <w:t>Cloud Security Posture Management (CSPM):</w:t>
      </w:r>
      <w:r w:rsidRPr="008D417D">
        <w:rPr>
          <w:rFonts w:ascii="Times New Roman" w:eastAsia="Times New Roman" w:hAnsi="Times New Roman" w:cs="Times New Roman"/>
          <w:kern w:val="0"/>
          <w14:ligatures w14:val="none"/>
        </w:rPr>
        <w:t xml:space="preserve"> </w:t>
      </w:r>
    </w:p>
    <w:p w14:paraId="636B71EB" w14:textId="77777777" w:rsidR="008D417D" w:rsidRPr="008D417D" w:rsidRDefault="008D417D" w:rsidP="008D417D">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8D417D">
        <w:rPr>
          <w:rFonts w:ascii="Times New Roman" w:eastAsia="Times New Roman" w:hAnsi="Times New Roman" w:cs="Times New Roman"/>
          <w:kern w:val="0"/>
          <w14:ligatures w14:val="none"/>
        </w:rPr>
        <w:t>Missing audit trail capabilities in the asset view (e.g., what changes happened, who made it, and when), which was heavily utilized in PC.</w:t>
      </w:r>
    </w:p>
    <w:p w14:paraId="2BFE313E" w14:textId="77777777" w:rsidR="008D417D" w:rsidRPr="008D417D" w:rsidRDefault="008D417D" w:rsidP="008D417D">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8D417D">
        <w:rPr>
          <w:rFonts w:ascii="Times New Roman" w:eastAsia="Times New Roman" w:hAnsi="Times New Roman" w:cs="Times New Roman"/>
          <w:kern w:val="0"/>
          <w14:ligatures w14:val="none"/>
        </w:rPr>
        <w:t>CSPM issue payloads generated via Automation Rules or XQL exclude remediation details due to payload constraints.</w:t>
      </w:r>
    </w:p>
    <w:p w14:paraId="51B3EE71" w14:textId="77777777" w:rsidR="008D417D" w:rsidRPr="008D417D" w:rsidRDefault="008D417D" w:rsidP="008D417D">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8D417D">
        <w:rPr>
          <w:rFonts w:ascii="Times New Roman" w:eastAsia="Times New Roman" w:hAnsi="Times New Roman" w:cs="Times New Roman"/>
          <w:kern w:val="0"/>
          <w14:ligatures w14:val="none"/>
        </w:rPr>
        <w:t>Azure EAI (Effective Access Issues) delays; Cortex Cloud currently performs analysis on a 12-hour schedule which affects near real-time detection requirements.</w:t>
      </w:r>
    </w:p>
    <w:p w14:paraId="7ECF337F" w14:textId="77777777" w:rsidR="008D417D" w:rsidRPr="008D417D" w:rsidRDefault="008D417D" w:rsidP="008D417D">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8D417D">
        <w:rPr>
          <w:rFonts w:ascii="Times New Roman" w:eastAsia="Times New Roman" w:hAnsi="Times New Roman" w:cs="Times New Roman"/>
          <w:kern w:val="0"/>
          <w14:ligatures w14:val="none"/>
        </w:rPr>
        <w:t>Lack of native ingestion connectors for AWS Inspector and Guard Duty.</w:t>
      </w:r>
    </w:p>
    <w:p w14:paraId="6DF79628" w14:textId="77777777" w:rsidR="008D417D" w:rsidRPr="008D417D" w:rsidRDefault="008D417D" w:rsidP="008D417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D417D">
        <w:rPr>
          <w:rFonts w:ascii="Times New Roman" w:eastAsia="Times New Roman" w:hAnsi="Times New Roman" w:cs="Times New Roman"/>
          <w:b/>
          <w:bCs/>
          <w:kern w:val="0"/>
          <w14:ligatures w14:val="none"/>
        </w:rPr>
        <w:t>Platform &amp; Authentication:</w:t>
      </w:r>
      <w:r w:rsidRPr="008D417D">
        <w:rPr>
          <w:rFonts w:ascii="Times New Roman" w:eastAsia="Times New Roman" w:hAnsi="Times New Roman" w:cs="Times New Roman"/>
          <w:kern w:val="0"/>
          <w14:ligatures w14:val="none"/>
        </w:rPr>
        <w:t xml:space="preserve"> Missing OIDC support for user Single Sign-On (SSO) authentication.</w:t>
      </w:r>
    </w:p>
    <w:p w14:paraId="4E486282" w14:textId="77777777" w:rsidR="008D417D" w:rsidRPr="008D417D" w:rsidRDefault="008D417D" w:rsidP="008D417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D417D">
        <w:rPr>
          <w:rFonts w:ascii="Times New Roman" w:eastAsia="Times New Roman" w:hAnsi="Times New Roman" w:cs="Times New Roman"/>
          <w:b/>
          <w:bCs/>
          <w:kern w:val="0"/>
          <w:sz w:val="36"/>
          <w:szCs w:val="36"/>
          <w14:ligatures w14:val="none"/>
        </w:rPr>
        <w:t>Module-Specific Feature Availability Matrices</w:t>
      </w:r>
    </w:p>
    <w:p w14:paraId="49F7F74F" w14:textId="77777777" w:rsidR="008D417D" w:rsidRPr="008D417D" w:rsidRDefault="008D417D" w:rsidP="008D417D">
      <w:pPr>
        <w:spacing w:before="100" w:beforeAutospacing="1" w:after="100" w:afterAutospacing="1" w:line="240" w:lineRule="auto"/>
        <w:rPr>
          <w:rFonts w:ascii="Times New Roman" w:eastAsia="Times New Roman" w:hAnsi="Times New Roman" w:cs="Times New Roman"/>
          <w:kern w:val="0"/>
          <w14:ligatures w14:val="none"/>
        </w:rPr>
      </w:pPr>
      <w:r w:rsidRPr="008D417D">
        <w:rPr>
          <w:rFonts w:ascii="Times New Roman" w:eastAsia="Times New Roman" w:hAnsi="Times New Roman" w:cs="Times New Roman"/>
          <w:kern w:val="0"/>
          <w14:ligatures w14:val="none"/>
        </w:rPr>
        <w:lastRenderedPageBreak/>
        <w:t>To assist with the migration, internal matrices map out feature parity timelines:</w:t>
      </w:r>
    </w:p>
    <w:p w14:paraId="48D7629F" w14:textId="77777777" w:rsidR="008D417D" w:rsidRPr="008D417D" w:rsidRDefault="008D417D" w:rsidP="008D417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D417D">
        <w:rPr>
          <w:rFonts w:ascii="Times New Roman" w:eastAsia="Times New Roman" w:hAnsi="Times New Roman" w:cs="Times New Roman"/>
          <w:b/>
          <w:bCs/>
          <w:kern w:val="0"/>
          <w14:ligatures w14:val="none"/>
        </w:rPr>
        <w:t>DSPM (Data Security Posture Management):</w:t>
      </w:r>
      <w:r w:rsidRPr="008D417D">
        <w:rPr>
          <w:rFonts w:ascii="Times New Roman" w:eastAsia="Times New Roman" w:hAnsi="Times New Roman" w:cs="Times New Roman"/>
          <w:kern w:val="0"/>
          <w14:ligatures w14:val="none"/>
        </w:rPr>
        <w:t xml:space="preserve"> CC unifies inventory compared to PC. Supported services are progressively rolling out (starting with 3 Storage + 5 DBs, expanding to 7 DBs, O365, and on-prem file shares). Licensing fundamentally shifts from data stores to overall cloud workloads.</w:t>
      </w:r>
    </w:p>
    <w:p w14:paraId="09EF4E33" w14:textId="77777777" w:rsidR="008D417D" w:rsidRPr="008D417D" w:rsidRDefault="008D417D" w:rsidP="008D417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D417D">
        <w:rPr>
          <w:rFonts w:ascii="Times New Roman" w:eastAsia="Times New Roman" w:hAnsi="Times New Roman" w:cs="Times New Roman"/>
          <w:b/>
          <w:bCs/>
          <w:kern w:val="0"/>
          <w14:ligatures w14:val="none"/>
        </w:rPr>
        <w:t>CIEM (Cloud Infrastructure Entitlement Management):</w:t>
      </w:r>
      <w:r w:rsidRPr="008D417D">
        <w:rPr>
          <w:rFonts w:ascii="Times New Roman" w:eastAsia="Times New Roman" w:hAnsi="Times New Roman" w:cs="Times New Roman"/>
          <w:kern w:val="0"/>
          <w14:ligatures w14:val="none"/>
        </w:rPr>
        <w:t xml:space="preserve"> Cortex Cloud integrates CIEM natively, shifting identity detection rules to partake in "Attack Path" rules. CC uses advanced query capabilities to map to the MITRE framework to reduce false positives.</w:t>
      </w:r>
    </w:p>
    <w:p w14:paraId="3C97A53D" w14:textId="77777777" w:rsidR="008D417D" w:rsidRPr="008D417D" w:rsidRDefault="008D417D" w:rsidP="008D417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D417D">
        <w:rPr>
          <w:rFonts w:ascii="Times New Roman" w:eastAsia="Times New Roman" w:hAnsi="Times New Roman" w:cs="Times New Roman"/>
          <w:b/>
          <w:bCs/>
          <w:kern w:val="0"/>
          <w14:ligatures w14:val="none"/>
        </w:rPr>
        <w:t>APIs:</w:t>
      </w:r>
      <w:r w:rsidRPr="008D417D">
        <w:rPr>
          <w:rFonts w:ascii="Times New Roman" w:eastAsia="Times New Roman" w:hAnsi="Times New Roman" w:cs="Times New Roman"/>
          <w:kern w:val="0"/>
          <w14:ligatures w14:val="none"/>
        </w:rPr>
        <w:t xml:space="preserve"> The upgrade roadmap targeted bringing ~40% of the most-used Prisma Cloud APIs to CC initially, with a phased rollout reaching full API parity.</w:t>
      </w:r>
    </w:p>
    <w:p w14:paraId="20AADD2B" w14:textId="77777777" w:rsidR="008D417D" w:rsidRPr="008D417D" w:rsidRDefault="008D417D" w:rsidP="008D417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D417D">
        <w:rPr>
          <w:rFonts w:ascii="Times New Roman" w:eastAsia="Times New Roman" w:hAnsi="Times New Roman" w:cs="Times New Roman"/>
          <w:b/>
          <w:bCs/>
          <w:kern w:val="0"/>
          <w:sz w:val="36"/>
          <w:szCs w:val="36"/>
          <w14:ligatures w14:val="none"/>
        </w:rPr>
        <w:t>Upgrade Tooling</w:t>
      </w:r>
    </w:p>
    <w:p w14:paraId="55F38373" w14:textId="77777777" w:rsidR="008D417D" w:rsidRPr="008D417D" w:rsidRDefault="008D417D" w:rsidP="008D417D">
      <w:pPr>
        <w:spacing w:before="100" w:beforeAutospacing="1" w:after="100" w:afterAutospacing="1" w:line="240" w:lineRule="auto"/>
        <w:rPr>
          <w:rFonts w:ascii="Times New Roman" w:eastAsia="Times New Roman" w:hAnsi="Times New Roman" w:cs="Times New Roman"/>
          <w:kern w:val="0"/>
          <w14:ligatures w14:val="none"/>
        </w:rPr>
      </w:pPr>
      <w:r w:rsidRPr="008D417D">
        <w:rPr>
          <w:rFonts w:ascii="Times New Roman" w:eastAsia="Times New Roman" w:hAnsi="Times New Roman" w:cs="Times New Roman"/>
          <w:kern w:val="0"/>
          <w14:ligatures w14:val="none"/>
        </w:rPr>
        <w:t>Palo Alto Networks provides tools to evaluate parity during customer upgrades:</w:t>
      </w:r>
    </w:p>
    <w:p w14:paraId="7A06C1E5" w14:textId="77777777" w:rsidR="008D417D" w:rsidRPr="008D417D" w:rsidRDefault="008D417D" w:rsidP="008D417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D417D">
        <w:rPr>
          <w:rFonts w:ascii="Times New Roman" w:eastAsia="Times New Roman" w:hAnsi="Times New Roman" w:cs="Times New Roman"/>
          <w:b/>
          <w:bCs/>
          <w:kern w:val="0"/>
          <w14:ligatures w14:val="none"/>
        </w:rPr>
        <w:t>Upgrade Helper &amp; Self-Service Upgrade Tool:</w:t>
      </w:r>
      <w:r w:rsidRPr="008D417D">
        <w:rPr>
          <w:rFonts w:ascii="Times New Roman" w:eastAsia="Times New Roman" w:hAnsi="Times New Roman" w:cs="Times New Roman"/>
          <w:kern w:val="0"/>
          <w14:ligatures w14:val="none"/>
        </w:rPr>
        <w:t xml:space="preserve"> Used to map Prisma Cloud use cases, custom policies, and credit consumption to Cortex Cloud capabilities. Evaluates customer utilization complexity against current CC feature availability.</w:t>
      </w:r>
    </w:p>
    <w:p w14:paraId="70495657" w14:textId="77777777" w:rsidR="008D417D" w:rsidRPr="008D417D" w:rsidRDefault="008D417D" w:rsidP="008D417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D417D">
        <w:rPr>
          <w:rFonts w:ascii="Times New Roman" w:eastAsia="Times New Roman" w:hAnsi="Times New Roman" w:cs="Times New Roman"/>
          <w:b/>
          <w:bCs/>
          <w:kern w:val="0"/>
          <w14:ligatures w14:val="none"/>
        </w:rPr>
        <w:t>Personalized Usecase Outputs:</w:t>
      </w:r>
      <w:r w:rsidRPr="008D417D">
        <w:rPr>
          <w:rFonts w:ascii="Times New Roman" w:eastAsia="Times New Roman" w:hAnsi="Times New Roman" w:cs="Times New Roman"/>
          <w:kern w:val="0"/>
          <w14:ligatures w14:val="none"/>
        </w:rPr>
        <w:t xml:space="preserve"> Generates upgrade documentation clarifying if CC is 'ready' for the customer's use case, and flags target release dates (e.g., "April release", "July release") for any existing parity gaps.</w:t>
      </w:r>
    </w:p>
    <w:p w14:paraId="488233E0" w14:textId="77777777" w:rsidR="008D417D" w:rsidRPr="008D417D" w:rsidRDefault="008D417D" w:rsidP="008D417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D417D">
        <w:rPr>
          <w:rFonts w:ascii="Times New Roman" w:eastAsia="Times New Roman" w:hAnsi="Times New Roman" w:cs="Times New Roman"/>
          <w:b/>
          <w:bCs/>
          <w:kern w:val="0"/>
          <w:sz w:val="36"/>
          <w:szCs w:val="36"/>
          <w14:ligatures w14:val="none"/>
        </w:rPr>
        <w:t>Conclusion</w:t>
      </w:r>
    </w:p>
    <w:p w14:paraId="460D0459" w14:textId="77777777" w:rsidR="008D417D" w:rsidRPr="008D417D" w:rsidRDefault="008D417D" w:rsidP="008D417D">
      <w:pPr>
        <w:spacing w:before="100" w:beforeAutospacing="1" w:after="100" w:afterAutospacing="1" w:line="240" w:lineRule="auto"/>
        <w:rPr>
          <w:rFonts w:ascii="Times New Roman" w:eastAsia="Times New Roman" w:hAnsi="Times New Roman" w:cs="Times New Roman"/>
          <w:kern w:val="0"/>
          <w14:ligatures w14:val="none"/>
        </w:rPr>
      </w:pPr>
      <w:r w:rsidRPr="008D417D">
        <w:rPr>
          <w:rFonts w:ascii="Times New Roman" w:eastAsia="Times New Roman" w:hAnsi="Times New Roman" w:cs="Times New Roman"/>
          <w:kern w:val="0"/>
          <w14:ligatures w14:val="none"/>
        </w:rPr>
        <w:t>While Cortex Cloud offers a unified data model, common data lake, and advanced AI integration, achieving exact 1:1 parity with Prisma Cloud is an ongoing process. The tracker effectively captures friction points—such as missing agent OS support, audit trail gaps, and CSPM alert formatting limitations—facilitating prioritized product updates and transparent migration timelines.</w:t>
      </w:r>
    </w:p>
    <w:p w14:paraId="7C6C9A5A" w14:textId="77777777" w:rsidR="008D417D" w:rsidRPr="008D417D" w:rsidRDefault="009D0458" w:rsidP="008D417D">
      <w:pPr>
        <w:spacing w:after="0" w:line="240" w:lineRule="auto"/>
        <w:rPr>
          <w:rFonts w:ascii="Times New Roman" w:eastAsia="Times New Roman" w:hAnsi="Times New Roman" w:cs="Times New Roman"/>
          <w:kern w:val="0"/>
          <w14:ligatures w14:val="none"/>
        </w:rPr>
      </w:pPr>
      <w:r>
        <w:rPr>
          <w:noProof/>
        </w:rPr>
      </w:r>
      <w:r>
        <w:pict w14:anchorId="60113EE9">
          <v:rect id="Rectangle 841" o:spid="_x0000_s112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6D6A6E98" w14:textId="77777777" w:rsidR="008D417D" w:rsidRPr="008D417D" w:rsidRDefault="008D417D" w:rsidP="008D417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D417D">
        <w:rPr>
          <w:rFonts w:ascii="Times New Roman" w:eastAsia="Times New Roman" w:hAnsi="Times New Roman" w:cs="Times New Roman"/>
          <w:b/>
          <w:bCs/>
          <w:kern w:val="0"/>
          <w:sz w:val="36"/>
          <w:szCs w:val="36"/>
          <w14:ligatures w14:val="none"/>
        </w:rPr>
        <w:t>Prisma Cloud Features Not Available in Cortex Cloud</w:t>
      </w:r>
    </w:p>
    <w:p w14:paraId="2721BFD2" w14:textId="77777777" w:rsidR="008D417D" w:rsidRPr="008D417D" w:rsidRDefault="008D417D" w:rsidP="008D417D">
      <w:pPr>
        <w:spacing w:before="100" w:beforeAutospacing="1" w:after="100" w:afterAutospacing="1" w:line="240" w:lineRule="auto"/>
        <w:rPr>
          <w:rFonts w:ascii="Times New Roman" w:eastAsia="Times New Roman" w:hAnsi="Times New Roman" w:cs="Times New Roman"/>
          <w:kern w:val="0"/>
          <w14:ligatures w14:val="none"/>
        </w:rPr>
      </w:pPr>
      <w:r w:rsidRPr="008D417D">
        <w:rPr>
          <w:rFonts w:ascii="Times New Roman" w:eastAsia="Times New Roman" w:hAnsi="Times New Roman" w:cs="Times New Roman"/>
          <w:kern w:val="0"/>
          <w14:ligatures w14:val="none"/>
        </w:rPr>
        <w:t>Cortex Cloud is positioned as the next-generation evolution of Prisma Cloud, integrating Cloud Native Application Protection Platform (CNAPP) capabilities with Cortex's SecOps, AI, and automation capabilitiescitation_81:103. While Cortex Cloud is the future platform and Prisma Cloud is moving into legacy maintenance modecitation_81:129, there are certain capabilities and features present in Prisma Cloud that are currently missing, restricted, or architecturally altered in Cortex Cloud.</w:t>
      </w:r>
    </w:p>
    <w:p w14:paraId="54C8A5D7" w14:textId="77777777" w:rsidR="008D417D" w:rsidRPr="008D417D" w:rsidRDefault="008D417D" w:rsidP="008D417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417D">
        <w:rPr>
          <w:rFonts w:ascii="Times New Roman" w:eastAsia="Times New Roman" w:hAnsi="Times New Roman" w:cs="Times New Roman"/>
          <w:b/>
          <w:bCs/>
          <w:kern w:val="0"/>
          <w:sz w:val="27"/>
          <w:szCs w:val="27"/>
          <w14:ligatures w14:val="none"/>
        </w:rPr>
        <w:t>Key Prisma Cloud Features Currently Missing or Limited in Cortex Cloud</w:t>
      </w:r>
    </w:p>
    <w:p w14:paraId="308F1F0B" w14:textId="77777777" w:rsidR="008D417D" w:rsidRPr="008D417D" w:rsidRDefault="008D417D" w:rsidP="008D417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D417D">
        <w:rPr>
          <w:rFonts w:ascii="Times New Roman" w:eastAsia="Times New Roman" w:hAnsi="Times New Roman" w:cs="Times New Roman"/>
          <w:b/>
          <w:bCs/>
          <w:kern w:val="0"/>
          <w14:ligatures w14:val="none"/>
        </w:rPr>
        <w:lastRenderedPageBreak/>
        <w:t>OIDC Single Sign-On (SSO):</w:t>
      </w:r>
      <w:r w:rsidRPr="008D417D">
        <w:rPr>
          <w:rFonts w:ascii="Times New Roman" w:eastAsia="Times New Roman" w:hAnsi="Times New Roman" w:cs="Times New Roman"/>
          <w:kern w:val="0"/>
          <w14:ligatures w14:val="none"/>
        </w:rPr>
        <w:t xml:space="preserve"> Prisma Cloud natively supported OIDC for user authentication. This is currently a feature gap in Cortex Cloud, which has not prioritized OIDC support, relying instead on SAML for SSOcitation_8:10-15.</w:t>
      </w:r>
    </w:p>
    <w:p w14:paraId="7DA6BF16" w14:textId="77777777" w:rsidR="008D417D" w:rsidRPr="008D417D" w:rsidRDefault="008D417D" w:rsidP="008D417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D417D">
        <w:rPr>
          <w:rFonts w:ascii="Times New Roman" w:eastAsia="Times New Roman" w:hAnsi="Times New Roman" w:cs="Times New Roman"/>
          <w:b/>
          <w:bCs/>
          <w:kern w:val="0"/>
          <w14:ligatures w14:val="none"/>
        </w:rPr>
        <w:t>Historical Asset Context for Deleted Assets:</w:t>
      </w:r>
      <w:r w:rsidRPr="008D417D">
        <w:rPr>
          <w:rFonts w:ascii="Times New Roman" w:eastAsia="Times New Roman" w:hAnsi="Times New Roman" w:cs="Times New Roman"/>
          <w:kern w:val="0"/>
          <w14:ligatures w14:val="none"/>
        </w:rPr>
        <w:t xml:space="preserve"> In Prisma Cloud, asset configuration details and metadata are retained and accessible as a tab in alert windows even after the asset is deleted from the cloud environment, which is vital for audit and compliance evidence. Cortex Cloud does not currently capture or retain this information, and asset details disappear from resolved issues upon deletioncitation_8:1-5.</w:t>
      </w:r>
    </w:p>
    <w:p w14:paraId="00FDA3E2" w14:textId="77777777" w:rsidR="008D417D" w:rsidRPr="008D417D" w:rsidRDefault="008D417D" w:rsidP="008D417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D417D">
        <w:rPr>
          <w:rFonts w:ascii="Times New Roman" w:eastAsia="Times New Roman" w:hAnsi="Times New Roman" w:cs="Times New Roman"/>
          <w:b/>
          <w:bCs/>
          <w:kern w:val="0"/>
          <w14:ligatures w14:val="none"/>
        </w:rPr>
        <w:t>Custom Policy Logic &amp; RQL:</w:t>
      </w:r>
      <w:r w:rsidRPr="008D417D">
        <w:rPr>
          <w:rFonts w:ascii="Times New Roman" w:eastAsia="Times New Roman" w:hAnsi="Times New Roman" w:cs="Times New Roman"/>
          <w:kern w:val="0"/>
          <w14:ligatures w14:val="none"/>
        </w:rPr>
        <w:t xml:space="preserve"> Prisma Cloud utilizes Resource Query Language (RQL) for custom policies. Cortex Cloud transitions this to Extended Query Language (XQL)citation_14:6-10. During this transition, the ability to create targeted custom CSPM rules using complex conditional logic (e.g., nested AND/OR statements) is experiencing friction or is not fully supported in Cortex Cloudcitation_83:181. Furthermore, complex cross-dataset "true join" operations available in Prisma are locked behind a beta feature flag in Cortex Cloud due to backend performance concernscitation_14:33-34.</w:t>
      </w:r>
    </w:p>
    <w:p w14:paraId="1D84D65E" w14:textId="77777777" w:rsidR="008D417D" w:rsidRPr="008D417D" w:rsidRDefault="008D417D" w:rsidP="008D417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D417D">
        <w:rPr>
          <w:rFonts w:ascii="Times New Roman" w:eastAsia="Times New Roman" w:hAnsi="Times New Roman" w:cs="Times New Roman"/>
          <w:b/>
          <w:bCs/>
          <w:kern w:val="0"/>
          <w14:ligatures w14:val="none"/>
        </w:rPr>
        <w:t>Cloud Discovery and Exposure Management (CDEM):</w:t>
      </w:r>
      <w:r w:rsidRPr="008D417D">
        <w:rPr>
          <w:rFonts w:ascii="Times New Roman" w:eastAsia="Times New Roman" w:hAnsi="Times New Roman" w:cs="Times New Roman"/>
          <w:kern w:val="0"/>
          <w14:ligatures w14:val="none"/>
        </w:rPr>
        <w:t xml:space="preserve"> The standalone CDEM module from Prisma Cloud is not available as a direct package in Cortex Cloud. It has been superseded by Cortex's Attack Surface Management (ASM), powered by Xpansecitation_81:424-425.</w:t>
      </w:r>
    </w:p>
    <w:p w14:paraId="0C208FA5" w14:textId="77777777" w:rsidR="008D417D" w:rsidRPr="008D417D" w:rsidRDefault="008D417D" w:rsidP="008D417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D417D">
        <w:rPr>
          <w:rFonts w:ascii="Times New Roman" w:eastAsia="Times New Roman" w:hAnsi="Times New Roman" w:cs="Times New Roman"/>
          <w:b/>
          <w:bCs/>
          <w:kern w:val="0"/>
          <w14:ligatures w14:val="none"/>
        </w:rPr>
        <w:t>Self-Hosted, FedRAMP, and China Environments:</w:t>
      </w:r>
      <w:r w:rsidRPr="008D417D">
        <w:rPr>
          <w:rFonts w:ascii="Times New Roman" w:eastAsia="Times New Roman" w:hAnsi="Times New Roman" w:cs="Times New Roman"/>
          <w:kern w:val="0"/>
          <w14:ligatures w14:val="none"/>
        </w:rPr>
        <w:t xml:space="preserve"> Prisma Cloud supports a Compute Edition (Self-hosted), FedRAMP High certifications, and a dedicated China SaaS environment. Cortex Cloud does not currently support these deployments. Because Cortex Cloud relies on Google Cloud Platform (GCP), it is not available in regions where GCP does not operate, such as Chinacitation_81:96-620.</w:t>
      </w:r>
    </w:p>
    <w:p w14:paraId="58337476" w14:textId="77777777" w:rsidR="008D417D" w:rsidRPr="008D417D" w:rsidRDefault="008D417D" w:rsidP="008D417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417D">
        <w:rPr>
          <w:rFonts w:ascii="Times New Roman" w:eastAsia="Times New Roman" w:hAnsi="Times New Roman" w:cs="Times New Roman"/>
          <w:b/>
          <w:bCs/>
          <w:kern w:val="0"/>
          <w:sz w:val="27"/>
          <w:szCs w:val="27"/>
          <w14:ligatures w14:val="none"/>
        </w:rPr>
        <w:t>Migration and Architectural Differences</w:t>
      </w:r>
    </w:p>
    <w:p w14:paraId="4907A7F3" w14:textId="77777777" w:rsidR="008D417D" w:rsidRPr="008D417D" w:rsidRDefault="008D417D" w:rsidP="008D417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D417D">
        <w:rPr>
          <w:rFonts w:ascii="Times New Roman" w:eastAsia="Times New Roman" w:hAnsi="Times New Roman" w:cs="Times New Roman"/>
          <w:b/>
          <w:bCs/>
          <w:kern w:val="0"/>
          <w14:ligatures w14:val="none"/>
        </w:rPr>
        <w:t>Alert History Migration:</w:t>
      </w:r>
      <w:r w:rsidRPr="008D417D">
        <w:rPr>
          <w:rFonts w:ascii="Times New Roman" w:eastAsia="Times New Roman" w:hAnsi="Times New Roman" w:cs="Times New Roman"/>
          <w:kern w:val="0"/>
          <w14:ligatures w14:val="none"/>
        </w:rPr>
        <w:t xml:space="preserve"> Alert data and historical incident history are not migrated from Prisma Cloud to Cortex Cloud during the upgrade process. Customers needing this data for compliance must manually retain their Prisma Cloud tenant temporarilycitation_81:602-604.</w:t>
      </w:r>
    </w:p>
    <w:p w14:paraId="45C2E5AD" w14:textId="77777777" w:rsidR="008D417D" w:rsidRPr="008D417D" w:rsidRDefault="008D417D" w:rsidP="008D417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D417D">
        <w:rPr>
          <w:rFonts w:ascii="Times New Roman" w:eastAsia="Times New Roman" w:hAnsi="Times New Roman" w:cs="Times New Roman"/>
          <w:b/>
          <w:bCs/>
          <w:kern w:val="0"/>
          <w14:ligatures w14:val="none"/>
        </w:rPr>
        <w:t>Agents vs. Defenders:</w:t>
      </w:r>
      <w:r w:rsidRPr="008D417D">
        <w:rPr>
          <w:rFonts w:ascii="Times New Roman" w:eastAsia="Times New Roman" w:hAnsi="Times New Roman" w:cs="Times New Roman"/>
          <w:kern w:val="0"/>
          <w14:ligatures w14:val="none"/>
        </w:rPr>
        <w:t xml:space="preserve"> Cortex Cloud abandons Prisma Cloud's Defender agents in favor of the unified Cortex XDR Agent to provide enriched data correlation from both cloud and endpoint perspectivescitation_82:16citation_83.</w:t>
      </w:r>
    </w:p>
    <w:p w14:paraId="60F1F3DD" w14:textId="77777777" w:rsidR="008D417D" w:rsidRPr="008D417D" w:rsidRDefault="008D417D" w:rsidP="008D417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D417D">
        <w:rPr>
          <w:rFonts w:ascii="Times New Roman" w:eastAsia="Times New Roman" w:hAnsi="Times New Roman" w:cs="Times New Roman"/>
          <w:b/>
          <w:bCs/>
          <w:kern w:val="0"/>
          <w14:ligatures w14:val="none"/>
        </w:rPr>
        <w:t>Licensing Metric:</w:t>
      </w:r>
      <w:r w:rsidRPr="008D417D">
        <w:rPr>
          <w:rFonts w:ascii="Times New Roman" w:eastAsia="Times New Roman" w:hAnsi="Times New Roman" w:cs="Times New Roman"/>
          <w:kern w:val="0"/>
          <w14:ligatures w14:val="none"/>
        </w:rPr>
        <w:t xml:space="preserve"> Prisma Cloud's credit-based consumption model does not map directly to Cortex Cloud, which uses a workload- and developer-based metering system (e.g., 1 cloud host = 1 workload)citation_81:416-454.</w:t>
      </w:r>
    </w:p>
    <w:p w14:paraId="3D255335" w14:textId="77777777" w:rsidR="008D417D" w:rsidRPr="008D417D" w:rsidRDefault="009D0458" w:rsidP="008D417D">
      <w:pPr>
        <w:spacing w:after="0" w:line="240" w:lineRule="auto"/>
        <w:rPr>
          <w:rFonts w:ascii="Times New Roman" w:eastAsia="Times New Roman" w:hAnsi="Times New Roman" w:cs="Times New Roman"/>
          <w:kern w:val="0"/>
          <w14:ligatures w14:val="none"/>
        </w:rPr>
      </w:pPr>
      <w:r>
        <w:rPr>
          <w:noProof/>
        </w:rPr>
      </w:r>
      <w:r>
        <w:pict w14:anchorId="324CAAB9">
          <v:rect id="Rectangle 839" o:spid="_x0000_s112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5BF5DDA3" w14:textId="77777777" w:rsidR="008D417D" w:rsidRPr="008D417D" w:rsidRDefault="008D417D" w:rsidP="008D417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D417D">
        <w:rPr>
          <w:rFonts w:ascii="Times New Roman" w:eastAsia="Times New Roman" w:hAnsi="Times New Roman" w:cs="Times New Roman"/>
          <w:b/>
          <w:bCs/>
          <w:kern w:val="0"/>
          <w:sz w:val="36"/>
          <w:szCs w:val="36"/>
          <w14:ligatures w14:val="none"/>
        </w:rPr>
        <w:t>Upgrade Blocker List - Cortex Cloud</w:t>
      </w:r>
    </w:p>
    <w:p w14:paraId="024497B3" w14:textId="77777777" w:rsidR="008D417D" w:rsidRPr="008D417D" w:rsidRDefault="008D417D" w:rsidP="008D417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417D">
        <w:rPr>
          <w:rFonts w:ascii="Times New Roman" w:eastAsia="Times New Roman" w:hAnsi="Times New Roman" w:cs="Times New Roman"/>
          <w:b/>
          <w:bCs/>
          <w:kern w:val="0"/>
          <w:sz w:val="27"/>
          <w:szCs w:val="27"/>
          <w14:ligatures w14:val="none"/>
        </w:rPr>
        <w:t>Overview of Cortex Cloud Upgrade Blockers</w:t>
      </w:r>
    </w:p>
    <w:p w14:paraId="1C7C6D92" w14:textId="77777777" w:rsidR="008D417D" w:rsidRPr="008D417D" w:rsidRDefault="008D417D" w:rsidP="008D417D">
      <w:pPr>
        <w:spacing w:before="100" w:beforeAutospacing="1" w:after="100" w:afterAutospacing="1" w:line="240" w:lineRule="auto"/>
        <w:rPr>
          <w:rFonts w:ascii="Times New Roman" w:eastAsia="Times New Roman" w:hAnsi="Times New Roman" w:cs="Times New Roman"/>
          <w:kern w:val="0"/>
          <w14:ligatures w14:val="none"/>
        </w:rPr>
      </w:pPr>
      <w:r w:rsidRPr="008D417D">
        <w:rPr>
          <w:rFonts w:ascii="Times New Roman" w:eastAsia="Times New Roman" w:hAnsi="Times New Roman" w:cs="Times New Roman"/>
          <w:kern w:val="0"/>
          <w14:ligatures w14:val="none"/>
        </w:rPr>
        <w:lastRenderedPageBreak/>
        <w:t>The transition to Cortex Cloud (including upgrades from Prisma Cloud and legacy Cortex platforms under Project Solstice) involves several technical, operational, and feature-related blockers. Account and Customer Success teams use specific tracking mechanisms to manage and escalate these issues.</w:t>
      </w:r>
    </w:p>
    <w:p w14:paraId="6C842EB7" w14:textId="77777777" w:rsidR="008D417D" w:rsidRPr="008D417D" w:rsidRDefault="008D417D" w:rsidP="008D417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417D">
        <w:rPr>
          <w:rFonts w:ascii="Times New Roman" w:eastAsia="Times New Roman" w:hAnsi="Times New Roman" w:cs="Times New Roman"/>
          <w:b/>
          <w:bCs/>
          <w:kern w:val="0"/>
          <w:sz w:val="27"/>
          <w:szCs w:val="27"/>
          <w14:ligatures w14:val="none"/>
        </w:rPr>
        <w:t>Tracking and Escalation Mechanisms</w:t>
      </w:r>
    </w:p>
    <w:p w14:paraId="26010790" w14:textId="77777777" w:rsidR="008D417D" w:rsidRPr="008D417D" w:rsidRDefault="008D417D" w:rsidP="008D417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D417D">
        <w:rPr>
          <w:rFonts w:ascii="Times New Roman" w:eastAsia="Times New Roman" w:hAnsi="Times New Roman" w:cs="Times New Roman"/>
          <w:b/>
          <w:bCs/>
          <w:kern w:val="0"/>
          <w14:ligatures w14:val="none"/>
        </w:rPr>
        <w:t>Jira Tracking</w:t>
      </w:r>
      <w:r w:rsidRPr="008D417D">
        <w:rPr>
          <w:rFonts w:ascii="Times New Roman" w:eastAsia="Times New Roman" w:hAnsi="Times New Roman" w:cs="Times New Roman"/>
          <w:kern w:val="0"/>
          <w14:ligatures w14:val="none"/>
        </w:rPr>
        <w:t xml:space="preserve">: Issues that represent true blockers for a customer's Cortex Cloud migration must be tagged with the </w:t>
      </w:r>
      <w:r w:rsidRPr="008D417D">
        <w:rPr>
          <w:rFonts w:ascii="Courier New" w:eastAsia="Times New Roman" w:hAnsi="Courier New" w:cs="Courier New"/>
          <w:kern w:val="0"/>
          <w:sz w:val="20"/>
          <w:szCs w:val="20"/>
          <w14:ligatures w14:val="none"/>
        </w:rPr>
        <w:t>Prisma2Cortex_Upgrade</w:t>
      </w:r>
      <w:r w:rsidRPr="008D417D">
        <w:rPr>
          <w:rFonts w:ascii="Times New Roman" w:eastAsia="Times New Roman" w:hAnsi="Times New Roman" w:cs="Times New Roman"/>
          <w:kern w:val="0"/>
          <w14:ligatures w14:val="none"/>
        </w:rPr>
        <w:t xml:space="preserve"> label in Jira. This ensures the issue surfaces on Engineering's prioritized dashboard for immediate visibility and resolution.</w:t>
      </w:r>
    </w:p>
    <w:p w14:paraId="108BD424" w14:textId="77777777" w:rsidR="008D417D" w:rsidRPr="008D417D" w:rsidRDefault="008D417D" w:rsidP="008D417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D417D">
        <w:rPr>
          <w:rFonts w:ascii="Times New Roman" w:eastAsia="Times New Roman" w:hAnsi="Times New Roman" w:cs="Times New Roman"/>
          <w:b/>
          <w:bCs/>
          <w:kern w:val="0"/>
          <w14:ligatures w14:val="none"/>
        </w:rPr>
        <w:t>Migration Blocker Process</w:t>
      </w:r>
      <w:r w:rsidRPr="008D417D">
        <w:rPr>
          <w:rFonts w:ascii="Times New Roman" w:eastAsia="Times New Roman" w:hAnsi="Times New Roman" w:cs="Times New Roman"/>
          <w:kern w:val="0"/>
          <w14:ligatures w14:val="none"/>
        </w:rPr>
        <w:t>: Formal escalation paths exist for high-profile customer blockers. Escalations to Engineering leadership occur when documentation or feature gaps prevent customer onboarding.</w:t>
      </w:r>
    </w:p>
    <w:p w14:paraId="5F561EBA" w14:textId="77777777" w:rsidR="008D417D" w:rsidRPr="008D417D" w:rsidRDefault="008D417D" w:rsidP="008D417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417D">
        <w:rPr>
          <w:rFonts w:ascii="Times New Roman" w:eastAsia="Times New Roman" w:hAnsi="Times New Roman" w:cs="Times New Roman"/>
          <w:b/>
          <w:bCs/>
          <w:kern w:val="0"/>
          <w:sz w:val="27"/>
          <w:szCs w:val="27"/>
          <w14:ligatures w14:val="none"/>
        </w:rPr>
        <w:t>Known Technical and Feature Blockers</w:t>
      </w:r>
    </w:p>
    <w:p w14:paraId="05E5A183" w14:textId="77777777" w:rsidR="008D417D" w:rsidRPr="008D417D" w:rsidRDefault="008D417D" w:rsidP="008D417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D417D">
        <w:rPr>
          <w:rFonts w:ascii="Times New Roman" w:eastAsia="Times New Roman" w:hAnsi="Times New Roman" w:cs="Times New Roman"/>
          <w:b/>
          <w:bCs/>
          <w:kern w:val="0"/>
          <w14:ligatures w14:val="none"/>
        </w:rPr>
        <w:t>Feature Availability &amp; Batch Scheduling</w:t>
      </w:r>
    </w:p>
    <w:p w14:paraId="5571CD32" w14:textId="77777777" w:rsidR="008D417D" w:rsidRPr="008D417D" w:rsidRDefault="008D417D" w:rsidP="008D417D">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8D417D">
        <w:rPr>
          <w:rFonts w:ascii="Times New Roman" w:eastAsia="Times New Roman" w:hAnsi="Times New Roman" w:cs="Times New Roman"/>
          <w:b/>
          <w:bCs/>
          <w:kern w:val="0"/>
          <w14:ligatures w14:val="none"/>
        </w:rPr>
        <w:t>ECS Fargate Support</w:t>
      </w:r>
      <w:r w:rsidRPr="008D417D">
        <w:rPr>
          <w:rFonts w:ascii="Times New Roman" w:eastAsia="Times New Roman" w:hAnsi="Times New Roman" w:cs="Times New Roman"/>
          <w:kern w:val="0"/>
          <w14:ligatures w14:val="none"/>
        </w:rPr>
        <w:t>: Lack of support for ECS Fargate has been a primary blocker for specific customers (e.g., Assured Guaranty), requiring them to wait for subsequent monthly batch releases (e.g., April/May releases) before they can safely migrate.</w:t>
      </w:r>
    </w:p>
    <w:p w14:paraId="09D9D042" w14:textId="77777777" w:rsidR="008D417D" w:rsidRPr="008D417D" w:rsidRDefault="008D417D" w:rsidP="008D417D">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8D417D">
        <w:rPr>
          <w:rFonts w:ascii="Times New Roman" w:eastAsia="Times New Roman" w:hAnsi="Times New Roman" w:cs="Times New Roman"/>
          <w:kern w:val="0"/>
          <w14:ligatures w14:val="none"/>
        </w:rPr>
        <w:t>Upgrades are rolled out in locked batches. If a patch or feature is needed to unblock a customer, moving them to an earlier batch is strictly controlled and typically managed by Customer Success (CS).</w:t>
      </w:r>
    </w:p>
    <w:p w14:paraId="04172655" w14:textId="77777777" w:rsidR="008D417D" w:rsidRPr="008D417D" w:rsidRDefault="008D417D" w:rsidP="008D417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D417D">
        <w:rPr>
          <w:rFonts w:ascii="Times New Roman" w:eastAsia="Times New Roman" w:hAnsi="Times New Roman" w:cs="Times New Roman"/>
          <w:b/>
          <w:bCs/>
          <w:kern w:val="0"/>
          <w14:ligatures w14:val="none"/>
        </w:rPr>
        <w:t>Cloud Provider Onboarding &amp; Documentation</w:t>
      </w:r>
    </w:p>
    <w:p w14:paraId="072640C2" w14:textId="77777777" w:rsidR="008D417D" w:rsidRPr="008D417D" w:rsidRDefault="008D417D" w:rsidP="008D417D">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8D417D">
        <w:rPr>
          <w:rFonts w:ascii="Times New Roman" w:eastAsia="Times New Roman" w:hAnsi="Times New Roman" w:cs="Times New Roman"/>
          <w:b/>
          <w:bCs/>
          <w:kern w:val="0"/>
          <w14:ligatures w14:val="none"/>
        </w:rPr>
        <w:t>Azure Onboarding</w:t>
      </w:r>
      <w:r w:rsidRPr="008D417D">
        <w:rPr>
          <w:rFonts w:ascii="Times New Roman" w:eastAsia="Times New Roman" w:hAnsi="Times New Roman" w:cs="Times New Roman"/>
          <w:kern w:val="0"/>
          <w14:ligatures w14:val="none"/>
        </w:rPr>
        <w:t>: Incomplete or inaccurate documentation regarding the setup of custom roles and prerequisites for Azure onboarding has caused customers to halt their upgrades until engineering provides clear, security-approved guidelines.</w:t>
      </w:r>
    </w:p>
    <w:p w14:paraId="618EF697" w14:textId="77777777" w:rsidR="008D417D" w:rsidRPr="008D417D" w:rsidRDefault="008D417D" w:rsidP="008D417D">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8D417D">
        <w:rPr>
          <w:rFonts w:ascii="Times New Roman" w:eastAsia="Times New Roman" w:hAnsi="Times New Roman" w:cs="Times New Roman"/>
          <w:b/>
          <w:bCs/>
          <w:kern w:val="0"/>
          <w14:ligatures w14:val="none"/>
        </w:rPr>
        <w:t>GitLab Integration Permissions</w:t>
      </w:r>
      <w:r w:rsidRPr="008D417D">
        <w:rPr>
          <w:rFonts w:ascii="Times New Roman" w:eastAsia="Times New Roman" w:hAnsi="Times New Roman" w:cs="Times New Roman"/>
          <w:kern w:val="0"/>
          <w14:ligatures w14:val="none"/>
        </w:rPr>
        <w:t>: Customers have blocked onboarding due to the broad access tokens required (e.g., Organization Owner permissions) for GitLab integration. Security teams frequently request detailed architecture diagrams and risk assessments to justify granting read/write access to code repositories.</w:t>
      </w:r>
    </w:p>
    <w:p w14:paraId="4496EDD3" w14:textId="77777777" w:rsidR="008D417D" w:rsidRPr="008D417D" w:rsidRDefault="008D417D" w:rsidP="008D417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D417D">
        <w:rPr>
          <w:rFonts w:ascii="Times New Roman" w:eastAsia="Times New Roman" w:hAnsi="Times New Roman" w:cs="Times New Roman"/>
          <w:b/>
          <w:bCs/>
          <w:kern w:val="0"/>
          <w14:ligatures w14:val="none"/>
        </w:rPr>
        <w:t>Provisioning and Terraform Errors</w:t>
      </w:r>
    </w:p>
    <w:p w14:paraId="6D2E91DD" w14:textId="77777777" w:rsidR="008D417D" w:rsidRPr="008D417D" w:rsidRDefault="008D417D" w:rsidP="008D417D">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8D417D">
        <w:rPr>
          <w:rFonts w:ascii="Times New Roman" w:eastAsia="Times New Roman" w:hAnsi="Times New Roman" w:cs="Times New Roman"/>
          <w:b/>
          <w:bCs/>
          <w:kern w:val="0"/>
          <w14:ligatures w14:val="none"/>
        </w:rPr>
        <w:t>Tenant Creation Failures</w:t>
      </w:r>
      <w:r w:rsidRPr="008D417D">
        <w:rPr>
          <w:rFonts w:ascii="Times New Roman" w:eastAsia="Times New Roman" w:hAnsi="Times New Roman" w:cs="Times New Roman"/>
          <w:kern w:val="0"/>
          <w14:ligatures w14:val="none"/>
        </w:rPr>
        <w:t xml:space="preserve">: Platform upgrade flows have faced errors involving missing IAM policies, service accounts not being automatically provisioned during Terraform applies (e.g., </w:t>
      </w:r>
      <w:r w:rsidRPr="008D417D">
        <w:rPr>
          <w:rFonts w:ascii="Courier New" w:eastAsia="Times New Roman" w:hAnsi="Courier New" w:cs="Courier New"/>
          <w:kern w:val="0"/>
          <w:sz w:val="20"/>
          <w:szCs w:val="20"/>
          <w14:ligatures w14:val="none"/>
        </w:rPr>
        <w:t>network-vt-gv-2632-sa</w:t>
      </w:r>
      <w:r w:rsidRPr="008D417D">
        <w:rPr>
          <w:rFonts w:ascii="Times New Roman" w:eastAsia="Times New Roman" w:hAnsi="Times New Roman" w:cs="Times New Roman"/>
          <w:kern w:val="0"/>
          <w14:ligatures w14:val="none"/>
        </w:rPr>
        <w:t>), and empty DNS record sets (</w:t>
      </w:r>
      <w:r w:rsidRPr="008D417D">
        <w:rPr>
          <w:rFonts w:ascii="Courier New" w:eastAsia="Times New Roman" w:hAnsi="Courier New" w:cs="Courier New"/>
          <w:kern w:val="0"/>
          <w:sz w:val="20"/>
          <w:szCs w:val="20"/>
          <w14:ligatures w14:val="none"/>
        </w:rPr>
        <w:t>google_dns_record_set</w:t>
      </w:r>
      <w:r w:rsidRPr="008D417D">
        <w:rPr>
          <w:rFonts w:ascii="Times New Roman" w:eastAsia="Times New Roman" w:hAnsi="Times New Roman" w:cs="Times New Roman"/>
          <w:kern w:val="0"/>
          <w14:ligatures w14:val="none"/>
        </w:rPr>
        <w:t>), halting the provisioning of multi-tenant environments.</w:t>
      </w:r>
    </w:p>
    <w:p w14:paraId="2E9EBFCD" w14:textId="77777777" w:rsidR="008D417D" w:rsidRPr="008D417D" w:rsidRDefault="008D417D" w:rsidP="008D417D">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8D417D">
        <w:rPr>
          <w:rFonts w:ascii="Times New Roman" w:eastAsia="Times New Roman" w:hAnsi="Times New Roman" w:cs="Times New Roman"/>
          <w:b/>
          <w:bCs/>
          <w:kern w:val="0"/>
          <w14:ligatures w14:val="none"/>
        </w:rPr>
        <w:t>GCP Metric Errors</w:t>
      </w:r>
      <w:r w:rsidRPr="008D417D">
        <w:rPr>
          <w:rFonts w:ascii="Times New Roman" w:eastAsia="Times New Roman" w:hAnsi="Times New Roman" w:cs="Times New Roman"/>
          <w:kern w:val="0"/>
          <w14:ligatures w14:val="none"/>
        </w:rPr>
        <w:t xml:space="preserve">: Upgrades to stable images have triggered </w:t>
      </w:r>
      <w:r w:rsidRPr="008D417D">
        <w:rPr>
          <w:rFonts w:ascii="Courier New" w:eastAsia="Times New Roman" w:hAnsi="Courier New" w:cs="Courier New"/>
          <w:kern w:val="0"/>
          <w:sz w:val="20"/>
          <w:szCs w:val="20"/>
          <w14:ligatures w14:val="none"/>
        </w:rPr>
        <w:t>CrashLoopBackOff</w:t>
      </w:r>
      <w:r w:rsidRPr="008D417D">
        <w:rPr>
          <w:rFonts w:ascii="Times New Roman" w:eastAsia="Times New Roman" w:hAnsi="Times New Roman" w:cs="Times New Roman"/>
          <w:kern w:val="0"/>
          <w14:ligatures w14:val="none"/>
        </w:rPr>
        <w:t xml:space="preserve"> failures in pre-scan and post-scan periodic workloads due to GCP external metric errors (e.g., </w:t>
      </w:r>
      <w:r w:rsidRPr="008D417D">
        <w:rPr>
          <w:rFonts w:ascii="Courier New" w:eastAsia="Times New Roman" w:hAnsi="Courier New" w:cs="Courier New"/>
          <w:kern w:val="0"/>
          <w:sz w:val="20"/>
          <w:szCs w:val="20"/>
          <w14:ligatures w14:val="none"/>
        </w:rPr>
        <w:t>pubsub num_undelivered_messages – 503</w:t>
      </w:r>
      <w:r w:rsidRPr="008D417D">
        <w:rPr>
          <w:rFonts w:ascii="Times New Roman" w:eastAsia="Times New Roman" w:hAnsi="Times New Roman" w:cs="Times New Roman"/>
          <w:kern w:val="0"/>
          <w14:ligatures w14:val="none"/>
        </w:rPr>
        <w:t xml:space="preserve">) and missing packages like </w:t>
      </w:r>
      <w:r w:rsidRPr="008D417D">
        <w:rPr>
          <w:rFonts w:ascii="Courier New" w:eastAsia="Times New Roman" w:hAnsi="Courier New" w:cs="Courier New"/>
          <w:kern w:val="0"/>
          <w:sz w:val="20"/>
          <w:szCs w:val="20"/>
          <w14:ligatures w14:val="none"/>
        </w:rPr>
        <w:t>scanner_argparse</w:t>
      </w:r>
      <w:r w:rsidRPr="008D417D">
        <w:rPr>
          <w:rFonts w:ascii="Times New Roman" w:eastAsia="Times New Roman" w:hAnsi="Times New Roman" w:cs="Times New Roman"/>
          <w:kern w:val="0"/>
          <w14:ligatures w14:val="none"/>
        </w:rPr>
        <w:t>.</w:t>
      </w:r>
    </w:p>
    <w:p w14:paraId="1B30E056" w14:textId="77777777" w:rsidR="008D417D" w:rsidRPr="008D417D" w:rsidRDefault="008D417D" w:rsidP="008D417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417D">
        <w:rPr>
          <w:rFonts w:ascii="Times New Roman" w:eastAsia="Times New Roman" w:hAnsi="Times New Roman" w:cs="Times New Roman"/>
          <w:b/>
          <w:bCs/>
          <w:kern w:val="0"/>
          <w:sz w:val="27"/>
          <w:szCs w:val="27"/>
          <w14:ligatures w14:val="none"/>
        </w:rPr>
        <w:t>Operational Handling</w:t>
      </w:r>
    </w:p>
    <w:p w14:paraId="3D1AF3F2" w14:textId="77777777" w:rsidR="008D417D" w:rsidRPr="008D417D" w:rsidRDefault="008D417D" w:rsidP="008D417D">
      <w:pPr>
        <w:spacing w:before="100" w:beforeAutospacing="1" w:after="100" w:afterAutospacing="1" w:line="240" w:lineRule="auto"/>
        <w:rPr>
          <w:rFonts w:ascii="Times New Roman" w:eastAsia="Times New Roman" w:hAnsi="Times New Roman" w:cs="Times New Roman"/>
          <w:kern w:val="0"/>
          <w14:ligatures w14:val="none"/>
        </w:rPr>
      </w:pPr>
      <w:r w:rsidRPr="008D417D">
        <w:rPr>
          <w:rFonts w:ascii="Times New Roman" w:eastAsia="Times New Roman" w:hAnsi="Times New Roman" w:cs="Times New Roman"/>
          <w:kern w:val="0"/>
          <w14:ligatures w14:val="none"/>
        </w:rPr>
        <w:lastRenderedPageBreak/>
        <w:t>For customers facing long-term blockers or critical escalations where a quick resolution in Cortex Cloud is unfeasible, account teams may pause the transition and keep the customer on Prisma Cloud temporarily to avoid risking the account's operational stability. Automated tools like the "Upgrade Helper" and "Self-Service Upgrade Tool" are continually updated to mitigate configuration blockers during the transition.</w:t>
      </w:r>
    </w:p>
    <w:p w14:paraId="4E0D674D" w14:textId="77777777" w:rsidR="008D417D" w:rsidRPr="008D417D" w:rsidRDefault="009D0458" w:rsidP="008D417D">
      <w:pPr>
        <w:spacing w:after="0" w:line="240" w:lineRule="auto"/>
        <w:rPr>
          <w:rFonts w:ascii="Times New Roman" w:eastAsia="Times New Roman" w:hAnsi="Times New Roman" w:cs="Times New Roman"/>
          <w:kern w:val="0"/>
          <w14:ligatures w14:val="none"/>
        </w:rPr>
      </w:pPr>
      <w:r>
        <w:rPr>
          <w:noProof/>
        </w:rPr>
      </w:r>
      <w:r>
        <w:pict w14:anchorId="7D71C82B">
          <v:rect id="Rectangle 837" o:spid="_x0000_s112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7340CD63" w14:textId="77777777" w:rsidR="008D417D" w:rsidRPr="008D417D" w:rsidRDefault="008D417D" w:rsidP="008D417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D417D">
        <w:rPr>
          <w:rFonts w:ascii="Times New Roman" w:eastAsia="Times New Roman" w:hAnsi="Times New Roman" w:cs="Times New Roman"/>
          <w:b/>
          <w:bCs/>
          <w:kern w:val="0"/>
          <w:sz w:val="36"/>
          <w:szCs w:val="36"/>
          <w14:ligatures w14:val="none"/>
        </w:rPr>
        <w:t>Parity Gap Escalation &amp; Customer Evolution Program</w:t>
      </w:r>
    </w:p>
    <w:p w14:paraId="181435B2" w14:textId="77777777" w:rsidR="008D417D" w:rsidRPr="008D417D" w:rsidRDefault="008D417D" w:rsidP="008D417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D417D">
        <w:rPr>
          <w:rFonts w:ascii="Times New Roman" w:eastAsia="Times New Roman" w:hAnsi="Times New Roman" w:cs="Times New Roman"/>
          <w:b/>
          <w:bCs/>
          <w:kern w:val="0"/>
          <w:sz w:val="36"/>
          <w:szCs w:val="36"/>
          <w14:ligatures w14:val="none"/>
        </w:rPr>
        <w:t>Deep Dive: Parity Gap Escalation &amp; Customer Evolution Program</w:t>
      </w:r>
    </w:p>
    <w:p w14:paraId="5A5CA256" w14:textId="77777777" w:rsidR="008D417D" w:rsidRPr="008D417D" w:rsidRDefault="008D417D" w:rsidP="008D417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417D">
        <w:rPr>
          <w:rFonts w:ascii="Times New Roman" w:eastAsia="Times New Roman" w:hAnsi="Times New Roman" w:cs="Times New Roman"/>
          <w:b/>
          <w:bCs/>
          <w:kern w:val="0"/>
          <w:sz w:val="27"/>
          <w:szCs w:val="27"/>
          <w14:ligatures w14:val="none"/>
        </w:rPr>
        <w:t>The Transition to Cortex Cloud</w:t>
      </w:r>
    </w:p>
    <w:p w14:paraId="2ECCB1AF" w14:textId="77777777" w:rsidR="008D417D" w:rsidRPr="008D417D" w:rsidRDefault="008D417D" w:rsidP="008D417D">
      <w:pPr>
        <w:spacing w:before="100" w:beforeAutospacing="1" w:after="100" w:afterAutospacing="1" w:line="240" w:lineRule="auto"/>
        <w:rPr>
          <w:rFonts w:ascii="Times New Roman" w:eastAsia="Times New Roman" w:hAnsi="Times New Roman" w:cs="Times New Roman"/>
          <w:kern w:val="0"/>
          <w14:ligatures w14:val="none"/>
        </w:rPr>
      </w:pPr>
      <w:r w:rsidRPr="008D417D">
        <w:rPr>
          <w:rFonts w:ascii="Times New Roman" w:eastAsia="Times New Roman" w:hAnsi="Times New Roman" w:cs="Times New Roman"/>
          <w:kern w:val="0"/>
          <w14:ligatures w14:val="none"/>
        </w:rPr>
        <w:t>Palo Alto Networks is actively transitioning customers from Prisma Cloud to Cortex Cloud (an evolution of Prisma Cloud) under the Customer Evolution Program. The Customer Evolution Program is managed by Transformation Success Engineers (TSEs) who assist customers through this complex migration, particularly for Cortex Cloud and AgentiX. The overarching strategy is that Prisma Cloud is not reaching end-of-life or end-of-sale immediately, but transitioning to Cortex Cloud is highly prioritized, with most Prisma Cloud customers expected to migrate by the end of the calendar year.</w:t>
      </w:r>
    </w:p>
    <w:p w14:paraId="7DC94463" w14:textId="77777777" w:rsidR="008D417D" w:rsidRPr="008D417D" w:rsidRDefault="008D417D" w:rsidP="008D417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417D">
        <w:rPr>
          <w:rFonts w:ascii="Times New Roman" w:eastAsia="Times New Roman" w:hAnsi="Times New Roman" w:cs="Times New Roman"/>
          <w:b/>
          <w:bCs/>
          <w:kern w:val="0"/>
          <w:sz w:val="27"/>
          <w:szCs w:val="27"/>
          <w14:ligatures w14:val="none"/>
        </w:rPr>
        <w:t>Parity Gap Escalations</w:t>
      </w:r>
    </w:p>
    <w:p w14:paraId="2D51848D" w14:textId="77777777" w:rsidR="008D417D" w:rsidRPr="008D417D" w:rsidRDefault="008D417D" w:rsidP="008D417D">
      <w:pPr>
        <w:spacing w:before="100" w:beforeAutospacing="1" w:after="100" w:afterAutospacing="1" w:line="240" w:lineRule="auto"/>
        <w:rPr>
          <w:rFonts w:ascii="Times New Roman" w:eastAsia="Times New Roman" w:hAnsi="Times New Roman" w:cs="Times New Roman"/>
          <w:kern w:val="0"/>
          <w14:ligatures w14:val="none"/>
        </w:rPr>
      </w:pPr>
      <w:r w:rsidRPr="008D417D">
        <w:rPr>
          <w:rFonts w:ascii="Times New Roman" w:eastAsia="Times New Roman" w:hAnsi="Times New Roman" w:cs="Times New Roman"/>
          <w:kern w:val="0"/>
          <w14:ligatures w14:val="none"/>
        </w:rPr>
        <w:t>During this transition, "Parity Gaps" frequently arise when a customer requires a feature in Cortex Cloud that was previously available in Prisma Cloud, or they discover capabilities in a competitor's product that are missing. These gaps become major blockers for customer deployment and adoption.</w:t>
      </w:r>
    </w:p>
    <w:p w14:paraId="2B56CEFE" w14:textId="77777777" w:rsidR="008D417D" w:rsidRPr="008D417D" w:rsidRDefault="008D417D" w:rsidP="008D417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D417D">
        <w:rPr>
          <w:rFonts w:ascii="Times New Roman" w:eastAsia="Times New Roman" w:hAnsi="Times New Roman" w:cs="Times New Roman"/>
          <w:b/>
          <w:bCs/>
          <w:kern w:val="0"/>
          <w14:ligatures w14:val="none"/>
        </w:rPr>
        <w:t>Impact of Parity Gaps</w:t>
      </w:r>
      <w:r w:rsidRPr="008D417D">
        <w:rPr>
          <w:rFonts w:ascii="Times New Roman" w:eastAsia="Times New Roman" w:hAnsi="Times New Roman" w:cs="Times New Roman"/>
          <w:kern w:val="0"/>
          <w14:ligatures w14:val="none"/>
        </w:rPr>
        <w:t>: Parity gaps lead to delayed migrations, escalated risks, and potential customer churn. The Service Creation Weekly Reporting and Global Red Accounts (Technical) reports frequently cite "Feature Request/Parity Gaps" as a primary reason for accounts being "In Red" (at risk). For example, significant accounts like IBM and the IRS faced critical deployment blockers due to feature parity gaps (e.g., pre-authentication MDM posture enforcement and FedRAMP-compliant VPC peering).</w:t>
      </w:r>
    </w:p>
    <w:p w14:paraId="3C4FC1D6" w14:textId="77777777" w:rsidR="008D417D" w:rsidRPr="008D417D" w:rsidRDefault="008D417D" w:rsidP="008D417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D417D">
        <w:rPr>
          <w:rFonts w:ascii="Times New Roman" w:eastAsia="Times New Roman" w:hAnsi="Times New Roman" w:cs="Times New Roman"/>
          <w:b/>
          <w:bCs/>
          <w:kern w:val="0"/>
          <w14:ligatures w14:val="none"/>
        </w:rPr>
        <w:t>Central Technical COE Tracker</w:t>
      </w:r>
      <w:r w:rsidRPr="008D417D">
        <w:rPr>
          <w:rFonts w:ascii="Times New Roman" w:eastAsia="Times New Roman" w:hAnsi="Times New Roman" w:cs="Times New Roman"/>
          <w:kern w:val="0"/>
          <w14:ligatures w14:val="none"/>
        </w:rPr>
        <w:t xml:space="preserve">: Palo Alto maintains a "Central Technical COE Tracker" to log and manage these parity gaps and feature requests. For instance, issues like the inability to persist label filters on issues pages or the lack of detailed remediation fields in Cortex Cloud compared to Prisma Cloud are formally tracked. </w:t>
      </w:r>
    </w:p>
    <w:p w14:paraId="5ACC073B" w14:textId="77777777" w:rsidR="008D417D" w:rsidRPr="008D417D" w:rsidRDefault="008D417D" w:rsidP="008D417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D417D">
        <w:rPr>
          <w:rFonts w:ascii="Times New Roman" w:eastAsia="Times New Roman" w:hAnsi="Times New Roman" w:cs="Times New Roman"/>
          <w:b/>
          <w:bCs/>
          <w:kern w:val="0"/>
          <w14:ligatures w14:val="none"/>
        </w:rPr>
        <w:t>RIT Process (Request for Information/Technology)</w:t>
      </w:r>
      <w:r w:rsidRPr="008D417D">
        <w:rPr>
          <w:rFonts w:ascii="Times New Roman" w:eastAsia="Times New Roman" w:hAnsi="Times New Roman" w:cs="Times New Roman"/>
          <w:kern w:val="0"/>
          <w14:ligatures w14:val="none"/>
        </w:rPr>
        <w:t>: The RIT process requires extraordinary business justification to build new features for the legacy Prisma Cloud. Instead, the focus is strictly on addressing RITs that unblock enterprise migrations to Cortex Cloud, mitigate churn risk, or address critical parity gaps against competitors.</w:t>
      </w:r>
    </w:p>
    <w:p w14:paraId="603E5021" w14:textId="77777777" w:rsidR="008D417D" w:rsidRPr="008D417D" w:rsidRDefault="008D417D" w:rsidP="008D417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417D">
        <w:rPr>
          <w:rFonts w:ascii="Times New Roman" w:eastAsia="Times New Roman" w:hAnsi="Times New Roman" w:cs="Times New Roman"/>
          <w:b/>
          <w:bCs/>
          <w:kern w:val="0"/>
          <w:sz w:val="27"/>
          <w:szCs w:val="27"/>
          <w14:ligatures w14:val="none"/>
        </w:rPr>
        <w:lastRenderedPageBreak/>
        <w:t>Escalation Management</w:t>
      </w:r>
    </w:p>
    <w:p w14:paraId="5194D8D4" w14:textId="77777777" w:rsidR="008D417D" w:rsidRPr="008D417D" w:rsidRDefault="008D417D" w:rsidP="008D417D">
      <w:pPr>
        <w:spacing w:before="100" w:beforeAutospacing="1" w:after="100" w:afterAutospacing="1" w:line="240" w:lineRule="auto"/>
        <w:rPr>
          <w:rFonts w:ascii="Times New Roman" w:eastAsia="Times New Roman" w:hAnsi="Times New Roman" w:cs="Times New Roman"/>
          <w:kern w:val="0"/>
          <w14:ligatures w14:val="none"/>
        </w:rPr>
      </w:pPr>
      <w:r w:rsidRPr="008D417D">
        <w:rPr>
          <w:rFonts w:ascii="Times New Roman" w:eastAsia="Times New Roman" w:hAnsi="Times New Roman" w:cs="Times New Roman"/>
          <w:kern w:val="0"/>
          <w14:ligatures w14:val="none"/>
        </w:rPr>
        <w:t>When a parity gap blocks a migration, it triggers an escalation process:</w:t>
      </w:r>
    </w:p>
    <w:p w14:paraId="564F2ADC" w14:textId="77777777" w:rsidR="008D417D" w:rsidRPr="008D417D" w:rsidRDefault="008D417D" w:rsidP="008D417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D417D">
        <w:rPr>
          <w:rFonts w:ascii="Times New Roman" w:eastAsia="Times New Roman" w:hAnsi="Times New Roman" w:cs="Times New Roman"/>
          <w:b/>
          <w:bCs/>
          <w:kern w:val="0"/>
          <w14:ligatures w14:val="none"/>
        </w:rPr>
        <w:t>GCS Surround Model</w:t>
      </w:r>
      <w:r w:rsidRPr="008D417D">
        <w:rPr>
          <w:rFonts w:ascii="Times New Roman" w:eastAsia="Times New Roman" w:hAnsi="Times New Roman" w:cs="Times New Roman"/>
          <w:kern w:val="0"/>
          <w14:ligatures w14:val="none"/>
        </w:rPr>
        <w:t>: The Global Customer Services (GCS) and Customer Success Engineering (CSE) teams lead deep-dive technical reviews and attempt to resolve the blockers.</w:t>
      </w:r>
    </w:p>
    <w:p w14:paraId="362C1EB4" w14:textId="77777777" w:rsidR="008D417D" w:rsidRPr="008D417D" w:rsidRDefault="008D417D" w:rsidP="008D417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D417D">
        <w:rPr>
          <w:rFonts w:ascii="Times New Roman" w:eastAsia="Times New Roman" w:hAnsi="Times New Roman" w:cs="Times New Roman"/>
          <w:b/>
          <w:bCs/>
          <w:kern w:val="0"/>
          <w14:ligatures w14:val="none"/>
        </w:rPr>
        <w:t>Engineering Escalation</w:t>
      </w:r>
      <w:r w:rsidRPr="008D417D">
        <w:rPr>
          <w:rFonts w:ascii="Times New Roman" w:eastAsia="Times New Roman" w:hAnsi="Times New Roman" w:cs="Times New Roman"/>
          <w:kern w:val="0"/>
          <w14:ligatures w14:val="none"/>
        </w:rPr>
        <w:t>: If the gap requires product modification, it is escalated to Product Management (PM) and Engineering for roadmap inclusion or immediate hotfixes.</w:t>
      </w:r>
    </w:p>
    <w:p w14:paraId="55A29EA1" w14:textId="77777777" w:rsidR="008D417D" w:rsidRPr="008D417D" w:rsidRDefault="008D417D" w:rsidP="008D417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D417D">
        <w:rPr>
          <w:rFonts w:ascii="Times New Roman" w:eastAsia="Times New Roman" w:hAnsi="Times New Roman" w:cs="Times New Roman"/>
          <w:b/>
          <w:bCs/>
          <w:kern w:val="0"/>
          <w14:ligatures w14:val="none"/>
        </w:rPr>
        <w:t>Transformation Success Architects (TSAs)</w:t>
      </w:r>
      <w:r w:rsidRPr="008D417D">
        <w:rPr>
          <w:rFonts w:ascii="Times New Roman" w:eastAsia="Times New Roman" w:hAnsi="Times New Roman" w:cs="Times New Roman"/>
          <w:kern w:val="0"/>
          <w14:ligatures w14:val="none"/>
        </w:rPr>
        <w:t>: TSAs step in as "Chief Architects" during complex deployments to orchestrate solutions across Product, Engineering, and Customer Success, ensuring the customer's operational model aligns with the new platform capabilities without disruption.</w:t>
      </w:r>
    </w:p>
    <w:p w14:paraId="5AAC6C04" w14:textId="77777777" w:rsidR="008D417D" w:rsidRPr="008D417D" w:rsidRDefault="009D0458" w:rsidP="008D417D">
      <w:pPr>
        <w:spacing w:after="0" w:line="240" w:lineRule="auto"/>
        <w:rPr>
          <w:rFonts w:ascii="Times New Roman" w:eastAsia="Times New Roman" w:hAnsi="Times New Roman" w:cs="Times New Roman"/>
          <w:kern w:val="0"/>
          <w14:ligatures w14:val="none"/>
        </w:rPr>
      </w:pPr>
      <w:r>
        <w:rPr>
          <w:noProof/>
        </w:rPr>
      </w:r>
      <w:r>
        <w:pict w14:anchorId="2FEFF042">
          <v:rect id="Rectangle 835" o:spid="_x0000_s112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23B8B404" w14:textId="77777777" w:rsidR="008D417D" w:rsidRPr="008D417D" w:rsidRDefault="008D417D" w:rsidP="008D417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D417D">
        <w:rPr>
          <w:rFonts w:ascii="Times New Roman" w:eastAsia="Times New Roman" w:hAnsi="Times New Roman" w:cs="Times New Roman"/>
          <w:b/>
          <w:bCs/>
          <w:kern w:val="0"/>
          <w:sz w:val="36"/>
          <w:szCs w:val="36"/>
          <w14:ligatures w14:val="none"/>
        </w:rPr>
        <w:t>Cortex Cloud Roadmap 2.2 Release</w:t>
      </w:r>
    </w:p>
    <w:p w14:paraId="7FDEB9C4" w14:textId="77777777" w:rsidR="008D417D" w:rsidRPr="008D417D" w:rsidRDefault="008D417D" w:rsidP="008D417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417D">
        <w:rPr>
          <w:rFonts w:ascii="Times New Roman" w:eastAsia="Times New Roman" w:hAnsi="Times New Roman" w:cs="Times New Roman"/>
          <w:b/>
          <w:bCs/>
          <w:kern w:val="0"/>
          <w:sz w:val="27"/>
          <w:szCs w:val="27"/>
          <w14:ligatures w14:val="none"/>
        </w:rPr>
        <w:t>Overview</w:t>
      </w:r>
    </w:p>
    <w:p w14:paraId="1E899CE0" w14:textId="77777777" w:rsidR="008D417D" w:rsidRPr="008D417D" w:rsidRDefault="008D417D" w:rsidP="008D417D">
      <w:pPr>
        <w:spacing w:before="100" w:beforeAutospacing="1" w:after="100" w:afterAutospacing="1" w:line="240" w:lineRule="auto"/>
        <w:rPr>
          <w:rFonts w:ascii="Times New Roman" w:eastAsia="Times New Roman" w:hAnsi="Times New Roman" w:cs="Times New Roman"/>
          <w:kern w:val="0"/>
          <w14:ligatures w14:val="none"/>
        </w:rPr>
      </w:pPr>
      <w:r w:rsidRPr="008D417D">
        <w:rPr>
          <w:rFonts w:ascii="Times New Roman" w:eastAsia="Times New Roman" w:hAnsi="Times New Roman" w:cs="Times New Roman"/>
          <w:kern w:val="0"/>
          <w14:ligatures w14:val="none"/>
        </w:rPr>
        <w:t>The Cortex Cloud 2.2 release, generally available in July 2026 (with a phased rollout starting in mid-July), introduces major capability enhancements across Cloud Posture Management, Application Security, and Cloud Runtime Security. The update focuses on improved visibility, advanced graph-powered threat detection, expanded AI and data security coverage, and streamlined supply chain security workflows.</w:t>
      </w:r>
    </w:p>
    <w:p w14:paraId="2053FCD7" w14:textId="77777777" w:rsidR="008D417D" w:rsidRPr="008D417D" w:rsidRDefault="008D417D" w:rsidP="008D417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417D">
        <w:rPr>
          <w:rFonts w:ascii="Times New Roman" w:eastAsia="Times New Roman" w:hAnsi="Times New Roman" w:cs="Times New Roman"/>
          <w:b/>
          <w:bCs/>
          <w:kern w:val="0"/>
          <w:sz w:val="27"/>
          <w:szCs w:val="27"/>
          <w14:ligatures w14:val="none"/>
        </w:rPr>
        <w:t>Key New Features &amp; Enhancements</w:t>
      </w:r>
    </w:p>
    <w:p w14:paraId="5117982D" w14:textId="77777777" w:rsidR="008D417D" w:rsidRPr="008D417D" w:rsidRDefault="008D417D" w:rsidP="008D417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D417D">
        <w:rPr>
          <w:rFonts w:ascii="Times New Roman" w:eastAsia="Times New Roman" w:hAnsi="Times New Roman" w:cs="Times New Roman"/>
          <w:b/>
          <w:bCs/>
          <w:kern w:val="0"/>
          <w14:ligatures w14:val="none"/>
        </w:rPr>
        <w:t>1. Graph-Powered Attack Path Detection &amp; Asset Hierarchy</w:t>
      </w:r>
    </w:p>
    <w:p w14:paraId="1135C88C" w14:textId="77777777" w:rsidR="008D417D" w:rsidRPr="008D417D" w:rsidRDefault="008D417D" w:rsidP="008D417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D417D">
        <w:rPr>
          <w:rFonts w:ascii="Times New Roman" w:eastAsia="Times New Roman" w:hAnsi="Times New Roman" w:cs="Times New Roman"/>
          <w:b/>
          <w:bCs/>
          <w:kern w:val="0"/>
          <w14:ligatures w14:val="none"/>
        </w:rPr>
        <w:t>Asset Hierarchy:</w:t>
      </w:r>
      <w:r w:rsidRPr="008D417D">
        <w:rPr>
          <w:rFonts w:ascii="Times New Roman" w:eastAsia="Times New Roman" w:hAnsi="Times New Roman" w:cs="Times New Roman"/>
          <w:kern w:val="0"/>
          <w14:ligatures w14:val="none"/>
        </w:rPr>
        <w:t xml:space="preserve"> A new structural view that integrates cloud provider organization structures (AWS, GCP, Azure, Oracle, Alibaba) directly into the Asset Inventory. It enriches assets with organizational paths that update dynamically if assets move.</w:t>
      </w:r>
    </w:p>
    <w:p w14:paraId="575B604D" w14:textId="77777777" w:rsidR="008D417D" w:rsidRPr="008D417D" w:rsidRDefault="008D417D" w:rsidP="008D417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D417D">
        <w:rPr>
          <w:rFonts w:ascii="Times New Roman" w:eastAsia="Times New Roman" w:hAnsi="Times New Roman" w:cs="Times New Roman"/>
          <w:b/>
          <w:bCs/>
          <w:kern w:val="0"/>
          <w14:ligatures w14:val="none"/>
        </w:rPr>
        <w:t>Graph-Powered Attack Paths:</w:t>
      </w:r>
      <w:r w:rsidRPr="008D417D">
        <w:rPr>
          <w:rFonts w:ascii="Times New Roman" w:eastAsia="Times New Roman" w:hAnsi="Times New Roman" w:cs="Times New Roman"/>
          <w:kern w:val="0"/>
          <w14:ligatures w14:val="none"/>
        </w:rPr>
        <w:t xml:space="preserve"> The new graph-based detection engine analyzes relationships across vulnerabilities, identities, networks, data, and compute resources to uncover and prioritize complex, multi-step attack paths.</w:t>
      </w:r>
    </w:p>
    <w:p w14:paraId="678A41B6" w14:textId="77777777" w:rsidR="008D417D" w:rsidRPr="008D417D" w:rsidRDefault="008D417D" w:rsidP="008D417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D417D">
        <w:rPr>
          <w:rFonts w:ascii="Times New Roman" w:eastAsia="Times New Roman" w:hAnsi="Times New Roman" w:cs="Times New Roman"/>
          <w:b/>
          <w:bCs/>
          <w:kern w:val="0"/>
          <w14:ligatures w14:val="none"/>
        </w:rPr>
        <w:t>Granular Permissions in Graph:</w:t>
      </w:r>
      <w:r w:rsidRPr="008D417D">
        <w:rPr>
          <w:rFonts w:ascii="Times New Roman" w:eastAsia="Times New Roman" w:hAnsi="Times New Roman" w:cs="Times New Roman"/>
          <w:kern w:val="0"/>
          <w14:ligatures w14:val="none"/>
        </w:rPr>
        <w:t xml:space="preserve"> Expands multi-cloud graph capabilities (adding support for Azure and GCP) to distinguish between low-risk (e.g., "List") and high-risk (e.g., "Write") permissions, helping uncover hidden attack paths.</w:t>
      </w:r>
    </w:p>
    <w:p w14:paraId="3E07D7DB" w14:textId="77777777" w:rsidR="008D417D" w:rsidRPr="008D417D" w:rsidRDefault="008D417D" w:rsidP="008D417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D417D">
        <w:rPr>
          <w:rFonts w:ascii="Times New Roman" w:eastAsia="Times New Roman" w:hAnsi="Times New Roman" w:cs="Times New Roman"/>
          <w:b/>
          <w:bCs/>
          <w:kern w:val="0"/>
          <w14:ligatures w14:val="none"/>
        </w:rPr>
        <w:t>2. Data Security Posture Management (DSPM) &amp; AI Security Posture Management (AI-SPM)</w:t>
      </w:r>
    </w:p>
    <w:p w14:paraId="4DF0C63F" w14:textId="77777777" w:rsidR="008D417D" w:rsidRPr="008D417D" w:rsidRDefault="008D417D" w:rsidP="008D417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D417D">
        <w:rPr>
          <w:rFonts w:ascii="Times New Roman" w:eastAsia="Times New Roman" w:hAnsi="Times New Roman" w:cs="Times New Roman"/>
          <w:b/>
          <w:bCs/>
          <w:kern w:val="0"/>
          <w14:ligatures w14:val="none"/>
        </w:rPr>
        <w:lastRenderedPageBreak/>
        <w:t>Expanded AI Tool Support:</w:t>
      </w:r>
      <w:r w:rsidRPr="008D417D">
        <w:rPr>
          <w:rFonts w:ascii="Times New Roman" w:eastAsia="Times New Roman" w:hAnsi="Times New Roman" w:cs="Times New Roman"/>
          <w:kern w:val="0"/>
          <w14:ligatures w14:val="none"/>
        </w:rPr>
        <w:t xml:space="preserve"> Introduces integrations to scan assets, evaluate risks, and classify data for frontier AI models and tools, including Anthropic Claude, AWS Bedrock, and Microsoft Teams.</w:t>
      </w:r>
    </w:p>
    <w:p w14:paraId="28F248FD" w14:textId="77777777" w:rsidR="008D417D" w:rsidRPr="008D417D" w:rsidRDefault="008D417D" w:rsidP="008D417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D417D">
        <w:rPr>
          <w:rFonts w:ascii="Times New Roman" w:eastAsia="Times New Roman" w:hAnsi="Times New Roman" w:cs="Times New Roman"/>
          <w:b/>
          <w:bCs/>
          <w:kern w:val="0"/>
          <w14:ligatures w14:val="none"/>
        </w:rPr>
        <w:t>AI Dataset Security:</w:t>
      </w:r>
      <w:r w:rsidRPr="008D417D">
        <w:rPr>
          <w:rFonts w:ascii="Times New Roman" w:eastAsia="Times New Roman" w:hAnsi="Times New Roman" w:cs="Times New Roman"/>
          <w:kern w:val="0"/>
          <w14:ligatures w14:val="none"/>
        </w:rPr>
        <w:t xml:space="preserve"> Support for mapping AWS S3 Vector data structures into the Cortex Graph, helping teams trace sensitive data and connections across the AI ecosystem.</w:t>
      </w:r>
    </w:p>
    <w:p w14:paraId="71E6CD2D" w14:textId="77777777" w:rsidR="008D417D" w:rsidRPr="008D417D" w:rsidRDefault="008D417D" w:rsidP="008D417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D417D">
        <w:rPr>
          <w:rFonts w:ascii="Times New Roman" w:eastAsia="Times New Roman" w:hAnsi="Times New Roman" w:cs="Times New Roman"/>
          <w:b/>
          <w:bCs/>
          <w:kern w:val="0"/>
          <w14:ligatures w14:val="none"/>
        </w:rPr>
        <w:t>MIP/Purview Integration:</w:t>
      </w:r>
      <w:r w:rsidRPr="008D417D">
        <w:rPr>
          <w:rFonts w:ascii="Times New Roman" w:eastAsia="Times New Roman" w:hAnsi="Times New Roman" w:cs="Times New Roman"/>
          <w:kern w:val="0"/>
          <w14:ligatures w14:val="none"/>
        </w:rPr>
        <w:t xml:space="preserve"> Integrates Microsoft Information Protection sensitivity labels into the Cortex DSPM module for persistent metadata tagging and data governance across Microsoft 365 environments.</w:t>
      </w:r>
    </w:p>
    <w:p w14:paraId="3E5A2B30" w14:textId="77777777" w:rsidR="008D417D" w:rsidRPr="008D417D" w:rsidRDefault="008D417D" w:rsidP="008D417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D417D">
        <w:rPr>
          <w:rFonts w:ascii="Times New Roman" w:eastAsia="Times New Roman" w:hAnsi="Times New Roman" w:cs="Times New Roman"/>
          <w:b/>
          <w:bCs/>
          <w:kern w:val="0"/>
          <w14:ligatures w14:val="none"/>
        </w:rPr>
        <w:t>File Topic Classification:</w:t>
      </w:r>
      <w:r w:rsidRPr="008D417D">
        <w:rPr>
          <w:rFonts w:ascii="Times New Roman" w:eastAsia="Times New Roman" w:hAnsi="Times New Roman" w:cs="Times New Roman"/>
          <w:kern w:val="0"/>
          <w14:ligatures w14:val="none"/>
        </w:rPr>
        <w:t xml:space="preserve"> Uses AI-powered document classification to automatically categorize files by business topic and risk context to accelerate sensitive data review.</w:t>
      </w:r>
    </w:p>
    <w:p w14:paraId="2437A33C" w14:textId="77777777" w:rsidR="008D417D" w:rsidRPr="008D417D" w:rsidRDefault="008D417D" w:rsidP="008D417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D417D">
        <w:rPr>
          <w:rFonts w:ascii="Times New Roman" w:eastAsia="Times New Roman" w:hAnsi="Times New Roman" w:cs="Times New Roman"/>
          <w:b/>
          <w:bCs/>
          <w:kern w:val="0"/>
          <w14:ligatures w14:val="none"/>
        </w:rPr>
        <w:t>3. Application Security (AppSec) &amp; Supply Chain Security</w:t>
      </w:r>
    </w:p>
    <w:p w14:paraId="057E03A0" w14:textId="77777777" w:rsidR="008D417D" w:rsidRPr="008D417D" w:rsidRDefault="008D417D" w:rsidP="008D417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D417D">
        <w:rPr>
          <w:rFonts w:ascii="Times New Roman" w:eastAsia="Times New Roman" w:hAnsi="Times New Roman" w:cs="Times New Roman"/>
          <w:b/>
          <w:bCs/>
          <w:kern w:val="0"/>
          <w14:ligatures w14:val="none"/>
        </w:rPr>
        <w:t>Supply Chain Attack Threat Center:</w:t>
      </w:r>
      <w:r w:rsidRPr="008D417D">
        <w:rPr>
          <w:rFonts w:ascii="Times New Roman" w:eastAsia="Times New Roman" w:hAnsi="Times New Roman" w:cs="Times New Roman"/>
          <w:kern w:val="0"/>
          <w14:ligatures w14:val="none"/>
        </w:rPr>
        <w:t xml:space="preserve"> A new dashboard designed to surface critical information and automatically identify exposures across the environment, bridging the gap from code to cloud.</w:t>
      </w:r>
    </w:p>
    <w:p w14:paraId="4E5DC7E6" w14:textId="77777777" w:rsidR="008D417D" w:rsidRPr="008D417D" w:rsidRDefault="008D417D" w:rsidP="008D417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D417D">
        <w:rPr>
          <w:rFonts w:ascii="Times New Roman" w:eastAsia="Times New Roman" w:hAnsi="Times New Roman" w:cs="Times New Roman"/>
          <w:b/>
          <w:bCs/>
          <w:kern w:val="0"/>
          <w14:ligatures w14:val="none"/>
        </w:rPr>
        <w:t>Code-to-Cloud Tracing Dashboard:</w:t>
      </w:r>
      <w:r w:rsidRPr="008D417D">
        <w:rPr>
          <w:rFonts w:ascii="Times New Roman" w:eastAsia="Times New Roman" w:hAnsi="Times New Roman" w:cs="Times New Roman"/>
          <w:kern w:val="0"/>
          <w14:ligatures w14:val="none"/>
        </w:rPr>
        <w:t xml:space="preserve"> Enhances visibility and collaboration by connecting code issues to runtime cloud environments.</w:t>
      </w:r>
    </w:p>
    <w:p w14:paraId="7ECA93EC" w14:textId="77777777" w:rsidR="008D417D" w:rsidRPr="008D417D" w:rsidRDefault="008D417D" w:rsidP="008D417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D417D">
        <w:rPr>
          <w:rFonts w:ascii="Times New Roman" w:eastAsia="Times New Roman" w:hAnsi="Times New Roman" w:cs="Times New Roman"/>
          <w:b/>
          <w:bCs/>
          <w:kern w:val="0"/>
          <w14:ligatures w14:val="none"/>
        </w:rPr>
        <w:t>Checkmarx Integration:</w:t>
      </w:r>
      <w:r w:rsidRPr="008D417D">
        <w:rPr>
          <w:rFonts w:ascii="Times New Roman" w:eastAsia="Times New Roman" w:hAnsi="Times New Roman" w:cs="Times New Roman"/>
          <w:kern w:val="0"/>
          <w14:ligatures w14:val="none"/>
        </w:rPr>
        <w:t xml:space="preserve"> Customers can now seamlessly ingest Checkmarx SCA and SAST findings into Cortex Cloud to centralize visibility and prioritization without disrupting development workflows.</w:t>
      </w:r>
    </w:p>
    <w:p w14:paraId="3C99CEFA" w14:textId="77777777" w:rsidR="008D417D" w:rsidRPr="008D417D" w:rsidRDefault="008D417D" w:rsidP="008D417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D417D">
        <w:rPr>
          <w:rFonts w:ascii="Times New Roman" w:eastAsia="Times New Roman" w:hAnsi="Times New Roman" w:cs="Times New Roman"/>
          <w:b/>
          <w:bCs/>
          <w:kern w:val="0"/>
          <w14:ligatures w14:val="none"/>
        </w:rPr>
        <w:t>4. Cloud Workload Protection (CWP) &amp; Runtime Security</w:t>
      </w:r>
    </w:p>
    <w:p w14:paraId="73A62B9A" w14:textId="77777777" w:rsidR="008D417D" w:rsidRPr="008D417D" w:rsidRDefault="008D417D" w:rsidP="008D417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D417D">
        <w:rPr>
          <w:rFonts w:ascii="Times New Roman" w:eastAsia="Times New Roman" w:hAnsi="Times New Roman" w:cs="Times New Roman"/>
          <w:b/>
          <w:bCs/>
          <w:kern w:val="0"/>
          <w14:ligatures w14:val="none"/>
        </w:rPr>
        <w:t>Agentless Malware Sandboxing:</w:t>
      </w:r>
      <w:r w:rsidRPr="008D417D">
        <w:rPr>
          <w:rFonts w:ascii="Times New Roman" w:eastAsia="Times New Roman" w:hAnsi="Times New Roman" w:cs="Times New Roman"/>
          <w:kern w:val="0"/>
          <w14:ligatures w14:val="none"/>
        </w:rPr>
        <w:t xml:space="preserve"> Protects cloud registries from hidden threats by actively detonating and convicting unknown files using Advanced WildFire.</w:t>
      </w:r>
    </w:p>
    <w:p w14:paraId="48E3AA88" w14:textId="77777777" w:rsidR="008D417D" w:rsidRPr="008D417D" w:rsidRDefault="008D417D" w:rsidP="008D417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D417D">
        <w:rPr>
          <w:rFonts w:ascii="Times New Roman" w:eastAsia="Times New Roman" w:hAnsi="Times New Roman" w:cs="Times New Roman"/>
          <w:b/>
          <w:bCs/>
          <w:kern w:val="0"/>
          <w14:ligatures w14:val="none"/>
        </w:rPr>
        <w:t>Kubernetes Security Posture Management (KSPM):</w:t>
      </w:r>
      <w:r w:rsidRPr="008D417D">
        <w:rPr>
          <w:rFonts w:ascii="Times New Roman" w:eastAsia="Times New Roman" w:hAnsi="Times New Roman" w:cs="Times New Roman"/>
          <w:kern w:val="0"/>
          <w14:ligatures w14:val="none"/>
        </w:rPr>
        <w:t xml:space="preserve"> Introduces Agentless KSPM for Azure and GCP, alongside new interactive graph visualizations for Kubernetes applications and CaaS workloads.</w:t>
      </w:r>
    </w:p>
    <w:p w14:paraId="6111F959" w14:textId="77777777" w:rsidR="008D417D" w:rsidRPr="008D417D" w:rsidRDefault="008D417D" w:rsidP="008D417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D417D">
        <w:rPr>
          <w:rFonts w:ascii="Times New Roman" w:eastAsia="Times New Roman" w:hAnsi="Times New Roman" w:cs="Times New Roman"/>
          <w:b/>
          <w:bCs/>
          <w:kern w:val="0"/>
          <w14:ligatures w14:val="none"/>
        </w:rPr>
        <w:t>Container-as-a-Service (CaaS):</w:t>
      </w:r>
      <w:r w:rsidRPr="008D417D">
        <w:rPr>
          <w:rFonts w:ascii="Times New Roman" w:eastAsia="Times New Roman" w:hAnsi="Times New Roman" w:cs="Times New Roman"/>
          <w:kern w:val="0"/>
          <w14:ligatures w14:val="none"/>
        </w:rPr>
        <w:t xml:space="preserve"> Extended protection for CaaS workloads, expanding on previous releases with real-time monitoring and protection.</w:t>
      </w:r>
    </w:p>
    <w:p w14:paraId="0997B24A" w14:textId="77777777" w:rsidR="008D417D" w:rsidRPr="008D417D" w:rsidRDefault="008D417D" w:rsidP="008D417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D417D">
        <w:rPr>
          <w:rFonts w:ascii="Times New Roman" w:eastAsia="Times New Roman" w:hAnsi="Times New Roman" w:cs="Times New Roman"/>
          <w:b/>
          <w:bCs/>
          <w:kern w:val="0"/>
          <w14:ligatures w14:val="none"/>
        </w:rPr>
        <w:t>5. Cloud Infrastructure Entitlement Management (CIEM) &amp; Compliance</w:t>
      </w:r>
    </w:p>
    <w:p w14:paraId="1B9F6407" w14:textId="77777777" w:rsidR="008D417D" w:rsidRPr="008D417D" w:rsidRDefault="008D417D" w:rsidP="008D417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D417D">
        <w:rPr>
          <w:rFonts w:ascii="Times New Roman" w:eastAsia="Times New Roman" w:hAnsi="Times New Roman" w:cs="Times New Roman"/>
          <w:b/>
          <w:bCs/>
          <w:kern w:val="0"/>
          <w14:ligatures w14:val="none"/>
        </w:rPr>
        <w:t>Least Privileged Access (LPA):</w:t>
      </w:r>
      <w:r w:rsidRPr="008D417D">
        <w:rPr>
          <w:rFonts w:ascii="Times New Roman" w:eastAsia="Times New Roman" w:hAnsi="Times New Roman" w:cs="Times New Roman"/>
          <w:kern w:val="0"/>
          <w14:ligatures w14:val="none"/>
        </w:rPr>
        <w:t xml:space="preserve"> New automated, usage-based LPA recommendations for GCP Groups and Service Accounts.</w:t>
      </w:r>
    </w:p>
    <w:p w14:paraId="4CCD1B49" w14:textId="77777777" w:rsidR="008D417D" w:rsidRPr="008D417D" w:rsidRDefault="008D417D" w:rsidP="008D417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D417D">
        <w:rPr>
          <w:rFonts w:ascii="Times New Roman" w:eastAsia="Times New Roman" w:hAnsi="Times New Roman" w:cs="Times New Roman"/>
          <w:b/>
          <w:bCs/>
          <w:kern w:val="0"/>
          <w14:ligatures w14:val="none"/>
        </w:rPr>
        <w:t>Compliance Rule Customization:</w:t>
      </w:r>
      <w:r w:rsidRPr="008D417D">
        <w:rPr>
          <w:rFonts w:ascii="Times New Roman" w:eastAsia="Times New Roman" w:hAnsi="Times New Roman" w:cs="Times New Roman"/>
          <w:kern w:val="0"/>
          <w14:ligatures w14:val="none"/>
        </w:rPr>
        <w:t xml:space="preserve"> Teams can tailor their compliance posture by adjusting rule severities and easily toggling specific rules to reduce alert fatigue.</w:t>
      </w:r>
    </w:p>
    <w:p w14:paraId="739CA8F1" w14:textId="77777777" w:rsidR="008D417D" w:rsidRPr="008D417D" w:rsidRDefault="008D417D" w:rsidP="008D417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417D">
        <w:rPr>
          <w:rFonts w:ascii="Times New Roman" w:eastAsia="Times New Roman" w:hAnsi="Times New Roman" w:cs="Times New Roman"/>
          <w:b/>
          <w:bCs/>
          <w:kern w:val="0"/>
          <w:sz w:val="27"/>
          <w:szCs w:val="27"/>
          <w14:ligatures w14:val="none"/>
        </w:rPr>
        <w:t>Strategic Impact</w:t>
      </w:r>
    </w:p>
    <w:p w14:paraId="5C0A1531" w14:textId="77777777" w:rsidR="008D417D" w:rsidRPr="008D417D" w:rsidRDefault="008D417D" w:rsidP="008D417D">
      <w:pPr>
        <w:spacing w:before="100" w:beforeAutospacing="1" w:after="100" w:afterAutospacing="1" w:line="240" w:lineRule="auto"/>
        <w:rPr>
          <w:rFonts w:ascii="Times New Roman" w:eastAsia="Times New Roman" w:hAnsi="Times New Roman" w:cs="Times New Roman"/>
          <w:kern w:val="0"/>
          <w14:ligatures w14:val="none"/>
        </w:rPr>
      </w:pPr>
      <w:r w:rsidRPr="008D417D">
        <w:rPr>
          <w:rFonts w:ascii="Times New Roman" w:eastAsia="Times New Roman" w:hAnsi="Times New Roman" w:cs="Times New Roman"/>
          <w:kern w:val="0"/>
          <w14:ligatures w14:val="none"/>
        </w:rPr>
        <w:t xml:space="preserve">The Cortex Cloud 2.2 release marks a significant step in Palo Alto Networks' strategy to offer a unified, code-to-cloud security platform. By combining advanced AI-informed detections, deep graph-based access visualizations, and consolidated AppSec and DSPM workflows, the release </w:t>
      </w:r>
      <w:r w:rsidRPr="008D417D">
        <w:rPr>
          <w:rFonts w:ascii="Times New Roman" w:eastAsia="Times New Roman" w:hAnsi="Times New Roman" w:cs="Times New Roman"/>
          <w:kern w:val="0"/>
          <w14:ligatures w14:val="none"/>
        </w:rPr>
        <w:lastRenderedPageBreak/>
        <w:t>helps security teams respond faster to supply chain attacks and remediate critical exposures more effectively.</w:t>
      </w:r>
    </w:p>
    <w:p w14:paraId="09DBEB5F" w14:textId="77777777" w:rsidR="008D417D" w:rsidRPr="008D417D" w:rsidRDefault="009D0458" w:rsidP="008D417D">
      <w:pPr>
        <w:spacing w:after="0" w:line="240" w:lineRule="auto"/>
        <w:rPr>
          <w:rFonts w:ascii="Times New Roman" w:eastAsia="Times New Roman" w:hAnsi="Times New Roman" w:cs="Times New Roman"/>
          <w:kern w:val="0"/>
          <w14:ligatures w14:val="none"/>
        </w:rPr>
      </w:pPr>
      <w:r>
        <w:rPr>
          <w:noProof/>
        </w:rPr>
      </w:r>
      <w:r>
        <w:pict w14:anchorId="71AB470A">
          <v:rect id="Rectangle 833" o:spid="_x0000_s111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40FA55E2" w14:textId="77777777" w:rsidR="008D417D" w:rsidRPr="008D417D" w:rsidRDefault="008D417D" w:rsidP="008D417D">
      <w:pPr>
        <w:shd w:val="clear" w:color="auto" w:fill="FFFFFF"/>
        <w:rPr>
          <w:rFonts w:ascii="Segoe UI" w:eastAsia="Times New Roman" w:hAnsi="Segoe UI" w:cs="Segoe UI"/>
          <w:color w:val="1B1B1B"/>
          <w:kern w:val="0"/>
          <w:sz w:val="21"/>
          <w:szCs w:val="21"/>
          <w14:ligatures w14:val="none"/>
        </w:rPr>
      </w:pPr>
      <w:r>
        <w:br/>
      </w:r>
      <w:r w:rsidRPr="008D417D">
        <w:rPr>
          <w:rFonts w:ascii="Segoe UI" w:eastAsia="Times New Roman" w:hAnsi="Segoe UI" w:cs="Segoe UI"/>
          <w:color w:val="1B1B1B"/>
          <w:kern w:val="0"/>
          <w:sz w:val="21"/>
          <w:szCs w:val="21"/>
          <w14:ligatures w14:val="none"/>
        </w:rPr>
        <w:br/>
        <w:t>Rql Xql Deep Dive</w:t>
      </w:r>
    </w:p>
    <w:p w14:paraId="5EBD8E39" w14:textId="77777777" w:rsidR="008D417D" w:rsidRPr="008D417D" w:rsidRDefault="008D417D" w:rsidP="008D417D">
      <w:pPr>
        <w:spacing w:after="0" w:line="240" w:lineRule="auto"/>
        <w:rPr>
          <w:rFonts w:ascii="Segoe UI" w:eastAsia="Times New Roman" w:hAnsi="Segoe UI" w:cs="Segoe UI"/>
          <w:color w:val="1B1B1B"/>
          <w:kern w:val="0"/>
          <w:sz w:val="21"/>
          <w:szCs w:val="21"/>
          <w14:ligatures w14:val="none"/>
        </w:rPr>
      </w:pPr>
      <w:r w:rsidRPr="008D417D">
        <w:rPr>
          <w:rFonts w:ascii="Segoe UI" w:eastAsia="Times New Roman" w:hAnsi="Segoe UI" w:cs="Segoe UI"/>
          <w:color w:val="1B1B1B"/>
          <w:kern w:val="0"/>
          <w:sz w:val="21"/>
          <w:szCs w:val="21"/>
          <w14:ligatures w14:val="none"/>
        </w:rPr>
        <w:t>Body</w:t>
      </w:r>
    </w:p>
    <w:p w14:paraId="290619B8" w14:textId="77777777" w:rsidR="008D417D" w:rsidRPr="008D417D" w:rsidRDefault="008D417D" w:rsidP="008D417D">
      <w:pPr>
        <w:spacing w:after="0" w:line="240" w:lineRule="auto"/>
        <w:rPr>
          <w:rFonts w:ascii="Segoe UI" w:eastAsia="Times New Roman" w:hAnsi="Segoe UI" w:cs="Segoe UI"/>
          <w:color w:val="1B1B1B"/>
          <w:kern w:val="0"/>
          <w:sz w:val="21"/>
          <w:szCs w:val="21"/>
          <w14:ligatures w14:val="none"/>
        </w:rPr>
      </w:pPr>
      <w:r w:rsidRPr="008D417D">
        <w:rPr>
          <w:rFonts w:ascii="Segoe UI" w:eastAsia="Times New Roman" w:hAnsi="Segoe UI" w:cs="Segoe UI"/>
          <w:color w:val="1B1B1B"/>
          <w:kern w:val="0"/>
          <w:sz w:val="21"/>
          <w:szCs w:val="21"/>
          <w14:ligatures w14:val="none"/>
        </w:rPr>
        <w:t>Edit with AI</w:t>
      </w:r>
    </w:p>
    <w:p w14:paraId="6A1568BB" w14:textId="77777777" w:rsidR="008D417D" w:rsidRPr="008D417D" w:rsidRDefault="008D417D" w:rsidP="008D417D">
      <w:pPr>
        <w:shd w:val="clear" w:color="auto" w:fill="FFFFFF"/>
        <w:spacing w:after="120" w:line="240" w:lineRule="auto"/>
        <w:outlineLvl w:val="0"/>
        <w:rPr>
          <w:rFonts w:ascii="Segoe UI" w:eastAsia="Times New Roman" w:hAnsi="Segoe UI" w:cs="Segoe UI"/>
          <w:color w:val="1B1B1B"/>
          <w:kern w:val="36"/>
          <w:sz w:val="48"/>
          <w:szCs w:val="48"/>
          <w14:ligatures w14:val="none"/>
        </w:rPr>
      </w:pPr>
      <w:r w:rsidRPr="008D417D">
        <w:rPr>
          <w:rFonts w:ascii="Segoe UI" w:eastAsia="Times New Roman" w:hAnsi="Segoe UI" w:cs="Segoe UI"/>
          <w:color w:val="1B1B1B"/>
          <w:kern w:val="36"/>
          <w:sz w:val="48"/>
          <w:szCs w:val="48"/>
          <w14:ligatures w14:val="none"/>
        </w:rPr>
        <w:t>RQL to XQL Conversion Deep Dive</w:t>
      </w:r>
    </w:p>
    <w:p w14:paraId="525FB350" w14:textId="77777777" w:rsidR="008D417D" w:rsidRPr="008D417D" w:rsidRDefault="008D417D" w:rsidP="008D417D">
      <w:pPr>
        <w:shd w:val="clear" w:color="auto" w:fill="FFFFFF"/>
        <w:spacing w:after="120" w:line="240" w:lineRule="auto"/>
        <w:outlineLvl w:val="1"/>
        <w:rPr>
          <w:rFonts w:ascii="Segoe UI" w:eastAsia="Times New Roman" w:hAnsi="Segoe UI" w:cs="Segoe UI"/>
          <w:color w:val="1B1B1B"/>
          <w:kern w:val="0"/>
          <w:sz w:val="36"/>
          <w:szCs w:val="36"/>
          <w14:ligatures w14:val="none"/>
        </w:rPr>
      </w:pPr>
      <w:r w:rsidRPr="008D417D">
        <w:rPr>
          <w:rFonts w:ascii="Segoe UI" w:eastAsia="Times New Roman" w:hAnsi="Segoe UI" w:cs="Segoe UI"/>
          <w:color w:val="1B1B1B"/>
          <w:kern w:val="0"/>
          <w:sz w:val="36"/>
          <w:szCs w:val="36"/>
          <w14:ligatures w14:val="none"/>
        </w:rPr>
        <w:t>Prisma Cloud to Cortex Cloud Migration: RQL to XQL Conversion Status</w:t>
      </w:r>
    </w:p>
    <w:p w14:paraId="3C6ED4B0" w14:textId="77777777" w:rsidR="008D417D" w:rsidRPr="008D417D" w:rsidRDefault="008D417D" w:rsidP="008D417D">
      <w:pPr>
        <w:shd w:val="clear" w:color="auto" w:fill="FFFFFF"/>
        <w:spacing w:after="120" w:line="240" w:lineRule="auto"/>
        <w:outlineLvl w:val="1"/>
        <w:rPr>
          <w:rFonts w:ascii="Segoe UI" w:eastAsia="Times New Roman" w:hAnsi="Segoe UI" w:cs="Segoe UI"/>
          <w:color w:val="1B1B1B"/>
          <w:kern w:val="0"/>
          <w:sz w:val="36"/>
          <w:szCs w:val="36"/>
          <w14:ligatures w14:val="none"/>
        </w:rPr>
      </w:pPr>
      <w:r w:rsidRPr="008D417D">
        <w:rPr>
          <w:rFonts w:ascii="Segoe UI" w:eastAsia="Times New Roman" w:hAnsi="Segoe UI" w:cs="Segoe UI"/>
          <w:color w:val="1B1B1B"/>
          <w:kern w:val="0"/>
          <w:sz w:val="36"/>
          <w:szCs w:val="36"/>
          <w14:ligatures w14:val="none"/>
        </w:rPr>
        <w:t>Overview</w:t>
      </w:r>
    </w:p>
    <w:p w14:paraId="02E22880" w14:textId="77777777" w:rsidR="008D417D" w:rsidRPr="008D417D" w:rsidRDefault="008D417D" w:rsidP="008D417D">
      <w:pPr>
        <w:shd w:val="clear" w:color="auto" w:fill="FFFFFF"/>
        <w:spacing w:after="240" w:line="240" w:lineRule="auto"/>
        <w:rPr>
          <w:rFonts w:ascii="Segoe UI" w:eastAsia="Times New Roman" w:hAnsi="Segoe UI" w:cs="Segoe UI"/>
          <w:color w:val="1B1B1B"/>
          <w:kern w:val="0"/>
          <w:sz w:val="21"/>
          <w:szCs w:val="21"/>
          <w14:ligatures w14:val="none"/>
        </w:rPr>
      </w:pPr>
      <w:r w:rsidRPr="008D417D">
        <w:rPr>
          <w:rFonts w:ascii="Segoe UI" w:eastAsia="Times New Roman" w:hAnsi="Segoe UI" w:cs="Segoe UI"/>
          <w:color w:val="1B1B1B"/>
          <w:kern w:val="0"/>
          <w:sz w:val="21"/>
          <w:szCs w:val="21"/>
          <w14:ligatures w14:val="none"/>
        </w:rPr>
        <w:t xml:space="preserve">As part of the migration from Prisma Cloud to Cortex Cloud, the underlying query language for configuration rules is transitioning from the legacy Resource Query Language (RQL) to the Extended Query Language (XQL). This allows rules to be evaluated by the new Cross-Module Security Posture Management (xSPM) engine. </w:t>
      </w:r>
    </w:p>
    <w:p w14:paraId="393871B2" w14:textId="77777777" w:rsidR="008D417D" w:rsidRPr="008D417D" w:rsidRDefault="008D417D" w:rsidP="008D417D">
      <w:pPr>
        <w:shd w:val="clear" w:color="auto" w:fill="FFFFFF"/>
        <w:spacing w:after="120" w:line="240" w:lineRule="auto"/>
        <w:outlineLvl w:val="1"/>
        <w:rPr>
          <w:rFonts w:ascii="Segoe UI" w:eastAsia="Times New Roman" w:hAnsi="Segoe UI" w:cs="Segoe UI"/>
          <w:color w:val="1B1B1B"/>
          <w:kern w:val="0"/>
          <w:sz w:val="36"/>
          <w:szCs w:val="36"/>
          <w14:ligatures w14:val="none"/>
        </w:rPr>
      </w:pPr>
      <w:r w:rsidRPr="008D417D">
        <w:rPr>
          <w:rFonts w:ascii="Segoe UI" w:eastAsia="Times New Roman" w:hAnsi="Segoe UI" w:cs="Segoe UI"/>
          <w:color w:val="1B1B1B"/>
          <w:kern w:val="0"/>
          <w:sz w:val="36"/>
          <w:szCs w:val="36"/>
          <w14:ligatures w14:val="none"/>
        </w:rPr>
        <w:t>Out-of-the-Box (OOB) Config Rules</w:t>
      </w:r>
    </w:p>
    <w:p w14:paraId="456E802D" w14:textId="77777777" w:rsidR="008D417D" w:rsidRPr="008D417D" w:rsidRDefault="008D417D" w:rsidP="008D417D">
      <w:pPr>
        <w:numPr>
          <w:ilvl w:val="0"/>
          <w:numId w:val="15"/>
        </w:numPr>
        <w:shd w:val="clear" w:color="auto" w:fill="FFFFFF"/>
        <w:spacing w:after="0" w:line="240" w:lineRule="auto"/>
        <w:rPr>
          <w:rFonts w:ascii="Segoe UI" w:eastAsia="Times New Roman" w:hAnsi="Segoe UI" w:cs="Segoe UI"/>
          <w:color w:val="1B1B1B"/>
          <w:kern w:val="0"/>
          <w:sz w:val="21"/>
          <w:szCs w:val="21"/>
          <w14:ligatures w14:val="none"/>
        </w:rPr>
      </w:pPr>
      <w:r w:rsidRPr="008D417D">
        <w:rPr>
          <w:rFonts w:ascii="Segoe UI" w:eastAsia="Times New Roman" w:hAnsi="Segoe UI" w:cs="Segoe UI"/>
          <w:b/>
          <w:bCs/>
          <w:color w:val="1B1B1B"/>
          <w:kern w:val="0"/>
          <w:sz w:val="21"/>
          <w:szCs w:val="21"/>
          <w14:ligatures w14:val="none"/>
        </w:rPr>
        <w:t>Current Status</w:t>
      </w:r>
      <w:r w:rsidRPr="008D417D">
        <w:rPr>
          <w:rFonts w:ascii="Segoe UI" w:eastAsia="Times New Roman" w:hAnsi="Segoe UI" w:cs="Segoe UI"/>
          <w:color w:val="1B1B1B"/>
          <w:kern w:val="0"/>
          <w:sz w:val="21"/>
          <w:szCs w:val="21"/>
          <w14:ligatures w14:val="none"/>
        </w:rPr>
        <w:t>: The migration moves OOB rules from Prisma Cloud to Cortex Cloud, but initially, the underlying language (RQL) remains unchanged, executing via a legacy RQL engine. The Cortex Cloud UI displays a tentative, uneditable XQL placeholder.</w:t>
      </w:r>
    </w:p>
    <w:p w14:paraId="3B3805E8" w14:textId="77777777" w:rsidR="008D417D" w:rsidRPr="008D417D" w:rsidRDefault="008D417D" w:rsidP="008D417D">
      <w:pPr>
        <w:numPr>
          <w:ilvl w:val="0"/>
          <w:numId w:val="15"/>
        </w:numPr>
        <w:shd w:val="clear" w:color="auto" w:fill="FFFFFF"/>
        <w:spacing w:after="0" w:line="240" w:lineRule="auto"/>
        <w:rPr>
          <w:rFonts w:ascii="Segoe UI" w:eastAsia="Times New Roman" w:hAnsi="Segoe UI" w:cs="Segoe UI"/>
          <w:color w:val="1B1B1B"/>
          <w:kern w:val="0"/>
          <w:sz w:val="21"/>
          <w:szCs w:val="21"/>
          <w14:ligatures w14:val="none"/>
        </w:rPr>
      </w:pPr>
      <w:r w:rsidRPr="008D417D">
        <w:rPr>
          <w:rFonts w:ascii="Segoe UI" w:eastAsia="Times New Roman" w:hAnsi="Segoe UI" w:cs="Segoe UI"/>
          <w:b/>
          <w:bCs/>
          <w:color w:val="1B1B1B"/>
          <w:kern w:val="0"/>
          <w:sz w:val="21"/>
          <w:szCs w:val="21"/>
          <w14:ligatures w14:val="none"/>
        </w:rPr>
        <w:t>Conversion Timeline</w:t>
      </w:r>
      <w:r w:rsidRPr="008D417D">
        <w:rPr>
          <w:rFonts w:ascii="Segoe UI" w:eastAsia="Times New Roman" w:hAnsi="Segoe UI" w:cs="Segoe UI"/>
          <w:color w:val="1B1B1B"/>
          <w:kern w:val="0"/>
          <w:sz w:val="21"/>
          <w:szCs w:val="21"/>
          <w14:ligatures w14:val="none"/>
        </w:rPr>
        <w:t xml:space="preserve">: </w:t>
      </w:r>
    </w:p>
    <w:p w14:paraId="6F475AAA" w14:textId="77777777" w:rsidR="008D417D" w:rsidRPr="008D417D" w:rsidRDefault="008D417D" w:rsidP="008D417D">
      <w:pPr>
        <w:numPr>
          <w:ilvl w:val="1"/>
          <w:numId w:val="15"/>
        </w:numPr>
        <w:shd w:val="clear" w:color="auto" w:fill="FFFFFF"/>
        <w:spacing w:after="0" w:line="240" w:lineRule="auto"/>
        <w:rPr>
          <w:rFonts w:ascii="Segoe UI" w:eastAsia="Times New Roman" w:hAnsi="Segoe UI" w:cs="Segoe UI"/>
          <w:color w:val="1B1B1B"/>
          <w:kern w:val="0"/>
          <w:sz w:val="21"/>
          <w:szCs w:val="21"/>
          <w14:ligatures w14:val="none"/>
        </w:rPr>
      </w:pPr>
      <w:r w:rsidRPr="008D417D">
        <w:rPr>
          <w:rFonts w:ascii="Segoe UI" w:eastAsia="Times New Roman" w:hAnsi="Segoe UI" w:cs="Segoe UI"/>
          <w:color w:val="1B1B1B"/>
          <w:kern w:val="0"/>
          <w:sz w:val="21"/>
          <w:szCs w:val="21"/>
          <w14:ligatures w14:val="none"/>
        </w:rPr>
        <w:t>50% of OOB Config rules are targeted to be fully converted to native XQL by Q4 FY26.</w:t>
      </w:r>
    </w:p>
    <w:p w14:paraId="1F6E0D3E" w14:textId="77777777" w:rsidR="008D417D" w:rsidRPr="008D417D" w:rsidRDefault="008D417D" w:rsidP="008D417D">
      <w:pPr>
        <w:numPr>
          <w:ilvl w:val="1"/>
          <w:numId w:val="15"/>
        </w:numPr>
        <w:shd w:val="clear" w:color="auto" w:fill="FFFFFF"/>
        <w:spacing w:after="0" w:line="240" w:lineRule="auto"/>
        <w:rPr>
          <w:rFonts w:ascii="Segoe UI" w:eastAsia="Times New Roman" w:hAnsi="Segoe UI" w:cs="Segoe UI"/>
          <w:color w:val="1B1B1B"/>
          <w:kern w:val="0"/>
          <w:sz w:val="21"/>
          <w:szCs w:val="21"/>
          <w14:ligatures w14:val="none"/>
        </w:rPr>
      </w:pPr>
      <w:r w:rsidRPr="008D417D">
        <w:rPr>
          <w:rFonts w:ascii="Segoe UI" w:eastAsia="Times New Roman" w:hAnsi="Segoe UI" w:cs="Segoe UI"/>
          <w:color w:val="1B1B1B"/>
          <w:kern w:val="0"/>
          <w:sz w:val="21"/>
          <w:szCs w:val="21"/>
          <w14:ligatures w14:val="none"/>
        </w:rPr>
        <w:t>The remaining 50% are tentatively scheduled for conversion by H2 CY2026.</w:t>
      </w:r>
    </w:p>
    <w:p w14:paraId="5BFEC323" w14:textId="77777777" w:rsidR="008D417D" w:rsidRPr="008D417D" w:rsidRDefault="008D417D" w:rsidP="008D417D">
      <w:pPr>
        <w:numPr>
          <w:ilvl w:val="0"/>
          <w:numId w:val="15"/>
        </w:numPr>
        <w:shd w:val="clear" w:color="auto" w:fill="FFFFFF"/>
        <w:spacing w:after="0" w:line="240" w:lineRule="auto"/>
        <w:rPr>
          <w:rFonts w:ascii="Segoe UI" w:eastAsia="Times New Roman" w:hAnsi="Segoe UI" w:cs="Segoe UI"/>
          <w:color w:val="1B1B1B"/>
          <w:kern w:val="0"/>
          <w:sz w:val="21"/>
          <w:szCs w:val="21"/>
          <w14:ligatures w14:val="none"/>
        </w:rPr>
      </w:pPr>
      <w:r w:rsidRPr="008D417D">
        <w:rPr>
          <w:rFonts w:ascii="Segoe UI" w:eastAsia="Times New Roman" w:hAnsi="Segoe UI" w:cs="Segoe UI"/>
          <w:b/>
          <w:bCs/>
          <w:color w:val="1B1B1B"/>
          <w:kern w:val="0"/>
          <w:sz w:val="21"/>
          <w:szCs w:val="21"/>
          <w14:ligatures w14:val="none"/>
        </w:rPr>
        <w:t>Modification</w:t>
      </w:r>
      <w:r w:rsidRPr="008D417D">
        <w:rPr>
          <w:rFonts w:ascii="Segoe UI" w:eastAsia="Times New Roman" w:hAnsi="Segoe UI" w:cs="Segoe UI"/>
          <w:color w:val="1B1B1B"/>
          <w:kern w:val="0"/>
          <w:sz w:val="21"/>
          <w:szCs w:val="21"/>
          <w14:ligatures w14:val="none"/>
        </w:rPr>
        <w:t>: Currently, the XQL logic of OOB rules is immutable. Once fully converted, users will be able to clone them using a "Save as New" workflow to create fully editable Custom Rules (tentative ETA: Q4 FY26).</w:t>
      </w:r>
    </w:p>
    <w:p w14:paraId="5790F7B8" w14:textId="77777777" w:rsidR="008D417D" w:rsidRPr="008D417D" w:rsidRDefault="008D417D" w:rsidP="008D417D">
      <w:pPr>
        <w:shd w:val="clear" w:color="auto" w:fill="FFFFFF"/>
        <w:spacing w:after="120" w:line="240" w:lineRule="auto"/>
        <w:outlineLvl w:val="1"/>
        <w:rPr>
          <w:rFonts w:ascii="Segoe UI" w:eastAsia="Times New Roman" w:hAnsi="Segoe UI" w:cs="Segoe UI"/>
          <w:color w:val="1B1B1B"/>
          <w:kern w:val="0"/>
          <w:sz w:val="36"/>
          <w:szCs w:val="36"/>
          <w14:ligatures w14:val="none"/>
        </w:rPr>
      </w:pPr>
      <w:r w:rsidRPr="008D417D">
        <w:rPr>
          <w:rFonts w:ascii="Segoe UI" w:eastAsia="Times New Roman" w:hAnsi="Segoe UI" w:cs="Segoe UI"/>
          <w:color w:val="1B1B1B"/>
          <w:kern w:val="0"/>
          <w:sz w:val="36"/>
          <w:szCs w:val="36"/>
          <w14:ligatures w14:val="none"/>
        </w:rPr>
        <w:t>Custom Config Rules</w:t>
      </w:r>
    </w:p>
    <w:p w14:paraId="6F7C3E29" w14:textId="77777777" w:rsidR="008D417D" w:rsidRPr="008D417D" w:rsidRDefault="008D417D" w:rsidP="008D417D">
      <w:pPr>
        <w:numPr>
          <w:ilvl w:val="0"/>
          <w:numId w:val="16"/>
        </w:numPr>
        <w:shd w:val="clear" w:color="auto" w:fill="FFFFFF"/>
        <w:spacing w:after="0" w:line="240" w:lineRule="auto"/>
        <w:rPr>
          <w:rFonts w:ascii="Segoe UI" w:eastAsia="Times New Roman" w:hAnsi="Segoe UI" w:cs="Segoe UI"/>
          <w:color w:val="1B1B1B"/>
          <w:kern w:val="0"/>
          <w:sz w:val="21"/>
          <w:szCs w:val="21"/>
          <w14:ligatures w14:val="none"/>
        </w:rPr>
      </w:pPr>
      <w:r w:rsidRPr="008D417D">
        <w:rPr>
          <w:rFonts w:ascii="Segoe UI" w:eastAsia="Times New Roman" w:hAnsi="Segoe UI" w:cs="Segoe UI"/>
          <w:b/>
          <w:bCs/>
          <w:color w:val="1B1B1B"/>
          <w:kern w:val="0"/>
          <w:sz w:val="21"/>
          <w:szCs w:val="21"/>
          <w14:ligatures w14:val="none"/>
        </w:rPr>
        <w:t>Upgrade Helper Tool</w:t>
      </w:r>
      <w:r w:rsidRPr="008D417D">
        <w:rPr>
          <w:rFonts w:ascii="Segoe UI" w:eastAsia="Times New Roman" w:hAnsi="Segoe UI" w:cs="Segoe UI"/>
          <w:color w:val="1B1B1B"/>
          <w:kern w:val="0"/>
          <w:sz w:val="21"/>
          <w:szCs w:val="21"/>
          <w14:ligatures w14:val="none"/>
        </w:rPr>
        <w:t>: The existing Upgrade Helper tool migrates custom rules from Prisma Cloud to Cortex Cloud but historically did not convert the RQL syntax to XQL. Behind the scenes, these migrated rules continue to execute via an embedded RQL engine.</w:t>
      </w:r>
    </w:p>
    <w:p w14:paraId="0C698F74" w14:textId="77777777" w:rsidR="008D417D" w:rsidRPr="008D417D" w:rsidRDefault="008D417D" w:rsidP="008D417D">
      <w:pPr>
        <w:numPr>
          <w:ilvl w:val="0"/>
          <w:numId w:val="16"/>
        </w:numPr>
        <w:shd w:val="clear" w:color="auto" w:fill="FFFFFF"/>
        <w:spacing w:after="0" w:line="240" w:lineRule="auto"/>
        <w:rPr>
          <w:rFonts w:ascii="Segoe UI" w:eastAsia="Times New Roman" w:hAnsi="Segoe UI" w:cs="Segoe UI"/>
          <w:color w:val="1B1B1B"/>
          <w:kern w:val="0"/>
          <w:sz w:val="21"/>
          <w:szCs w:val="21"/>
          <w14:ligatures w14:val="none"/>
        </w:rPr>
      </w:pPr>
      <w:r w:rsidRPr="008D417D">
        <w:rPr>
          <w:rFonts w:ascii="Segoe UI" w:eastAsia="Times New Roman" w:hAnsi="Segoe UI" w:cs="Segoe UI"/>
          <w:b/>
          <w:bCs/>
          <w:color w:val="1B1B1B"/>
          <w:kern w:val="0"/>
          <w:sz w:val="21"/>
          <w:szCs w:val="21"/>
          <w14:ligatures w14:val="none"/>
        </w:rPr>
        <w:t>Automated Conversion Enhancements</w:t>
      </w:r>
      <w:r w:rsidRPr="008D417D">
        <w:rPr>
          <w:rFonts w:ascii="Segoe UI" w:eastAsia="Times New Roman" w:hAnsi="Segoe UI" w:cs="Segoe UI"/>
          <w:color w:val="1B1B1B"/>
          <w:kern w:val="0"/>
          <w:sz w:val="21"/>
          <w:szCs w:val="21"/>
          <w14:ligatures w14:val="none"/>
        </w:rPr>
        <w:t xml:space="preserve">: Recent updates (targeted for the August Q4 release) introduced improvements to the Upgrade Helper, changing the conversion from inline to an async process. With this update, approximately 95% of Prisma Custom Policies are automatically converted to XQL rules in Cortex Cloud, while around 5% remain in RQL </w:t>
      </w:r>
      <w:r w:rsidRPr="008D417D">
        <w:rPr>
          <w:rFonts w:ascii="Segoe UI" w:eastAsia="Times New Roman" w:hAnsi="Segoe UI" w:cs="Segoe UI"/>
          <w:color w:val="1B1B1B"/>
          <w:kern w:val="0"/>
          <w:sz w:val="21"/>
          <w:szCs w:val="21"/>
          <w14:ligatures w14:val="none"/>
        </w:rPr>
        <w:lastRenderedPageBreak/>
        <w:t>due to specific XQL or Asset gaps (e.g., complex true join operations that are currently restricted or lack direct feature parity).</w:t>
      </w:r>
    </w:p>
    <w:p w14:paraId="48B0FF7A" w14:textId="77777777" w:rsidR="008D417D" w:rsidRPr="008D417D" w:rsidRDefault="008D417D" w:rsidP="008D417D">
      <w:pPr>
        <w:numPr>
          <w:ilvl w:val="0"/>
          <w:numId w:val="16"/>
        </w:numPr>
        <w:shd w:val="clear" w:color="auto" w:fill="FFFFFF"/>
        <w:spacing w:after="0" w:line="240" w:lineRule="auto"/>
        <w:rPr>
          <w:rFonts w:ascii="Segoe UI" w:eastAsia="Times New Roman" w:hAnsi="Segoe UI" w:cs="Segoe UI"/>
          <w:color w:val="1B1B1B"/>
          <w:kern w:val="0"/>
          <w:sz w:val="21"/>
          <w:szCs w:val="21"/>
          <w14:ligatures w14:val="none"/>
        </w:rPr>
      </w:pPr>
      <w:r w:rsidRPr="008D417D">
        <w:rPr>
          <w:rFonts w:ascii="Segoe UI" w:eastAsia="Times New Roman" w:hAnsi="Segoe UI" w:cs="Segoe UI"/>
          <w:b/>
          <w:bCs/>
          <w:color w:val="1B1B1B"/>
          <w:kern w:val="0"/>
          <w:sz w:val="21"/>
          <w:szCs w:val="21"/>
          <w14:ligatures w14:val="none"/>
        </w:rPr>
        <w:t>Manual Conversion &amp; Tools</w:t>
      </w:r>
      <w:r w:rsidRPr="008D417D">
        <w:rPr>
          <w:rFonts w:ascii="Segoe UI" w:eastAsia="Times New Roman" w:hAnsi="Segoe UI" w:cs="Segoe UI"/>
          <w:color w:val="1B1B1B"/>
          <w:kern w:val="0"/>
          <w:sz w:val="21"/>
          <w:szCs w:val="21"/>
          <w14:ligatures w14:val="none"/>
        </w:rPr>
        <w:t xml:space="preserve">: For complex rules that fail automated conversion, users must manually recreate them. Internal teams have developed tools like the </w:t>
      </w:r>
      <w:r w:rsidRPr="008D417D">
        <w:rPr>
          <w:rFonts w:ascii="Segoe UI" w:eastAsia="Times New Roman" w:hAnsi="Segoe UI" w:cs="Segoe UI"/>
          <w:b/>
          <w:bCs/>
          <w:color w:val="1B1B1B"/>
          <w:kern w:val="0"/>
          <w:sz w:val="21"/>
          <w:szCs w:val="21"/>
          <w14:ligatures w14:val="none"/>
        </w:rPr>
        <w:t>Prisma-Cortex Parity Mapper</w:t>
      </w:r>
      <w:r w:rsidRPr="008D417D">
        <w:rPr>
          <w:rFonts w:ascii="Segoe UI" w:eastAsia="Times New Roman" w:hAnsi="Segoe UI" w:cs="Segoe UI"/>
          <w:color w:val="1B1B1B"/>
          <w:kern w:val="0"/>
          <w:sz w:val="21"/>
          <w:szCs w:val="21"/>
          <w14:ligatures w14:val="none"/>
        </w:rPr>
        <w:t xml:space="preserve"> and a dedicated </w:t>
      </w:r>
      <w:r w:rsidRPr="008D417D">
        <w:rPr>
          <w:rFonts w:ascii="Segoe UI" w:eastAsia="Times New Roman" w:hAnsi="Segoe UI" w:cs="Segoe UI"/>
          <w:b/>
          <w:bCs/>
          <w:color w:val="1B1B1B"/>
          <w:kern w:val="0"/>
          <w:sz w:val="21"/>
          <w:szCs w:val="21"/>
          <w14:ligatures w14:val="none"/>
        </w:rPr>
        <w:t>rql2xql utility</w:t>
      </w:r>
      <w:r w:rsidRPr="008D417D">
        <w:rPr>
          <w:rFonts w:ascii="Segoe UI" w:eastAsia="Times New Roman" w:hAnsi="Segoe UI" w:cs="Segoe UI"/>
          <w:color w:val="1B1B1B"/>
          <w:kern w:val="0"/>
          <w:sz w:val="21"/>
          <w:szCs w:val="21"/>
          <w14:ligatures w14:val="none"/>
        </w:rPr>
        <w:t xml:space="preserve"> (capable of translating roughly 95% of RQL policies) to assist field teams and customers with translation.</w:t>
      </w:r>
    </w:p>
    <w:p w14:paraId="4945B6D9" w14:textId="77777777" w:rsidR="008D417D" w:rsidRPr="008D417D" w:rsidRDefault="008D417D" w:rsidP="008D417D">
      <w:pPr>
        <w:shd w:val="clear" w:color="auto" w:fill="FFFFFF"/>
        <w:spacing w:after="120" w:line="240" w:lineRule="auto"/>
        <w:outlineLvl w:val="1"/>
        <w:rPr>
          <w:rFonts w:ascii="Segoe UI" w:eastAsia="Times New Roman" w:hAnsi="Segoe UI" w:cs="Segoe UI"/>
          <w:color w:val="1B1B1B"/>
          <w:kern w:val="0"/>
          <w:sz w:val="36"/>
          <w:szCs w:val="36"/>
          <w14:ligatures w14:val="none"/>
        </w:rPr>
      </w:pPr>
      <w:r w:rsidRPr="008D417D">
        <w:rPr>
          <w:rFonts w:ascii="Segoe UI" w:eastAsia="Times New Roman" w:hAnsi="Segoe UI" w:cs="Segoe UI"/>
          <w:color w:val="1B1B1B"/>
          <w:kern w:val="0"/>
          <w:sz w:val="36"/>
          <w:szCs w:val="36"/>
          <w14:ligatures w14:val="none"/>
        </w:rPr>
        <w:t>Known Limitations &amp; Workarounds</w:t>
      </w:r>
    </w:p>
    <w:p w14:paraId="12848045" w14:textId="77777777" w:rsidR="008D417D" w:rsidRPr="008D417D" w:rsidRDefault="008D417D" w:rsidP="008D417D">
      <w:pPr>
        <w:numPr>
          <w:ilvl w:val="0"/>
          <w:numId w:val="17"/>
        </w:numPr>
        <w:shd w:val="clear" w:color="auto" w:fill="FFFFFF"/>
        <w:spacing w:after="0" w:line="240" w:lineRule="auto"/>
        <w:rPr>
          <w:rFonts w:ascii="Segoe UI" w:eastAsia="Times New Roman" w:hAnsi="Segoe UI" w:cs="Segoe UI"/>
          <w:color w:val="1B1B1B"/>
          <w:kern w:val="0"/>
          <w:sz w:val="21"/>
          <w:szCs w:val="21"/>
          <w14:ligatures w14:val="none"/>
        </w:rPr>
      </w:pPr>
      <w:r w:rsidRPr="008D417D">
        <w:rPr>
          <w:rFonts w:ascii="Segoe UI" w:eastAsia="Times New Roman" w:hAnsi="Segoe UI" w:cs="Segoe UI"/>
          <w:b/>
          <w:bCs/>
          <w:color w:val="1B1B1B"/>
          <w:kern w:val="0"/>
          <w:sz w:val="21"/>
          <w:szCs w:val="21"/>
          <w14:ligatures w14:val="none"/>
        </w:rPr>
        <w:t>Complex Joins</w:t>
      </w:r>
      <w:r w:rsidRPr="008D417D">
        <w:rPr>
          <w:rFonts w:ascii="Segoe UI" w:eastAsia="Times New Roman" w:hAnsi="Segoe UI" w:cs="Segoe UI"/>
          <w:color w:val="1B1B1B"/>
          <w:kern w:val="0"/>
          <w:sz w:val="21"/>
          <w:szCs w:val="21"/>
          <w14:ligatures w14:val="none"/>
        </w:rPr>
        <w:t>: True join operations exist in XQL but are currently locked behind a feature flag due to performance concerns. Until this is enabled by default (planned for Q4 FY26), a "Nested Filter Workaround" is recommended to simulate cross-dataset conditions without executing a true join.</w:t>
      </w:r>
    </w:p>
    <w:p w14:paraId="00399DF4" w14:textId="77777777" w:rsidR="008D417D" w:rsidRPr="008D417D" w:rsidRDefault="008D417D" w:rsidP="008D417D">
      <w:pPr>
        <w:numPr>
          <w:ilvl w:val="0"/>
          <w:numId w:val="17"/>
        </w:numPr>
        <w:shd w:val="clear" w:color="auto" w:fill="FFFFFF"/>
        <w:spacing w:after="0" w:line="240" w:lineRule="auto"/>
        <w:rPr>
          <w:rFonts w:ascii="Segoe UI" w:eastAsia="Times New Roman" w:hAnsi="Segoe UI" w:cs="Segoe UI"/>
          <w:color w:val="1B1B1B"/>
          <w:kern w:val="0"/>
          <w:sz w:val="21"/>
          <w:szCs w:val="21"/>
          <w14:ligatures w14:val="none"/>
        </w:rPr>
      </w:pPr>
      <w:r w:rsidRPr="008D417D">
        <w:rPr>
          <w:rFonts w:ascii="Segoe UI" w:eastAsia="Times New Roman" w:hAnsi="Segoe UI" w:cs="Segoe UI"/>
          <w:b/>
          <w:bCs/>
          <w:color w:val="1B1B1B"/>
          <w:kern w:val="0"/>
          <w:sz w:val="21"/>
          <w:szCs w:val="21"/>
          <w14:ligatures w14:val="none"/>
        </w:rPr>
        <w:t>Asset Schema Challenges</w:t>
      </w:r>
      <w:r w:rsidRPr="008D417D">
        <w:rPr>
          <w:rFonts w:ascii="Segoe UI" w:eastAsia="Times New Roman" w:hAnsi="Segoe UI" w:cs="Segoe UI"/>
          <w:color w:val="1B1B1B"/>
          <w:kern w:val="0"/>
          <w:sz w:val="21"/>
          <w:szCs w:val="21"/>
          <w14:ligatures w14:val="none"/>
        </w:rPr>
        <w:t>: Challenges exist around translating JSON paths for specific cloud configurations because internal JSON representations don't always align perfectly with public CSP API definitions, occasionally leading to hallucinated field mappings in AI-assisted translations.</w:t>
      </w:r>
    </w:p>
    <w:p w14:paraId="3D6D46AC" w14:textId="77777777" w:rsidR="008D417D" w:rsidRPr="008D417D" w:rsidRDefault="009D0458" w:rsidP="008D417D">
      <w:pPr>
        <w:shd w:val="clear" w:color="auto" w:fill="FFFFFF"/>
        <w:spacing w:after="0" w:line="240" w:lineRule="auto"/>
        <w:rPr>
          <w:rFonts w:ascii="Segoe UI" w:eastAsia="Times New Roman" w:hAnsi="Segoe UI" w:cs="Segoe UI"/>
          <w:color w:val="1B1B1B"/>
          <w:kern w:val="0"/>
          <w:sz w:val="21"/>
          <w:szCs w:val="21"/>
          <w14:ligatures w14:val="none"/>
        </w:rPr>
      </w:pPr>
      <w:r>
        <w:rPr>
          <w:noProof/>
        </w:rPr>
      </w:r>
      <w:r>
        <w:pict w14:anchorId="4CE91383">
          <v:rect id="Rectangle 831" o:spid="_x0000_s111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243D14B2" w14:textId="77777777" w:rsidR="008D417D" w:rsidRPr="008D417D" w:rsidRDefault="008D417D" w:rsidP="008D417D">
      <w:pPr>
        <w:shd w:val="clear" w:color="auto" w:fill="FFFFFF"/>
        <w:spacing w:after="120" w:line="240" w:lineRule="auto"/>
        <w:outlineLvl w:val="1"/>
        <w:rPr>
          <w:rFonts w:ascii="Segoe UI" w:eastAsia="Times New Roman" w:hAnsi="Segoe UI" w:cs="Segoe UI"/>
          <w:color w:val="1B1B1B"/>
          <w:kern w:val="0"/>
          <w:sz w:val="36"/>
          <w:szCs w:val="36"/>
          <w14:ligatures w14:val="none"/>
        </w:rPr>
      </w:pPr>
      <w:r w:rsidRPr="008D417D">
        <w:rPr>
          <w:rFonts w:ascii="Segoe UI" w:eastAsia="Times New Roman" w:hAnsi="Segoe UI" w:cs="Segoe UI"/>
          <w:color w:val="1B1B1B"/>
          <w:kern w:val="0"/>
          <w:sz w:val="36"/>
          <w:szCs w:val="36"/>
          <w14:ligatures w14:val="none"/>
        </w:rPr>
        <w:t>Config Rule Conversion XQL Status: Prisma Cloud to Cortex Cloud Migration</w:t>
      </w:r>
    </w:p>
    <w:p w14:paraId="564FBB37" w14:textId="77777777" w:rsidR="008D417D" w:rsidRPr="008D417D" w:rsidRDefault="008D417D" w:rsidP="008D417D">
      <w:pPr>
        <w:shd w:val="clear" w:color="auto" w:fill="FFFFFF"/>
        <w:spacing w:after="120" w:line="240" w:lineRule="auto"/>
        <w:outlineLvl w:val="2"/>
        <w:rPr>
          <w:rFonts w:ascii="Segoe UI" w:eastAsia="Times New Roman" w:hAnsi="Segoe UI" w:cs="Segoe UI"/>
          <w:color w:val="1B1B1B"/>
          <w:kern w:val="0"/>
          <w:sz w:val="27"/>
          <w:szCs w:val="27"/>
          <w14:ligatures w14:val="none"/>
        </w:rPr>
      </w:pPr>
      <w:r w:rsidRPr="008D417D">
        <w:rPr>
          <w:rFonts w:ascii="Segoe UI" w:eastAsia="Times New Roman" w:hAnsi="Segoe UI" w:cs="Segoe UI"/>
          <w:color w:val="1B1B1B"/>
          <w:kern w:val="0"/>
          <w:sz w:val="27"/>
          <w:szCs w:val="27"/>
          <w14:ligatures w14:val="none"/>
        </w:rPr>
        <w:t>Overview of the Migration</w:t>
      </w:r>
    </w:p>
    <w:p w14:paraId="4BCE22EB" w14:textId="77777777" w:rsidR="008D417D" w:rsidRPr="008D417D" w:rsidRDefault="008D417D" w:rsidP="008D417D">
      <w:pPr>
        <w:shd w:val="clear" w:color="auto" w:fill="FFFFFF"/>
        <w:spacing w:after="240" w:line="240" w:lineRule="auto"/>
        <w:rPr>
          <w:rFonts w:ascii="Segoe UI" w:eastAsia="Times New Roman" w:hAnsi="Segoe UI" w:cs="Segoe UI"/>
          <w:color w:val="1B1B1B"/>
          <w:kern w:val="0"/>
          <w:sz w:val="21"/>
          <w:szCs w:val="21"/>
          <w14:ligatures w14:val="none"/>
        </w:rPr>
      </w:pPr>
      <w:r w:rsidRPr="008D417D">
        <w:rPr>
          <w:rFonts w:ascii="Segoe UI" w:eastAsia="Times New Roman" w:hAnsi="Segoe UI" w:cs="Segoe UI"/>
          <w:color w:val="1B1B1B"/>
          <w:kern w:val="0"/>
          <w:sz w:val="21"/>
          <w:szCs w:val="21"/>
          <w14:ligatures w14:val="none"/>
        </w:rPr>
        <w:t>As part of the transition from Prisma Cloud (PC) to Cortex Cloud (CC), the underlying query language for configuration rules is migrating from the legacy Resource Query Language (RQL) to Extended Query Language (XQL). This change allows rules to be centrally evaluated by the new Cross-Module Security Posture Management (xSPM) engine, ensuring consistent, highly performant, and scalable policy enforcement. XQL is the unified query language used across the Cortex platform.</w:t>
      </w:r>
    </w:p>
    <w:p w14:paraId="3E1E6777" w14:textId="77777777" w:rsidR="008D417D" w:rsidRPr="008D417D" w:rsidRDefault="008D417D" w:rsidP="008D417D">
      <w:pPr>
        <w:shd w:val="clear" w:color="auto" w:fill="FFFFFF"/>
        <w:spacing w:after="120" w:line="240" w:lineRule="auto"/>
        <w:outlineLvl w:val="2"/>
        <w:rPr>
          <w:rFonts w:ascii="Segoe UI" w:eastAsia="Times New Roman" w:hAnsi="Segoe UI" w:cs="Segoe UI"/>
          <w:color w:val="1B1B1B"/>
          <w:kern w:val="0"/>
          <w:sz w:val="27"/>
          <w:szCs w:val="27"/>
          <w14:ligatures w14:val="none"/>
        </w:rPr>
      </w:pPr>
      <w:r w:rsidRPr="008D417D">
        <w:rPr>
          <w:rFonts w:ascii="Segoe UI" w:eastAsia="Times New Roman" w:hAnsi="Segoe UI" w:cs="Segoe UI"/>
          <w:color w:val="1B1B1B"/>
          <w:kern w:val="0"/>
          <w:sz w:val="27"/>
          <w:szCs w:val="27"/>
          <w14:ligatures w14:val="none"/>
        </w:rPr>
        <w:t>Migration vs. Conversion</w:t>
      </w:r>
    </w:p>
    <w:p w14:paraId="2F740EC2" w14:textId="77777777" w:rsidR="008D417D" w:rsidRPr="008D417D" w:rsidRDefault="008D417D" w:rsidP="008D417D">
      <w:pPr>
        <w:numPr>
          <w:ilvl w:val="0"/>
          <w:numId w:val="18"/>
        </w:numPr>
        <w:shd w:val="clear" w:color="auto" w:fill="FFFFFF"/>
        <w:spacing w:after="0" w:line="240" w:lineRule="auto"/>
        <w:rPr>
          <w:rFonts w:ascii="Segoe UI" w:eastAsia="Times New Roman" w:hAnsi="Segoe UI" w:cs="Segoe UI"/>
          <w:color w:val="1B1B1B"/>
          <w:kern w:val="0"/>
          <w:sz w:val="21"/>
          <w:szCs w:val="21"/>
          <w14:ligatures w14:val="none"/>
        </w:rPr>
      </w:pPr>
      <w:r w:rsidRPr="008D417D">
        <w:rPr>
          <w:rFonts w:ascii="Segoe UI" w:eastAsia="Times New Roman" w:hAnsi="Segoe UI" w:cs="Segoe UI"/>
          <w:b/>
          <w:bCs/>
          <w:color w:val="1B1B1B"/>
          <w:kern w:val="0"/>
          <w:sz w:val="21"/>
          <w:szCs w:val="21"/>
          <w14:ligatures w14:val="none"/>
        </w:rPr>
        <w:t>Migration</w:t>
      </w:r>
      <w:r w:rsidRPr="008D417D">
        <w:rPr>
          <w:rFonts w:ascii="Segoe UI" w:eastAsia="Times New Roman" w:hAnsi="Segoe UI" w:cs="Segoe UI"/>
          <w:color w:val="1B1B1B"/>
          <w:kern w:val="0"/>
          <w:sz w:val="21"/>
          <w:szCs w:val="21"/>
          <w14:ligatures w14:val="none"/>
        </w:rPr>
        <w:t xml:space="preserve"> involves moving out-of-the-box (OOB) rules from Prisma Cloud to Cortex Cloud. During this stage, the underlying RQL remains unchanged, but its logic is not visible within Cortex Cloud (users see a tentative XQL query for reference).</w:t>
      </w:r>
    </w:p>
    <w:p w14:paraId="1266E9BE" w14:textId="77777777" w:rsidR="008D417D" w:rsidRPr="008D417D" w:rsidRDefault="008D417D" w:rsidP="008D417D">
      <w:pPr>
        <w:numPr>
          <w:ilvl w:val="0"/>
          <w:numId w:val="18"/>
        </w:numPr>
        <w:shd w:val="clear" w:color="auto" w:fill="FFFFFF"/>
        <w:spacing w:after="0" w:line="240" w:lineRule="auto"/>
        <w:rPr>
          <w:rFonts w:ascii="Segoe UI" w:eastAsia="Times New Roman" w:hAnsi="Segoe UI" w:cs="Segoe UI"/>
          <w:color w:val="1B1B1B"/>
          <w:kern w:val="0"/>
          <w:sz w:val="21"/>
          <w:szCs w:val="21"/>
          <w14:ligatures w14:val="none"/>
        </w:rPr>
      </w:pPr>
      <w:r w:rsidRPr="008D417D">
        <w:rPr>
          <w:rFonts w:ascii="Segoe UI" w:eastAsia="Times New Roman" w:hAnsi="Segoe UI" w:cs="Segoe UI"/>
          <w:b/>
          <w:bCs/>
          <w:color w:val="1B1B1B"/>
          <w:kern w:val="0"/>
          <w:sz w:val="21"/>
          <w:szCs w:val="21"/>
          <w14:ligatures w14:val="none"/>
        </w:rPr>
        <w:t>Conversion</w:t>
      </w:r>
      <w:r w:rsidRPr="008D417D">
        <w:rPr>
          <w:rFonts w:ascii="Segoe UI" w:eastAsia="Times New Roman" w:hAnsi="Segoe UI" w:cs="Segoe UI"/>
          <w:color w:val="1B1B1B"/>
          <w:kern w:val="0"/>
          <w:sz w:val="21"/>
          <w:szCs w:val="21"/>
          <w14:ligatures w14:val="none"/>
        </w:rPr>
        <w:t xml:space="preserve"> is the actual process of translating RQL rules into Cortex Cloud's native XQL.</w:t>
      </w:r>
    </w:p>
    <w:p w14:paraId="1121D985" w14:textId="77777777" w:rsidR="008D417D" w:rsidRPr="008D417D" w:rsidRDefault="008D417D" w:rsidP="008D417D">
      <w:pPr>
        <w:shd w:val="clear" w:color="auto" w:fill="FFFFFF"/>
        <w:spacing w:after="120" w:line="240" w:lineRule="auto"/>
        <w:outlineLvl w:val="2"/>
        <w:rPr>
          <w:rFonts w:ascii="Segoe UI" w:eastAsia="Times New Roman" w:hAnsi="Segoe UI" w:cs="Segoe UI"/>
          <w:color w:val="1B1B1B"/>
          <w:kern w:val="0"/>
          <w:sz w:val="27"/>
          <w:szCs w:val="27"/>
          <w14:ligatures w14:val="none"/>
        </w:rPr>
      </w:pPr>
      <w:r w:rsidRPr="008D417D">
        <w:rPr>
          <w:rFonts w:ascii="Segoe UI" w:eastAsia="Times New Roman" w:hAnsi="Segoe UI" w:cs="Segoe UI"/>
          <w:color w:val="1B1B1B"/>
          <w:kern w:val="0"/>
          <w:sz w:val="27"/>
          <w:szCs w:val="27"/>
          <w14:ligatures w14:val="none"/>
        </w:rPr>
        <w:t>Current Conversion Status for Out-of-the-Box (OOB) Rules</w:t>
      </w:r>
    </w:p>
    <w:p w14:paraId="5AA27F55" w14:textId="77777777" w:rsidR="008D417D" w:rsidRPr="008D417D" w:rsidRDefault="008D417D" w:rsidP="008D417D">
      <w:pPr>
        <w:numPr>
          <w:ilvl w:val="0"/>
          <w:numId w:val="19"/>
        </w:numPr>
        <w:shd w:val="clear" w:color="auto" w:fill="FFFFFF"/>
        <w:spacing w:after="0" w:line="240" w:lineRule="auto"/>
        <w:rPr>
          <w:rFonts w:ascii="Segoe UI" w:eastAsia="Times New Roman" w:hAnsi="Segoe UI" w:cs="Segoe UI"/>
          <w:color w:val="1B1B1B"/>
          <w:kern w:val="0"/>
          <w:sz w:val="21"/>
          <w:szCs w:val="21"/>
          <w14:ligatures w14:val="none"/>
        </w:rPr>
      </w:pPr>
      <w:r w:rsidRPr="008D417D">
        <w:rPr>
          <w:rFonts w:ascii="Segoe UI" w:eastAsia="Times New Roman" w:hAnsi="Segoe UI" w:cs="Segoe UI"/>
          <w:b/>
          <w:bCs/>
          <w:color w:val="1B1B1B"/>
          <w:kern w:val="0"/>
          <w:sz w:val="21"/>
          <w:szCs w:val="21"/>
          <w14:ligatures w14:val="none"/>
        </w:rPr>
        <w:t>Timeline:</w:t>
      </w:r>
      <w:r w:rsidRPr="008D417D">
        <w:rPr>
          <w:rFonts w:ascii="Segoe UI" w:eastAsia="Times New Roman" w:hAnsi="Segoe UI" w:cs="Segoe UI"/>
          <w:color w:val="1B1B1B"/>
          <w:kern w:val="0"/>
          <w:sz w:val="21"/>
          <w:szCs w:val="21"/>
          <w14:ligatures w14:val="none"/>
        </w:rPr>
        <w:t xml:space="preserve"> 50% of OOB Config rules are targeted to be converted to XQL by Q4 FY26. The remaining 50% will tentatively be converted by H2 CY2026.</w:t>
      </w:r>
    </w:p>
    <w:p w14:paraId="26FBCCAD" w14:textId="77777777" w:rsidR="008D417D" w:rsidRPr="008D417D" w:rsidRDefault="008D417D" w:rsidP="008D417D">
      <w:pPr>
        <w:numPr>
          <w:ilvl w:val="0"/>
          <w:numId w:val="19"/>
        </w:numPr>
        <w:shd w:val="clear" w:color="auto" w:fill="FFFFFF"/>
        <w:spacing w:after="0" w:line="240" w:lineRule="auto"/>
        <w:rPr>
          <w:rFonts w:ascii="Segoe UI" w:eastAsia="Times New Roman" w:hAnsi="Segoe UI" w:cs="Segoe UI"/>
          <w:color w:val="1B1B1B"/>
          <w:kern w:val="0"/>
          <w:sz w:val="21"/>
          <w:szCs w:val="21"/>
          <w14:ligatures w14:val="none"/>
        </w:rPr>
      </w:pPr>
      <w:r w:rsidRPr="008D417D">
        <w:rPr>
          <w:rFonts w:ascii="Segoe UI" w:eastAsia="Times New Roman" w:hAnsi="Segoe UI" w:cs="Segoe UI"/>
          <w:b/>
          <w:bCs/>
          <w:color w:val="1B1B1B"/>
          <w:kern w:val="0"/>
          <w:sz w:val="21"/>
          <w:szCs w:val="21"/>
          <w14:ligatures w14:val="none"/>
        </w:rPr>
        <w:t>Customization Limitations:</w:t>
      </w:r>
      <w:r w:rsidRPr="008D417D">
        <w:rPr>
          <w:rFonts w:ascii="Segoe UI" w:eastAsia="Times New Roman" w:hAnsi="Segoe UI" w:cs="Segoe UI"/>
          <w:color w:val="1B1B1B"/>
          <w:kern w:val="0"/>
          <w:sz w:val="21"/>
          <w:szCs w:val="21"/>
          <w14:ligatures w14:val="none"/>
        </w:rPr>
        <w:t xml:space="preserve"> The XQL detection logic of OOB rules is immutable. To modify the logic, users must clone the rule (using "Save as New" or "Shadow Copy"), which will become an editable Custom Rule (tentative ETA: Q4 FY26). Note that only rules already converted to XQL can be cloned.</w:t>
      </w:r>
    </w:p>
    <w:p w14:paraId="24E7D8CC" w14:textId="77777777" w:rsidR="008D417D" w:rsidRPr="008D417D" w:rsidRDefault="008D417D" w:rsidP="008D417D">
      <w:pPr>
        <w:shd w:val="clear" w:color="auto" w:fill="FFFFFF"/>
        <w:spacing w:after="120" w:line="240" w:lineRule="auto"/>
        <w:outlineLvl w:val="2"/>
        <w:rPr>
          <w:rFonts w:ascii="Segoe UI" w:eastAsia="Times New Roman" w:hAnsi="Segoe UI" w:cs="Segoe UI"/>
          <w:color w:val="1B1B1B"/>
          <w:kern w:val="0"/>
          <w:sz w:val="27"/>
          <w:szCs w:val="27"/>
          <w14:ligatures w14:val="none"/>
        </w:rPr>
      </w:pPr>
      <w:r w:rsidRPr="008D417D">
        <w:rPr>
          <w:rFonts w:ascii="Segoe UI" w:eastAsia="Times New Roman" w:hAnsi="Segoe UI" w:cs="Segoe UI"/>
          <w:color w:val="1B1B1B"/>
          <w:kern w:val="0"/>
          <w:sz w:val="27"/>
          <w:szCs w:val="27"/>
          <w14:ligatures w14:val="none"/>
        </w:rPr>
        <w:t>Custom Config Rules and Automated Tooling</w:t>
      </w:r>
    </w:p>
    <w:p w14:paraId="6D74DCAE" w14:textId="77777777" w:rsidR="008D417D" w:rsidRPr="008D417D" w:rsidRDefault="008D417D" w:rsidP="008D417D">
      <w:pPr>
        <w:numPr>
          <w:ilvl w:val="0"/>
          <w:numId w:val="20"/>
        </w:numPr>
        <w:shd w:val="clear" w:color="auto" w:fill="FFFFFF"/>
        <w:spacing w:after="0" w:line="240" w:lineRule="auto"/>
        <w:rPr>
          <w:rFonts w:ascii="Segoe UI" w:eastAsia="Times New Roman" w:hAnsi="Segoe UI" w:cs="Segoe UI"/>
          <w:color w:val="1B1B1B"/>
          <w:kern w:val="0"/>
          <w:sz w:val="21"/>
          <w:szCs w:val="21"/>
          <w14:ligatures w14:val="none"/>
        </w:rPr>
      </w:pPr>
      <w:r w:rsidRPr="008D417D">
        <w:rPr>
          <w:rFonts w:ascii="Segoe UI" w:eastAsia="Times New Roman" w:hAnsi="Segoe UI" w:cs="Segoe UI"/>
          <w:b/>
          <w:bCs/>
          <w:color w:val="1B1B1B"/>
          <w:kern w:val="0"/>
          <w:sz w:val="21"/>
          <w:szCs w:val="21"/>
          <w14:ligatures w14:val="none"/>
        </w:rPr>
        <w:t>Current State:</w:t>
      </w:r>
      <w:r w:rsidRPr="008D417D">
        <w:rPr>
          <w:rFonts w:ascii="Segoe UI" w:eastAsia="Times New Roman" w:hAnsi="Segoe UI" w:cs="Segoe UI"/>
          <w:color w:val="1B1B1B"/>
          <w:kern w:val="0"/>
          <w:sz w:val="21"/>
          <w:szCs w:val="21"/>
          <w14:ligatures w14:val="none"/>
        </w:rPr>
        <w:t xml:space="preserve"> Existing custom rules written in RQL must be recreated or adapted into XQL. While the Upgrade Helper tool migrates custom rules to Cortex Cloud, it does not currently </w:t>
      </w:r>
      <w:r w:rsidRPr="008D417D">
        <w:rPr>
          <w:rFonts w:ascii="Segoe UI" w:eastAsia="Times New Roman" w:hAnsi="Segoe UI" w:cs="Segoe UI"/>
          <w:color w:val="1B1B1B"/>
          <w:kern w:val="0"/>
          <w:sz w:val="21"/>
          <w:szCs w:val="21"/>
          <w14:ligatures w14:val="none"/>
        </w:rPr>
        <w:lastRenderedPageBreak/>
        <w:t>perform the RQL to XQL conversion. Palo Alto Networks currently recommends manually rebuilding these in Cortex Cloud using the Simple Builder (GUI) or the Investigation &amp; Response Query Builder (advanced XQL editor).</w:t>
      </w:r>
    </w:p>
    <w:p w14:paraId="3742DF7F" w14:textId="77777777" w:rsidR="008D417D" w:rsidRPr="008D417D" w:rsidRDefault="008D417D" w:rsidP="008D417D">
      <w:pPr>
        <w:numPr>
          <w:ilvl w:val="0"/>
          <w:numId w:val="20"/>
        </w:numPr>
        <w:shd w:val="clear" w:color="auto" w:fill="FFFFFF"/>
        <w:spacing w:after="0" w:line="240" w:lineRule="auto"/>
        <w:rPr>
          <w:rFonts w:ascii="Segoe UI" w:eastAsia="Times New Roman" w:hAnsi="Segoe UI" w:cs="Segoe UI"/>
          <w:color w:val="1B1B1B"/>
          <w:kern w:val="0"/>
          <w:sz w:val="21"/>
          <w:szCs w:val="21"/>
          <w14:ligatures w14:val="none"/>
        </w:rPr>
      </w:pPr>
      <w:r w:rsidRPr="008D417D">
        <w:rPr>
          <w:rFonts w:ascii="Segoe UI" w:eastAsia="Times New Roman" w:hAnsi="Segoe UI" w:cs="Segoe UI"/>
          <w:b/>
          <w:bCs/>
          <w:color w:val="1B1B1B"/>
          <w:kern w:val="0"/>
          <w:sz w:val="21"/>
          <w:szCs w:val="21"/>
          <w14:ligatures w14:val="none"/>
        </w:rPr>
        <w:t>Upcoming AI/Automation Solutions:</w:t>
      </w:r>
      <w:r w:rsidRPr="008D417D">
        <w:rPr>
          <w:rFonts w:ascii="Segoe UI" w:eastAsia="Times New Roman" w:hAnsi="Segoe UI" w:cs="Segoe UI"/>
          <w:color w:val="1B1B1B"/>
          <w:kern w:val="0"/>
          <w:sz w:val="21"/>
          <w:szCs w:val="21"/>
          <w14:ligatures w14:val="none"/>
        </w:rPr>
        <w:t xml:space="preserve"> To assist customers with hundreds of custom rules, the product engineering team is exploring an AI-based expansion of the Upgrade Helper tool to automate RQL-to-XQL conversion. This is slated for an initial rollout to a select group of customers, with a potential on-demand offering afterward.</w:t>
      </w:r>
    </w:p>
    <w:p w14:paraId="1B84CE5A" w14:textId="77777777" w:rsidR="008D417D" w:rsidRPr="008D417D" w:rsidRDefault="008D417D" w:rsidP="008D417D">
      <w:pPr>
        <w:shd w:val="clear" w:color="auto" w:fill="FFFFFF"/>
        <w:spacing w:after="120" w:line="240" w:lineRule="auto"/>
        <w:outlineLvl w:val="2"/>
        <w:rPr>
          <w:rFonts w:ascii="Segoe UI" w:eastAsia="Times New Roman" w:hAnsi="Segoe UI" w:cs="Segoe UI"/>
          <w:color w:val="1B1B1B"/>
          <w:kern w:val="0"/>
          <w:sz w:val="27"/>
          <w:szCs w:val="27"/>
          <w14:ligatures w14:val="none"/>
        </w:rPr>
      </w:pPr>
      <w:r w:rsidRPr="008D417D">
        <w:rPr>
          <w:rFonts w:ascii="Segoe UI" w:eastAsia="Times New Roman" w:hAnsi="Segoe UI" w:cs="Segoe UI"/>
          <w:color w:val="1B1B1B"/>
          <w:kern w:val="0"/>
          <w:sz w:val="27"/>
          <w:szCs w:val="27"/>
          <w14:ligatures w14:val="none"/>
        </w:rPr>
        <w:t>Advanced XQL Capabilities (JOIN Operations)</w:t>
      </w:r>
    </w:p>
    <w:p w14:paraId="50ED038C" w14:textId="77777777" w:rsidR="008D417D" w:rsidRPr="008D417D" w:rsidRDefault="008D417D" w:rsidP="008D417D">
      <w:pPr>
        <w:shd w:val="clear" w:color="auto" w:fill="FFFFFF"/>
        <w:spacing w:after="240" w:line="240" w:lineRule="auto"/>
        <w:rPr>
          <w:rFonts w:ascii="Segoe UI" w:eastAsia="Times New Roman" w:hAnsi="Segoe UI" w:cs="Segoe UI"/>
          <w:color w:val="1B1B1B"/>
          <w:kern w:val="0"/>
          <w:sz w:val="21"/>
          <w:szCs w:val="21"/>
          <w14:ligatures w14:val="none"/>
        </w:rPr>
      </w:pPr>
      <w:r w:rsidRPr="008D417D">
        <w:rPr>
          <w:rFonts w:ascii="Segoe UI" w:eastAsia="Times New Roman" w:hAnsi="Segoe UI" w:cs="Segoe UI"/>
          <w:color w:val="1B1B1B"/>
          <w:kern w:val="0"/>
          <w:sz w:val="21"/>
          <w:szCs w:val="21"/>
          <w14:ligatures w14:val="none"/>
        </w:rPr>
        <w:t xml:space="preserve">True two- or three-way JOIN operations across datasets are currently supported in XQL but are locked behind a feature flag (considered beta/pre-alpha) because they can be resource-intensive. </w:t>
      </w:r>
    </w:p>
    <w:p w14:paraId="2FADFC2F" w14:textId="77777777" w:rsidR="008D417D" w:rsidRPr="008D417D" w:rsidRDefault="008D417D" w:rsidP="008D417D">
      <w:pPr>
        <w:numPr>
          <w:ilvl w:val="0"/>
          <w:numId w:val="21"/>
        </w:numPr>
        <w:shd w:val="clear" w:color="auto" w:fill="FFFFFF"/>
        <w:spacing w:after="0" w:line="240" w:lineRule="auto"/>
        <w:rPr>
          <w:rFonts w:ascii="Segoe UI" w:eastAsia="Times New Roman" w:hAnsi="Segoe UI" w:cs="Segoe UI"/>
          <w:color w:val="1B1B1B"/>
          <w:kern w:val="0"/>
          <w:sz w:val="21"/>
          <w:szCs w:val="21"/>
          <w14:ligatures w14:val="none"/>
        </w:rPr>
      </w:pPr>
      <w:r w:rsidRPr="008D417D">
        <w:rPr>
          <w:rFonts w:ascii="Segoe UI" w:eastAsia="Times New Roman" w:hAnsi="Segoe UI" w:cs="Segoe UI"/>
          <w:b/>
          <w:bCs/>
          <w:color w:val="1B1B1B"/>
          <w:kern w:val="0"/>
          <w:sz w:val="21"/>
          <w:szCs w:val="21"/>
          <w14:ligatures w14:val="none"/>
        </w:rPr>
        <w:t>Roadmap:</w:t>
      </w:r>
      <w:r w:rsidRPr="008D417D">
        <w:rPr>
          <w:rFonts w:ascii="Segoe UI" w:eastAsia="Times New Roman" w:hAnsi="Segoe UI" w:cs="Segoe UI"/>
          <w:color w:val="1B1B1B"/>
          <w:kern w:val="0"/>
          <w:sz w:val="21"/>
          <w:szCs w:val="21"/>
          <w14:ligatures w14:val="none"/>
        </w:rPr>
        <w:t xml:space="preserve"> Scheduled to be enabled by default for all customers in Q4 FY26.</w:t>
      </w:r>
    </w:p>
    <w:p w14:paraId="40B0673F" w14:textId="77777777" w:rsidR="008D417D" w:rsidRPr="008D417D" w:rsidRDefault="008D417D" w:rsidP="008D417D">
      <w:pPr>
        <w:numPr>
          <w:ilvl w:val="0"/>
          <w:numId w:val="21"/>
        </w:numPr>
        <w:shd w:val="clear" w:color="auto" w:fill="FFFFFF"/>
        <w:spacing w:after="0" w:line="240" w:lineRule="auto"/>
        <w:rPr>
          <w:rFonts w:ascii="Segoe UI" w:eastAsia="Times New Roman" w:hAnsi="Segoe UI" w:cs="Segoe UI"/>
          <w:color w:val="1B1B1B"/>
          <w:kern w:val="0"/>
          <w:sz w:val="21"/>
          <w:szCs w:val="21"/>
          <w14:ligatures w14:val="none"/>
        </w:rPr>
      </w:pPr>
      <w:r w:rsidRPr="008D417D">
        <w:rPr>
          <w:rFonts w:ascii="Segoe UI" w:eastAsia="Times New Roman" w:hAnsi="Segoe UI" w:cs="Segoe UI"/>
          <w:b/>
          <w:bCs/>
          <w:color w:val="1B1B1B"/>
          <w:kern w:val="0"/>
          <w:sz w:val="21"/>
          <w:szCs w:val="21"/>
          <w14:ligatures w14:val="none"/>
        </w:rPr>
        <w:t>Interim Solution:</w:t>
      </w:r>
      <w:r w:rsidRPr="008D417D">
        <w:rPr>
          <w:rFonts w:ascii="Segoe UI" w:eastAsia="Times New Roman" w:hAnsi="Segoe UI" w:cs="Segoe UI"/>
          <w:color w:val="1B1B1B"/>
          <w:kern w:val="0"/>
          <w:sz w:val="21"/>
          <w:szCs w:val="21"/>
          <w14:ligatures w14:val="none"/>
        </w:rPr>
        <w:t xml:space="preserve"> Customers can submit a support ticket to enable the feature flag, or use a "Nested Filter Workaround" to simulate joins by placing a query for one dataset inside the filter of another.</w:t>
      </w:r>
    </w:p>
    <w:p w14:paraId="4A75C35D" w14:textId="77777777" w:rsidR="008D417D" w:rsidRPr="008D417D" w:rsidRDefault="009D0458" w:rsidP="008D417D">
      <w:pPr>
        <w:shd w:val="clear" w:color="auto" w:fill="FFFFFF"/>
        <w:spacing w:after="0" w:line="240" w:lineRule="auto"/>
        <w:rPr>
          <w:rFonts w:ascii="Segoe UI" w:eastAsia="Times New Roman" w:hAnsi="Segoe UI" w:cs="Segoe UI"/>
          <w:color w:val="1B1B1B"/>
          <w:kern w:val="0"/>
          <w:sz w:val="21"/>
          <w:szCs w:val="21"/>
          <w14:ligatures w14:val="none"/>
        </w:rPr>
      </w:pPr>
      <w:r>
        <w:rPr>
          <w:noProof/>
        </w:rPr>
      </w:r>
      <w:r>
        <w:pict w14:anchorId="31801878">
          <v:rect id="Rectangle 829" o:spid="_x0000_s111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22D49AB5" w14:textId="77777777" w:rsidR="008D417D" w:rsidRPr="008D417D" w:rsidRDefault="008D417D" w:rsidP="008D417D">
      <w:pPr>
        <w:shd w:val="clear" w:color="auto" w:fill="FFFFFF"/>
        <w:spacing w:after="120" w:line="240" w:lineRule="auto"/>
        <w:outlineLvl w:val="1"/>
        <w:rPr>
          <w:rFonts w:ascii="Segoe UI" w:eastAsia="Times New Roman" w:hAnsi="Segoe UI" w:cs="Segoe UI"/>
          <w:color w:val="1B1B1B"/>
          <w:kern w:val="0"/>
          <w:sz w:val="36"/>
          <w:szCs w:val="36"/>
          <w14:ligatures w14:val="none"/>
        </w:rPr>
      </w:pPr>
      <w:r w:rsidRPr="008D417D">
        <w:rPr>
          <w:rFonts w:ascii="Segoe UI" w:eastAsia="Times New Roman" w:hAnsi="Segoe UI" w:cs="Segoe UI"/>
          <w:color w:val="1B1B1B"/>
          <w:kern w:val="0"/>
          <w:sz w:val="36"/>
          <w:szCs w:val="36"/>
          <w14:ligatures w14:val="none"/>
        </w:rPr>
        <w:t>Prisma Cloud to Cortex Cloud Migration: OOB Rules Converted to Native XQL Percentage</w:t>
      </w:r>
    </w:p>
    <w:p w14:paraId="513FD603" w14:textId="77777777" w:rsidR="008D417D" w:rsidRPr="008D417D" w:rsidRDefault="008D417D" w:rsidP="008D417D">
      <w:pPr>
        <w:shd w:val="clear" w:color="auto" w:fill="FFFFFF"/>
        <w:spacing w:after="240" w:line="240" w:lineRule="auto"/>
        <w:rPr>
          <w:rFonts w:ascii="Segoe UI" w:eastAsia="Times New Roman" w:hAnsi="Segoe UI" w:cs="Segoe UI"/>
          <w:color w:val="1B1B1B"/>
          <w:kern w:val="0"/>
          <w:sz w:val="21"/>
          <w:szCs w:val="21"/>
          <w14:ligatures w14:val="none"/>
        </w:rPr>
      </w:pPr>
      <w:r w:rsidRPr="008D417D">
        <w:rPr>
          <w:rFonts w:ascii="Segoe UI" w:eastAsia="Times New Roman" w:hAnsi="Segoe UI" w:cs="Segoe UI"/>
          <w:color w:val="1B1B1B"/>
          <w:kern w:val="0"/>
          <w:sz w:val="21"/>
          <w:szCs w:val="21"/>
          <w14:ligatures w14:val="none"/>
        </w:rPr>
        <w:t>According to the internal FAQ on Config Rule Migration from Prisma Cloud to Cortex Cloud, the migration involves transitioning the underlying query language from legacy Resource Query Language (RQL) to Extended Query Language (XQL). Specifically regarding Out-Of-The-Box (OOB) Config rules, the conversion status is as follows:</w:t>
      </w:r>
    </w:p>
    <w:p w14:paraId="19021D24" w14:textId="77777777" w:rsidR="008D417D" w:rsidRPr="008D417D" w:rsidRDefault="008D417D" w:rsidP="008D417D">
      <w:pPr>
        <w:numPr>
          <w:ilvl w:val="0"/>
          <w:numId w:val="22"/>
        </w:numPr>
        <w:shd w:val="clear" w:color="auto" w:fill="FFFFFF"/>
        <w:spacing w:after="0" w:line="240" w:lineRule="auto"/>
        <w:rPr>
          <w:rFonts w:ascii="Segoe UI" w:eastAsia="Times New Roman" w:hAnsi="Segoe UI" w:cs="Segoe UI"/>
          <w:color w:val="1B1B1B"/>
          <w:kern w:val="0"/>
          <w:sz w:val="21"/>
          <w:szCs w:val="21"/>
          <w14:ligatures w14:val="none"/>
        </w:rPr>
      </w:pPr>
      <w:r w:rsidRPr="008D417D">
        <w:rPr>
          <w:rFonts w:ascii="Segoe UI" w:eastAsia="Times New Roman" w:hAnsi="Segoe UI" w:cs="Segoe UI"/>
          <w:b/>
          <w:bCs/>
          <w:color w:val="1B1B1B"/>
          <w:kern w:val="0"/>
          <w:sz w:val="21"/>
          <w:szCs w:val="21"/>
          <w14:ligatures w14:val="none"/>
        </w:rPr>
        <w:t>Current Conversion Targets:</w:t>
      </w:r>
      <w:r w:rsidRPr="008D417D">
        <w:rPr>
          <w:rFonts w:ascii="Segoe UI" w:eastAsia="Times New Roman" w:hAnsi="Segoe UI" w:cs="Segoe UI"/>
          <w:color w:val="1B1B1B"/>
          <w:kern w:val="0"/>
          <w:sz w:val="21"/>
          <w:szCs w:val="21"/>
          <w14:ligatures w14:val="none"/>
        </w:rPr>
        <w:t xml:space="preserve"> Currently, 50% of OOB Config rules are targeted to be converted to native XQL by Q4 FY26.</w:t>
      </w:r>
    </w:p>
    <w:p w14:paraId="01249EB6" w14:textId="77777777" w:rsidR="008D417D" w:rsidRPr="008D417D" w:rsidRDefault="008D417D" w:rsidP="008D417D">
      <w:pPr>
        <w:numPr>
          <w:ilvl w:val="0"/>
          <w:numId w:val="22"/>
        </w:numPr>
        <w:shd w:val="clear" w:color="auto" w:fill="FFFFFF"/>
        <w:spacing w:after="0" w:line="240" w:lineRule="auto"/>
        <w:rPr>
          <w:rFonts w:ascii="Segoe UI" w:eastAsia="Times New Roman" w:hAnsi="Segoe UI" w:cs="Segoe UI"/>
          <w:color w:val="1B1B1B"/>
          <w:kern w:val="0"/>
          <w:sz w:val="21"/>
          <w:szCs w:val="21"/>
          <w14:ligatures w14:val="none"/>
        </w:rPr>
      </w:pPr>
      <w:r w:rsidRPr="008D417D">
        <w:rPr>
          <w:rFonts w:ascii="Segoe UI" w:eastAsia="Times New Roman" w:hAnsi="Segoe UI" w:cs="Segoe UI"/>
          <w:b/>
          <w:bCs/>
          <w:color w:val="1B1B1B"/>
          <w:kern w:val="0"/>
          <w:sz w:val="21"/>
          <w:szCs w:val="21"/>
          <w14:ligatures w14:val="none"/>
        </w:rPr>
        <w:t>Future Conversion Timeline:</w:t>
      </w:r>
      <w:r w:rsidRPr="008D417D">
        <w:rPr>
          <w:rFonts w:ascii="Segoe UI" w:eastAsia="Times New Roman" w:hAnsi="Segoe UI" w:cs="Segoe UI"/>
          <w:color w:val="1B1B1B"/>
          <w:kern w:val="0"/>
          <w:sz w:val="21"/>
          <w:szCs w:val="21"/>
          <w14:ligatures w14:val="none"/>
        </w:rPr>
        <w:t xml:space="preserve"> The remaining 50% of OOB rules are tentatively scheduled to be converted to XQL by H2 CY2026.</w:t>
      </w:r>
    </w:p>
    <w:p w14:paraId="74E95B2B" w14:textId="77777777" w:rsidR="008D417D" w:rsidRPr="008D417D" w:rsidRDefault="008D417D" w:rsidP="008D417D">
      <w:pPr>
        <w:shd w:val="clear" w:color="auto" w:fill="FFFFFF"/>
        <w:spacing w:after="240" w:line="240" w:lineRule="auto"/>
        <w:rPr>
          <w:rFonts w:ascii="Segoe UI" w:eastAsia="Times New Roman" w:hAnsi="Segoe UI" w:cs="Segoe UI"/>
          <w:color w:val="1B1B1B"/>
          <w:kern w:val="0"/>
          <w:sz w:val="21"/>
          <w:szCs w:val="21"/>
          <w14:ligatures w14:val="none"/>
        </w:rPr>
      </w:pPr>
      <w:r w:rsidRPr="008D417D">
        <w:rPr>
          <w:rFonts w:ascii="Segoe UI" w:eastAsia="Times New Roman" w:hAnsi="Segoe UI" w:cs="Segoe UI"/>
          <w:color w:val="1B1B1B"/>
          <w:kern w:val="0"/>
          <w:sz w:val="21"/>
          <w:szCs w:val="21"/>
          <w14:ligatures w14:val="none"/>
        </w:rPr>
        <w:t>While the conversion of these rules is ongoing, users can view a tentative XQL query for reference in Cortex Cloud, though the actual underlying RQL logic must still be viewed in Prisma Cloud for rules that have not yet fully migrated. Additionally, the native XQL detection logic for these converted OOB rules remains immutable, but can be cloned and modified as custom rules.</w:t>
      </w:r>
    </w:p>
    <w:p w14:paraId="375B8386" w14:textId="77777777" w:rsidR="008D417D" w:rsidRPr="008D417D" w:rsidRDefault="009D0458" w:rsidP="008D417D">
      <w:pPr>
        <w:shd w:val="clear" w:color="auto" w:fill="FFFFFF"/>
        <w:spacing w:after="0" w:line="240" w:lineRule="auto"/>
        <w:rPr>
          <w:rFonts w:ascii="Segoe UI" w:eastAsia="Times New Roman" w:hAnsi="Segoe UI" w:cs="Segoe UI"/>
          <w:color w:val="1B1B1B"/>
          <w:kern w:val="0"/>
          <w:sz w:val="21"/>
          <w:szCs w:val="21"/>
          <w14:ligatures w14:val="none"/>
        </w:rPr>
      </w:pPr>
      <w:r>
        <w:rPr>
          <w:noProof/>
        </w:rPr>
      </w:r>
      <w:r>
        <w:pict w14:anchorId="11CE6369">
          <v:rect id="Rectangle 827" o:spid="_x0000_s111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4CD17722" w14:textId="77777777" w:rsidR="008D417D" w:rsidRPr="008D417D" w:rsidRDefault="008D417D" w:rsidP="008D417D">
      <w:pPr>
        <w:shd w:val="clear" w:color="auto" w:fill="FFFFFF"/>
        <w:spacing w:after="120" w:line="240" w:lineRule="auto"/>
        <w:outlineLvl w:val="1"/>
        <w:rPr>
          <w:rFonts w:ascii="Segoe UI" w:eastAsia="Times New Roman" w:hAnsi="Segoe UI" w:cs="Segoe UI"/>
          <w:color w:val="1B1B1B"/>
          <w:kern w:val="0"/>
          <w:sz w:val="36"/>
          <w:szCs w:val="36"/>
          <w14:ligatures w14:val="none"/>
        </w:rPr>
      </w:pPr>
      <w:r w:rsidRPr="008D417D">
        <w:rPr>
          <w:rFonts w:ascii="Segoe UI" w:eastAsia="Times New Roman" w:hAnsi="Segoe UI" w:cs="Segoe UI"/>
          <w:color w:val="1B1B1B"/>
          <w:kern w:val="0"/>
          <w:sz w:val="36"/>
          <w:szCs w:val="36"/>
          <w14:ligatures w14:val="none"/>
        </w:rPr>
        <w:t>Prisma Cloud to Cortex Cloud Migration: OOB Rules Converted to Native XQL Percentage</w:t>
      </w:r>
    </w:p>
    <w:p w14:paraId="1AD429D2" w14:textId="77777777" w:rsidR="008D417D" w:rsidRPr="008D417D" w:rsidRDefault="008D417D" w:rsidP="008D417D">
      <w:pPr>
        <w:shd w:val="clear" w:color="auto" w:fill="FFFFFF"/>
        <w:spacing w:after="240" w:line="240" w:lineRule="auto"/>
        <w:rPr>
          <w:rFonts w:ascii="Segoe UI" w:eastAsia="Times New Roman" w:hAnsi="Segoe UI" w:cs="Segoe UI"/>
          <w:color w:val="1B1B1B"/>
          <w:kern w:val="0"/>
          <w:sz w:val="21"/>
          <w:szCs w:val="21"/>
          <w14:ligatures w14:val="none"/>
        </w:rPr>
      </w:pPr>
      <w:r w:rsidRPr="008D417D">
        <w:rPr>
          <w:rFonts w:ascii="Segoe UI" w:eastAsia="Times New Roman" w:hAnsi="Segoe UI" w:cs="Segoe UI"/>
          <w:color w:val="1B1B1B"/>
          <w:kern w:val="0"/>
          <w:sz w:val="21"/>
          <w:szCs w:val="21"/>
          <w14:ligatures w14:val="none"/>
        </w:rPr>
        <w:t>Based on internal migration documentation, the transition of Out-of-the-Box (OOB) configuration rules from Prisma Cloud's legacy Resource Query Language (RQL) to Cortex Cloud's native Extended Query Language (XQL) is an ongoing process.</w:t>
      </w:r>
    </w:p>
    <w:p w14:paraId="5855284B" w14:textId="77777777" w:rsidR="008D417D" w:rsidRPr="008D417D" w:rsidRDefault="008D417D" w:rsidP="008D417D">
      <w:pPr>
        <w:shd w:val="clear" w:color="auto" w:fill="FFFFFF"/>
        <w:spacing w:after="240" w:line="240" w:lineRule="auto"/>
        <w:rPr>
          <w:rFonts w:ascii="Segoe UI" w:eastAsia="Times New Roman" w:hAnsi="Segoe UI" w:cs="Segoe UI"/>
          <w:color w:val="1B1B1B"/>
          <w:kern w:val="0"/>
          <w:sz w:val="21"/>
          <w:szCs w:val="21"/>
          <w14:ligatures w14:val="none"/>
        </w:rPr>
      </w:pPr>
      <w:r w:rsidRPr="008D417D">
        <w:rPr>
          <w:rFonts w:ascii="Segoe UI" w:eastAsia="Times New Roman" w:hAnsi="Segoe UI" w:cs="Segoe UI"/>
          <w:b/>
          <w:bCs/>
          <w:color w:val="1B1B1B"/>
          <w:kern w:val="0"/>
          <w:sz w:val="21"/>
          <w:szCs w:val="21"/>
          <w14:ligatures w14:val="none"/>
        </w:rPr>
        <w:t>Current Conversion Status:</w:t>
      </w:r>
    </w:p>
    <w:p w14:paraId="55F79844" w14:textId="77777777" w:rsidR="008D417D" w:rsidRPr="008D417D" w:rsidRDefault="008D417D" w:rsidP="008D417D">
      <w:pPr>
        <w:numPr>
          <w:ilvl w:val="0"/>
          <w:numId w:val="23"/>
        </w:numPr>
        <w:shd w:val="clear" w:color="auto" w:fill="FFFFFF"/>
        <w:spacing w:after="0" w:line="240" w:lineRule="auto"/>
        <w:rPr>
          <w:rFonts w:ascii="Segoe UI" w:eastAsia="Times New Roman" w:hAnsi="Segoe UI" w:cs="Segoe UI"/>
          <w:color w:val="1B1B1B"/>
          <w:kern w:val="0"/>
          <w:sz w:val="21"/>
          <w:szCs w:val="21"/>
          <w14:ligatures w14:val="none"/>
        </w:rPr>
      </w:pPr>
      <w:r w:rsidRPr="008D417D">
        <w:rPr>
          <w:rFonts w:ascii="Segoe UI" w:eastAsia="Times New Roman" w:hAnsi="Segoe UI" w:cs="Segoe UI"/>
          <w:b/>
          <w:bCs/>
          <w:color w:val="1B1B1B"/>
          <w:kern w:val="0"/>
          <w:sz w:val="21"/>
          <w:szCs w:val="21"/>
          <w14:ligatures w14:val="none"/>
        </w:rPr>
        <w:lastRenderedPageBreak/>
        <w:t>Target for Q4 FY26:</w:t>
      </w:r>
      <w:r w:rsidRPr="008D417D">
        <w:rPr>
          <w:rFonts w:ascii="Segoe UI" w:eastAsia="Times New Roman" w:hAnsi="Segoe UI" w:cs="Segoe UI"/>
          <w:color w:val="1B1B1B"/>
          <w:kern w:val="0"/>
          <w:sz w:val="21"/>
          <w:szCs w:val="21"/>
          <w14:ligatures w14:val="none"/>
        </w:rPr>
        <w:t xml:space="preserve"> 50% of OOB Config rules are targeted to be fully converted to native XQL.</w:t>
      </w:r>
    </w:p>
    <w:p w14:paraId="16994C6F" w14:textId="77777777" w:rsidR="008D417D" w:rsidRPr="008D417D" w:rsidRDefault="008D417D" w:rsidP="008D417D">
      <w:pPr>
        <w:numPr>
          <w:ilvl w:val="0"/>
          <w:numId w:val="23"/>
        </w:numPr>
        <w:shd w:val="clear" w:color="auto" w:fill="FFFFFF"/>
        <w:spacing w:after="0" w:line="240" w:lineRule="auto"/>
        <w:rPr>
          <w:rFonts w:ascii="Segoe UI" w:eastAsia="Times New Roman" w:hAnsi="Segoe UI" w:cs="Segoe UI"/>
          <w:color w:val="1B1B1B"/>
          <w:kern w:val="0"/>
          <w:sz w:val="21"/>
          <w:szCs w:val="21"/>
          <w14:ligatures w14:val="none"/>
        </w:rPr>
      </w:pPr>
      <w:r w:rsidRPr="008D417D">
        <w:rPr>
          <w:rFonts w:ascii="Segoe UI" w:eastAsia="Times New Roman" w:hAnsi="Segoe UI" w:cs="Segoe UI"/>
          <w:b/>
          <w:bCs/>
          <w:color w:val="1B1B1B"/>
          <w:kern w:val="0"/>
          <w:sz w:val="21"/>
          <w:szCs w:val="21"/>
          <w14:ligatures w14:val="none"/>
        </w:rPr>
        <w:t>Target for H2 CY2026:</w:t>
      </w:r>
      <w:r w:rsidRPr="008D417D">
        <w:rPr>
          <w:rFonts w:ascii="Segoe UI" w:eastAsia="Times New Roman" w:hAnsi="Segoe UI" w:cs="Segoe UI"/>
          <w:color w:val="1B1B1B"/>
          <w:kern w:val="0"/>
          <w:sz w:val="21"/>
          <w:szCs w:val="21"/>
          <w14:ligatures w14:val="none"/>
        </w:rPr>
        <w:t xml:space="preserve"> The remaining 50% of OOB rules are tentatively scheduled for conversion.</w:t>
      </w:r>
    </w:p>
    <w:p w14:paraId="12160F1A" w14:textId="77777777" w:rsidR="008D417D" w:rsidRPr="008D417D" w:rsidRDefault="008D417D" w:rsidP="008D417D">
      <w:pPr>
        <w:shd w:val="clear" w:color="auto" w:fill="FFFFFF"/>
        <w:spacing w:after="240" w:line="240" w:lineRule="auto"/>
        <w:rPr>
          <w:rFonts w:ascii="Segoe UI" w:eastAsia="Times New Roman" w:hAnsi="Segoe UI" w:cs="Segoe UI"/>
          <w:color w:val="1B1B1B"/>
          <w:kern w:val="0"/>
          <w:sz w:val="21"/>
          <w:szCs w:val="21"/>
          <w14:ligatures w14:val="none"/>
        </w:rPr>
      </w:pPr>
      <w:r w:rsidRPr="008D417D">
        <w:rPr>
          <w:rFonts w:ascii="Segoe UI" w:eastAsia="Times New Roman" w:hAnsi="Segoe UI" w:cs="Segoe UI"/>
          <w:b/>
          <w:bCs/>
          <w:color w:val="1B1B1B"/>
          <w:kern w:val="0"/>
          <w:sz w:val="21"/>
          <w:szCs w:val="21"/>
          <w14:ligatures w14:val="none"/>
        </w:rPr>
        <w:t>Technical Context &amp; Impact:</w:t>
      </w:r>
    </w:p>
    <w:p w14:paraId="734E0493" w14:textId="77777777" w:rsidR="008D417D" w:rsidRPr="008D417D" w:rsidRDefault="008D417D" w:rsidP="008D417D">
      <w:pPr>
        <w:numPr>
          <w:ilvl w:val="0"/>
          <w:numId w:val="24"/>
        </w:numPr>
        <w:shd w:val="clear" w:color="auto" w:fill="FFFFFF"/>
        <w:spacing w:after="0" w:line="240" w:lineRule="auto"/>
        <w:rPr>
          <w:rFonts w:ascii="Segoe UI" w:eastAsia="Times New Roman" w:hAnsi="Segoe UI" w:cs="Segoe UI"/>
          <w:color w:val="1B1B1B"/>
          <w:kern w:val="0"/>
          <w:sz w:val="21"/>
          <w:szCs w:val="21"/>
          <w14:ligatures w14:val="none"/>
        </w:rPr>
      </w:pPr>
      <w:r w:rsidRPr="008D417D">
        <w:rPr>
          <w:rFonts w:ascii="Segoe UI" w:eastAsia="Times New Roman" w:hAnsi="Segoe UI" w:cs="Segoe UI"/>
          <w:color w:val="1B1B1B"/>
          <w:kern w:val="0"/>
          <w:sz w:val="21"/>
          <w:szCs w:val="21"/>
          <w14:ligatures w14:val="none"/>
        </w:rPr>
        <w:t>The conversion to XQL allows rules to be centrally evaluated by the new Cross-Module Security Posture Management (xSPM) engine, improving performance and policy enforcement across environments.</w:t>
      </w:r>
    </w:p>
    <w:p w14:paraId="13127B15" w14:textId="77777777" w:rsidR="008D417D" w:rsidRPr="008D417D" w:rsidRDefault="008D417D" w:rsidP="008D417D">
      <w:pPr>
        <w:numPr>
          <w:ilvl w:val="0"/>
          <w:numId w:val="24"/>
        </w:numPr>
        <w:shd w:val="clear" w:color="auto" w:fill="FFFFFF"/>
        <w:spacing w:after="0" w:line="240" w:lineRule="auto"/>
        <w:rPr>
          <w:rFonts w:ascii="Segoe UI" w:eastAsia="Times New Roman" w:hAnsi="Segoe UI" w:cs="Segoe UI"/>
          <w:color w:val="1B1B1B"/>
          <w:kern w:val="0"/>
          <w:sz w:val="21"/>
          <w:szCs w:val="21"/>
          <w14:ligatures w14:val="none"/>
        </w:rPr>
      </w:pPr>
      <w:r w:rsidRPr="008D417D">
        <w:rPr>
          <w:rFonts w:ascii="Segoe UI" w:eastAsia="Times New Roman" w:hAnsi="Segoe UI" w:cs="Segoe UI"/>
          <w:color w:val="1B1B1B"/>
          <w:kern w:val="0"/>
          <w:sz w:val="21"/>
          <w:szCs w:val="21"/>
          <w14:ligatures w14:val="none"/>
        </w:rPr>
        <w:t>For rules that have not yet been fully converted, the underlying RQL engine still handles the logic, but Cortex Cloud provides a tentative XQL query in the UI for user reference.</w:t>
      </w:r>
    </w:p>
    <w:p w14:paraId="47089BE3" w14:textId="77777777" w:rsidR="008D417D" w:rsidRPr="008D417D" w:rsidRDefault="008D417D" w:rsidP="008D417D">
      <w:pPr>
        <w:numPr>
          <w:ilvl w:val="0"/>
          <w:numId w:val="24"/>
        </w:numPr>
        <w:shd w:val="clear" w:color="auto" w:fill="FFFFFF"/>
        <w:spacing w:after="0" w:line="240" w:lineRule="auto"/>
        <w:rPr>
          <w:rFonts w:ascii="Segoe UI" w:eastAsia="Times New Roman" w:hAnsi="Segoe UI" w:cs="Segoe UI"/>
          <w:color w:val="1B1B1B"/>
          <w:kern w:val="0"/>
          <w:sz w:val="21"/>
          <w:szCs w:val="21"/>
          <w14:ligatures w14:val="none"/>
        </w:rPr>
      </w:pPr>
      <w:r w:rsidRPr="008D417D">
        <w:rPr>
          <w:rFonts w:ascii="Segoe UI" w:eastAsia="Times New Roman" w:hAnsi="Segoe UI" w:cs="Segoe UI"/>
          <w:color w:val="1B1B1B"/>
          <w:kern w:val="0"/>
          <w:sz w:val="21"/>
          <w:szCs w:val="21"/>
          <w14:ligatures w14:val="none"/>
        </w:rPr>
        <w:t>The native XQL detection logic of OOB rules is immutable. To modify them, users must use a "Save as New" or "Shadow Copy" workflow to create a clone (tentative ETA Q4 FY26). Only the rules that have been successfully converted to XQL can be cloned in this manner.</w:t>
      </w:r>
    </w:p>
    <w:p w14:paraId="30512357" w14:textId="77777777" w:rsidR="008D417D" w:rsidRPr="008D417D" w:rsidRDefault="009D0458" w:rsidP="008D417D">
      <w:pPr>
        <w:shd w:val="clear" w:color="auto" w:fill="FFFFFF"/>
        <w:spacing w:after="0" w:line="240" w:lineRule="auto"/>
        <w:rPr>
          <w:rFonts w:ascii="Segoe UI" w:eastAsia="Times New Roman" w:hAnsi="Segoe UI" w:cs="Segoe UI"/>
          <w:color w:val="1B1B1B"/>
          <w:kern w:val="0"/>
          <w:sz w:val="21"/>
          <w:szCs w:val="21"/>
          <w14:ligatures w14:val="none"/>
        </w:rPr>
      </w:pPr>
      <w:r>
        <w:rPr>
          <w:noProof/>
        </w:rPr>
      </w:r>
      <w:r>
        <w:pict w14:anchorId="7C939083">
          <v:rect id="Rectangle 825" o:spid="_x0000_s1115"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33C58C36" w14:textId="77777777" w:rsidR="008D417D" w:rsidRPr="008D417D" w:rsidRDefault="008D417D" w:rsidP="008D417D">
      <w:pPr>
        <w:shd w:val="clear" w:color="auto" w:fill="FFFFFF"/>
        <w:spacing w:after="120" w:line="240" w:lineRule="auto"/>
        <w:outlineLvl w:val="1"/>
        <w:rPr>
          <w:rFonts w:ascii="Segoe UI" w:eastAsia="Times New Roman" w:hAnsi="Segoe UI" w:cs="Segoe UI"/>
          <w:color w:val="1B1B1B"/>
          <w:kern w:val="0"/>
          <w:sz w:val="36"/>
          <w:szCs w:val="36"/>
          <w14:ligatures w14:val="none"/>
        </w:rPr>
      </w:pPr>
      <w:r w:rsidRPr="008D417D">
        <w:rPr>
          <w:rFonts w:ascii="Segoe UI" w:eastAsia="Times New Roman" w:hAnsi="Segoe UI" w:cs="Segoe UI"/>
          <w:color w:val="1B1B1B"/>
          <w:kern w:val="0"/>
          <w:sz w:val="36"/>
          <w:szCs w:val="36"/>
          <w14:ligatures w14:val="none"/>
        </w:rPr>
        <w:t>Prisma Cloud to Cortex Cloud Migration: Custom RQL Rule Recreation Guidance</w:t>
      </w:r>
    </w:p>
    <w:p w14:paraId="3CA0B1A9" w14:textId="77777777" w:rsidR="008D417D" w:rsidRPr="008D417D" w:rsidRDefault="008D417D" w:rsidP="008D417D">
      <w:pPr>
        <w:shd w:val="clear" w:color="auto" w:fill="FFFFFF"/>
        <w:spacing w:after="120" w:line="240" w:lineRule="auto"/>
        <w:outlineLvl w:val="2"/>
        <w:rPr>
          <w:rFonts w:ascii="Segoe UI" w:eastAsia="Times New Roman" w:hAnsi="Segoe UI" w:cs="Segoe UI"/>
          <w:color w:val="1B1B1B"/>
          <w:kern w:val="0"/>
          <w:sz w:val="27"/>
          <w:szCs w:val="27"/>
          <w14:ligatures w14:val="none"/>
        </w:rPr>
      </w:pPr>
      <w:r w:rsidRPr="008D417D">
        <w:rPr>
          <w:rFonts w:ascii="Segoe UI" w:eastAsia="Times New Roman" w:hAnsi="Segoe UI" w:cs="Segoe UI"/>
          <w:color w:val="1B1B1B"/>
          <w:kern w:val="0"/>
          <w:sz w:val="27"/>
          <w:szCs w:val="27"/>
          <w14:ligatures w14:val="none"/>
        </w:rPr>
        <w:t>Overview of RQL to XQL Transition</w:t>
      </w:r>
    </w:p>
    <w:p w14:paraId="7BCC6327" w14:textId="77777777" w:rsidR="008D417D" w:rsidRPr="008D417D" w:rsidRDefault="008D417D" w:rsidP="008D417D">
      <w:pPr>
        <w:shd w:val="clear" w:color="auto" w:fill="FFFFFF"/>
        <w:spacing w:after="240" w:line="240" w:lineRule="auto"/>
        <w:rPr>
          <w:rFonts w:ascii="Segoe UI" w:eastAsia="Times New Roman" w:hAnsi="Segoe UI" w:cs="Segoe UI"/>
          <w:color w:val="1B1B1B"/>
          <w:kern w:val="0"/>
          <w:sz w:val="21"/>
          <w:szCs w:val="21"/>
          <w14:ligatures w14:val="none"/>
        </w:rPr>
      </w:pPr>
      <w:r w:rsidRPr="008D417D">
        <w:rPr>
          <w:rFonts w:ascii="Segoe UI" w:eastAsia="Times New Roman" w:hAnsi="Segoe UI" w:cs="Segoe UI"/>
          <w:color w:val="1B1B1B"/>
          <w:kern w:val="0"/>
          <w:sz w:val="21"/>
          <w:szCs w:val="21"/>
          <w14:ligatures w14:val="none"/>
        </w:rPr>
        <w:t xml:space="preserve">During the migration from Prisma Cloud to Cortex Cloud, the primary query language for configuration rules transitions from the legacy Resource Query Language (RQL) to the Cortex platform's unified Extended Query Language (XQL)citation_328:6-10. </w:t>
      </w:r>
    </w:p>
    <w:p w14:paraId="6B04C94C" w14:textId="77777777" w:rsidR="008D417D" w:rsidRPr="008D417D" w:rsidRDefault="008D417D" w:rsidP="008D417D">
      <w:pPr>
        <w:shd w:val="clear" w:color="auto" w:fill="FFFFFF"/>
        <w:spacing w:after="120" w:line="240" w:lineRule="auto"/>
        <w:outlineLvl w:val="2"/>
        <w:rPr>
          <w:rFonts w:ascii="Segoe UI" w:eastAsia="Times New Roman" w:hAnsi="Segoe UI" w:cs="Segoe UI"/>
          <w:color w:val="1B1B1B"/>
          <w:kern w:val="0"/>
          <w:sz w:val="27"/>
          <w:szCs w:val="27"/>
          <w14:ligatures w14:val="none"/>
        </w:rPr>
      </w:pPr>
      <w:r w:rsidRPr="008D417D">
        <w:rPr>
          <w:rFonts w:ascii="Segoe UI" w:eastAsia="Times New Roman" w:hAnsi="Segoe UI" w:cs="Segoe UI"/>
          <w:color w:val="1B1B1B"/>
          <w:kern w:val="0"/>
          <w:sz w:val="27"/>
          <w:szCs w:val="27"/>
          <w14:ligatures w14:val="none"/>
        </w:rPr>
        <w:t>Migration Tooling Limitations</w:t>
      </w:r>
    </w:p>
    <w:p w14:paraId="31AB6BA9" w14:textId="77777777" w:rsidR="008D417D" w:rsidRPr="008D417D" w:rsidRDefault="008D417D" w:rsidP="008D417D">
      <w:pPr>
        <w:shd w:val="clear" w:color="auto" w:fill="FFFFFF"/>
        <w:spacing w:after="240" w:line="240" w:lineRule="auto"/>
        <w:rPr>
          <w:rFonts w:ascii="Segoe UI" w:eastAsia="Times New Roman" w:hAnsi="Segoe UI" w:cs="Segoe UI"/>
          <w:color w:val="1B1B1B"/>
          <w:kern w:val="0"/>
          <w:sz w:val="21"/>
          <w:szCs w:val="21"/>
          <w14:ligatures w14:val="none"/>
        </w:rPr>
      </w:pPr>
      <w:r w:rsidRPr="008D417D">
        <w:rPr>
          <w:rFonts w:ascii="Segoe UI" w:eastAsia="Times New Roman" w:hAnsi="Segoe UI" w:cs="Segoe UI"/>
          <w:color w:val="1B1B1B"/>
          <w:kern w:val="0"/>
          <w:sz w:val="21"/>
          <w:szCs w:val="21"/>
          <w14:ligatures w14:val="none"/>
        </w:rPr>
        <w:t xml:space="preserve">The built-in Upgrade Helper tool migrates existing custom RQL rules to Cortex Cloud, but it </w:t>
      </w:r>
      <w:r w:rsidRPr="008D417D">
        <w:rPr>
          <w:rFonts w:ascii="Segoe UI" w:eastAsia="Times New Roman" w:hAnsi="Segoe UI" w:cs="Segoe UI"/>
          <w:b/>
          <w:bCs/>
          <w:color w:val="1B1B1B"/>
          <w:kern w:val="0"/>
          <w:sz w:val="21"/>
          <w:szCs w:val="21"/>
          <w14:ligatures w14:val="none"/>
        </w:rPr>
        <w:t>does not convert the underlying rule logic into XQL</w:t>
      </w:r>
      <w:r w:rsidRPr="008D417D">
        <w:rPr>
          <w:rFonts w:ascii="Segoe UI" w:eastAsia="Times New Roman" w:hAnsi="Segoe UI" w:cs="Segoe UI"/>
          <w:color w:val="1B1B1B"/>
          <w:kern w:val="0"/>
          <w:sz w:val="21"/>
          <w:szCs w:val="21"/>
          <w14:ligatures w14:val="none"/>
        </w:rPr>
        <w:t>citation_328:45citation_431:23. Behind the scenes, these migrated custom rules continue to execute using an embedded legacy RQL enginecitation_431:24. The RQL logic is entirely hidden from the Cortex Cloud UI; users will only see a tentative, uneditable XQL placeholdercitation_328:21-22citation_431:25.</w:t>
      </w:r>
    </w:p>
    <w:p w14:paraId="184E0066" w14:textId="77777777" w:rsidR="008D417D" w:rsidRPr="008D417D" w:rsidRDefault="008D417D" w:rsidP="008D417D">
      <w:pPr>
        <w:shd w:val="clear" w:color="auto" w:fill="FFFFFF"/>
        <w:spacing w:after="120" w:line="240" w:lineRule="auto"/>
        <w:outlineLvl w:val="2"/>
        <w:rPr>
          <w:rFonts w:ascii="Segoe UI" w:eastAsia="Times New Roman" w:hAnsi="Segoe UI" w:cs="Segoe UI"/>
          <w:color w:val="1B1B1B"/>
          <w:kern w:val="0"/>
          <w:sz w:val="27"/>
          <w:szCs w:val="27"/>
          <w14:ligatures w14:val="none"/>
        </w:rPr>
      </w:pPr>
      <w:r w:rsidRPr="008D417D">
        <w:rPr>
          <w:rFonts w:ascii="Segoe UI" w:eastAsia="Times New Roman" w:hAnsi="Segoe UI" w:cs="Segoe UI"/>
          <w:color w:val="1B1B1B"/>
          <w:kern w:val="0"/>
          <w:sz w:val="27"/>
          <w:szCs w:val="27"/>
          <w14:ligatures w14:val="none"/>
        </w:rPr>
        <w:t>Recreation Strategy &amp; Tools</w:t>
      </w:r>
    </w:p>
    <w:p w14:paraId="0371FFE8" w14:textId="77777777" w:rsidR="008D417D" w:rsidRPr="008D417D" w:rsidRDefault="008D417D" w:rsidP="008D417D">
      <w:pPr>
        <w:shd w:val="clear" w:color="auto" w:fill="FFFFFF"/>
        <w:spacing w:after="240" w:line="240" w:lineRule="auto"/>
        <w:rPr>
          <w:rFonts w:ascii="Segoe UI" w:eastAsia="Times New Roman" w:hAnsi="Segoe UI" w:cs="Segoe UI"/>
          <w:color w:val="1B1B1B"/>
          <w:kern w:val="0"/>
          <w:sz w:val="21"/>
          <w:szCs w:val="21"/>
          <w14:ligatures w14:val="none"/>
        </w:rPr>
      </w:pPr>
      <w:r w:rsidRPr="008D417D">
        <w:rPr>
          <w:rFonts w:ascii="Segoe UI" w:eastAsia="Times New Roman" w:hAnsi="Segoe UI" w:cs="Segoe UI"/>
          <w:color w:val="1B1B1B"/>
          <w:kern w:val="0"/>
          <w:sz w:val="21"/>
          <w:szCs w:val="21"/>
          <w14:ligatures w14:val="none"/>
        </w:rPr>
        <w:t>Because there is currently no technical reference or automated mapping for complex RQL-to-XQL translationcitation_436:7, Palo Alto Networks recommends manually recreating custom rules directly in Cortex Cloud as a one-time effortcitation_328:46-47. Cortex Cloud provides two primary interfaces for building these new XQL rules:</w:t>
      </w:r>
    </w:p>
    <w:p w14:paraId="47731942" w14:textId="77777777" w:rsidR="008D417D" w:rsidRPr="008D417D" w:rsidRDefault="008D417D" w:rsidP="008D417D">
      <w:pPr>
        <w:numPr>
          <w:ilvl w:val="0"/>
          <w:numId w:val="25"/>
        </w:numPr>
        <w:shd w:val="clear" w:color="auto" w:fill="FFFFFF"/>
        <w:spacing w:after="0" w:line="240" w:lineRule="auto"/>
        <w:rPr>
          <w:rFonts w:ascii="Segoe UI" w:eastAsia="Times New Roman" w:hAnsi="Segoe UI" w:cs="Segoe UI"/>
          <w:color w:val="1B1B1B"/>
          <w:kern w:val="0"/>
          <w:sz w:val="21"/>
          <w:szCs w:val="21"/>
          <w14:ligatures w14:val="none"/>
        </w:rPr>
      </w:pPr>
      <w:r w:rsidRPr="008D417D">
        <w:rPr>
          <w:rFonts w:ascii="Segoe UI" w:eastAsia="Times New Roman" w:hAnsi="Segoe UI" w:cs="Segoe UI"/>
          <w:b/>
          <w:bCs/>
          <w:color w:val="1B1B1B"/>
          <w:kern w:val="0"/>
          <w:sz w:val="21"/>
          <w:szCs w:val="21"/>
          <w14:ligatures w14:val="none"/>
        </w:rPr>
        <w:t>Simple Builder:</w:t>
      </w:r>
      <w:r w:rsidRPr="008D417D">
        <w:rPr>
          <w:rFonts w:ascii="Segoe UI" w:eastAsia="Times New Roman" w:hAnsi="Segoe UI" w:cs="Segoe UI"/>
          <w:color w:val="1B1B1B"/>
          <w:kern w:val="0"/>
          <w:sz w:val="21"/>
          <w:szCs w:val="21"/>
          <w14:ligatures w14:val="none"/>
        </w:rPr>
        <w:t xml:space="preserve"> A guided graphical user interface for constructing standard rule logiccitation_328:50.</w:t>
      </w:r>
    </w:p>
    <w:p w14:paraId="259CD8BD" w14:textId="77777777" w:rsidR="008D417D" w:rsidRPr="008D417D" w:rsidRDefault="008D417D" w:rsidP="008D417D">
      <w:pPr>
        <w:numPr>
          <w:ilvl w:val="0"/>
          <w:numId w:val="25"/>
        </w:numPr>
        <w:shd w:val="clear" w:color="auto" w:fill="FFFFFF"/>
        <w:spacing w:after="0" w:line="240" w:lineRule="auto"/>
        <w:rPr>
          <w:rFonts w:ascii="Segoe UI" w:eastAsia="Times New Roman" w:hAnsi="Segoe UI" w:cs="Segoe UI"/>
          <w:color w:val="1B1B1B"/>
          <w:kern w:val="0"/>
          <w:sz w:val="21"/>
          <w:szCs w:val="21"/>
          <w14:ligatures w14:val="none"/>
        </w:rPr>
      </w:pPr>
      <w:r w:rsidRPr="008D417D">
        <w:rPr>
          <w:rFonts w:ascii="Segoe UI" w:eastAsia="Times New Roman" w:hAnsi="Segoe UI" w:cs="Segoe UI"/>
          <w:b/>
          <w:bCs/>
          <w:color w:val="1B1B1B"/>
          <w:kern w:val="0"/>
          <w:sz w:val="21"/>
          <w:szCs w:val="21"/>
          <w14:ligatures w14:val="none"/>
        </w:rPr>
        <w:t>Investigation &amp; Response Query Builder:</w:t>
      </w:r>
      <w:r w:rsidRPr="008D417D">
        <w:rPr>
          <w:rFonts w:ascii="Segoe UI" w:eastAsia="Times New Roman" w:hAnsi="Segoe UI" w:cs="Segoe UI"/>
          <w:color w:val="1B1B1B"/>
          <w:kern w:val="0"/>
          <w:sz w:val="21"/>
          <w:szCs w:val="21"/>
          <w14:ligatures w14:val="none"/>
        </w:rPr>
        <w:t xml:space="preserve"> An advanced, free-form XQL editor designed for power users, offering auto-suggestions, definitions, and syntax validation as you typecitation_328:51-52.</w:t>
      </w:r>
    </w:p>
    <w:p w14:paraId="0D338362" w14:textId="77777777" w:rsidR="008D417D" w:rsidRPr="008D417D" w:rsidRDefault="008D417D" w:rsidP="008D417D">
      <w:pPr>
        <w:shd w:val="clear" w:color="auto" w:fill="FFFFFF"/>
        <w:spacing w:after="120" w:line="240" w:lineRule="auto"/>
        <w:outlineLvl w:val="2"/>
        <w:rPr>
          <w:rFonts w:ascii="Segoe UI" w:eastAsia="Times New Roman" w:hAnsi="Segoe UI" w:cs="Segoe UI"/>
          <w:color w:val="1B1B1B"/>
          <w:kern w:val="0"/>
          <w:sz w:val="27"/>
          <w:szCs w:val="27"/>
          <w14:ligatures w14:val="none"/>
        </w:rPr>
      </w:pPr>
      <w:r w:rsidRPr="008D417D">
        <w:rPr>
          <w:rFonts w:ascii="Segoe UI" w:eastAsia="Times New Roman" w:hAnsi="Segoe UI" w:cs="Segoe UI"/>
          <w:color w:val="1B1B1B"/>
          <w:kern w:val="0"/>
          <w:sz w:val="27"/>
          <w:szCs w:val="27"/>
          <w14:ligatures w14:val="none"/>
        </w:rPr>
        <w:t>Handling Complex Queries and JOINs</w:t>
      </w:r>
    </w:p>
    <w:p w14:paraId="0C440D56" w14:textId="77777777" w:rsidR="008D417D" w:rsidRPr="008D417D" w:rsidRDefault="008D417D" w:rsidP="008D417D">
      <w:pPr>
        <w:shd w:val="clear" w:color="auto" w:fill="FFFFFF"/>
        <w:spacing w:after="240" w:line="240" w:lineRule="auto"/>
        <w:rPr>
          <w:rFonts w:ascii="Segoe UI" w:eastAsia="Times New Roman" w:hAnsi="Segoe UI" w:cs="Segoe UI"/>
          <w:color w:val="1B1B1B"/>
          <w:kern w:val="0"/>
          <w:sz w:val="21"/>
          <w:szCs w:val="21"/>
          <w14:ligatures w14:val="none"/>
        </w:rPr>
      </w:pPr>
      <w:r w:rsidRPr="008D417D">
        <w:rPr>
          <w:rFonts w:ascii="Segoe UI" w:eastAsia="Times New Roman" w:hAnsi="Segoe UI" w:cs="Segoe UI"/>
          <w:color w:val="1B1B1B"/>
          <w:kern w:val="0"/>
          <w:sz w:val="21"/>
          <w:szCs w:val="21"/>
          <w14:ligatures w14:val="none"/>
        </w:rPr>
        <w:t>Migrating advanced RQL queries (such as those requiring joins) requires special attention:</w:t>
      </w:r>
    </w:p>
    <w:p w14:paraId="29C061B4" w14:textId="77777777" w:rsidR="008D417D" w:rsidRPr="008D417D" w:rsidRDefault="008D417D" w:rsidP="008D417D">
      <w:pPr>
        <w:numPr>
          <w:ilvl w:val="0"/>
          <w:numId w:val="26"/>
        </w:numPr>
        <w:shd w:val="clear" w:color="auto" w:fill="FFFFFF"/>
        <w:spacing w:after="0" w:line="240" w:lineRule="auto"/>
        <w:rPr>
          <w:rFonts w:ascii="Segoe UI" w:eastAsia="Times New Roman" w:hAnsi="Segoe UI" w:cs="Segoe UI"/>
          <w:color w:val="1B1B1B"/>
          <w:kern w:val="0"/>
          <w:sz w:val="21"/>
          <w:szCs w:val="21"/>
          <w14:ligatures w14:val="none"/>
        </w:rPr>
      </w:pPr>
      <w:r w:rsidRPr="008D417D">
        <w:rPr>
          <w:rFonts w:ascii="Segoe UI" w:eastAsia="Times New Roman" w:hAnsi="Segoe UI" w:cs="Segoe UI"/>
          <w:b/>
          <w:bCs/>
          <w:color w:val="1B1B1B"/>
          <w:kern w:val="0"/>
          <w:sz w:val="21"/>
          <w:szCs w:val="21"/>
          <w14:ligatures w14:val="none"/>
        </w:rPr>
        <w:lastRenderedPageBreak/>
        <w:t>Feature Flags for JOINs:</w:t>
      </w:r>
      <w:r w:rsidRPr="008D417D">
        <w:rPr>
          <w:rFonts w:ascii="Segoe UI" w:eastAsia="Times New Roman" w:hAnsi="Segoe UI" w:cs="Segoe UI"/>
          <w:color w:val="1B1B1B"/>
          <w:kern w:val="0"/>
          <w:sz w:val="21"/>
          <w:szCs w:val="21"/>
          <w14:ligatures w14:val="none"/>
        </w:rPr>
        <w:t xml:space="preserve"> True two-way or three-way JOIN operations exist in XQL but are currently considered beta/pre-alpha due to backend performance constraintscitation_328:60-61. Users must submit a P3 support ticket (including tenant and project IDs) to have this feature flag enabledcitation_328:63-64. It is planned to be enabled by default in Q4 FY26citation_328:62.</w:t>
      </w:r>
    </w:p>
    <w:p w14:paraId="5470F87A" w14:textId="77777777" w:rsidR="008D417D" w:rsidRPr="008D417D" w:rsidRDefault="008D417D" w:rsidP="008D417D">
      <w:pPr>
        <w:numPr>
          <w:ilvl w:val="0"/>
          <w:numId w:val="26"/>
        </w:numPr>
        <w:shd w:val="clear" w:color="auto" w:fill="FFFFFF"/>
        <w:spacing w:after="0" w:line="240" w:lineRule="auto"/>
        <w:rPr>
          <w:rFonts w:ascii="Segoe UI" w:eastAsia="Times New Roman" w:hAnsi="Segoe UI" w:cs="Segoe UI"/>
          <w:color w:val="1B1B1B"/>
          <w:kern w:val="0"/>
          <w:sz w:val="21"/>
          <w:szCs w:val="21"/>
          <w14:ligatures w14:val="none"/>
        </w:rPr>
      </w:pPr>
      <w:r w:rsidRPr="008D417D">
        <w:rPr>
          <w:rFonts w:ascii="Segoe UI" w:eastAsia="Times New Roman" w:hAnsi="Segoe UI" w:cs="Segoe UI"/>
          <w:b/>
          <w:bCs/>
          <w:color w:val="1B1B1B"/>
          <w:kern w:val="0"/>
          <w:sz w:val="21"/>
          <w:szCs w:val="21"/>
          <w14:ligatures w14:val="none"/>
        </w:rPr>
        <w:t>Nested Filter Workaround:</w:t>
      </w:r>
      <w:r w:rsidRPr="008D417D">
        <w:rPr>
          <w:rFonts w:ascii="Segoe UI" w:eastAsia="Times New Roman" w:hAnsi="Segoe UI" w:cs="Segoe UI"/>
          <w:color w:val="1B1B1B"/>
          <w:kern w:val="0"/>
          <w:sz w:val="21"/>
          <w:szCs w:val="21"/>
          <w14:ligatures w14:val="none"/>
        </w:rPr>
        <w:t xml:space="preserve"> As an interim solution for complex cross-dataset conditions without a true join, users can employ a "Nested Filter Workaround." This involves placing a query for one dataset inside the filter of another to simulate join logiccitation_328:65.</w:t>
      </w:r>
    </w:p>
    <w:p w14:paraId="0CF9421B" w14:textId="77777777" w:rsidR="008D417D" w:rsidRPr="008D417D" w:rsidRDefault="008D417D" w:rsidP="008D417D">
      <w:pPr>
        <w:shd w:val="clear" w:color="auto" w:fill="FFFFFF"/>
        <w:spacing w:after="120" w:line="240" w:lineRule="auto"/>
        <w:outlineLvl w:val="2"/>
        <w:rPr>
          <w:rFonts w:ascii="Segoe UI" w:eastAsia="Times New Roman" w:hAnsi="Segoe UI" w:cs="Segoe UI"/>
          <w:color w:val="1B1B1B"/>
          <w:kern w:val="0"/>
          <w:sz w:val="27"/>
          <w:szCs w:val="27"/>
          <w14:ligatures w14:val="none"/>
        </w:rPr>
      </w:pPr>
      <w:r w:rsidRPr="008D417D">
        <w:rPr>
          <w:rFonts w:ascii="Segoe UI" w:eastAsia="Times New Roman" w:hAnsi="Segoe UI" w:cs="Segoe UI"/>
          <w:color w:val="1B1B1B"/>
          <w:kern w:val="0"/>
          <w:sz w:val="27"/>
          <w:szCs w:val="27"/>
          <w14:ligatures w14:val="none"/>
        </w:rPr>
        <w:t>Future Automation &amp; Support</w:t>
      </w:r>
    </w:p>
    <w:p w14:paraId="5169BADB" w14:textId="77777777" w:rsidR="008D417D" w:rsidRPr="008D417D" w:rsidRDefault="008D417D" w:rsidP="008D417D">
      <w:pPr>
        <w:numPr>
          <w:ilvl w:val="0"/>
          <w:numId w:val="27"/>
        </w:numPr>
        <w:shd w:val="clear" w:color="auto" w:fill="FFFFFF"/>
        <w:spacing w:after="0" w:line="240" w:lineRule="auto"/>
        <w:rPr>
          <w:rFonts w:ascii="Segoe UI" w:eastAsia="Times New Roman" w:hAnsi="Segoe UI" w:cs="Segoe UI"/>
          <w:color w:val="1B1B1B"/>
          <w:kern w:val="0"/>
          <w:sz w:val="21"/>
          <w:szCs w:val="21"/>
          <w14:ligatures w14:val="none"/>
        </w:rPr>
      </w:pPr>
      <w:r w:rsidRPr="008D417D">
        <w:rPr>
          <w:rFonts w:ascii="Segoe UI" w:eastAsia="Times New Roman" w:hAnsi="Segoe UI" w:cs="Segoe UI"/>
          <w:b/>
          <w:bCs/>
          <w:color w:val="1B1B1B"/>
          <w:kern w:val="0"/>
          <w:sz w:val="21"/>
          <w:szCs w:val="21"/>
          <w14:ligatures w14:val="none"/>
        </w:rPr>
        <w:t>Professional Services:</w:t>
      </w:r>
      <w:r w:rsidRPr="008D417D">
        <w:rPr>
          <w:rFonts w:ascii="Segoe UI" w:eastAsia="Times New Roman" w:hAnsi="Segoe UI" w:cs="Segoe UI"/>
          <w:color w:val="1B1B1B"/>
          <w:kern w:val="0"/>
          <w:sz w:val="21"/>
          <w:szCs w:val="21"/>
          <w14:ligatures w14:val="none"/>
        </w:rPr>
        <w:t xml:space="preserve"> For organizations with hundreds of custom rules, leveraging Professional Services is highly recommended to manage the manual rule translation and validation effortcitation_328:55.</w:t>
      </w:r>
    </w:p>
    <w:p w14:paraId="60325479" w14:textId="77777777" w:rsidR="008D417D" w:rsidRPr="008D417D" w:rsidRDefault="008D417D" w:rsidP="008D417D">
      <w:pPr>
        <w:numPr>
          <w:ilvl w:val="0"/>
          <w:numId w:val="27"/>
        </w:numPr>
        <w:shd w:val="clear" w:color="auto" w:fill="FFFFFF"/>
        <w:spacing w:after="0" w:line="240" w:lineRule="auto"/>
        <w:rPr>
          <w:rFonts w:ascii="Segoe UI" w:eastAsia="Times New Roman" w:hAnsi="Segoe UI" w:cs="Segoe UI"/>
          <w:color w:val="1B1B1B"/>
          <w:kern w:val="0"/>
          <w:sz w:val="21"/>
          <w:szCs w:val="21"/>
          <w14:ligatures w14:val="none"/>
        </w:rPr>
      </w:pPr>
      <w:r w:rsidRPr="008D417D">
        <w:rPr>
          <w:rFonts w:ascii="Segoe UI" w:eastAsia="Times New Roman" w:hAnsi="Segoe UI" w:cs="Segoe UI"/>
          <w:b/>
          <w:bCs/>
          <w:color w:val="1B1B1B"/>
          <w:kern w:val="0"/>
          <w:sz w:val="21"/>
          <w:szCs w:val="21"/>
          <w14:ligatures w14:val="none"/>
        </w:rPr>
        <w:t>Upcoming Features:</w:t>
      </w:r>
      <w:r w:rsidRPr="008D417D">
        <w:rPr>
          <w:rFonts w:ascii="Segoe UI" w:eastAsia="Times New Roman" w:hAnsi="Segoe UI" w:cs="Segoe UI"/>
          <w:color w:val="1B1B1B"/>
          <w:kern w:val="0"/>
          <w:sz w:val="21"/>
          <w:szCs w:val="21"/>
          <w14:ligatures w14:val="none"/>
        </w:rPr>
        <w:t xml:space="preserve"> The product and engineering teams are exploring expansions to the Upgrade Helper tool and AI-based solutions to automate the conversion of custom RQL rules to XQL. This automation will initially roll out to a select group of customerscitation_328:56-58.</w:t>
      </w:r>
    </w:p>
    <w:p w14:paraId="05DF9BE6" w14:textId="77777777" w:rsidR="008D417D" w:rsidRPr="008D417D" w:rsidRDefault="009D0458" w:rsidP="008D417D">
      <w:pPr>
        <w:shd w:val="clear" w:color="auto" w:fill="FFFFFF"/>
        <w:spacing w:after="0" w:line="240" w:lineRule="auto"/>
        <w:rPr>
          <w:rFonts w:ascii="Segoe UI" w:eastAsia="Times New Roman" w:hAnsi="Segoe UI" w:cs="Segoe UI"/>
          <w:color w:val="1B1B1B"/>
          <w:kern w:val="0"/>
          <w:sz w:val="21"/>
          <w:szCs w:val="21"/>
          <w14:ligatures w14:val="none"/>
        </w:rPr>
      </w:pPr>
      <w:r>
        <w:rPr>
          <w:noProof/>
        </w:rPr>
      </w:r>
      <w:r>
        <w:pict w14:anchorId="1A811CDB">
          <v:rect id="Rectangle 823" o:spid="_x0000_s1114"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6E6C7648" w14:textId="77777777" w:rsidR="008D417D" w:rsidRPr="008D417D" w:rsidRDefault="008D417D" w:rsidP="008D417D">
      <w:pPr>
        <w:shd w:val="clear" w:color="auto" w:fill="FFFFFF"/>
        <w:spacing w:after="120" w:line="240" w:lineRule="auto"/>
        <w:outlineLvl w:val="1"/>
        <w:rPr>
          <w:rFonts w:ascii="Segoe UI" w:eastAsia="Times New Roman" w:hAnsi="Segoe UI" w:cs="Segoe UI"/>
          <w:color w:val="1B1B1B"/>
          <w:kern w:val="0"/>
          <w:sz w:val="36"/>
          <w:szCs w:val="36"/>
          <w14:ligatures w14:val="none"/>
        </w:rPr>
      </w:pPr>
      <w:r w:rsidRPr="008D417D">
        <w:rPr>
          <w:rFonts w:ascii="Segoe UI" w:eastAsia="Times New Roman" w:hAnsi="Segoe UI" w:cs="Segoe UI"/>
          <w:color w:val="1B1B1B"/>
          <w:kern w:val="0"/>
          <w:sz w:val="36"/>
          <w:szCs w:val="36"/>
          <w14:ligatures w14:val="none"/>
        </w:rPr>
        <w:t>AI-Assisted RQL to XQL Conversion in Prisma Cloud to Cortex Cloud Migration</w:t>
      </w:r>
    </w:p>
    <w:p w14:paraId="52029D0B" w14:textId="77777777" w:rsidR="008D417D" w:rsidRPr="008D417D" w:rsidRDefault="008D417D" w:rsidP="008D417D">
      <w:pPr>
        <w:shd w:val="clear" w:color="auto" w:fill="FFFFFF"/>
        <w:spacing w:after="120" w:line="240" w:lineRule="auto"/>
        <w:outlineLvl w:val="2"/>
        <w:rPr>
          <w:rFonts w:ascii="Segoe UI" w:eastAsia="Times New Roman" w:hAnsi="Segoe UI" w:cs="Segoe UI"/>
          <w:color w:val="1B1B1B"/>
          <w:kern w:val="0"/>
          <w:sz w:val="27"/>
          <w:szCs w:val="27"/>
          <w14:ligatures w14:val="none"/>
        </w:rPr>
      </w:pPr>
      <w:r w:rsidRPr="008D417D">
        <w:rPr>
          <w:rFonts w:ascii="Segoe UI" w:eastAsia="Times New Roman" w:hAnsi="Segoe UI" w:cs="Segoe UI"/>
          <w:color w:val="1B1B1B"/>
          <w:kern w:val="0"/>
          <w:sz w:val="27"/>
          <w:szCs w:val="27"/>
          <w14:ligatures w14:val="none"/>
        </w:rPr>
        <w:t>Overview of the Migration</w:t>
      </w:r>
    </w:p>
    <w:p w14:paraId="494F969F" w14:textId="77777777" w:rsidR="008D417D" w:rsidRPr="008D417D" w:rsidRDefault="008D417D" w:rsidP="008D417D">
      <w:pPr>
        <w:shd w:val="clear" w:color="auto" w:fill="FFFFFF"/>
        <w:spacing w:after="240" w:line="240" w:lineRule="auto"/>
        <w:rPr>
          <w:rFonts w:ascii="Segoe UI" w:eastAsia="Times New Roman" w:hAnsi="Segoe UI" w:cs="Segoe UI"/>
          <w:color w:val="1B1B1B"/>
          <w:kern w:val="0"/>
          <w:sz w:val="21"/>
          <w:szCs w:val="21"/>
          <w14:ligatures w14:val="none"/>
        </w:rPr>
      </w:pPr>
      <w:r w:rsidRPr="008D417D">
        <w:rPr>
          <w:rFonts w:ascii="Segoe UI" w:eastAsia="Times New Roman" w:hAnsi="Segoe UI" w:cs="Segoe UI"/>
          <w:color w:val="1B1B1B"/>
          <w:kern w:val="0"/>
          <w:sz w:val="21"/>
          <w:szCs w:val="21"/>
          <w14:ligatures w14:val="none"/>
        </w:rPr>
        <w:t>The migration from Prisma Cloud to Cortex Cloud requires transitioning policies from the legacy Resource Query Language (RQL) to the Extended Query Language (XQL) used universally across Cortex platforms. This conversion is considered the most significant technical hurdle of the migration process, as it is necessary to leverage the new Cross-Module Security Posture Management (xSPM) engine and unified data plane.</w:t>
      </w:r>
    </w:p>
    <w:p w14:paraId="0D52339F" w14:textId="77777777" w:rsidR="008D417D" w:rsidRPr="008D417D" w:rsidRDefault="008D417D" w:rsidP="008D417D">
      <w:pPr>
        <w:shd w:val="clear" w:color="auto" w:fill="FFFFFF"/>
        <w:spacing w:after="120" w:line="240" w:lineRule="auto"/>
        <w:outlineLvl w:val="2"/>
        <w:rPr>
          <w:rFonts w:ascii="Segoe UI" w:eastAsia="Times New Roman" w:hAnsi="Segoe UI" w:cs="Segoe UI"/>
          <w:color w:val="1B1B1B"/>
          <w:kern w:val="0"/>
          <w:sz w:val="27"/>
          <w:szCs w:val="27"/>
          <w14:ligatures w14:val="none"/>
        </w:rPr>
      </w:pPr>
      <w:r w:rsidRPr="008D417D">
        <w:rPr>
          <w:rFonts w:ascii="Segoe UI" w:eastAsia="Times New Roman" w:hAnsi="Segoe UI" w:cs="Segoe UI"/>
          <w:color w:val="1B1B1B"/>
          <w:kern w:val="0"/>
          <w:sz w:val="27"/>
          <w:szCs w:val="27"/>
          <w14:ligatures w14:val="none"/>
        </w:rPr>
        <w:t>Current State of Conversion and Tooling</w:t>
      </w:r>
    </w:p>
    <w:p w14:paraId="259316C8" w14:textId="77777777" w:rsidR="008D417D" w:rsidRPr="008D417D" w:rsidRDefault="008D417D" w:rsidP="008D417D">
      <w:pPr>
        <w:shd w:val="clear" w:color="auto" w:fill="FFFFFF"/>
        <w:spacing w:after="240" w:line="240" w:lineRule="auto"/>
        <w:rPr>
          <w:rFonts w:ascii="Segoe UI" w:eastAsia="Times New Roman" w:hAnsi="Segoe UI" w:cs="Segoe UI"/>
          <w:color w:val="1B1B1B"/>
          <w:kern w:val="0"/>
          <w:sz w:val="21"/>
          <w:szCs w:val="21"/>
          <w14:ligatures w14:val="none"/>
        </w:rPr>
      </w:pPr>
      <w:r w:rsidRPr="008D417D">
        <w:rPr>
          <w:rFonts w:ascii="Segoe UI" w:eastAsia="Times New Roman" w:hAnsi="Segoe UI" w:cs="Segoe UI"/>
          <w:color w:val="1B1B1B"/>
          <w:kern w:val="0"/>
          <w:sz w:val="21"/>
          <w:szCs w:val="21"/>
          <w14:ligatures w14:val="none"/>
        </w:rPr>
        <w:t xml:space="preserve">Currently, out-of-the-box (OOB) rules are being migrated, but custom RQL rules pose a challenge. The native "Upgrade Helper" tool migrates configurations and policies but </w:t>
      </w:r>
      <w:r w:rsidRPr="008D417D">
        <w:rPr>
          <w:rFonts w:ascii="Segoe UI" w:eastAsia="Times New Roman" w:hAnsi="Segoe UI" w:cs="Segoe UI"/>
          <w:b/>
          <w:bCs/>
          <w:color w:val="1B1B1B"/>
          <w:kern w:val="0"/>
          <w:sz w:val="21"/>
          <w:szCs w:val="21"/>
          <w14:ligatures w14:val="none"/>
        </w:rPr>
        <w:t>does not natively convert custom RQL rules to functional XQL</w:t>
      </w:r>
      <w:r w:rsidRPr="008D417D">
        <w:rPr>
          <w:rFonts w:ascii="Segoe UI" w:eastAsia="Times New Roman" w:hAnsi="Segoe UI" w:cs="Segoe UI"/>
          <w:color w:val="1B1B1B"/>
          <w:kern w:val="0"/>
          <w:sz w:val="21"/>
          <w:szCs w:val="21"/>
          <w14:ligatures w14:val="none"/>
        </w:rPr>
        <w:t>. Instead, migrated custom rules continue to run on an embedded, legacy RQL engine in the backend, while the Cortex UI displays a tentative, uneditable XQL placeholder for reference. Full conversion to XQL is necessary to allow users to edit, clone, or fully manage these custom rules within Cortex Cloud.</w:t>
      </w:r>
    </w:p>
    <w:p w14:paraId="16DDBD17" w14:textId="77777777" w:rsidR="008D417D" w:rsidRPr="008D417D" w:rsidRDefault="008D417D" w:rsidP="008D417D">
      <w:pPr>
        <w:shd w:val="clear" w:color="auto" w:fill="FFFFFF"/>
        <w:spacing w:after="120" w:line="240" w:lineRule="auto"/>
        <w:outlineLvl w:val="2"/>
        <w:rPr>
          <w:rFonts w:ascii="Segoe UI" w:eastAsia="Times New Roman" w:hAnsi="Segoe UI" w:cs="Segoe UI"/>
          <w:color w:val="1B1B1B"/>
          <w:kern w:val="0"/>
          <w:sz w:val="27"/>
          <w:szCs w:val="27"/>
          <w14:ligatures w14:val="none"/>
        </w:rPr>
      </w:pPr>
      <w:r w:rsidRPr="008D417D">
        <w:rPr>
          <w:rFonts w:ascii="Segoe UI" w:eastAsia="Times New Roman" w:hAnsi="Segoe UI" w:cs="Segoe UI"/>
          <w:color w:val="1B1B1B"/>
          <w:kern w:val="0"/>
          <w:sz w:val="27"/>
          <w:szCs w:val="27"/>
          <w14:ligatures w14:val="none"/>
        </w:rPr>
        <w:t>AI-Assisted Conversion Initiatives</w:t>
      </w:r>
    </w:p>
    <w:p w14:paraId="53ABEB4E" w14:textId="77777777" w:rsidR="008D417D" w:rsidRPr="008D417D" w:rsidRDefault="008D417D" w:rsidP="008D417D">
      <w:pPr>
        <w:shd w:val="clear" w:color="auto" w:fill="FFFFFF"/>
        <w:spacing w:after="240" w:line="240" w:lineRule="auto"/>
        <w:rPr>
          <w:rFonts w:ascii="Segoe UI" w:eastAsia="Times New Roman" w:hAnsi="Segoe UI" w:cs="Segoe UI"/>
          <w:color w:val="1B1B1B"/>
          <w:kern w:val="0"/>
          <w:sz w:val="21"/>
          <w:szCs w:val="21"/>
          <w14:ligatures w14:val="none"/>
        </w:rPr>
      </w:pPr>
      <w:r w:rsidRPr="008D417D">
        <w:rPr>
          <w:rFonts w:ascii="Segoe UI" w:eastAsia="Times New Roman" w:hAnsi="Segoe UI" w:cs="Segoe UI"/>
          <w:color w:val="1B1B1B"/>
          <w:kern w:val="0"/>
          <w:sz w:val="21"/>
          <w:szCs w:val="21"/>
          <w14:ligatures w14:val="none"/>
        </w:rPr>
        <w:t>To address the custom rule conversion gap, multiple AI-assisted tracks are being developed:</w:t>
      </w:r>
    </w:p>
    <w:p w14:paraId="056EE1E9" w14:textId="77777777" w:rsidR="008D417D" w:rsidRPr="008D417D" w:rsidRDefault="008D417D" w:rsidP="008D417D">
      <w:pPr>
        <w:numPr>
          <w:ilvl w:val="0"/>
          <w:numId w:val="28"/>
        </w:numPr>
        <w:shd w:val="clear" w:color="auto" w:fill="FFFFFF"/>
        <w:spacing w:after="0" w:line="240" w:lineRule="auto"/>
        <w:rPr>
          <w:rFonts w:ascii="Segoe UI" w:eastAsia="Times New Roman" w:hAnsi="Segoe UI" w:cs="Segoe UI"/>
          <w:color w:val="1B1B1B"/>
          <w:kern w:val="0"/>
          <w:sz w:val="21"/>
          <w:szCs w:val="21"/>
          <w14:ligatures w14:val="none"/>
        </w:rPr>
      </w:pPr>
      <w:r w:rsidRPr="008D417D">
        <w:rPr>
          <w:rFonts w:ascii="Segoe UI" w:eastAsia="Times New Roman" w:hAnsi="Segoe UI" w:cs="Segoe UI"/>
          <w:b/>
          <w:bCs/>
          <w:color w:val="1B1B1B"/>
          <w:kern w:val="0"/>
          <w:sz w:val="21"/>
          <w:szCs w:val="21"/>
          <w14:ligatures w14:val="none"/>
        </w:rPr>
        <w:t>Product &amp; Engineering (Official):</w:t>
      </w:r>
      <w:r w:rsidRPr="008D417D">
        <w:rPr>
          <w:rFonts w:ascii="Segoe UI" w:eastAsia="Times New Roman" w:hAnsi="Segoe UI" w:cs="Segoe UI"/>
          <w:color w:val="1B1B1B"/>
          <w:kern w:val="0"/>
          <w:sz w:val="21"/>
          <w:szCs w:val="21"/>
          <w14:ligatures w14:val="none"/>
        </w:rPr>
        <w:t xml:space="preserve"> As of April 2026, the product team is exploring an AI-based expansion of the existing Upgrade Helper tool to automate the translation of custom RQL rules to XQL. This feature is planned to be rolled out initially to a select group of customers, with potential for broader on-demand availability.</w:t>
      </w:r>
    </w:p>
    <w:p w14:paraId="09DD6191" w14:textId="77777777" w:rsidR="008D417D" w:rsidRPr="008D417D" w:rsidRDefault="008D417D" w:rsidP="008D417D">
      <w:pPr>
        <w:numPr>
          <w:ilvl w:val="0"/>
          <w:numId w:val="28"/>
        </w:numPr>
        <w:shd w:val="clear" w:color="auto" w:fill="FFFFFF"/>
        <w:spacing w:after="0" w:line="240" w:lineRule="auto"/>
        <w:rPr>
          <w:rFonts w:ascii="Segoe UI" w:eastAsia="Times New Roman" w:hAnsi="Segoe UI" w:cs="Segoe UI"/>
          <w:color w:val="1B1B1B"/>
          <w:kern w:val="0"/>
          <w:sz w:val="21"/>
          <w:szCs w:val="21"/>
          <w14:ligatures w14:val="none"/>
        </w:rPr>
      </w:pPr>
      <w:r w:rsidRPr="008D417D">
        <w:rPr>
          <w:rFonts w:ascii="Segoe UI" w:eastAsia="Times New Roman" w:hAnsi="Segoe UI" w:cs="Segoe UI"/>
          <w:b/>
          <w:bCs/>
          <w:color w:val="1B1B1B"/>
          <w:kern w:val="0"/>
          <w:sz w:val="21"/>
          <w:szCs w:val="21"/>
          <w14:ligatures w14:val="none"/>
        </w:rPr>
        <w:lastRenderedPageBreak/>
        <w:t>Field Engineering Solutions:</w:t>
      </w:r>
      <w:r w:rsidRPr="008D417D">
        <w:rPr>
          <w:rFonts w:ascii="Segoe UI" w:eastAsia="Times New Roman" w:hAnsi="Segoe UI" w:cs="Segoe UI"/>
          <w:color w:val="1B1B1B"/>
          <w:kern w:val="0"/>
          <w:sz w:val="21"/>
          <w:szCs w:val="21"/>
          <w14:ligatures w14:val="none"/>
        </w:rPr>
        <w:t xml:space="preserve"> Internally, engineers have developed a custom </w:t>
      </w:r>
      <w:r w:rsidRPr="008D417D">
        <w:rPr>
          <w:rFonts w:ascii="Consolas" w:eastAsia="Times New Roman" w:hAnsi="Consolas" w:cs="Consolas"/>
          <w:color w:val="1B1B1B"/>
          <w:kern w:val="0"/>
          <w:sz w:val="21"/>
          <w:szCs w:val="21"/>
          <w14:ligatures w14:val="none"/>
        </w:rPr>
        <w:t>rql2xql</w:t>
      </w:r>
      <w:r w:rsidRPr="008D417D">
        <w:rPr>
          <w:rFonts w:ascii="Segoe UI" w:eastAsia="Times New Roman" w:hAnsi="Segoe UI" w:cs="Segoe UI"/>
          <w:color w:val="1B1B1B"/>
          <w:kern w:val="0"/>
          <w:sz w:val="21"/>
          <w:szCs w:val="21"/>
          <w14:ligatures w14:val="none"/>
        </w:rPr>
        <w:t xml:space="preserve"> utility capable of translating approximately 95% of RQL policies. To cover the remaining 5% of complex edge cases, a dedicated </w:t>
      </w:r>
      <w:r w:rsidRPr="008D417D">
        <w:rPr>
          <w:rFonts w:ascii="Segoe UI" w:eastAsia="Times New Roman" w:hAnsi="Segoe UI" w:cs="Segoe UI"/>
          <w:b/>
          <w:bCs/>
          <w:color w:val="1B1B1B"/>
          <w:kern w:val="0"/>
          <w:sz w:val="21"/>
          <w:szCs w:val="21"/>
          <w14:ligatures w14:val="none"/>
        </w:rPr>
        <w:t>Claude AI skill</w:t>
      </w:r>
      <w:r w:rsidRPr="008D417D">
        <w:rPr>
          <w:rFonts w:ascii="Segoe UI" w:eastAsia="Times New Roman" w:hAnsi="Segoe UI" w:cs="Segoe UI"/>
          <w:color w:val="1B1B1B"/>
          <w:kern w:val="0"/>
          <w:sz w:val="21"/>
          <w:szCs w:val="21"/>
          <w14:ligatures w14:val="none"/>
        </w:rPr>
        <w:t xml:space="preserve"> was developed. This combined utility/AI approach has been tested successfully against over 3,000 RQL policies.</w:t>
      </w:r>
    </w:p>
    <w:p w14:paraId="0CF4BAD1" w14:textId="77777777" w:rsidR="008D417D" w:rsidRPr="008D417D" w:rsidRDefault="008D417D" w:rsidP="008D417D">
      <w:pPr>
        <w:shd w:val="clear" w:color="auto" w:fill="FFFFFF"/>
        <w:spacing w:after="120" w:line="240" w:lineRule="auto"/>
        <w:outlineLvl w:val="2"/>
        <w:rPr>
          <w:rFonts w:ascii="Segoe UI" w:eastAsia="Times New Roman" w:hAnsi="Segoe UI" w:cs="Segoe UI"/>
          <w:color w:val="1B1B1B"/>
          <w:kern w:val="0"/>
          <w:sz w:val="27"/>
          <w:szCs w:val="27"/>
          <w14:ligatures w14:val="none"/>
        </w:rPr>
      </w:pPr>
      <w:r w:rsidRPr="008D417D">
        <w:rPr>
          <w:rFonts w:ascii="Segoe UI" w:eastAsia="Times New Roman" w:hAnsi="Segoe UI" w:cs="Segoe UI"/>
          <w:color w:val="1B1B1B"/>
          <w:kern w:val="0"/>
          <w:sz w:val="27"/>
          <w:szCs w:val="27"/>
          <w14:ligatures w14:val="none"/>
        </w:rPr>
        <w:t>Key Technical Challenges and Workarounds</w:t>
      </w:r>
    </w:p>
    <w:p w14:paraId="23AF8DD0" w14:textId="77777777" w:rsidR="008D417D" w:rsidRPr="008D417D" w:rsidRDefault="008D417D" w:rsidP="008D417D">
      <w:pPr>
        <w:shd w:val="clear" w:color="auto" w:fill="FFFFFF"/>
        <w:spacing w:after="240" w:line="240" w:lineRule="auto"/>
        <w:rPr>
          <w:rFonts w:ascii="Segoe UI" w:eastAsia="Times New Roman" w:hAnsi="Segoe UI" w:cs="Segoe UI"/>
          <w:color w:val="1B1B1B"/>
          <w:kern w:val="0"/>
          <w:sz w:val="21"/>
          <w:szCs w:val="21"/>
          <w14:ligatures w14:val="none"/>
        </w:rPr>
      </w:pPr>
      <w:r w:rsidRPr="008D417D">
        <w:rPr>
          <w:rFonts w:ascii="Segoe UI" w:eastAsia="Times New Roman" w:hAnsi="Segoe UI" w:cs="Segoe UI"/>
          <w:color w:val="1B1B1B"/>
          <w:kern w:val="0"/>
          <w:sz w:val="21"/>
          <w:szCs w:val="21"/>
          <w14:ligatures w14:val="none"/>
        </w:rPr>
        <w:t>Even with AI assistance, several technical limitations exist in the translation process:</w:t>
      </w:r>
    </w:p>
    <w:p w14:paraId="20E02CA5" w14:textId="77777777" w:rsidR="008D417D" w:rsidRPr="008D417D" w:rsidRDefault="008D417D" w:rsidP="008D417D">
      <w:pPr>
        <w:numPr>
          <w:ilvl w:val="0"/>
          <w:numId w:val="29"/>
        </w:numPr>
        <w:shd w:val="clear" w:color="auto" w:fill="FFFFFF"/>
        <w:spacing w:after="0" w:line="240" w:lineRule="auto"/>
        <w:rPr>
          <w:rFonts w:ascii="Segoe UI" w:eastAsia="Times New Roman" w:hAnsi="Segoe UI" w:cs="Segoe UI"/>
          <w:color w:val="1B1B1B"/>
          <w:kern w:val="0"/>
          <w:sz w:val="21"/>
          <w:szCs w:val="21"/>
          <w14:ligatures w14:val="none"/>
        </w:rPr>
      </w:pPr>
      <w:r w:rsidRPr="008D417D">
        <w:rPr>
          <w:rFonts w:ascii="Segoe UI" w:eastAsia="Times New Roman" w:hAnsi="Segoe UI" w:cs="Segoe UI"/>
          <w:b/>
          <w:bCs/>
          <w:color w:val="1B1B1B"/>
          <w:kern w:val="0"/>
          <w:sz w:val="21"/>
          <w:szCs w:val="21"/>
          <w14:ligatures w14:val="none"/>
        </w:rPr>
        <w:t>Complex JOIN Operations:</w:t>
      </w:r>
      <w:r w:rsidRPr="008D417D">
        <w:rPr>
          <w:rFonts w:ascii="Segoe UI" w:eastAsia="Times New Roman" w:hAnsi="Segoe UI" w:cs="Segoe UI"/>
          <w:color w:val="1B1B1B"/>
          <w:kern w:val="0"/>
          <w:sz w:val="21"/>
          <w:szCs w:val="21"/>
          <w14:ligatures w14:val="none"/>
        </w:rPr>
        <w:t xml:space="preserve"> True cross-dataset JOIN operations in XQL are highly resource-intensive (running on BigQuery) and often fail direct translation. They are currently locked behind a beta feature flag that requires a P3 XSUP support ticket to enable. </w:t>
      </w:r>
    </w:p>
    <w:p w14:paraId="531D85BD" w14:textId="77777777" w:rsidR="008D417D" w:rsidRPr="008D417D" w:rsidRDefault="008D417D" w:rsidP="008D417D">
      <w:pPr>
        <w:numPr>
          <w:ilvl w:val="0"/>
          <w:numId w:val="29"/>
        </w:numPr>
        <w:shd w:val="clear" w:color="auto" w:fill="FFFFFF"/>
        <w:spacing w:after="0" w:line="240" w:lineRule="auto"/>
        <w:rPr>
          <w:rFonts w:ascii="Segoe UI" w:eastAsia="Times New Roman" w:hAnsi="Segoe UI" w:cs="Segoe UI"/>
          <w:color w:val="1B1B1B"/>
          <w:kern w:val="0"/>
          <w:sz w:val="21"/>
          <w:szCs w:val="21"/>
          <w14:ligatures w14:val="none"/>
        </w:rPr>
      </w:pPr>
      <w:r w:rsidRPr="008D417D">
        <w:rPr>
          <w:rFonts w:ascii="Segoe UI" w:eastAsia="Times New Roman" w:hAnsi="Segoe UI" w:cs="Segoe UI"/>
          <w:b/>
          <w:bCs/>
          <w:color w:val="1B1B1B"/>
          <w:kern w:val="0"/>
          <w:sz w:val="21"/>
          <w:szCs w:val="21"/>
          <w14:ligatures w14:val="none"/>
        </w:rPr>
        <w:t>Nested Filter Workaround:</w:t>
      </w:r>
      <w:r w:rsidRPr="008D417D">
        <w:rPr>
          <w:rFonts w:ascii="Segoe UI" w:eastAsia="Times New Roman" w:hAnsi="Segoe UI" w:cs="Segoe UI"/>
          <w:color w:val="1B1B1B"/>
          <w:kern w:val="0"/>
          <w:sz w:val="21"/>
          <w:szCs w:val="21"/>
          <w14:ligatures w14:val="none"/>
        </w:rPr>
        <w:t xml:space="preserve"> Because custom RQL joins fail translation, Transformation Success Engineers (TSEs) must manually rebuild them using a "Nested Filter Workaround," which simulates joins by placing a query for one dataset inside the filter of another.</w:t>
      </w:r>
    </w:p>
    <w:p w14:paraId="2EA08EA9" w14:textId="77777777" w:rsidR="008D417D" w:rsidRPr="008D417D" w:rsidRDefault="008D417D" w:rsidP="008D417D">
      <w:pPr>
        <w:numPr>
          <w:ilvl w:val="0"/>
          <w:numId w:val="29"/>
        </w:numPr>
        <w:shd w:val="clear" w:color="auto" w:fill="FFFFFF"/>
        <w:spacing w:after="0" w:line="240" w:lineRule="auto"/>
        <w:rPr>
          <w:rFonts w:ascii="Segoe UI" w:eastAsia="Times New Roman" w:hAnsi="Segoe UI" w:cs="Segoe UI"/>
          <w:color w:val="1B1B1B"/>
          <w:kern w:val="0"/>
          <w:sz w:val="21"/>
          <w:szCs w:val="21"/>
          <w14:ligatures w14:val="none"/>
        </w:rPr>
      </w:pPr>
      <w:r w:rsidRPr="008D417D">
        <w:rPr>
          <w:rFonts w:ascii="Segoe UI" w:eastAsia="Times New Roman" w:hAnsi="Segoe UI" w:cs="Segoe UI"/>
          <w:b/>
          <w:bCs/>
          <w:color w:val="1B1B1B"/>
          <w:kern w:val="0"/>
          <w:sz w:val="21"/>
          <w:szCs w:val="21"/>
          <w14:ligatures w14:val="none"/>
        </w:rPr>
        <w:t>Unsupported Functions:</w:t>
      </w:r>
      <w:r w:rsidRPr="008D417D">
        <w:rPr>
          <w:rFonts w:ascii="Segoe UI" w:eastAsia="Times New Roman" w:hAnsi="Segoe UI" w:cs="Segoe UI"/>
          <w:color w:val="1B1B1B"/>
          <w:kern w:val="0"/>
          <w:sz w:val="21"/>
          <w:szCs w:val="21"/>
          <w14:ligatures w14:val="none"/>
        </w:rPr>
        <w:t xml:space="preserve"> Custom config policies relying on aggregate RQLs or specific functions (e.g., </w:t>
      </w:r>
      <w:r w:rsidRPr="008D417D">
        <w:rPr>
          <w:rFonts w:ascii="Consolas" w:eastAsia="Times New Roman" w:hAnsi="Consolas" w:cs="Consolas"/>
          <w:color w:val="1B1B1B"/>
          <w:kern w:val="0"/>
          <w:sz w:val="21"/>
          <w:szCs w:val="21"/>
          <w14:ligatures w14:val="none"/>
        </w:rPr>
        <w:t>AWSCloudAccount orgHierarchyNames</w:t>
      </w:r>
      <w:r w:rsidRPr="008D417D">
        <w:rPr>
          <w:rFonts w:ascii="Segoe UI" w:eastAsia="Times New Roman" w:hAnsi="Segoe UI" w:cs="Segoe UI"/>
          <w:color w:val="1B1B1B"/>
          <w:kern w:val="0"/>
          <w:sz w:val="21"/>
          <w:szCs w:val="21"/>
          <w14:ligatures w14:val="none"/>
        </w:rPr>
        <w:t>) fail the migration entirely and default to an orphaned, disabled state, requiring manual recreation.</w:t>
      </w:r>
    </w:p>
    <w:p w14:paraId="608DAB8E" w14:textId="77777777" w:rsidR="008D417D" w:rsidRPr="008D417D" w:rsidRDefault="009D0458" w:rsidP="008D417D">
      <w:pPr>
        <w:shd w:val="clear" w:color="auto" w:fill="FFFFFF"/>
        <w:spacing w:after="0" w:line="240" w:lineRule="auto"/>
        <w:rPr>
          <w:rFonts w:ascii="Segoe UI" w:eastAsia="Times New Roman" w:hAnsi="Segoe UI" w:cs="Segoe UI"/>
          <w:color w:val="1B1B1B"/>
          <w:kern w:val="0"/>
          <w:sz w:val="21"/>
          <w:szCs w:val="21"/>
          <w14:ligatures w14:val="none"/>
        </w:rPr>
      </w:pPr>
      <w:r>
        <w:rPr>
          <w:noProof/>
        </w:rPr>
      </w:r>
      <w:r>
        <w:pict w14:anchorId="09E067F0">
          <v:rect id="Rectangle 821" o:spid="_x0000_s1113"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35FB4F56" w14:textId="77777777" w:rsidR="008D417D" w:rsidRPr="008D417D" w:rsidRDefault="008D417D" w:rsidP="008D417D">
      <w:pPr>
        <w:shd w:val="clear" w:color="auto" w:fill="FFFFFF"/>
        <w:spacing w:after="120" w:line="240" w:lineRule="auto"/>
        <w:outlineLvl w:val="1"/>
        <w:rPr>
          <w:rFonts w:ascii="Segoe UI" w:eastAsia="Times New Roman" w:hAnsi="Segoe UI" w:cs="Segoe UI"/>
          <w:color w:val="1B1B1B"/>
          <w:kern w:val="0"/>
          <w:sz w:val="36"/>
          <w:szCs w:val="36"/>
          <w14:ligatures w14:val="none"/>
        </w:rPr>
      </w:pPr>
      <w:r w:rsidRPr="008D417D">
        <w:rPr>
          <w:rFonts w:ascii="Segoe UI" w:eastAsia="Times New Roman" w:hAnsi="Segoe UI" w:cs="Segoe UI"/>
          <w:color w:val="1B1B1B"/>
          <w:kern w:val="0"/>
          <w:sz w:val="36"/>
          <w:szCs w:val="36"/>
          <w14:ligatures w14:val="none"/>
        </w:rPr>
        <w:t>XQL Cross-Dataset Join Feature Flag Default</w:t>
      </w:r>
    </w:p>
    <w:p w14:paraId="051F6D8A" w14:textId="77777777" w:rsidR="008D417D" w:rsidRPr="008D417D" w:rsidRDefault="008D417D" w:rsidP="008D417D">
      <w:pPr>
        <w:shd w:val="clear" w:color="auto" w:fill="FFFFFF"/>
        <w:spacing w:after="240" w:line="240" w:lineRule="auto"/>
        <w:rPr>
          <w:rFonts w:ascii="Segoe UI" w:eastAsia="Times New Roman" w:hAnsi="Segoe UI" w:cs="Segoe UI"/>
          <w:color w:val="1B1B1B"/>
          <w:kern w:val="0"/>
          <w:sz w:val="21"/>
          <w:szCs w:val="21"/>
          <w14:ligatures w14:val="none"/>
        </w:rPr>
      </w:pPr>
      <w:r w:rsidRPr="008D417D">
        <w:rPr>
          <w:rFonts w:ascii="Segoe UI" w:eastAsia="Times New Roman" w:hAnsi="Segoe UI" w:cs="Segoe UI"/>
          <w:color w:val="1B1B1B"/>
          <w:kern w:val="0"/>
          <w:sz w:val="21"/>
          <w:szCs w:val="21"/>
          <w14:ligatures w14:val="none"/>
        </w:rPr>
        <w:t>Based on the internal documentation regarding the Prisma Cloud to Cortex Cloud migration, here is a deep dive into the XQL cross-dataset join feature:</w:t>
      </w:r>
    </w:p>
    <w:p w14:paraId="21B9EBB3" w14:textId="77777777" w:rsidR="008D417D" w:rsidRPr="008D417D" w:rsidRDefault="008D417D" w:rsidP="008D417D">
      <w:pPr>
        <w:shd w:val="clear" w:color="auto" w:fill="FFFFFF"/>
        <w:spacing w:after="240" w:line="240" w:lineRule="auto"/>
        <w:rPr>
          <w:rFonts w:ascii="Segoe UI" w:eastAsia="Times New Roman" w:hAnsi="Segoe UI" w:cs="Segoe UI"/>
          <w:color w:val="1B1B1B"/>
          <w:kern w:val="0"/>
          <w:sz w:val="21"/>
          <w:szCs w:val="21"/>
          <w14:ligatures w14:val="none"/>
        </w:rPr>
      </w:pPr>
      <w:r w:rsidRPr="008D417D">
        <w:rPr>
          <w:rFonts w:ascii="Segoe UI" w:eastAsia="Times New Roman" w:hAnsi="Segoe UI" w:cs="Segoe UI"/>
          <w:b/>
          <w:bCs/>
          <w:color w:val="1B1B1B"/>
          <w:kern w:val="0"/>
          <w:sz w:val="21"/>
          <w:szCs w:val="21"/>
          <w14:ligatures w14:val="none"/>
        </w:rPr>
        <w:t>Current State and Limitations</w:t>
      </w:r>
      <w:r w:rsidRPr="008D417D">
        <w:rPr>
          <w:rFonts w:ascii="Segoe UI" w:eastAsia="Times New Roman" w:hAnsi="Segoe UI" w:cs="Segoe UI"/>
          <w:color w:val="1B1B1B"/>
          <w:kern w:val="0"/>
          <w:sz w:val="21"/>
          <w:szCs w:val="21"/>
          <w14:ligatures w14:val="none"/>
        </w:rPr>
        <w:t xml:space="preserve"> True cross-dataset JOIN operations (two- or three-way joins) are supported in XQL, but they are highly resource-intensive because they run on backend BigQuery. As a result, the product team currently considers this feature to be in a "beta or pre-alpha stage," and it is locked behind a feature flag by default citation_379:60-61citation_441:125.</w:t>
      </w:r>
    </w:p>
    <w:p w14:paraId="7493FE14" w14:textId="77777777" w:rsidR="008D417D" w:rsidRPr="008D417D" w:rsidRDefault="008D417D" w:rsidP="008D417D">
      <w:pPr>
        <w:shd w:val="clear" w:color="auto" w:fill="FFFFFF"/>
        <w:spacing w:after="240" w:line="240" w:lineRule="auto"/>
        <w:rPr>
          <w:rFonts w:ascii="Segoe UI" w:eastAsia="Times New Roman" w:hAnsi="Segoe UI" w:cs="Segoe UI"/>
          <w:color w:val="1B1B1B"/>
          <w:kern w:val="0"/>
          <w:sz w:val="21"/>
          <w:szCs w:val="21"/>
          <w14:ligatures w14:val="none"/>
        </w:rPr>
      </w:pPr>
      <w:r w:rsidRPr="008D417D">
        <w:rPr>
          <w:rFonts w:ascii="Segoe UI" w:eastAsia="Times New Roman" w:hAnsi="Segoe UI" w:cs="Segoe UI"/>
          <w:b/>
          <w:bCs/>
          <w:color w:val="1B1B1B"/>
          <w:kern w:val="0"/>
          <w:sz w:val="21"/>
          <w:szCs w:val="21"/>
          <w14:ligatures w14:val="none"/>
        </w:rPr>
        <w:t>How to Enable the Feature Flag</w:t>
      </w:r>
      <w:r w:rsidRPr="008D417D">
        <w:rPr>
          <w:rFonts w:ascii="Segoe UI" w:eastAsia="Times New Roman" w:hAnsi="Segoe UI" w:cs="Segoe UI"/>
          <w:color w:val="1B1B1B"/>
          <w:kern w:val="0"/>
          <w:sz w:val="21"/>
          <w:szCs w:val="21"/>
          <w14:ligatures w14:val="none"/>
        </w:rPr>
        <w:t xml:space="preserve"> In the interim, customers who require this functionality must submit a P3 priority XSUP support ticket to have the feature flag enabled for their specific tenant. The ticket must include the customer's tenant ID or project ID citation_379:63-64citation_441:125.</w:t>
      </w:r>
    </w:p>
    <w:p w14:paraId="6C872D1D" w14:textId="77777777" w:rsidR="008D417D" w:rsidRPr="008D417D" w:rsidRDefault="008D417D" w:rsidP="008D417D">
      <w:pPr>
        <w:shd w:val="clear" w:color="auto" w:fill="FFFFFF"/>
        <w:spacing w:after="240" w:line="240" w:lineRule="auto"/>
        <w:rPr>
          <w:rFonts w:ascii="Segoe UI" w:eastAsia="Times New Roman" w:hAnsi="Segoe UI" w:cs="Segoe UI"/>
          <w:color w:val="1B1B1B"/>
          <w:kern w:val="0"/>
          <w:sz w:val="21"/>
          <w:szCs w:val="21"/>
          <w14:ligatures w14:val="none"/>
        </w:rPr>
      </w:pPr>
      <w:r w:rsidRPr="008D417D">
        <w:rPr>
          <w:rFonts w:ascii="Segoe UI" w:eastAsia="Times New Roman" w:hAnsi="Segoe UI" w:cs="Segoe UI"/>
          <w:b/>
          <w:bCs/>
          <w:color w:val="1B1B1B"/>
          <w:kern w:val="0"/>
          <w:sz w:val="21"/>
          <w:szCs w:val="21"/>
          <w14:ligatures w14:val="none"/>
        </w:rPr>
        <w:t>Future Roadmap</w:t>
      </w:r>
      <w:r w:rsidRPr="008D417D">
        <w:rPr>
          <w:rFonts w:ascii="Segoe UI" w:eastAsia="Times New Roman" w:hAnsi="Segoe UI" w:cs="Segoe UI"/>
          <w:color w:val="1B1B1B"/>
          <w:kern w:val="0"/>
          <w:sz w:val="21"/>
          <w:szCs w:val="21"/>
          <w14:ligatures w14:val="none"/>
        </w:rPr>
        <w:t xml:space="preserve"> The current plan is that by </w:t>
      </w:r>
      <w:r w:rsidRPr="008D417D">
        <w:rPr>
          <w:rFonts w:ascii="Segoe UI" w:eastAsia="Times New Roman" w:hAnsi="Segoe UI" w:cs="Segoe UI"/>
          <w:b/>
          <w:bCs/>
          <w:color w:val="1B1B1B"/>
          <w:kern w:val="0"/>
          <w:sz w:val="21"/>
          <w:szCs w:val="21"/>
          <w14:ligatures w14:val="none"/>
        </w:rPr>
        <w:t>Q4FY26</w:t>
      </w:r>
      <w:r w:rsidRPr="008D417D">
        <w:rPr>
          <w:rFonts w:ascii="Segoe UI" w:eastAsia="Times New Roman" w:hAnsi="Segoe UI" w:cs="Segoe UI"/>
          <w:color w:val="1B1B1B"/>
          <w:kern w:val="0"/>
          <w:sz w:val="21"/>
          <w:szCs w:val="21"/>
          <w14:ligatures w14:val="none"/>
        </w:rPr>
        <w:t>, the complex JOIN feature flag will be enabled by default for all customers, eliminating the need to manually submit an XSUP ticket citation_379:62.</w:t>
      </w:r>
    </w:p>
    <w:p w14:paraId="18DAA84D" w14:textId="77777777" w:rsidR="008D417D" w:rsidRPr="008D417D" w:rsidRDefault="008D417D" w:rsidP="008D417D">
      <w:pPr>
        <w:shd w:val="clear" w:color="auto" w:fill="FFFFFF"/>
        <w:spacing w:after="240" w:line="240" w:lineRule="auto"/>
        <w:rPr>
          <w:rFonts w:ascii="Segoe UI" w:eastAsia="Times New Roman" w:hAnsi="Segoe UI" w:cs="Segoe UI"/>
          <w:color w:val="1B1B1B"/>
          <w:kern w:val="0"/>
          <w:sz w:val="21"/>
          <w:szCs w:val="21"/>
          <w14:ligatures w14:val="none"/>
        </w:rPr>
      </w:pPr>
      <w:r w:rsidRPr="008D417D">
        <w:rPr>
          <w:rFonts w:ascii="Segoe UI" w:eastAsia="Times New Roman" w:hAnsi="Segoe UI" w:cs="Segoe UI"/>
          <w:b/>
          <w:bCs/>
          <w:color w:val="1B1B1B"/>
          <w:kern w:val="0"/>
          <w:sz w:val="21"/>
          <w:szCs w:val="21"/>
          <w14:ligatures w14:val="none"/>
        </w:rPr>
        <w:t>Interim Workaround</w:t>
      </w:r>
      <w:r w:rsidRPr="008D417D">
        <w:rPr>
          <w:rFonts w:ascii="Segoe UI" w:eastAsia="Times New Roman" w:hAnsi="Segoe UI" w:cs="Segoe UI"/>
          <w:color w:val="1B1B1B"/>
          <w:kern w:val="0"/>
          <w:sz w:val="21"/>
          <w:szCs w:val="21"/>
          <w14:ligatures w14:val="none"/>
        </w:rPr>
        <w:t xml:space="preserve"> Because custom RQL joins fail direct translation into XQL, Transformation Success Engineers (TSEs) and customers are advised to use a "Nested Filter Workaround." This approach allows users to simulate joins by placing a query for one dataset inside the filter of another dataset, thereby achieving cross-dataset conditions without having to execute a true, resource-heavy join citation_379:65citation_441:126citation_442:1-7.</w:t>
      </w:r>
    </w:p>
    <w:p w14:paraId="177741B4" w14:textId="77777777" w:rsidR="008D417D" w:rsidRPr="008D417D" w:rsidRDefault="009D0458" w:rsidP="008D417D">
      <w:pPr>
        <w:shd w:val="clear" w:color="auto" w:fill="FFFFFF"/>
        <w:spacing w:after="0" w:line="240" w:lineRule="auto"/>
        <w:rPr>
          <w:rFonts w:ascii="Segoe UI" w:eastAsia="Times New Roman" w:hAnsi="Segoe UI" w:cs="Segoe UI"/>
          <w:color w:val="1B1B1B"/>
          <w:kern w:val="0"/>
          <w:sz w:val="21"/>
          <w:szCs w:val="21"/>
          <w14:ligatures w14:val="none"/>
        </w:rPr>
      </w:pPr>
      <w:r>
        <w:rPr>
          <w:noProof/>
        </w:rPr>
      </w:r>
      <w:r>
        <w:pict w14:anchorId="258AEB6A">
          <v:rect id="Rectangle 819" o:spid="_x0000_s1112"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552064EA" w14:textId="77777777" w:rsidR="008D417D" w:rsidRPr="008D417D" w:rsidRDefault="008D417D" w:rsidP="008D417D">
      <w:pPr>
        <w:shd w:val="clear" w:color="auto" w:fill="FFFFFF"/>
        <w:spacing w:after="120" w:line="240" w:lineRule="auto"/>
        <w:outlineLvl w:val="1"/>
        <w:rPr>
          <w:rFonts w:ascii="Segoe UI" w:eastAsia="Times New Roman" w:hAnsi="Segoe UI" w:cs="Segoe UI"/>
          <w:color w:val="1B1B1B"/>
          <w:kern w:val="0"/>
          <w:sz w:val="36"/>
          <w:szCs w:val="36"/>
          <w14:ligatures w14:val="none"/>
        </w:rPr>
      </w:pPr>
      <w:r w:rsidRPr="008D417D">
        <w:rPr>
          <w:rFonts w:ascii="Segoe UI" w:eastAsia="Times New Roman" w:hAnsi="Segoe UI" w:cs="Segoe UI"/>
          <w:color w:val="1B1B1B"/>
          <w:kern w:val="0"/>
          <w:sz w:val="36"/>
          <w:szCs w:val="36"/>
          <w14:ligatures w14:val="none"/>
        </w:rPr>
        <w:t>Prisma Cloud to Cortex Cloud migration: nested filter workaround XQL examples</w:t>
      </w:r>
    </w:p>
    <w:p w14:paraId="56CC4CA2" w14:textId="77777777" w:rsidR="008D417D" w:rsidRPr="008D417D" w:rsidRDefault="008D417D" w:rsidP="008D417D">
      <w:pPr>
        <w:shd w:val="clear" w:color="auto" w:fill="FFFFFF"/>
        <w:spacing w:after="240" w:line="240" w:lineRule="auto"/>
        <w:rPr>
          <w:rFonts w:ascii="Segoe UI" w:eastAsia="Times New Roman" w:hAnsi="Segoe UI" w:cs="Segoe UI"/>
          <w:color w:val="1B1B1B"/>
          <w:kern w:val="0"/>
          <w:sz w:val="21"/>
          <w:szCs w:val="21"/>
          <w14:ligatures w14:val="none"/>
        </w:rPr>
      </w:pPr>
      <w:r w:rsidRPr="008D417D">
        <w:rPr>
          <w:rFonts w:ascii="Segoe UI" w:eastAsia="Times New Roman" w:hAnsi="Segoe UI" w:cs="Segoe UI"/>
          <w:color w:val="1B1B1B"/>
          <w:kern w:val="0"/>
          <w:sz w:val="21"/>
          <w:szCs w:val="21"/>
          <w14:ligatures w14:val="none"/>
        </w:rPr>
        <w:lastRenderedPageBreak/>
        <w:t>During the migration from Prisma Cloud to Cortex Cloud, one of the significant technical hurdles is converting custom Resource Query Language (RQL) queries into the Extended Query Language (XQL). A major limitation encountered is that true cross-dataset JOIN operations in XQL are currently resource-intensive (running on backend BigQuery) and are locked behind a beta feature flag, requiring a P3 XSUP ticket to enable.</w:t>
      </w:r>
    </w:p>
    <w:p w14:paraId="76A4C4B4" w14:textId="77777777" w:rsidR="008D417D" w:rsidRPr="008D417D" w:rsidRDefault="008D417D" w:rsidP="008D417D">
      <w:pPr>
        <w:shd w:val="clear" w:color="auto" w:fill="FFFFFF"/>
        <w:spacing w:after="240" w:line="240" w:lineRule="auto"/>
        <w:rPr>
          <w:rFonts w:ascii="Segoe UI" w:eastAsia="Times New Roman" w:hAnsi="Segoe UI" w:cs="Segoe UI"/>
          <w:color w:val="1B1B1B"/>
          <w:kern w:val="0"/>
          <w:sz w:val="21"/>
          <w:szCs w:val="21"/>
          <w14:ligatures w14:val="none"/>
        </w:rPr>
      </w:pPr>
      <w:r w:rsidRPr="008D417D">
        <w:rPr>
          <w:rFonts w:ascii="Segoe UI" w:eastAsia="Times New Roman" w:hAnsi="Segoe UI" w:cs="Segoe UI"/>
          <w:color w:val="1B1B1B"/>
          <w:kern w:val="0"/>
          <w:sz w:val="21"/>
          <w:szCs w:val="21"/>
          <w14:ligatures w14:val="none"/>
        </w:rPr>
        <w:t xml:space="preserve">To bypass this limitation without waiting for feature flag approvals, Transformation Success Engineers (TSEs) use the </w:t>
      </w:r>
      <w:r w:rsidRPr="008D417D">
        <w:rPr>
          <w:rFonts w:ascii="Segoe UI" w:eastAsia="Times New Roman" w:hAnsi="Segoe UI" w:cs="Segoe UI"/>
          <w:b/>
          <w:bCs/>
          <w:color w:val="1B1B1B"/>
          <w:kern w:val="0"/>
          <w:sz w:val="21"/>
          <w:szCs w:val="21"/>
          <w14:ligatures w14:val="none"/>
        </w:rPr>
        <w:t>Nested Filter Workaround</w:t>
      </w:r>
      <w:r w:rsidRPr="008D417D">
        <w:rPr>
          <w:rFonts w:ascii="Segoe UI" w:eastAsia="Times New Roman" w:hAnsi="Segoe UI" w:cs="Segoe UI"/>
          <w:color w:val="1B1B1B"/>
          <w:kern w:val="0"/>
          <w:sz w:val="21"/>
          <w:szCs w:val="21"/>
          <w14:ligatures w14:val="none"/>
        </w:rPr>
        <w:t xml:space="preserve"> in the XQL Investigation Builder. </w:t>
      </w:r>
    </w:p>
    <w:p w14:paraId="2A1B3623" w14:textId="77777777" w:rsidR="008D417D" w:rsidRPr="008D417D" w:rsidRDefault="008D417D" w:rsidP="008D417D">
      <w:pPr>
        <w:shd w:val="clear" w:color="auto" w:fill="FFFFFF"/>
        <w:spacing w:after="120" w:line="240" w:lineRule="auto"/>
        <w:outlineLvl w:val="2"/>
        <w:rPr>
          <w:rFonts w:ascii="Segoe UI" w:eastAsia="Times New Roman" w:hAnsi="Segoe UI" w:cs="Segoe UI"/>
          <w:color w:val="1B1B1B"/>
          <w:kern w:val="0"/>
          <w:sz w:val="27"/>
          <w:szCs w:val="27"/>
          <w14:ligatures w14:val="none"/>
        </w:rPr>
      </w:pPr>
      <w:r w:rsidRPr="008D417D">
        <w:rPr>
          <w:rFonts w:ascii="Segoe UI" w:eastAsia="Times New Roman" w:hAnsi="Segoe UI" w:cs="Segoe UI"/>
          <w:color w:val="1B1B1B"/>
          <w:kern w:val="0"/>
          <w:sz w:val="27"/>
          <w:szCs w:val="27"/>
          <w14:ligatures w14:val="none"/>
        </w:rPr>
        <w:t>The Nested Filter Workaround</w:t>
      </w:r>
    </w:p>
    <w:p w14:paraId="70F8A338" w14:textId="77777777" w:rsidR="008D417D" w:rsidRPr="008D417D" w:rsidRDefault="008D417D" w:rsidP="008D417D">
      <w:pPr>
        <w:shd w:val="clear" w:color="auto" w:fill="FFFFFF"/>
        <w:spacing w:after="240" w:line="240" w:lineRule="auto"/>
        <w:rPr>
          <w:rFonts w:ascii="Segoe UI" w:eastAsia="Times New Roman" w:hAnsi="Segoe UI" w:cs="Segoe UI"/>
          <w:color w:val="1B1B1B"/>
          <w:kern w:val="0"/>
          <w:sz w:val="21"/>
          <w:szCs w:val="21"/>
          <w14:ligatures w14:val="none"/>
        </w:rPr>
      </w:pPr>
      <w:r w:rsidRPr="008D417D">
        <w:rPr>
          <w:rFonts w:ascii="Segoe UI" w:eastAsia="Times New Roman" w:hAnsi="Segoe UI" w:cs="Segoe UI"/>
          <w:color w:val="1B1B1B"/>
          <w:kern w:val="0"/>
          <w:sz w:val="21"/>
          <w:szCs w:val="21"/>
          <w14:ligatures w14:val="none"/>
        </w:rPr>
        <w:t>Because custom RQL joins fail translation, this workaround involves manually rebuilding the joins by placing a query for one dataset inside the filter of another dataset. This allows users to simulate joins and achieve cross-dataset conditions without executing a true JOIN operation.</w:t>
      </w:r>
    </w:p>
    <w:p w14:paraId="0D9A98A1" w14:textId="77777777" w:rsidR="008D417D" w:rsidRPr="008D417D" w:rsidRDefault="008D417D" w:rsidP="008D417D">
      <w:pPr>
        <w:shd w:val="clear" w:color="auto" w:fill="FFFFFF"/>
        <w:spacing w:after="240" w:line="240" w:lineRule="auto"/>
        <w:rPr>
          <w:rFonts w:ascii="Segoe UI" w:eastAsia="Times New Roman" w:hAnsi="Segoe UI" w:cs="Segoe UI"/>
          <w:color w:val="1B1B1B"/>
          <w:kern w:val="0"/>
          <w:sz w:val="21"/>
          <w:szCs w:val="21"/>
          <w14:ligatures w14:val="none"/>
        </w:rPr>
      </w:pPr>
      <w:r w:rsidRPr="008D417D">
        <w:rPr>
          <w:rFonts w:ascii="Segoe UI" w:eastAsia="Times New Roman" w:hAnsi="Segoe UI" w:cs="Segoe UI"/>
          <w:b/>
          <w:bCs/>
          <w:color w:val="1B1B1B"/>
          <w:kern w:val="0"/>
          <w:sz w:val="21"/>
          <w:szCs w:val="21"/>
          <w14:ligatures w14:val="none"/>
        </w:rPr>
        <w:t>Example Context:</w:t>
      </w:r>
      <w:r w:rsidRPr="008D417D">
        <w:rPr>
          <w:rFonts w:ascii="Segoe UI" w:eastAsia="Times New Roman" w:hAnsi="Segoe UI" w:cs="Segoe UI"/>
          <w:color w:val="1B1B1B"/>
          <w:kern w:val="0"/>
          <w:sz w:val="21"/>
          <w:szCs w:val="21"/>
          <w14:ligatures w14:val="none"/>
        </w:rPr>
        <w:t xml:space="preserve"> While specific syntax examples of the nested filter were not fully detailed in the provided snippets, the conceptual approach is:</w:t>
      </w:r>
    </w:p>
    <w:p w14:paraId="7EDE0092" w14:textId="77777777" w:rsidR="008D417D" w:rsidRPr="008D417D" w:rsidRDefault="008D417D" w:rsidP="008D417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nsolas"/>
          <w:color w:val="1B1B1B"/>
          <w:kern w:val="0"/>
          <w:sz w:val="21"/>
          <w:szCs w:val="21"/>
          <w14:ligatures w14:val="none"/>
        </w:rPr>
      </w:pPr>
      <w:r w:rsidRPr="008D417D">
        <w:rPr>
          <w:rFonts w:ascii="Consolas" w:eastAsia="Times New Roman" w:hAnsi="Consolas" w:cs="Consolas"/>
          <w:color w:val="1B1B1B"/>
          <w:kern w:val="0"/>
          <w:sz w:val="21"/>
          <w:szCs w:val="21"/>
          <w14:ligatures w14:val="none"/>
        </w:rPr>
        <w:t>dataset = primary_dataset</w:t>
      </w:r>
    </w:p>
    <w:p w14:paraId="25C8E810" w14:textId="77777777" w:rsidR="008D417D" w:rsidRPr="008D417D" w:rsidRDefault="008D417D" w:rsidP="008D417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nsolas"/>
          <w:color w:val="1B1B1B"/>
          <w:kern w:val="0"/>
          <w:sz w:val="21"/>
          <w:szCs w:val="21"/>
          <w14:ligatures w14:val="none"/>
        </w:rPr>
      </w:pPr>
      <w:r w:rsidRPr="008D417D">
        <w:rPr>
          <w:rFonts w:ascii="Consolas" w:eastAsia="Times New Roman" w:hAnsi="Consolas" w:cs="Consolas"/>
          <w:color w:val="1B1B1B"/>
          <w:kern w:val="0"/>
          <w:sz w:val="21"/>
          <w:szCs w:val="21"/>
          <w14:ligatures w14:val="none"/>
        </w:rPr>
        <w:t xml:space="preserve">| </w:t>
      </w:r>
      <w:r w:rsidRPr="008D417D">
        <w:rPr>
          <w:rFonts w:ascii="Consolas" w:eastAsia="Times New Roman" w:hAnsi="Consolas" w:cs="Consolas"/>
          <w:color w:val="C18401"/>
          <w:kern w:val="0"/>
          <w:sz w:val="21"/>
          <w:szCs w:val="21"/>
          <w14:ligatures w14:val="none"/>
        </w:rPr>
        <w:t>filter</w:t>
      </w:r>
      <w:r w:rsidRPr="008D417D">
        <w:rPr>
          <w:rFonts w:ascii="Consolas" w:eastAsia="Times New Roman" w:hAnsi="Consolas" w:cs="Consolas"/>
          <w:color w:val="1B1B1B"/>
          <w:kern w:val="0"/>
          <w:sz w:val="21"/>
          <w:szCs w:val="21"/>
          <w14:ligatures w14:val="none"/>
        </w:rPr>
        <w:t xml:space="preserve"> field_name </w:t>
      </w:r>
      <w:r w:rsidRPr="008D417D">
        <w:rPr>
          <w:rFonts w:ascii="Consolas" w:eastAsia="Times New Roman" w:hAnsi="Consolas" w:cs="Consolas"/>
          <w:color w:val="A626A4"/>
          <w:kern w:val="0"/>
          <w:sz w:val="21"/>
          <w:szCs w:val="21"/>
          <w14:ligatures w14:val="none"/>
        </w:rPr>
        <w:t>in</w:t>
      </w:r>
      <w:r w:rsidRPr="008D417D">
        <w:rPr>
          <w:rFonts w:ascii="Consolas" w:eastAsia="Times New Roman" w:hAnsi="Consolas" w:cs="Consolas"/>
          <w:color w:val="1B1B1B"/>
          <w:kern w:val="0"/>
          <w:sz w:val="21"/>
          <w:szCs w:val="21"/>
          <w14:ligatures w14:val="none"/>
        </w:rPr>
        <w:t xml:space="preserve"> (</w:t>
      </w:r>
    </w:p>
    <w:p w14:paraId="277B6D6E" w14:textId="77777777" w:rsidR="008D417D" w:rsidRPr="008D417D" w:rsidRDefault="008D417D" w:rsidP="008D417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nsolas"/>
          <w:color w:val="1B1B1B"/>
          <w:kern w:val="0"/>
          <w:sz w:val="21"/>
          <w:szCs w:val="21"/>
          <w14:ligatures w14:val="none"/>
        </w:rPr>
      </w:pPr>
      <w:r w:rsidRPr="008D417D">
        <w:rPr>
          <w:rFonts w:ascii="Consolas" w:eastAsia="Times New Roman" w:hAnsi="Consolas" w:cs="Consolas"/>
          <w:color w:val="1B1B1B"/>
          <w:kern w:val="0"/>
          <w:sz w:val="21"/>
          <w:szCs w:val="21"/>
          <w14:ligatures w14:val="none"/>
        </w:rPr>
        <w:t xml:space="preserve">    dataset = secondary_dataset</w:t>
      </w:r>
    </w:p>
    <w:p w14:paraId="4521D09B" w14:textId="77777777" w:rsidR="008D417D" w:rsidRPr="008D417D" w:rsidRDefault="008D417D" w:rsidP="008D417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nsolas"/>
          <w:color w:val="1B1B1B"/>
          <w:kern w:val="0"/>
          <w:sz w:val="21"/>
          <w:szCs w:val="21"/>
          <w14:ligatures w14:val="none"/>
        </w:rPr>
      </w:pPr>
      <w:r w:rsidRPr="008D417D">
        <w:rPr>
          <w:rFonts w:ascii="Consolas" w:eastAsia="Times New Roman" w:hAnsi="Consolas" w:cs="Consolas"/>
          <w:color w:val="1B1B1B"/>
          <w:kern w:val="0"/>
          <w:sz w:val="21"/>
          <w:szCs w:val="21"/>
          <w14:ligatures w14:val="none"/>
        </w:rPr>
        <w:t xml:space="preserve">    | </w:t>
      </w:r>
      <w:r w:rsidRPr="008D417D">
        <w:rPr>
          <w:rFonts w:ascii="Consolas" w:eastAsia="Times New Roman" w:hAnsi="Consolas" w:cs="Consolas"/>
          <w:color w:val="C18401"/>
          <w:kern w:val="0"/>
          <w:sz w:val="21"/>
          <w:szCs w:val="21"/>
          <w14:ligatures w14:val="none"/>
        </w:rPr>
        <w:t>filter</w:t>
      </w:r>
      <w:r w:rsidRPr="008D417D">
        <w:rPr>
          <w:rFonts w:ascii="Consolas" w:eastAsia="Times New Roman" w:hAnsi="Consolas" w:cs="Consolas"/>
          <w:color w:val="1B1B1B"/>
          <w:kern w:val="0"/>
          <w:sz w:val="21"/>
          <w:szCs w:val="21"/>
          <w14:ligatures w14:val="none"/>
        </w:rPr>
        <w:t xml:space="preserve"> &lt;conditions&gt;</w:t>
      </w:r>
    </w:p>
    <w:p w14:paraId="3D4C9443" w14:textId="77777777" w:rsidR="008D417D" w:rsidRPr="008D417D" w:rsidRDefault="008D417D" w:rsidP="008D417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nsolas"/>
          <w:color w:val="1B1B1B"/>
          <w:kern w:val="0"/>
          <w:sz w:val="21"/>
          <w:szCs w:val="21"/>
          <w14:ligatures w14:val="none"/>
        </w:rPr>
      </w:pPr>
      <w:r w:rsidRPr="008D417D">
        <w:rPr>
          <w:rFonts w:ascii="Consolas" w:eastAsia="Times New Roman" w:hAnsi="Consolas" w:cs="Consolas"/>
          <w:color w:val="1B1B1B"/>
          <w:kern w:val="0"/>
          <w:sz w:val="21"/>
          <w:szCs w:val="21"/>
          <w14:ligatures w14:val="none"/>
        </w:rPr>
        <w:t xml:space="preserve">    | </w:t>
      </w:r>
      <w:r w:rsidRPr="008D417D">
        <w:rPr>
          <w:rFonts w:ascii="Consolas" w:eastAsia="Times New Roman" w:hAnsi="Consolas" w:cs="Consolas"/>
          <w:color w:val="A626A4"/>
          <w:kern w:val="0"/>
          <w:sz w:val="21"/>
          <w:szCs w:val="21"/>
          <w14:ligatures w14:val="none"/>
        </w:rPr>
        <w:t>return</w:t>
      </w:r>
      <w:r w:rsidRPr="008D417D">
        <w:rPr>
          <w:rFonts w:ascii="Consolas" w:eastAsia="Times New Roman" w:hAnsi="Consolas" w:cs="Consolas"/>
          <w:color w:val="1B1B1B"/>
          <w:kern w:val="0"/>
          <w:sz w:val="21"/>
          <w:szCs w:val="21"/>
          <w14:ligatures w14:val="none"/>
        </w:rPr>
        <w:t xml:space="preserve"> &lt;field_to_match&gt;</w:t>
      </w:r>
    </w:p>
    <w:p w14:paraId="3DE0B2E5" w14:textId="77777777" w:rsidR="008D417D" w:rsidRPr="008D417D" w:rsidRDefault="008D417D" w:rsidP="008D417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Segoe UI" w:eastAsia="Times New Roman" w:hAnsi="Segoe UI" w:cs="Segoe UI"/>
          <w:color w:val="1B1B1B"/>
          <w:kern w:val="0"/>
          <w:sz w:val="21"/>
          <w:szCs w:val="21"/>
          <w14:ligatures w14:val="none"/>
        </w:rPr>
      </w:pPr>
      <w:r w:rsidRPr="008D417D">
        <w:rPr>
          <w:rFonts w:ascii="Consolas" w:eastAsia="Times New Roman" w:hAnsi="Consolas" w:cs="Consolas"/>
          <w:color w:val="1B1B1B"/>
          <w:kern w:val="0"/>
          <w:sz w:val="21"/>
          <w:szCs w:val="21"/>
          <w14:ligatures w14:val="none"/>
        </w:rPr>
        <w:t>)</w:t>
      </w:r>
    </w:p>
    <w:p w14:paraId="703BCBE3" w14:textId="77777777" w:rsidR="008D417D" w:rsidRPr="008D417D" w:rsidRDefault="008D417D" w:rsidP="008D417D">
      <w:pPr>
        <w:shd w:val="clear" w:color="auto" w:fill="FFFFFF"/>
        <w:spacing w:after="240" w:line="240" w:lineRule="auto"/>
        <w:rPr>
          <w:rFonts w:ascii="Segoe UI" w:eastAsia="Times New Roman" w:hAnsi="Segoe UI" w:cs="Segoe UI"/>
          <w:color w:val="1B1B1B"/>
          <w:kern w:val="0"/>
          <w:sz w:val="21"/>
          <w:szCs w:val="21"/>
          <w14:ligatures w14:val="none"/>
        </w:rPr>
      </w:pPr>
      <w:r w:rsidRPr="008D417D">
        <w:rPr>
          <w:rFonts w:ascii="Segoe UI" w:eastAsia="Times New Roman" w:hAnsi="Segoe UI" w:cs="Segoe UI"/>
          <w:color w:val="1B1B1B"/>
          <w:kern w:val="0"/>
          <w:sz w:val="21"/>
          <w:szCs w:val="21"/>
          <w14:ligatures w14:val="none"/>
        </w:rPr>
        <w:t>This acts as an interim solution for complex cross-dataset queries until true two- or three-way JOIN operations are enabled by default for all customers (tentatively planned for Q4 FY26).</w:t>
      </w:r>
    </w:p>
    <w:p w14:paraId="4109B55B" w14:textId="77777777" w:rsidR="008D417D" w:rsidRPr="008D417D" w:rsidRDefault="009D0458" w:rsidP="008D417D">
      <w:pPr>
        <w:shd w:val="clear" w:color="auto" w:fill="FFFFFF"/>
        <w:spacing w:after="0" w:line="240" w:lineRule="auto"/>
        <w:rPr>
          <w:rFonts w:ascii="Segoe UI" w:eastAsia="Times New Roman" w:hAnsi="Segoe UI" w:cs="Segoe UI"/>
          <w:color w:val="1B1B1B"/>
          <w:kern w:val="0"/>
          <w:sz w:val="21"/>
          <w:szCs w:val="21"/>
          <w14:ligatures w14:val="none"/>
        </w:rPr>
      </w:pPr>
      <w:r>
        <w:rPr>
          <w:noProof/>
        </w:rPr>
      </w:r>
      <w:r>
        <w:pict w14:anchorId="627D7432">
          <v:rect id="Rectangle 817" o:spid="_x0000_s111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2C7F417F" w14:textId="77777777" w:rsidR="008D417D" w:rsidRPr="008D417D" w:rsidRDefault="008D417D" w:rsidP="008D417D">
      <w:pPr>
        <w:shd w:val="clear" w:color="auto" w:fill="FFFFFF"/>
        <w:spacing w:after="240" w:line="240" w:lineRule="auto"/>
        <w:rPr>
          <w:rFonts w:ascii="Segoe UI" w:eastAsia="Times New Roman" w:hAnsi="Segoe UI" w:cs="Segoe UI"/>
          <w:color w:val="1B1B1B"/>
          <w:kern w:val="0"/>
          <w:sz w:val="21"/>
          <w:szCs w:val="21"/>
          <w14:ligatures w14:val="none"/>
        </w:rPr>
      </w:pPr>
    </w:p>
    <w:p w14:paraId="29006C05" w14:textId="77777777" w:rsidR="008D417D" w:rsidRPr="008D417D" w:rsidRDefault="008D417D" w:rsidP="008D417D">
      <w:pPr>
        <w:spacing w:after="0" w:line="240" w:lineRule="auto"/>
        <w:rPr>
          <w:rFonts w:ascii="Times New Roman" w:eastAsia="Times New Roman" w:hAnsi="Times New Roman" w:cs="Times New Roman"/>
          <w:kern w:val="0"/>
          <w14:ligatures w14:val="none"/>
        </w:rPr>
      </w:pPr>
    </w:p>
    <w:p w14:paraId="37988C28" w14:textId="77777777" w:rsidR="00474F48" w:rsidRPr="00474F48" w:rsidRDefault="00474F48" w:rsidP="00474F48">
      <w:pPr>
        <w:spacing w:before="100" w:beforeAutospacing="1" w:after="100" w:afterAutospacing="1" w:line="240" w:lineRule="auto"/>
        <w:rPr>
          <w:rFonts w:ascii="Times New Roman" w:eastAsia="Times New Roman" w:hAnsi="Times New Roman" w:cs="Times New Roman"/>
          <w:kern w:val="0"/>
          <w14:ligatures w14:val="none"/>
        </w:rPr>
      </w:pPr>
      <w:r w:rsidRPr="00474F48">
        <w:rPr>
          <w:rFonts w:ascii="Times New Roman" w:eastAsia="Times New Roman" w:hAnsi="Times New Roman" w:cs="Times New Roman"/>
          <w:kern w:val="0"/>
          <w14:ligatures w14:val="none"/>
        </w:rPr>
        <w:t>Here is a deep dive into each of the Cortex/Prisma Cloud tenant topics you requested:</w:t>
      </w:r>
    </w:p>
    <w:p w14:paraId="7245B1E5" w14:textId="77777777" w:rsidR="00474F48" w:rsidRPr="00474F48" w:rsidRDefault="00474F48" w:rsidP="00474F4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74F48">
        <w:rPr>
          <w:rFonts w:ascii="Times New Roman" w:eastAsia="Times New Roman" w:hAnsi="Times New Roman" w:cs="Times New Roman"/>
          <w:b/>
          <w:bCs/>
          <w:kern w:val="0"/>
          <w:sz w:val="27"/>
          <w:szCs w:val="27"/>
          <w14:ligatures w14:val="none"/>
        </w:rPr>
        <w:t>1. Tenant Provisioning Scope</w:t>
      </w:r>
    </w:p>
    <w:p w14:paraId="76C69673" w14:textId="77777777" w:rsidR="00474F48" w:rsidRPr="00474F48" w:rsidRDefault="00474F48" w:rsidP="00474F48">
      <w:pPr>
        <w:spacing w:before="100" w:beforeAutospacing="1" w:after="100" w:afterAutospacing="1" w:line="240" w:lineRule="auto"/>
        <w:rPr>
          <w:rFonts w:ascii="Times New Roman" w:eastAsia="Times New Roman" w:hAnsi="Times New Roman" w:cs="Times New Roman"/>
          <w:kern w:val="0"/>
          <w14:ligatures w14:val="none"/>
        </w:rPr>
      </w:pPr>
      <w:r w:rsidRPr="00474F48">
        <w:rPr>
          <w:rFonts w:ascii="Times New Roman" w:eastAsia="Times New Roman" w:hAnsi="Times New Roman" w:cs="Times New Roman"/>
          <w:b/>
          <w:bCs/>
          <w:kern w:val="0"/>
          <w14:ligatures w14:val="none"/>
        </w:rPr>
        <w:t>Overview</w:t>
      </w:r>
      <w:r w:rsidRPr="00474F48">
        <w:rPr>
          <w:rFonts w:ascii="Times New Roman" w:eastAsia="Times New Roman" w:hAnsi="Times New Roman" w:cs="Times New Roman"/>
          <w:kern w:val="0"/>
          <w14:ligatures w14:val="none"/>
        </w:rPr>
        <w:t xml:space="preserve"> Cortex Cloud tenant provisioning governs the process of delivering and sizing permanent Cortex Cloud environments, transitioning customers from Prisma Cloud credit-based licensing to Cortex Cloud workload-based metering (Posture, Runtime, AppSec). This provides a permanent tenant designed to run in parallel with Prisma Cloud during the migration phase.</w:t>
      </w:r>
    </w:p>
    <w:p w14:paraId="3B86A826" w14:textId="77777777" w:rsidR="00474F48" w:rsidRPr="00474F48" w:rsidRDefault="00474F48" w:rsidP="00474F48">
      <w:pPr>
        <w:spacing w:before="100" w:beforeAutospacing="1" w:after="100" w:afterAutospacing="1" w:line="240" w:lineRule="auto"/>
        <w:rPr>
          <w:rFonts w:ascii="Times New Roman" w:eastAsia="Times New Roman" w:hAnsi="Times New Roman" w:cs="Times New Roman"/>
          <w:kern w:val="0"/>
          <w14:ligatures w14:val="none"/>
        </w:rPr>
      </w:pPr>
      <w:r w:rsidRPr="00474F48">
        <w:rPr>
          <w:rFonts w:ascii="Times New Roman" w:eastAsia="Times New Roman" w:hAnsi="Times New Roman" w:cs="Times New Roman"/>
          <w:b/>
          <w:bCs/>
          <w:kern w:val="0"/>
          <w14:ligatures w14:val="none"/>
        </w:rPr>
        <w:t>Prioritization and Upgrade Path</w:t>
      </w:r>
    </w:p>
    <w:p w14:paraId="37ED82B6" w14:textId="77777777" w:rsidR="00474F48" w:rsidRPr="00474F48" w:rsidRDefault="00474F48" w:rsidP="00474F4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474F48">
        <w:rPr>
          <w:rFonts w:ascii="Times New Roman" w:eastAsia="Times New Roman" w:hAnsi="Times New Roman" w:cs="Times New Roman"/>
          <w:b/>
          <w:bCs/>
          <w:kern w:val="0"/>
          <w14:ligatures w14:val="none"/>
        </w:rPr>
        <w:lastRenderedPageBreak/>
        <w:t>Priority Rollout</w:t>
      </w:r>
      <w:r w:rsidRPr="00474F48">
        <w:rPr>
          <w:rFonts w:ascii="Times New Roman" w:eastAsia="Times New Roman" w:hAnsi="Times New Roman" w:cs="Times New Roman"/>
          <w:kern w:val="0"/>
          <w14:ligatures w14:val="none"/>
        </w:rPr>
        <w:t>: Provisioning is prioritized for simpler configurations—specifically scenarios that do not require Endpoint (EP) Cloud SKUs or a new Purchase Order (PO).</w:t>
      </w:r>
    </w:p>
    <w:p w14:paraId="2DBC4FD8" w14:textId="77777777" w:rsidR="00474F48" w:rsidRPr="00474F48" w:rsidRDefault="00474F48" w:rsidP="00474F4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474F48">
        <w:rPr>
          <w:rFonts w:ascii="Times New Roman" w:eastAsia="Times New Roman" w:hAnsi="Times New Roman" w:cs="Times New Roman"/>
          <w:b/>
          <w:bCs/>
          <w:kern w:val="0"/>
          <w14:ligatures w14:val="none"/>
        </w:rPr>
        <w:t>Upgrade Timeline</w:t>
      </w:r>
      <w:r w:rsidRPr="00474F48">
        <w:rPr>
          <w:rFonts w:ascii="Times New Roman" w:eastAsia="Times New Roman" w:hAnsi="Times New Roman" w:cs="Times New Roman"/>
          <w:kern w:val="0"/>
          <w14:ligatures w14:val="none"/>
        </w:rPr>
        <w:t>: Upgrades are expected to take ~60 days. Customers are provisioned a permanent Cortex Cloud tenant and are recommended to run Prisma Cloud and Cortex Cloud in parallel for a maximum of 6 months to facilitate policy migration, VPC Flow Log configuration, and integration setup.</w:t>
      </w:r>
    </w:p>
    <w:p w14:paraId="2C4FCF23" w14:textId="77777777" w:rsidR="00474F48" w:rsidRPr="00474F48" w:rsidRDefault="00474F48" w:rsidP="00474F4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474F48">
        <w:rPr>
          <w:rFonts w:ascii="Times New Roman" w:eastAsia="Times New Roman" w:hAnsi="Times New Roman" w:cs="Times New Roman"/>
          <w:b/>
          <w:bCs/>
          <w:kern w:val="0"/>
          <w14:ligatures w14:val="none"/>
        </w:rPr>
        <w:t>Contractual Impact</w:t>
      </w:r>
      <w:r w:rsidRPr="00474F48">
        <w:rPr>
          <w:rFonts w:ascii="Times New Roman" w:eastAsia="Times New Roman" w:hAnsi="Times New Roman" w:cs="Times New Roman"/>
          <w:kern w:val="0"/>
          <w14:ligatures w14:val="none"/>
        </w:rPr>
        <w:t>: Tenant provisioning does not alter the customer's current contract. Entitlements are calculated using an Entitlement Translator, which maps Prisma Cloud credits and current module consumption to Cortex Cloud workloads.</w:t>
      </w:r>
    </w:p>
    <w:p w14:paraId="0CCA3800" w14:textId="77777777" w:rsidR="00474F48" w:rsidRPr="00474F48" w:rsidRDefault="00474F48" w:rsidP="00474F48">
      <w:pPr>
        <w:spacing w:before="100" w:beforeAutospacing="1" w:after="100" w:afterAutospacing="1" w:line="240" w:lineRule="auto"/>
        <w:rPr>
          <w:rFonts w:ascii="Times New Roman" w:eastAsia="Times New Roman" w:hAnsi="Times New Roman" w:cs="Times New Roman"/>
          <w:kern w:val="0"/>
          <w14:ligatures w14:val="none"/>
        </w:rPr>
      </w:pPr>
      <w:r w:rsidRPr="00474F48">
        <w:rPr>
          <w:rFonts w:ascii="Times New Roman" w:eastAsia="Times New Roman" w:hAnsi="Times New Roman" w:cs="Times New Roman"/>
          <w:b/>
          <w:bCs/>
          <w:kern w:val="0"/>
          <w14:ligatures w14:val="none"/>
        </w:rPr>
        <w:t>Limitations &amp; Out of Scope (Near-Term)</w:t>
      </w:r>
      <w:r w:rsidRPr="00474F48">
        <w:rPr>
          <w:rFonts w:ascii="Times New Roman" w:eastAsia="Times New Roman" w:hAnsi="Times New Roman" w:cs="Times New Roman"/>
          <w:kern w:val="0"/>
          <w14:ligatures w14:val="none"/>
        </w:rPr>
        <w:t xml:space="preserve"> The following deployments are temporarily out of scope for Cortex Cloud tenant provisioning until specific platform capabilities or certifications are established:</w:t>
      </w:r>
    </w:p>
    <w:p w14:paraId="44D31A03" w14:textId="77777777" w:rsidR="00474F48" w:rsidRPr="00474F48" w:rsidRDefault="00474F48" w:rsidP="00474F48">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474F48">
        <w:rPr>
          <w:rFonts w:ascii="Times New Roman" w:eastAsia="Times New Roman" w:hAnsi="Times New Roman" w:cs="Times New Roman"/>
          <w:b/>
          <w:bCs/>
          <w:kern w:val="0"/>
          <w14:ligatures w14:val="none"/>
        </w:rPr>
        <w:t>FedRAMP High</w:t>
      </w:r>
      <w:r w:rsidRPr="00474F48">
        <w:rPr>
          <w:rFonts w:ascii="Times New Roman" w:eastAsia="Times New Roman" w:hAnsi="Times New Roman" w:cs="Times New Roman"/>
          <w:kern w:val="0"/>
          <w14:ligatures w14:val="none"/>
        </w:rPr>
        <w:t>: Delayed until Cortex Cloud achieves full FedRAMP High authorization.</w:t>
      </w:r>
    </w:p>
    <w:p w14:paraId="7199BFE6" w14:textId="77777777" w:rsidR="00474F48" w:rsidRPr="00474F48" w:rsidRDefault="00474F48" w:rsidP="00474F48">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474F48">
        <w:rPr>
          <w:rFonts w:ascii="Times New Roman" w:eastAsia="Times New Roman" w:hAnsi="Times New Roman" w:cs="Times New Roman"/>
          <w:b/>
          <w:bCs/>
          <w:kern w:val="0"/>
          <w14:ligatures w14:val="none"/>
        </w:rPr>
        <w:t>Self-Hosted</w:t>
      </w:r>
      <w:r w:rsidRPr="00474F48">
        <w:rPr>
          <w:rFonts w:ascii="Times New Roman" w:eastAsia="Times New Roman" w:hAnsi="Times New Roman" w:cs="Times New Roman"/>
          <w:kern w:val="0"/>
          <w14:ligatures w14:val="none"/>
        </w:rPr>
        <w:t>: Self-hosted Prisma Cloud Compute environments.</w:t>
      </w:r>
    </w:p>
    <w:p w14:paraId="3263E074" w14:textId="77777777" w:rsidR="00474F48" w:rsidRPr="00474F48" w:rsidRDefault="00474F48" w:rsidP="00474F48">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474F48">
        <w:rPr>
          <w:rFonts w:ascii="Times New Roman" w:eastAsia="Times New Roman" w:hAnsi="Times New Roman" w:cs="Times New Roman"/>
          <w:b/>
          <w:bCs/>
          <w:kern w:val="0"/>
          <w14:ligatures w14:val="none"/>
        </w:rPr>
        <w:t>China Region</w:t>
      </w:r>
      <w:r w:rsidRPr="00474F48">
        <w:rPr>
          <w:rFonts w:ascii="Times New Roman" w:eastAsia="Times New Roman" w:hAnsi="Times New Roman" w:cs="Times New Roman"/>
          <w:kern w:val="0"/>
          <w14:ligatures w14:val="none"/>
        </w:rPr>
        <w:t>: Deployments requiring a China-specific tenant.</w:t>
      </w:r>
    </w:p>
    <w:p w14:paraId="3CA68C65" w14:textId="77777777" w:rsidR="00474F48" w:rsidRPr="00474F48" w:rsidRDefault="00474F48" w:rsidP="00474F48">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474F48">
        <w:rPr>
          <w:rFonts w:ascii="Times New Roman" w:eastAsia="Times New Roman" w:hAnsi="Times New Roman" w:cs="Times New Roman"/>
          <w:b/>
          <w:bCs/>
          <w:kern w:val="0"/>
          <w14:ligatures w14:val="none"/>
        </w:rPr>
        <w:t>MSSP</w:t>
      </w:r>
      <w:r w:rsidRPr="00474F48">
        <w:rPr>
          <w:rFonts w:ascii="Times New Roman" w:eastAsia="Times New Roman" w:hAnsi="Times New Roman" w:cs="Times New Roman"/>
          <w:kern w:val="0"/>
          <w14:ligatures w14:val="none"/>
        </w:rPr>
        <w:t>: Managed Security Service Provider tenant hierarchies.</w:t>
      </w:r>
    </w:p>
    <w:p w14:paraId="5C64D8C1" w14:textId="77777777" w:rsidR="00474F48" w:rsidRPr="00474F48" w:rsidRDefault="00474F48" w:rsidP="00474F48">
      <w:pPr>
        <w:spacing w:before="100" w:beforeAutospacing="1" w:after="100" w:afterAutospacing="1" w:line="240" w:lineRule="auto"/>
        <w:rPr>
          <w:rFonts w:ascii="Times New Roman" w:eastAsia="Times New Roman" w:hAnsi="Times New Roman" w:cs="Times New Roman"/>
          <w:kern w:val="0"/>
          <w14:ligatures w14:val="none"/>
        </w:rPr>
      </w:pPr>
      <w:r w:rsidRPr="00474F48">
        <w:rPr>
          <w:rFonts w:ascii="Times New Roman" w:eastAsia="Times New Roman" w:hAnsi="Times New Roman" w:cs="Times New Roman"/>
          <w:b/>
          <w:bCs/>
          <w:kern w:val="0"/>
          <w14:ligatures w14:val="none"/>
        </w:rPr>
        <w:t>Architecture &amp; Specific Considerations</w:t>
      </w:r>
    </w:p>
    <w:p w14:paraId="23DC4AB1" w14:textId="77777777" w:rsidR="00474F48" w:rsidRPr="00474F48" w:rsidRDefault="00474F48" w:rsidP="00474F48">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474F48">
        <w:rPr>
          <w:rFonts w:ascii="Times New Roman" w:eastAsia="Times New Roman" w:hAnsi="Times New Roman" w:cs="Times New Roman"/>
          <w:b/>
          <w:bCs/>
          <w:kern w:val="0"/>
          <w14:ligatures w14:val="none"/>
        </w:rPr>
        <w:t>Multi-Tenant Consolidation</w:t>
      </w:r>
      <w:r w:rsidRPr="00474F48">
        <w:rPr>
          <w:rFonts w:ascii="Times New Roman" w:eastAsia="Times New Roman" w:hAnsi="Times New Roman" w:cs="Times New Roman"/>
          <w:kern w:val="0"/>
          <w14:ligatures w14:val="none"/>
        </w:rPr>
        <w:t xml:space="preserve">: The default architecture standardizes on consolidating multiple Prisma Cloud tenants into a </w:t>
      </w:r>
      <w:r w:rsidRPr="00474F48">
        <w:rPr>
          <w:rFonts w:ascii="Times New Roman" w:eastAsia="Times New Roman" w:hAnsi="Times New Roman" w:cs="Times New Roman"/>
          <w:b/>
          <w:bCs/>
          <w:kern w:val="0"/>
          <w14:ligatures w14:val="none"/>
        </w:rPr>
        <w:t>single Cortex Cloud tenant</w:t>
      </w:r>
      <w:r w:rsidRPr="00474F48">
        <w:rPr>
          <w:rFonts w:ascii="Times New Roman" w:eastAsia="Times New Roman" w:hAnsi="Times New Roman" w:cs="Times New Roman"/>
          <w:kern w:val="0"/>
          <w14:ligatures w14:val="none"/>
        </w:rPr>
        <w:t>. Exceptions for maintaining multiple tenants require explicit approval from the Cortex Cloud Control Tower.</w:t>
      </w:r>
    </w:p>
    <w:p w14:paraId="552A3553" w14:textId="77777777" w:rsidR="00474F48" w:rsidRPr="00474F48" w:rsidRDefault="00474F48" w:rsidP="00474F48">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474F48">
        <w:rPr>
          <w:rFonts w:ascii="Times New Roman" w:eastAsia="Times New Roman" w:hAnsi="Times New Roman" w:cs="Times New Roman"/>
          <w:b/>
          <w:bCs/>
          <w:kern w:val="0"/>
          <w14:ligatures w14:val="none"/>
        </w:rPr>
        <w:t>Hosting &amp; Regions</w:t>
      </w:r>
      <w:r w:rsidRPr="00474F48">
        <w:rPr>
          <w:rFonts w:ascii="Times New Roman" w:eastAsia="Times New Roman" w:hAnsi="Times New Roman" w:cs="Times New Roman"/>
          <w:kern w:val="0"/>
          <w14:ligatures w14:val="none"/>
        </w:rPr>
        <w:t>: Cortex Cloud is hosted on GCP. Customers have the ability to select their specific tenant location/region within the Cortex gateway during the provisioning intake process.</w:t>
      </w:r>
    </w:p>
    <w:p w14:paraId="4F4CA6DD" w14:textId="77777777" w:rsidR="00474F48" w:rsidRPr="00474F48" w:rsidRDefault="00474F48" w:rsidP="00474F48">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474F48">
        <w:rPr>
          <w:rFonts w:ascii="Times New Roman" w:eastAsia="Times New Roman" w:hAnsi="Times New Roman" w:cs="Times New Roman"/>
          <w:b/>
          <w:bCs/>
          <w:kern w:val="0"/>
          <w14:ligatures w14:val="none"/>
        </w:rPr>
        <w:t>Metering</w:t>
      </w:r>
      <w:r w:rsidRPr="00474F48">
        <w:rPr>
          <w:rFonts w:ascii="Times New Roman" w:eastAsia="Times New Roman" w:hAnsi="Times New Roman" w:cs="Times New Roman"/>
          <w:kern w:val="0"/>
          <w14:ligatures w14:val="none"/>
        </w:rPr>
        <w:t>: Workloads are strictly metered at the host level (1 cloud host or container host = 1 workload). Pro-GB data ingestion (like flow and audit logs) is metered separately under Cloud Runtime.</w:t>
      </w:r>
    </w:p>
    <w:p w14:paraId="4AAA53D6" w14:textId="77777777" w:rsidR="00474F48" w:rsidRPr="00474F48" w:rsidRDefault="009D0458" w:rsidP="00474F48">
      <w:pPr>
        <w:spacing w:after="0" w:line="240" w:lineRule="auto"/>
        <w:rPr>
          <w:rFonts w:ascii="Times New Roman" w:eastAsia="Times New Roman" w:hAnsi="Times New Roman" w:cs="Times New Roman"/>
          <w:kern w:val="0"/>
          <w14:ligatures w14:val="none"/>
        </w:rPr>
      </w:pPr>
      <w:r>
        <w:rPr>
          <w:noProof/>
        </w:rPr>
      </w:r>
      <w:r>
        <w:pict w14:anchorId="42D009A8">
          <v:rect id="Rectangle 815" o:spid="_x0000_s111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035F13A2" w14:textId="77777777" w:rsidR="00474F48" w:rsidRPr="00474F48" w:rsidRDefault="00474F48" w:rsidP="00474F4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74F48">
        <w:rPr>
          <w:rFonts w:ascii="Times New Roman" w:eastAsia="Times New Roman" w:hAnsi="Times New Roman" w:cs="Times New Roman"/>
          <w:b/>
          <w:bCs/>
          <w:kern w:val="0"/>
          <w:sz w:val="27"/>
          <w:szCs w:val="27"/>
          <w14:ligatures w14:val="none"/>
        </w:rPr>
        <w:t>2. Cortex Cloud Tenant Provisioning FedRAMP High</w:t>
      </w:r>
    </w:p>
    <w:p w14:paraId="7180EDFD" w14:textId="77777777" w:rsidR="00474F48" w:rsidRPr="00474F48" w:rsidRDefault="00474F48" w:rsidP="00474F48">
      <w:pPr>
        <w:spacing w:before="100" w:beforeAutospacing="1" w:after="100" w:afterAutospacing="1" w:line="240" w:lineRule="auto"/>
        <w:rPr>
          <w:rFonts w:ascii="Times New Roman" w:eastAsia="Times New Roman" w:hAnsi="Times New Roman" w:cs="Times New Roman"/>
          <w:kern w:val="0"/>
          <w14:ligatures w14:val="none"/>
        </w:rPr>
      </w:pPr>
      <w:r w:rsidRPr="00474F48">
        <w:rPr>
          <w:rFonts w:ascii="Times New Roman" w:eastAsia="Times New Roman" w:hAnsi="Times New Roman" w:cs="Times New Roman"/>
          <w:b/>
          <w:bCs/>
          <w:kern w:val="0"/>
          <w14:ligatures w14:val="none"/>
        </w:rPr>
        <w:t>Overview and Availability</w:t>
      </w:r>
      <w:r w:rsidRPr="00474F48">
        <w:rPr>
          <w:rFonts w:ascii="Times New Roman" w:eastAsia="Times New Roman" w:hAnsi="Times New Roman" w:cs="Times New Roman"/>
          <w:kern w:val="0"/>
          <w14:ligatures w14:val="none"/>
        </w:rPr>
        <w:t xml:space="preserve"> Cortex Cloud achieved FedRAMP High (and Moderate) Authorization to Operate (ATO) as of September 2025. This allows both net-new customers and existing Prisma Cloud customers to provision or upgrade to FedRAMP High Cortex Cloud tenants.</w:t>
      </w:r>
    </w:p>
    <w:p w14:paraId="7A36EF54" w14:textId="77777777" w:rsidR="00474F48" w:rsidRPr="00474F48" w:rsidRDefault="00474F48" w:rsidP="00474F48">
      <w:pPr>
        <w:spacing w:before="100" w:beforeAutospacing="1" w:after="100" w:afterAutospacing="1" w:line="240" w:lineRule="auto"/>
        <w:rPr>
          <w:rFonts w:ascii="Times New Roman" w:eastAsia="Times New Roman" w:hAnsi="Times New Roman" w:cs="Times New Roman"/>
          <w:kern w:val="0"/>
          <w14:ligatures w14:val="none"/>
        </w:rPr>
      </w:pPr>
      <w:r w:rsidRPr="00474F48">
        <w:rPr>
          <w:rFonts w:ascii="Times New Roman" w:eastAsia="Times New Roman" w:hAnsi="Times New Roman" w:cs="Times New Roman"/>
          <w:b/>
          <w:bCs/>
          <w:kern w:val="0"/>
          <w14:ligatures w14:val="none"/>
        </w:rPr>
        <w:t>Capabilities and Feature Support</w:t>
      </w:r>
      <w:r w:rsidRPr="00474F48">
        <w:rPr>
          <w:rFonts w:ascii="Times New Roman" w:eastAsia="Times New Roman" w:hAnsi="Times New Roman" w:cs="Times New Roman"/>
          <w:kern w:val="0"/>
          <w14:ligatures w14:val="none"/>
        </w:rPr>
        <w:t xml:space="preserve"> In general, Cortex Cloud FedRAMP High maintains feature parity with Cortex Cloud Commercial:</w:t>
      </w:r>
    </w:p>
    <w:p w14:paraId="2888636D" w14:textId="77777777" w:rsidR="00474F48" w:rsidRPr="00474F48" w:rsidRDefault="00474F48" w:rsidP="00474F48">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474F48">
        <w:rPr>
          <w:rFonts w:ascii="Times New Roman" w:eastAsia="Times New Roman" w:hAnsi="Times New Roman" w:cs="Times New Roman"/>
          <w:b/>
          <w:bCs/>
          <w:kern w:val="0"/>
          <w14:ligatures w14:val="none"/>
        </w:rPr>
        <w:lastRenderedPageBreak/>
        <w:t>Cloud Environments:</w:t>
      </w:r>
      <w:r w:rsidRPr="00474F48">
        <w:rPr>
          <w:rFonts w:ascii="Times New Roman" w:eastAsia="Times New Roman" w:hAnsi="Times New Roman" w:cs="Times New Roman"/>
          <w:kern w:val="0"/>
          <w14:ligatures w14:val="none"/>
        </w:rPr>
        <w:t xml:space="preserve"> Commercial AWS, GCP, and Azure accounts are supported for onboarding as of the July 2025 release. Support for AWS, GCP, and Azure GovCloud accounts is slated for after the January 2026 release.</w:t>
      </w:r>
    </w:p>
    <w:p w14:paraId="135B1475" w14:textId="77777777" w:rsidR="00474F48" w:rsidRPr="00474F48" w:rsidRDefault="00474F48" w:rsidP="00474F48">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474F48">
        <w:rPr>
          <w:rFonts w:ascii="Times New Roman" w:eastAsia="Times New Roman" w:hAnsi="Times New Roman" w:cs="Times New Roman"/>
          <w:b/>
          <w:bCs/>
          <w:kern w:val="0"/>
          <w14:ligatures w14:val="none"/>
        </w:rPr>
        <w:t>Posture &amp; Runtime Security:</w:t>
      </w:r>
      <w:r w:rsidRPr="00474F48">
        <w:rPr>
          <w:rFonts w:ascii="Times New Roman" w:eastAsia="Times New Roman" w:hAnsi="Times New Roman" w:cs="Times New Roman"/>
          <w:kern w:val="0"/>
          <w14:ligatures w14:val="none"/>
        </w:rPr>
        <w:t xml:space="preserve"> Capabilities such as CSPM, CIEM, DSPM/AI-SPM, Serverless Function Scanning, Serverless Functions Protection, Container Security, Host/Endpoint Security, and Kubernetes Security are fully supported.</w:t>
      </w:r>
    </w:p>
    <w:p w14:paraId="282C8766" w14:textId="77777777" w:rsidR="00474F48" w:rsidRPr="00474F48" w:rsidRDefault="00474F48" w:rsidP="00474F48">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474F48">
        <w:rPr>
          <w:rFonts w:ascii="Times New Roman" w:eastAsia="Times New Roman" w:hAnsi="Times New Roman" w:cs="Times New Roman"/>
          <w:b/>
          <w:bCs/>
          <w:kern w:val="0"/>
          <w14:ligatures w14:val="none"/>
        </w:rPr>
        <w:t>Application Security:</w:t>
      </w:r>
      <w:r w:rsidRPr="00474F48">
        <w:rPr>
          <w:rFonts w:ascii="Times New Roman" w:eastAsia="Times New Roman" w:hAnsi="Times New Roman" w:cs="Times New Roman"/>
          <w:kern w:val="0"/>
          <w14:ligatures w14:val="none"/>
        </w:rPr>
        <w:t xml:space="preserve"> AppSec Transporter support, IaC Security, Secrets, and Software Composition Analysis are supported.</w:t>
      </w:r>
    </w:p>
    <w:p w14:paraId="4F53250D" w14:textId="77777777" w:rsidR="00474F48" w:rsidRPr="00474F48" w:rsidRDefault="00474F48" w:rsidP="00474F48">
      <w:pPr>
        <w:spacing w:before="100" w:beforeAutospacing="1" w:after="100" w:afterAutospacing="1" w:line="240" w:lineRule="auto"/>
        <w:rPr>
          <w:rFonts w:ascii="Times New Roman" w:eastAsia="Times New Roman" w:hAnsi="Times New Roman" w:cs="Times New Roman"/>
          <w:kern w:val="0"/>
          <w14:ligatures w14:val="none"/>
        </w:rPr>
      </w:pPr>
      <w:r w:rsidRPr="00474F48">
        <w:rPr>
          <w:rFonts w:ascii="Times New Roman" w:eastAsia="Times New Roman" w:hAnsi="Times New Roman" w:cs="Times New Roman"/>
          <w:b/>
          <w:bCs/>
          <w:kern w:val="0"/>
          <w14:ligatures w14:val="none"/>
        </w:rPr>
        <w:t>Provisioning and Quoting Considerations</w:t>
      </w:r>
    </w:p>
    <w:p w14:paraId="43C14B20" w14:textId="77777777" w:rsidR="00474F48" w:rsidRPr="00474F48" w:rsidRDefault="00474F48" w:rsidP="00474F48">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474F48">
        <w:rPr>
          <w:rFonts w:ascii="Times New Roman" w:eastAsia="Times New Roman" w:hAnsi="Times New Roman" w:cs="Times New Roman"/>
          <w:b/>
          <w:bCs/>
          <w:kern w:val="0"/>
          <w14:ligatures w14:val="none"/>
        </w:rPr>
        <w:t>Masked Accounts:</w:t>
      </w:r>
      <w:r w:rsidRPr="00474F48">
        <w:rPr>
          <w:rFonts w:ascii="Times New Roman" w:eastAsia="Times New Roman" w:hAnsi="Times New Roman" w:cs="Times New Roman"/>
          <w:kern w:val="0"/>
          <w14:ligatures w14:val="none"/>
        </w:rPr>
        <w:t xml:space="preserve"> Quoting and provisioning for FedRAMP High must be conducted under a masked account (Account Security Level = FedRAMP High).</w:t>
      </w:r>
    </w:p>
    <w:p w14:paraId="696BD793" w14:textId="77777777" w:rsidR="00474F48" w:rsidRPr="00474F48" w:rsidRDefault="00474F48" w:rsidP="00474F48">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474F48">
        <w:rPr>
          <w:rFonts w:ascii="Times New Roman" w:eastAsia="Times New Roman" w:hAnsi="Times New Roman" w:cs="Times New Roman"/>
          <w:b/>
          <w:bCs/>
          <w:kern w:val="0"/>
          <w14:ligatures w14:val="none"/>
        </w:rPr>
        <w:t>Mandatory Support SKUs:</w:t>
      </w:r>
      <w:r w:rsidRPr="00474F48">
        <w:rPr>
          <w:rFonts w:ascii="Times New Roman" w:eastAsia="Times New Roman" w:hAnsi="Times New Roman" w:cs="Times New Roman"/>
          <w:kern w:val="0"/>
          <w14:ligatures w14:val="none"/>
        </w:rPr>
        <w:t xml:space="preserve"> FedRAMP High quotes require the inclusion of mandatory premium USG success SKUs (e.g., </w:t>
      </w:r>
      <w:r w:rsidRPr="00474F48">
        <w:rPr>
          <w:rFonts w:ascii="Courier New" w:eastAsia="Times New Roman" w:hAnsi="Courier New" w:cs="Courier New"/>
          <w:kern w:val="0"/>
          <w:sz w:val="20"/>
          <w:szCs w:val="20"/>
          <w14:ligatures w14:val="none"/>
        </w:rPr>
        <w:t>PAN-XDR-PREMUSG-SUCCESS</w:t>
      </w:r>
      <w:r w:rsidRPr="00474F48">
        <w:rPr>
          <w:rFonts w:ascii="Times New Roman" w:eastAsia="Times New Roman" w:hAnsi="Times New Roman" w:cs="Times New Roman"/>
          <w:kern w:val="0"/>
          <w14:ligatures w14:val="none"/>
        </w:rPr>
        <w:t>).</w:t>
      </w:r>
    </w:p>
    <w:p w14:paraId="693A1125" w14:textId="77777777" w:rsidR="00474F48" w:rsidRPr="00474F48" w:rsidRDefault="00474F48" w:rsidP="00474F48">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474F48">
        <w:rPr>
          <w:rFonts w:ascii="Times New Roman" w:eastAsia="Times New Roman" w:hAnsi="Times New Roman" w:cs="Times New Roman"/>
          <w:b/>
          <w:bCs/>
          <w:kern w:val="0"/>
          <w14:ligatures w14:val="none"/>
        </w:rPr>
        <w:t>Approval:</w:t>
      </w:r>
      <w:r w:rsidRPr="00474F48">
        <w:rPr>
          <w:rFonts w:ascii="Times New Roman" w:eastAsia="Times New Roman" w:hAnsi="Times New Roman" w:cs="Times New Roman"/>
          <w:kern w:val="0"/>
          <w14:ligatures w14:val="none"/>
        </w:rPr>
        <w:t xml:space="preserve"> FedRAMP High quotes require specific internal approvals before they can be processed.</w:t>
      </w:r>
    </w:p>
    <w:p w14:paraId="73B0A41C" w14:textId="77777777" w:rsidR="00474F48" w:rsidRPr="00474F48" w:rsidRDefault="00474F48" w:rsidP="00474F48">
      <w:pPr>
        <w:spacing w:before="100" w:beforeAutospacing="1" w:after="100" w:afterAutospacing="1" w:line="240" w:lineRule="auto"/>
        <w:rPr>
          <w:rFonts w:ascii="Times New Roman" w:eastAsia="Times New Roman" w:hAnsi="Times New Roman" w:cs="Times New Roman"/>
          <w:kern w:val="0"/>
          <w14:ligatures w14:val="none"/>
        </w:rPr>
      </w:pPr>
      <w:r w:rsidRPr="00474F48">
        <w:rPr>
          <w:rFonts w:ascii="Times New Roman" w:eastAsia="Times New Roman" w:hAnsi="Times New Roman" w:cs="Times New Roman"/>
          <w:b/>
          <w:bCs/>
          <w:kern w:val="0"/>
          <w14:ligatures w14:val="none"/>
        </w:rPr>
        <w:t>Upgrade Paths &amp; Limitations</w:t>
      </w:r>
    </w:p>
    <w:p w14:paraId="5A94C70C" w14:textId="77777777" w:rsidR="00474F48" w:rsidRPr="00474F48" w:rsidRDefault="00474F48" w:rsidP="00474F48">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474F48">
        <w:rPr>
          <w:rFonts w:ascii="Times New Roman" w:eastAsia="Times New Roman" w:hAnsi="Times New Roman" w:cs="Times New Roman"/>
          <w:b/>
          <w:bCs/>
          <w:kern w:val="0"/>
          <w14:ligatures w14:val="none"/>
        </w:rPr>
        <w:t>High to High:</w:t>
      </w:r>
      <w:r w:rsidRPr="00474F48">
        <w:rPr>
          <w:rFonts w:ascii="Times New Roman" w:eastAsia="Times New Roman" w:hAnsi="Times New Roman" w:cs="Times New Roman"/>
          <w:kern w:val="0"/>
          <w14:ligatures w14:val="none"/>
        </w:rPr>
        <w:t xml:space="preserve"> Because FedRAMP High operates on separate pseudo-accounts, existing Prisma Cloud FedRAMP High customers can only be upgraded directly to Cortex Cloud FedRAMP High. Downgrading to a lower security environment is not permitted.</w:t>
      </w:r>
    </w:p>
    <w:p w14:paraId="18A50163" w14:textId="77777777" w:rsidR="00474F48" w:rsidRPr="00474F48" w:rsidRDefault="00474F48" w:rsidP="00474F48">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474F48">
        <w:rPr>
          <w:rFonts w:ascii="Times New Roman" w:eastAsia="Times New Roman" w:hAnsi="Times New Roman" w:cs="Times New Roman"/>
          <w:b/>
          <w:bCs/>
          <w:kern w:val="0"/>
          <w14:ligatures w14:val="none"/>
        </w:rPr>
        <w:t>Moderate to High:</w:t>
      </w:r>
      <w:r w:rsidRPr="00474F48">
        <w:rPr>
          <w:rFonts w:ascii="Times New Roman" w:eastAsia="Times New Roman" w:hAnsi="Times New Roman" w:cs="Times New Roman"/>
          <w:kern w:val="0"/>
          <w14:ligatures w14:val="none"/>
        </w:rPr>
        <w:t xml:space="preserve"> Upgrading from Prisma Cloud FedRAMP Moderate to Cortex Cloud FedRAMP High requires a net-new transaction under a masked account rather than a standard mid-term upgrade.</w:t>
      </w:r>
    </w:p>
    <w:p w14:paraId="0D32E745" w14:textId="77777777" w:rsidR="00474F48" w:rsidRPr="00474F48" w:rsidRDefault="00474F48" w:rsidP="00474F48">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474F48">
        <w:rPr>
          <w:rFonts w:ascii="Times New Roman" w:eastAsia="Times New Roman" w:hAnsi="Times New Roman" w:cs="Times New Roman"/>
          <w:b/>
          <w:bCs/>
          <w:kern w:val="0"/>
          <w14:ligatures w14:val="none"/>
        </w:rPr>
        <w:t>MSSP/Multi-Tenant:</w:t>
      </w:r>
      <w:r w:rsidRPr="00474F48">
        <w:rPr>
          <w:rFonts w:ascii="Times New Roman" w:eastAsia="Times New Roman" w:hAnsi="Times New Roman" w:cs="Times New Roman"/>
          <w:kern w:val="0"/>
          <w14:ligatures w14:val="none"/>
        </w:rPr>
        <w:t xml:space="preserve"> MSSP and multi-tenant (MT) architectures are currently </w:t>
      </w:r>
      <w:r w:rsidRPr="00474F48">
        <w:rPr>
          <w:rFonts w:ascii="Times New Roman" w:eastAsia="Times New Roman" w:hAnsi="Times New Roman" w:cs="Times New Roman"/>
          <w:b/>
          <w:bCs/>
          <w:kern w:val="0"/>
          <w14:ligatures w14:val="none"/>
        </w:rPr>
        <w:t>not supported</w:t>
      </w:r>
      <w:r w:rsidRPr="00474F48">
        <w:rPr>
          <w:rFonts w:ascii="Times New Roman" w:eastAsia="Times New Roman" w:hAnsi="Times New Roman" w:cs="Times New Roman"/>
          <w:kern w:val="0"/>
          <w14:ligatures w14:val="none"/>
        </w:rPr>
        <w:t xml:space="preserve"> within the FedRAMP environments.</w:t>
      </w:r>
    </w:p>
    <w:p w14:paraId="74DEED4C" w14:textId="77777777" w:rsidR="00474F48" w:rsidRPr="00474F48" w:rsidRDefault="009D0458" w:rsidP="00474F48">
      <w:pPr>
        <w:spacing w:after="0" w:line="240" w:lineRule="auto"/>
        <w:rPr>
          <w:rFonts w:ascii="Times New Roman" w:eastAsia="Times New Roman" w:hAnsi="Times New Roman" w:cs="Times New Roman"/>
          <w:kern w:val="0"/>
          <w14:ligatures w14:val="none"/>
        </w:rPr>
      </w:pPr>
      <w:r>
        <w:rPr>
          <w:noProof/>
        </w:rPr>
      </w:r>
      <w:r>
        <w:pict w14:anchorId="4620CE81">
          <v:rect id="Rectangle 813" o:spid="_x0000_s110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27427565" w14:textId="77777777" w:rsidR="00474F48" w:rsidRPr="00474F48" w:rsidRDefault="00474F48" w:rsidP="00474F4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74F48">
        <w:rPr>
          <w:rFonts w:ascii="Times New Roman" w:eastAsia="Times New Roman" w:hAnsi="Times New Roman" w:cs="Times New Roman"/>
          <w:b/>
          <w:bCs/>
          <w:kern w:val="0"/>
          <w:sz w:val="27"/>
          <w:szCs w:val="27"/>
          <w14:ligatures w14:val="none"/>
        </w:rPr>
        <w:t>3. Cortex Cloud MSSP Tenant Upgrade Prisma</w:t>
      </w:r>
    </w:p>
    <w:p w14:paraId="3B9E760A" w14:textId="77777777" w:rsidR="00474F48" w:rsidRPr="00474F48" w:rsidRDefault="00474F48" w:rsidP="00474F48">
      <w:pPr>
        <w:spacing w:before="100" w:beforeAutospacing="1" w:after="100" w:afterAutospacing="1" w:line="240" w:lineRule="auto"/>
        <w:rPr>
          <w:rFonts w:ascii="Times New Roman" w:eastAsia="Times New Roman" w:hAnsi="Times New Roman" w:cs="Times New Roman"/>
          <w:kern w:val="0"/>
          <w14:ligatures w14:val="none"/>
        </w:rPr>
      </w:pPr>
      <w:r w:rsidRPr="00474F48">
        <w:rPr>
          <w:rFonts w:ascii="Times New Roman" w:eastAsia="Times New Roman" w:hAnsi="Times New Roman" w:cs="Times New Roman"/>
          <w:b/>
          <w:bCs/>
          <w:kern w:val="0"/>
          <w14:ligatures w14:val="none"/>
        </w:rPr>
        <w:t>Overview</w:t>
      </w:r>
      <w:r w:rsidRPr="00474F48">
        <w:rPr>
          <w:rFonts w:ascii="Times New Roman" w:eastAsia="Times New Roman" w:hAnsi="Times New Roman" w:cs="Times New Roman"/>
          <w:kern w:val="0"/>
          <w14:ligatures w14:val="none"/>
        </w:rPr>
        <w:t xml:space="preserve"> The upgrade process from Prisma Cloud to Cortex Cloud is currently being rolled out, but special considerations apply to Managed Security Service Provider (MSSP) and Multi-Tenant (MT) environments.</w:t>
      </w:r>
    </w:p>
    <w:p w14:paraId="49232903" w14:textId="77777777" w:rsidR="00474F48" w:rsidRPr="00474F48" w:rsidRDefault="00474F48" w:rsidP="00474F48">
      <w:pPr>
        <w:spacing w:before="100" w:beforeAutospacing="1" w:after="100" w:afterAutospacing="1" w:line="240" w:lineRule="auto"/>
        <w:rPr>
          <w:rFonts w:ascii="Times New Roman" w:eastAsia="Times New Roman" w:hAnsi="Times New Roman" w:cs="Times New Roman"/>
          <w:kern w:val="0"/>
          <w14:ligatures w14:val="none"/>
        </w:rPr>
      </w:pPr>
      <w:r w:rsidRPr="00474F48">
        <w:rPr>
          <w:rFonts w:ascii="Times New Roman" w:eastAsia="Times New Roman" w:hAnsi="Times New Roman" w:cs="Times New Roman"/>
          <w:b/>
          <w:bCs/>
          <w:kern w:val="0"/>
          <w14:ligatures w14:val="none"/>
        </w:rPr>
        <w:t>Eligibility and Timeline</w:t>
      </w:r>
    </w:p>
    <w:p w14:paraId="64E92796" w14:textId="77777777" w:rsidR="00474F48" w:rsidRPr="00474F48" w:rsidRDefault="00474F48" w:rsidP="00474F48">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474F48">
        <w:rPr>
          <w:rFonts w:ascii="Times New Roman" w:eastAsia="Times New Roman" w:hAnsi="Times New Roman" w:cs="Times New Roman"/>
          <w:b/>
          <w:bCs/>
          <w:kern w:val="0"/>
          <w14:ligatures w14:val="none"/>
        </w:rPr>
        <w:t>Out of Scope for Initial Phases:</w:t>
      </w:r>
      <w:r w:rsidRPr="00474F48">
        <w:rPr>
          <w:rFonts w:ascii="Times New Roman" w:eastAsia="Times New Roman" w:hAnsi="Times New Roman" w:cs="Times New Roman"/>
          <w:kern w:val="0"/>
          <w14:ligatures w14:val="none"/>
        </w:rPr>
        <w:t xml:space="preserve"> Customers utilizing MSSP or Multi-Tenant (MT) licensing packages are currently </w:t>
      </w:r>
      <w:r w:rsidRPr="00474F48">
        <w:rPr>
          <w:rFonts w:ascii="Times New Roman" w:eastAsia="Times New Roman" w:hAnsi="Times New Roman" w:cs="Times New Roman"/>
          <w:b/>
          <w:bCs/>
          <w:kern w:val="0"/>
          <w14:ligatures w14:val="none"/>
        </w:rPr>
        <w:t>out of scope</w:t>
      </w:r>
      <w:r w:rsidRPr="00474F48">
        <w:rPr>
          <w:rFonts w:ascii="Times New Roman" w:eastAsia="Times New Roman" w:hAnsi="Times New Roman" w:cs="Times New Roman"/>
          <w:kern w:val="0"/>
          <w14:ligatures w14:val="none"/>
        </w:rPr>
        <w:t xml:space="preserve"> for the automated time-picker upgrade process and near-term tenant provisioning.</w:t>
      </w:r>
    </w:p>
    <w:p w14:paraId="5FA09AFA" w14:textId="77777777" w:rsidR="00474F48" w:rsidRPr="00474F48" w:rsidRDefault="00474F48" w:rsidP="00474F48">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474F48">
        <w:rPr>
          <w:rFonts w:ascii="Times New Roman" w:eastAsia="Times New Roman" w:hAnsi="Times New Roman" w:cs="Times New Roman"/>
          <w:b/>
          <w:bCs/>
          <w:kern w:val="0"/>
          <w14:ligatures w14:val="none"/>
        </w:rPr>
        <w:t>Future Availability:</w:t>
      </w:r>
      <w:r w:rsidRPr="00474F48">
        <w:rPr>
          <w:rFonts w:ascii="Times New Roman" w:eastAsia="Times New Roman" w:hAnsi="Times New Roman" w:cs="Times New Roman"/>
          <w:kern w:val="0"/>
          <w14:ligatures w14:val="none"/>
        </w:rPr>
        <w:t xml:space="preserve"> These environments will have tenants provisioned once the Cortex Cloud platform officially supports the corresponding scenarios. Palo Alto Networks will communicate separately with these customers regarding their upgrade timeline.</w:t>
      </w:r>
    </w:p>
    <w:p w14:paraId="2F6661D5" w14:textId="77777777" w:rsidR="00474F48" w:rsidRPr="00474F48" w:rsidRDefault="00474F48" w:rsidP="00474F48">
      <w:pPr>
        <w:spacing w:before="100" w:beforeAutospacing="1" w:after="100" w:afterAutospacing="1" w:line="240" w:lineRule="auto"/>
        <w:rPr>
          <w:rFonts w:ascii="Times New Roman" w:eastAsia="Times New Roman" w:hAnsi="Times New Roman" w:cs="Times New Roman"/>
          <w:kern w:val="0"/>
          <w14:ligatures w14:val="none"/>
        </w:rPr>
      </w:pPr>
      <w:r w:rsidRPr="00474F48">
        <w:rPr>
          <w:rFonts w:ascii="Times New Roman" w:eastAsia="Times New Roman" w:hAnsi="Times New Roman" w:cs="Times New Roman"/>
          <w:b/>
          <w:bCs/>
          <w:kern w:val="0"/>
          <w14:ligatures w14:val="none"/>
        </w:rPr>
        <w:lastRenderedPageBreak/>
        <w:t>Architecture and Licensing Considerations</w:t>
      </w:r>
    </w:p>
    <w:p w14:paraId="05C3E945" w14:textId="77777777" w:rsidR="00474F48" w:rsidRPr="00474F48" w:rsidRDefault="00474F48" w:rsidP="00474F48">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474F48">
        <w:rPr>
          <w:rFonts w:ascii="Times New Roman" w:eastAsia="Times New Roman" w:hAnsi="Times New Roman" w:cs="Times New Roman"/>
          <w:b/>
          <w:bCs/>
          <w:kern w:val="0"/>
          <w14:ligatures w14:val="none"/>
        </w:rPr>
        <w:t>Parent and Child Tenants:</w:t>
      </w:r>
      <w:r w:rsidRPr="00474F48">
        <w:rPr>
          <w:rFonts w:ascii="Times New Roman" w:eastAsia="Times New Roman" w:hAnsi="Times New Roman" w:cs="Times New Roman"/>
          <w:kern w:val="0"/>
          <w14:ligatures w14:val="none"/>
        </w:rPr>
        <w:t xml:space="preserve"> MSSP offerings utilize a Parent/Child tenant architecture. Base platforms require their own dedicated opportunity/quote that must be booked before quoting child MSSP tenants.</w:t>
      </w:r>
    </w:p>
    <w:p w14:paraId="47D8BB15" w14:textId="77777777" w:rsidR="00474F48" w:rsidRPr="00474F48" w:rsidRDefault="00474F48" w:rsidP="00474F48">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474F48">
        <w:rPr>
          <w:rFonts w:ascii="Times New Roman" w:eastAsia="Times New Roman" w:hAnsi="Times New Roman" w:cs="Times New Roman"/>
          <w:b/>
          <w:bCs/>
          <w:kern w:val="0"/>
          <w14:ligatures w14:val="none"/>
        </w:rPr>
        <w:t>Licensing Changes from XDR to XSIAM:</w:t>
      </w:r>
      <w:r w:rsidRPr="00474F48">
        <w:rPr>
          <w:rFonts w:ascii="Times New Roman" w:eastAsia="Times New Roman" w:hAnsi="Times New Roman" w:cs="Times New Roman"/>
          <w:kern w:val="0"/>
          <w14:ligatures w14:val="none"/>
        </w:rPr>
        <w:t xml:space="preserve"> If an MSSP customer is upgrading from an XDR MSSP model to an XSIAM MSSP model, there is a pricing structural change. Under XSIAM MSSP, only the first child tenant is included for free with the platform; subsequent child tenants will incur a fee, whereas child tenants were previously free under the XDR MSSP model.</w:t>
      </w:r>
    </w:p>
    <w:p w14:paraId="608DE540" w14:textId="77777777" w:rsidR="00474F48" w:rsidRPr="00474F48" w:rsidRDefault="00474F48" w:rsidP="00474F48">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474F48">
        <w:rPr>
          <w:rFonts w:ascii="Times New Roman" w:eastAsia="Times New Roman" w:hAnsi="Times New Roman" w:cs="Times New Roman"/>
          <w:b/>
          <w:bCs/>
          <w:kern w:val="0"/>
          <w14:ligatures w14:val="none"/>
        </w:rPr>
        <w:t>Quoting Limitations:</w:t>
      </w:r>
      <w:r w:rsidRPr="00474F48">
        <w:rPr>
          <w:rFonts w:ascii="Times New Roman" w:eastAsia="Times New Roman" w:hAnsi="Times New Roman" w:cs="Times New Roman"/>
          <w:kern w:val="0"/>
          <w14:ligatures w14:val="none"/>
        </w:rPr>
        <w:t xml:space="preserve"> When upgrading Prisma Cloud to a Cortex product, only </w:t>
      </w:r>
      <w:r w:rsidRPr="00474F48">
        <w:rPr>
          <w:rFonts w:ascii="Times New Roman" w:eastAsia="Times New Roman" w:hAnsi="Times New Roman" w:cs="Times New Roman"/>
          <w:b/>
          <w:bCs/>
          <w:kern w:val="0"/>
          <w14:ligatures w14:val="none"/>
        </w:rPr>
        <w:t>one</w:t>
      </w:r>
      <w:r w:rsidRPr="00474F48">
        <w:rPr>
          <w:rFonts w:ascii="Times New Roman" w:eastAsia="Times New Roman" w:hAnsi="Times New Roman" w:cs="Times New Roman"/>
          <w:kern w:val="0"/>
          <w14:ligatures w14:val="none"/>
        </w:rPr>
        <w:t xml:space="preserve"> Prisma Public Cloud tenant can be upgraded per quote in standard flows.</w:t>
      </w:r>
    </w:p>
    <w:p w14:paraId="3EA0B32C" w14:textId="77777777" w:rsidR="00474F48" w:rsidRPr="00474F48" w:rsidRDefault="00474F48" w:rsidP="00474F48">
      <w:pPr>
        <w:spacing w:before="100" w:beforeAutospacing="1" w:after="100" w:afterAutospacing="1" w:line="240" w:lineRule="auto"/>
        <w:rPr>
          <w:rFonts w:ascii="Times New Roman" w:eastAsia="Times New Roman" w:hAnsi="Times New Roman" w:cs="Times New Roman"/>
          <w:kern w:val="0"/>
          <w14:ligatures w14:val="none"/>
        </w:rPr>
      </w:pPr>
      <w:r w:rsidRPr="00474F48">
        <w:rPr>
          <w:rFonts w:ascii="Times New Roman" w:eastAsia="Times New Roman" w:hAnsi="Times New Roman" w:cs="Times New Roman"/>
          <w:b/>
          <w:bCs/>
          <w:kern w:val="0"/>
          <w14:ligatures w14:val="none"/>
        </w:rPr>
        <w:t>Specific Upgrade Paths</w:t>
      </w:r>
      <w:r w:rsidRPr="00474F48">
        <w:rPr>
          <w:rFonts w:ascii="Times New Roman" w:eastAsia="Times New Roman" w:hAnsi="Times New Roman" w:cs="Times New Roman"/>
          <w:kern w:val="0"/>
          <w14:ligatures w14:val="none"/>
        </w:rPr>
        <w:t xml:space="preserve"> Mid-term and renewal upgrades from eligible Prisma Public Cloud subscriptions are supported to Cortex Cloud, Cortex XDR, and Cortex XSIAM. Note that Prisma Cloud, Cortex Cloud, and XDR tenants cannot be upgraded directly to AgentiX; upgrading to XSIAM is the recommended consolidation path.</w:t>
      </w:r>
    </w:p>
    <w:p w14:paraId="3606808B" w14:textId="77777777" w:rsidR="00474F48" w:rsidRPr="00474F48" w:rsidRDefault="009D0458" w:rsidP="00474F48">
      <w:pPr>
        <w:spacing w:after="0" w:line="240" w:lineRule="auto"/>
        <w:rPr>
          <w:rFonts w:ascii="Times New Roman" w:eastAsia="Times New Roman" w:hAnsi="Times New Roman" w:cs="Times New Roman"/>
          <w:kern w:val="0"/>
          <w14:ligatures w14:val="none"/>
        </w:rPr>
      </w:pPr>
      <w:r>
        <w:rPr>
          <w:noProof/>
        </w:rPr>
      </w:r>
      <w:r>
        <w:pict w14:anchorId="22194FA7">
          <v:rect id="Rectangle 811" o:spid="_x0000_s110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327E1B01" w14:textId="77777777" w:rsidR="00474F48" w:rsidRPr="00474F48" w:rsidRDefault="00474F48" w:rsidP="00474F4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74F48">
        <w:rPr>
          <w:rFonts w:ascii="Times New Roman" w:eastAsia="Times New Roman" w:hAnsi="Times New Roman" w:cs="Times New Roman"/>
          <w:b/>
          <w:bCs/>
          <w:kern w:val="0"/>
          <w:sz w:val="27"/>
          <w:szCs w:val="27"/>
          <w14:ligatures w14:val="none"/>
        </w:rPr>
        <w:t>4. Self-hosted Prisma Cloud Compute Upgrade Path</w:t>
      </w:r>
    </w:p>
    <w:p w14:paraId="2ADECC48" w14:textId="77777777" w:rsidR="00474F48" w:rsidRPr="00474F48" w:rsidRDefault="00474F48" w:rsidP="00474F48">
      <w:pPr>
        <w:spacing w:before="100" w:beforeAutospacing="1" w:after="100" w:afterAutospacing="1" w:line="240" w:lineRule="auto"/>
        <w:rPr>
          <w:rFonts w:ascii="Times New Roman" w:eastAsia="Times New Roman" w:hAnsi="Times New Roman" w:cs="Times New Roman"/>
          <w:kern w:val="0"/>
          <w14:ligatures w14:val="none"/>
        </w:rPr>
      </w:pPr>
      <w:r w:rsidRPr="00474F48">
        <w:rPr>
          <w:rFonts w:ascii="Times New Roman" w:eastAsia="Times New Roman" w:hAnsi="Times New Roman" w:cs="Times New Roman"/>
          <w:b/>
          <w:bCs/>
          <w:kern w:val="0"/>
          <w14:ligatures w14:val="none"/>
        </w:rPr>
        <w:t>Current Upgrade Status &amp; Architecture</w:t>
      </w:r>
    </w:p>
    <w:p w14:paraId="404FB49B" w14:textId="77777777" w:rsidR="00474F48" w:rsidRPr="00474F48" w:rsidRDefault="00474F48" w:rsidP="00474F48">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474F48">
        <w:rPr>
          <w:rFonts w:ascii="Times New Roman" w:eastAsia="Times New Roman" w:hAnsi="Times New Roman" w:cs="Times New Roman"/>
          <w:b/>
          <w:bCs/>
          <w:kern w:val="0"/>
          <w14:ligatures w14:val="none"/>
        </w:rPr>
        <w:t>No Direct Self-Hosted Equivalent:</w:t>
      </w:r>
      <w:r w:rsidRPr="00474F48">
        <w:rPr>
          <w:rFonts w:ascii="Times New Roman" w:eastAsia="Times New Roman" w:hAnsi="Times New Roman" w:cs="Times New Roman"/>
          <w:kern w:val="0"/>
          <w14:ligatures w14:val="none"/>
        </w:rPr>
        <w:t xml:space="preserve"> Cortex Cloud is exclusively a SaaS platform. Currently, there is no direct on-premise or self-hosted equivalent for Prisma Cloud Compute (formerly Twistlock) within the Cortex Cloud platform.</w:t>
      </w:r>
    </w:p>
    <w:p w14:paraId="4CD07EF7" w14:textId="77777777" w:rsidR="00474F48" w:rsidRPr="00474F48" w:rsidRDefault="00474F48" w:rsidP="00474F48">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474F48">
        <w:rPr>
          <w:rFonts w:ascii="Times New Roman" w:eastAsia="Times New Roman" w:hAnsi="Times New Roman" w:cs="Times New Roman"/>
          <w:b/>
          <w:bCs/>
          <w:kern w:val="0"/>
          <w14:ligatures w14:val="none"/>
        </w:rPr>
        <w:t>Excluded from Initial Waves:</w:t>
      </w:r>
      <w:r w:rsidRPr="00474F48">
        <w:rPr>
          <w:rFonts w:ascii="Times New Roman" w:eastAsia="Times New Roman" w:hAnsi="Times New Roman" w:cs="Times New Roman"/>
          <w:kern w:val="0"/>
          <w14:ligatures w14:val="none"/>
        </w:rPr>
        <w:t xml:space="preserve"> Self-hosted Prisma Cloud Compute customers are explicitly excluded from the initial Cortex Cloud tenant provisioning and SaaS upgrade waves.</w:t>
      </w:r>
    </w:p>
    <w:p w14:paraId="75A3AFB4" w14:textId="77777777" w:rsidR="00474F48" w:rsidRPr="00474F48" w:rsidRDefault="00474F48" w:rsidP="00474F48">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474F48">
        <w:rPr>
          <w:rFonts w:ascii="Times New Roman" w:eastAsia="Times New Roman" w:hAnsi="Times New Roman" w:cs="Times New Roman"/>
          <w:b/>
          <w:bCs/>
          <w:kern w:val="0"/>
          <w14:ligatures w14:val="none"/>
        </w:rPr>
        <w:t>Continued Support &amp; Licensing:</w:t>
      </w:r>
      <w:r w:rsidRPr="00474F48">
        <w:rPr>
          <w:rFonts w:ascii="Times New Roman" w:eastAsia="Times New Roman" w:hAnsi="Times New Roman" w:cs="Times New Roman"/>
          <w:kern w:val="0"/>
          <w14:ligatures w14:val="none"/>
        </w:rPr>
        <w:t xml:space="preserve"> Self-hosted customers can continue purchasing credits, expanding, and renewing their existing environments, as they are out of scope for the near-term mandatory transitions.</w:t>
      </w:r>
    </w:p>
    <w:p w14:paraId="239894C3" w14:textId="77777777" w:rsidR="00474F48" w:rsidRPr="00474F48" w:rsidRDefault="00474F48" w:rsidP="00474F48">
      <w:pPr>
        <w:spacing w:before="100" w:beforeAutospacing="1" w:after="100" w:afterAutospacing="1" w:line="240" w:lineRule="auto"/>
        <w:rPr>
          <w:rFonts w:ascii="Times New Roman" w:eastAsia="Times New Roman" w:hAnsi="Times New Roman" w:cs="Times New Roman"/>
          <w:kern w:val="0"/>
          <w14:ligatures w14:val="none"/>
        </w:rPr>
      </w:pPr>
      <w:r w:rsidRPr="00474F48">
        <w:rPr>
          <w:rFonts w:ascii="Times New Roman" w:eastAsia="Times New Roman" w:hAnsi="Times New Roman" w:cs="Times New Roman"/>
          <w:b/>
          <w:bCs/>
          <w:kern w:val="0"/>
          <w14:ligatures w14:val="none"/>
        </w:rPr>
        <w:t>Available Upgrade Paths</w:t>
      </w:r>
    </w:p>
    <w:p w14:paraId="2F8FC6CC" w14:textId="77777777" w:rsidR="00474F48" w:rsidRPr="00474F48" w:rsidRDefault="00474F48" w:rsidP="00474F48">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474F48">
        <w:rPr>
          <w:rFonts w:ascii="Times New Roman" w:eastAsia="Times New Roman" w:hAnsi="Times New Roman" w:cs="Times New Roman"/>
          <w:b/>
          <w:bCs/>
          <w:kern w:val="0"/>
          <w14:ligatures w14:val="none"/>
        </w:rPr>
        <w:t>Migrate to SaaS (Cortex Cloud):</w:t>
      </w:r>
      <w:r w:rsidRPr="00474F48">
        <w:rPr>
          <w:rFonts w:ascii="Times New Roman" w:eastAsia="Times New Roman" w:hAnsi="Times New Roman" w:cs="Times New Roman"/>
          <w:kern w:val="0"/>
          <w14:ligatures w14:val="none"/>
        </w:rPr>
        <w:t xml:space="preserve"> If a self-hosted customer is willing and able to move to a cloud-delivered model, Palo Alto Networks Professional Services (PS) can assist with a CWP-to-Cortex Cloud SaaS migration strategy.</w:t>
      </w:r>
    </w:p>
    <w:p w14:paraId="39CA3E4D" w14:textId="77777777" w:rsidR="00474F48" w:rsidRPr="00474F48" w:rsidRDefault="00474F48" w:rsidP="00474F48">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474F48">
        <w:rPr>
          <w:rFonts w:ascii="Times New Roman" w:eastAsia="Times New Roman" w:hAnsi="Times New Roman" w:cs="Times New Roman"/>
          <w:b/>
          <w:bCs/>
          <w:kern w:val="0"/>
          <w14:ligatures w14:val="none"/>
        </w:rPr>
        <w:t>Wait for Future Parity:</w:t>
      </w:r>
      <w:r w:rsidRPr="00474F48">
        <w:rPr>
          <w:rFonts w:ascii="Times New Roman" w:eastAsia="Times New Roman" w:hAnsi="Times New Roman" w:cs="Times New Roman"/>
          <w:kern w:val="0"/>
          <w14:ligatures w14:val="none"/>
        </w:rPr>
        <w:t xml:space="preserve"> An equivalent solution for self-hosted Prisma Cloud Compute is planned for the future, though specific release timelines are not definitively established.</w:t>
      </w:r>
    </w:p>
    <w:p w14:paraId="1EC4E0AC" w14:textId="77777777" w:rsidR="00474F48" w:rsidRPr="00474F48" w:rsidRDefault="00474F48" w:rsidP="00474F48">
      <w:pPr>
        <w:spacing w:before="100" w:beforeAutospacing="1" w:after="100" w:afterAutospacing="1" w:line="240" w:lineRule="auto"/>
        <w:rPr>
          <w:rFonts w:ascii="Times New Roman" w:eastAsia="Times New Roman" w:hAnsi="Times New Roman" w:cs="Times New Roman"/>
          <w:kern w:val="0"/>
          <w14:ligatures w14:val="none"/>
        </w:rPr>
      </w:pPr>
      <w:r w:rsidRPr="00474F48">
        <w:rPr>
          <w:rFonts w:ascii="Times New Roman" w:eastAsia="Times New Roman" w:hAnsi="Times New Roman" w:cs="Times New Roman"/>
          <w:b/>
          <w:bCs/>
          <w:kern w:val="0"/>
          <w14:ligatures w14:val="none"/>
        </w:rPr>
        <w:t>Specific Considerations</w:t>
      </w:r>
    </w:p>
    <w:p w14:paraId="01EBF204" w14:textId="77777777" w:rsidR="00474F48" w:rsidRPr="00474F48" w:rsidRDefault="00474F48" w:rsidP="00474F48">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474F48">
        <w:rPr>
          <w:rFonts w:ascii="Times New Roman" w:eastAsia="Times New Roman" w:hAnsi="Times New Roman" w:cs="Times New Roman"/>
          <w:b/>
          <w:bCs/>
          <w:kern w:val="0"/>
          <w14:ligatures w14:val="none"/>
        </w:rPr>
        <w:lastRenderedPageBreak/>
        <w:t>Agent Replacement:</w:t>
      </w:r>
      <w:r w:rsidRPr="00474F48">
        <w:rPr>
          <w:rFonts w:ascii="Times New Roman" w:eastAsia="Times New Roman" w:hAnsi="Times New Roman" w:cs="Times New Roman"/>
          <w:kern w:val="0"/>
          <w14:ligatures w14:val="none"/>
        </w:rPr>
        <w:t xml:space="preserve"> If a customer does transition to Cortex Cloud, the migration involves replacing the existing Prisma Cloud Defender agents with Cortex XDR agents. It is not recommended to run both agents on the same host simultaneously.</w:t>
      </w:r>
    </w:p>
    <w:p w14:paraId="53B03A86" w14:textId="77777777" w:rsidR="00474F48" w:rsidRPr="00474F48" w:rsidRDefault="00474F48" w:rsidP="00474F48">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474F48">
        <w:rPr>
          <w:rFonts w:ascii="Times New Roman" w:eastAsia="Times New Roman" w:hAnsi="Times New Roman" w:cs="Times New Roman"/>
          <w:b/>
          <w:bCs/>
          <w:kern w:val="0"/>
          <w14:ligatures w14:val="none"/>
        </w:rPr>
        <w:t>Feature Gaps:</w:t>
      </w:r>
      <w:r w:rsidRPr="00474F48">
        <w:rPr>
          <w:rFonts w:ascii="Times New Roman" w:eastAsia="Times New Roman" w:hAnsi="Times New Roman" w:cs="Times New Roman"/>
          <w:kern w:val="0"/>
          <w14:ligatures w14:val="none"/>
        </w:rPr>
        <w:t xml:space="preserve"> Customers exploring the SaaS upgrade path should review specific feature timelines, as some capabilities are being rolled out progressively in Cortex Cloud releases.</w:t>
      </w:r>
    </w:p>
    <w:p w14:paraId="2AC213EE" w14:textId="77777777" w:rsidR="00474F48" w:rsidRPr="00474F48" w:rsidRDefault="009D0458" w:rsidP="00474F48">
      <w:pPr>
        <w:spacing w:after="0" w:line="240" w:lineRule="auto"/>
        <w:rPr>
          <w:rFonts w:ascii="Times New Roman" w:eastAsia="Times New Roman" w:hAnsi="Times New Roman" w:cs="Times New Roman"/>
          <w:kern w:val="0"/>
          <w14:ligatures w14:val="none"/>
        </w:rPr>
      </w:pPr>
      <w:r>
        <w:rPr>
          <w:noProof/>
        </w:rPr>
      </w:r>
      <w:r>
        <w:pict w14:anchorId="2EEAD93C">
          <v:rect id="Rectangle 809" o:spid="_x0000_s110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7283557E" w14:textId="77777777" w:rsidR="00474F48" w:rsidRPr="00474F48" w:rsidRDefault="00474F48" w:rsidP="00474F4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74F48">
        <w:rPr>
          <w:rFonts w:ascii="Times New Roman" w:eastAsia="Times New Roman" w:hAnsi="Times New Roman" w:cs="Times New Roman"/>
          <w:b/>
          <w:bCs/>
          <w:kern w:val="0"/>
          <w:sz w:val="27"/>
          <w:szCs w:val="27"/>
          <w14:ligatures w14:val="none"/>
        </w:rPr>
        <w:t>5. China Region Cortex Cloud Tenant</w:t>
      </w:r>
    </w:p>
    <w:p w14:paraId="3373C048" w14:textId="77777777" w:rsidR="00474F48" w:rsidRPr="00474F48" w:rsidRDefault="00474F48" w:rsidP="00474F48">
      <w:pPr>
        <w:spacing w:before="100" w:beforeAutospacing="1" w:after="100" w:afterAutospacing="1" w:line="240" w:lineRule="auto"/>
        <w:rPr>
          <w:rFonts w:ascii="Times New Roman" w:eastAsia="Times New Roman" w:hAnsi="Times New Roman" w:cs="Times New Roman"/>
          <w:kern w:val="0"/>
          <w14:ligatures w14:val="none"/>
        </w:rPr>
      </w:pPr>
      <w:r w:rsidRPr="00474F48">
        <w:rPr>
          <w:rFonts w:ascii="Times New Roman" w:eastAsia="Times New Roman" w:hAnsi="Times New Roman" w:cs="Times New Roman"/>
          <w:b/>
          <w:bCs/>
          <w:kern w:val="0"/>
          <w14:ligatures w14:val="none"/>
        </w:rPr>
        <w:t>Architecture &amp; Availability Limitations</w:t>
      </w:r>
    </w:p>
    <w:p w14:paraId="7AA44738" w14:textId="77777777" w:rsidR="00474F48" w:rsidRPr="00474F48" w:rsidRDefault="00474F48" w:rsidP="00474F48">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474F48">
        <w:rPr>
          <w:rFonts w:ascii="Times New Roman" w:eastAsia="Times New Roman" w:hAnsi="Times New Roman" w:cs="Times New Roman"/>
          <w:b/>
          <w:bCs/>
          <w:kern w:val="0"/>
          <w14:ligatures w14:val="none"/>
        </w:rPr>
        <w:t>GCP Dependency:</w:t>
      </w:r>
      <w:r w:rsidRPr="00474F48">
        <w:rPr>
          <w:rFonts w:ascii="Times New Roman" w:eastAsia="Times New Roman" w:hAnsi="Times New Roman" w:cs="Times New Roman"/>
          <w:kern w:val="0"/>
          <w14:ligatures w14:val="none"/>
        </w:rPr>
        <w:t xml:space="preserve"> Cortex Cloud's SaaS platform is hosted on Google Cloud Platform (GCP). Because GCP is not currently available in mainland China, Cortex Cloud is also </w:t>
      </w:r>
      <w:r w:rsidRPr="00474F48">
        <w:rPr>
          <w:rFonts w:ascii="Times New Roman" w:eastAsia="Times New Roman" w:hAnsi="Times New Roman" w:cs="Times New Roman"/>
          <w:b/>
          <w:bCs/>
          <w:kern w:val="0"/>
          <w14:ligatures w14:val="none"/>
        </w:rPr>
        <w:t>not currently available</w:t>
      </w:r>
      <w:r w:rsidRPr="00474F48">
        <w:rPr>
          <w:rFonts w:ascii="Times New Roman" w:eastAsia="Times New Roman" w:hAnsi="Times New Roman" w:cs="Times New Roman"/>
          <w:kern w:val="0"/>
          <w14:ligatures w14:val="none"/>
        </w:rPr>
        <w:t xml:space="preserve"> for deployment within the China region.</w:t>
      </w:r>
    </w:p>
    <w:p w14:paraId="0B4D30F9" w14:textId="77777777" w:rsidR="00474F48" w:rsidRPr="00474F48" w:rsidRDefault="00474F48" w:rsidP="00474F48">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474F48">
        <w:rPr>
          <w:rFonts w:ascii="Times New Roman" w:eastAsia="Times New Roman" w:hAnsi="Times New Roman" w:cs="Times New Roman"/>
          <w:b/>
          <w:bCs/>
          <w:kern w:val="0"/>
          <w14:ligatures w14:val="none"/>
        </w:rPr>
        <w:t>CSP Support Gaps:</w:t>
      </w:r>
      <w:r w:rsidRPr="00474F48">
        <w:rPr>
          <w:rFonts w:ascii="Times New Roman" w:eastAsia="Times New Roman" w:hAnsi="Times New Roman" w:cs="Times New Roman"/>
          <w:kern w:val="0"/>
          <w14:ligatures w14:val="none"/>
        </w:rPr>
        <w:t xml:space="preserve"> Cloud Service Providers specific to the region (such as Alibaba Cloud China, AWS China, and Azure China) are currently flagged as having parity gaps and are not fully supported for onboarding with full capabilities in Cortex Cloud.</w:t>
      </w:r>
    </w:p>
    <w:p w14:paraId="2B5C7D13" w14:textId="77777777" w:rsidR="00474F48" w:rsidRPr="00474F48" w:rsidRDefault="00474F48" w:rsidP="00474F48">
      <w:pPr>
        <w:spacing w:before="100" w:beforeAutospacing="1" w:after="100" w:afterAutospacing="1" w:line="240" w:lineRule="auto"/>
        <w:rPr>
          <w:rFonts w:ascii="Times New Roman" w:eastAsia="Times New Roman" w:hAnsi="Times New Roman" w:cs="Times New Roman"/>
          <w:kern w:val="0"/>
          <w14:ligatures w14:val="none"/>
        </w:rPr>
      </w:pPr>
      <w:r w:rsidRPr="00474F48">
        <w:rPr>
          <w:rFonts w:ascii="Times New Roman" w:eastAsia="Times New Roman" w:hAnsi="Times New Roman" w:cs="Times New Roman"/>
          <w:b/>
          <w:bCs/>
          <w:kern w:val="0"/>
          <w14:ligatures w14:val="none"/>
        </w:rPr>
        <w:t>Supported Regions &amp; Modes</w:t>
      </w:r>
      <w:r w:rsidRPr="00474F48">
        <w:rPr>
          <w:rFonts w:ascii="Times New Roman" w:eastAsia="Times New Roman" w:hAnsi="Times New Roman" w:cs="Times New Roman"/>
          <w:kern w:val="0"/>
          <w14:ligatures w14:val="none"/>
        </w:rPr>
        <w:t xml:space="preserve"> Customers operating in China who wish to adopt Cortex Cloud are advised to host their tenant in an alternate nearby region outside of China, such as </w:t>
      </w:r>
      <w:r w:rsidRPr="00474F48">
        <w:rPr>
          <w:rFonts w:ascii="Times New Roman" w:eastAsia="Times New Roman" w:hAnsi="Times New Roman" w:cs="Times New Roman"/>
          <w:b/>
          <w:bCs/>
          <w:kern w:val="0"/>
          <w14:ligatures w14:val="none"/>
        </w:rPr>
        <w:t>Singapore</w:t>
      </w:r>
      <w:r w:rsidRPr="00474F48">
        <w:rPr>
          <w:rFonts w:ascii="Times New Roman" w:eastAsia="Times New Roman" w:hAnsi="Times New Roman" w:cs="Times New Roman"/>
          <w:kern w:val="0"/>
          <w14:ligatures w14:val="none"/>
        </w:rPr>
        <w:t>, provided this aligns with their data residency and compliance requirements.</w:t>
      </w:r>
    </w:p>
    <w:p w14:paraId="163719B9" w14:textId="77777777" w:rsidR="00474F48" w:rsidRPr="00474F48" w:rsidRDefault="00474F48" w:rsidP="00474F48">
      <w:pPr>
        <w:spacing w:before="100" w:beforeAutospacing="1" w:after="100" w:afterAutospacing="1" w:line="240" w:lineRule="auto"/>
        <w:rPr>
          <w:rFonts w:ascii="Times New Roman" w:eastAsia="Times New Roman" w:hAnsi="Times New Roman" w:cs="Times New Roman"/>
          <w:kern w:val="0"/>
          <w14:ligatures w14:val="none"/>
        </w:rPr>
      </w:pPr>
      <w:r w:rsidRPr="00474F48">
        <w:rPr>
          <w:rFonts w:ascii="Times New Roman" w:eastAsia="Times New Roman" w:hAnsi="Times New Roman" w:cs="Times New Roman"/>
          <w:b/>
          <w:bCs/>
          <w:kern w:val="0"/>
          <w14:ligatures w14:val="none"/>
        </w:rPr>
        <w:t>Upgrade Paths &amp; Prisma Cloud Legacy Support</w:t>
      </w:r>
    </w:p>
    <w:p w14:paraId="5AE27D30" w14:textId="77777777" w:rsidR="00474F48" w:rsidRPr="00474F48" w:rsidRDefault="00474F48" w:rsidP="00474F48">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474F48">
        <w:rPr>
          <w:rFonts w:ascii="Times New Roman" w:eastAsia="Times New Roman" w:hAnsi="Times New Roman" w:cs="Times New Roman"/>
          <w:b/>
          <w:bCs/>
          <w:kern w:val="0"/>
          <w14:ligatures w14:val="none"/>
        </w:rPr>
        <w:t>End of Sale for Prisma Cloud China:</w:t>
      </w:r>
      <w:r w:rsidRPr="00474F48">
        <w:rPr>
          <w:rFonts w:ascii="Times New Roman" w:eastAsia="Times New Roman" w:hAnsi="Times New Roman" w:cs="Times New Roman"/>
          <w:kern w:val="0"/>
          <w14:ligatures w14:val="none"/>
        </w:rPr>
        <w:t xml:space="preserve"> Sales of new, expansion, and renewal licenses for Prisma Cloud Business and Enterprise Editions in China have been halted.</w:t>
      </w:r>
    </w:p>
    <w:p w14:paraId="3DE97002" w14:textId="77777777" w:rsidR="00474F48" w:rsidRPr="00474F48" w:rsidRDefault="00474F48" w:rsidP="00474F48">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474F48">
        <w:rPr>
          <w:rFonts w:ascii="Times New Roman" w:eastAsia="Times New Roman" w:hAnsi="Times New Roman" w:cs="Times New Roman"/>
          <w:b/>
          <w:bCs/>
          <w:kern w:val="0"/>
          <w14:ligatures w14:val="none"/>
        </w:rPr>
        <w:t>Existing Contracts:</w:t>
      </w:r>
      <w:r w:rsidRPr="00474F48">
        <w:rPr>
          <w:rFonts w:ascii="Times New Roman" w:eastAsia="Times New Roman" w:hAnsi="Times New Roman" w:cs="Times New Roman"/>
          <w:kern w:val="0"/>
          <w14:ligatures w14:val="none"/>
        </w:rPr>
        <w:t xml:space="preserve"> Existing Prisma Cloud customers in China will continue to be supported for the duration of their active contracts.</w:t>
      </w:r>
    </w:p>
    <w:p w14:paraId="3F7AC0D6" w14:textId="77777777" w:rsidR="00474F48" w:rsidRPr="00474F48" w:rsidRDefault="00474F48" w:rsidP="00474F48">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474F48">
        <w:rPr>
          <w:rFonts w:ascii="Times New Roman" w:eastAsia="Times New Roman" w:hAnsi="Times New Roman" w:cs="Times New Roman"/>
          <w:b/>
          <w:bCs/>
          <w:kern w:val="0"/>
          <w14:ligatures w14:val="none"/>
        </w:rPr>
        <w:t>Exception Process:</w:t>
      </w:r>
      <w:r w:rsidRPr="00474F48">
        <w:rPr>
          <w:rFonts w:ascii="Times New Roman" w:eastAsia="Times New Roman" w:hAnsi="Times New Roman" w:cs="Times New Roman"/>
          <w:kern w:val="0"/>
          <w14:ligatures w14:val="none"/>
        </w:rPr>
        <w:t xml:space="preserve"> Multinational customers whose global cloud security operations would be severely disrupted by non-renewal can request an exception (limited to short-term, up to 1-year renewals) if an out-of-region tenant is not possible.</w:t>
      </w:r>
    </w:p>
    <w:p w14:paraId="6344AFDA" w14:textId="77777777" w:rsidR="00474F48" w:rsidRPr="00474F48" w:rsidRDefault="00474F48" w:rsidP="00474F48">
      <w:pPr>
        <w:spacing w:before="100" w:beforeAutospacing="1" w:after="100" w:afterAutospacing="1" w:line="240" w:lineRule="auto"/>
        <w:rPr>
          <w:rFonts w:ascii="Times New Roman" w:eastAsia="Times New Roman" w:hAnsi="Times New Roman" w:cs="Times New Roman"/>
          <w:kern w:val="0"/>
          <w14:ligatures w14:val="none"/>
        </w:rPr>
      </w:pPr>
      <w:r w:rsidRPr="00474F48">
        <w:rPr>
          <w:rFonts w:ascii="Times New Roman" w:eastAsia="Times New Roman" w:hAnsi="Times New Roman" w:cs="Times New Roman"/>
          <w:b/>
          <w:bCs/>
          <w:kern w:val="0"/>
          <w14:ligatures w14:val="none"/>
        </w:rPr>
        <w:t>Specific Considerations</w:t>
      </w:r>
      <w:r w:rsidRPr="00474F48">
        <w:rPr>
          <w:rFonts w:ascii="Times New Roman" w:eastAsia="Times New Roman" w:hAnsi="Times New Roman" w:cs="Times New Roman"/>
          <w:kern w:val="0"/>
          <w14:ligatures w14:val="none"/>
        </w:rPr>
        <w:t xml:space="preserve"> Due to the lack of an in-region Cortex Cloud deployment, strict data residency requirements (such as the PIPL) cannot be met natively by Cortex Cloud within China. Customers must evaluate if cross-border data transfer to a region like Singapore is legally viable.</w:t>
      </w:r>
    </w:p>
    <w:p w14:paraId="5D1B1D6D" w14:textId="77777777" w:rsidR="00474F48" w:rsidRPr="00474F48" w:rsidRDefault="009D0458" w:rsidP="00474F48">
      <w:pPr>
        <w:spacing w:after="0" w:line="240" w:lineRule="auto"/>
        <w:rPr>
          <w:rFonts w:ascii="Times New Roman" w:eastAsia="Times New Roman" w:hAnsi="Times New Roman" w:cs="Times New Roman"/>
          <w:kern w:val="0"/>
          <w14:ligatures w14:val="none"/>
        </w:rPr>
      </w:pPr>
      <w:r>
        <w:rPr>
          <w:noProof/>
        </w:rPr>
      </w:r>
      <w:r>
        <w:pict w14:anchorId="4F6AC70D">
          <v:rect id="Rectangle 807" o:spid="_x0000_s110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7444D9A1" w14:textId="77777777" w:rsidR="00474F48" w:rsidRPr="00474F48" w:rsidRDefault="00474F48" w:rsidP="00474F4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74F48">
        <w:rPr>
          <w:rFonts w:ascii="Times New Roman" w:eastAsia="Times New Roman" w:hAnsi="Times New Roman" w:cs="Times New Roman"/>
          <w:b/>
          <w:bCs/>
          <w:kern w:val="0"/>
          <w:sz w:val="27"/>
          <w:szCs w:val="27"/>
          <w14:ligatures w14:val="none"/>
        </w:rPr>
        <w:t>6. Multiple Prisma Tenants Consolidate One Cortex Tenant</w:t>
      </w:r>
    </w:p>
    <w:p w14:paraId="105DD912" w14:textId="77777777" w:rsidR="00474F48" w:rsidRPr="00474F48" w:rsidRDefault="00474F48" w:rsidP="00474F48">
      <w:pPr>
        <w:spacing w:before="100" w:beforeAutospacing="1" w:after="100" w:afterAutospacing="1" w:line="240" w:lineRule="auto"/>
        <w:rPr>
          <w:rFonts w:ascii="Times New Roman" w:eastAsia="Times New Roman" w:hAnsi="Times New Roman" w:cs="Times New Roman"/>
          <w:kern w:val="0"/>
          <w14:ligatures w14:val="none"/>
        </w:rPr>
      </w:pPr>
      <w:r w:rsidRPr="00474F48">
        <w:rPr>
          <w:rFonts w:ascii="Times New Roman" w:eastAsia="Times New Roman" w:hAnsi="Times New Roman" w:cs="Times New Roman"/>
          <w:b/>
          <w:bCs/>
          <w:kern w:val="0"/>
          <w14:ligatures w14:val="none"/>
        </w:rPr>
        <w:t>Architecture &amp; Provisioning Strategy</w:t>
      </w:r>
    </w:p>
    <w:p w14:paraId="7B5D4A72" w14:textId="77777777" w:rsidR="00474F48" w:rsidRPr="00474F48" w:rsidRDefault="00474F48" w:rsidP="00474F48">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474F48">
        <w:rPr>
          <w:rFonts w:ascii="Times New Roman" w:eastAsia="Times New Roman" w:hAnsi="Times New Roman" w:cs="Times New Roman"/>
          <w:b/>
          <w:bCs/>
          <w:kern w:val="0"/>
          <w14:ligatures w14:val="none"/>
        </w:rPr>
        <w:lastRenderedPageBreak/>
        <w:t>Default Path:</w:t>
      </w:r>
      <w:r w:rsidRPr="00474F48">
        <w:rPr>
          <w:rFonts w:ascii="Times New Roman" w:eastAsia="Times New Roman" w:hAnsi="Times New Roman" w:cs="Times New Roman"/>
          <w:kern w:val="0"/>
          <w14:ligatures w14:val="none"/>
        </w:rPr>
        <w:t xml:space="preserve"> For customers who currently operate multiple tenants in Prisma Cloud, the default provisioning strategy is to consolidate them by spinning up </w:t>
      </w:r>
      <w:r w:rsidRPr="00474F48">
        <w:rPr>
          <w:rFonts w:ascii="Times New Roman" w:eastAsia="Times New Roman" w:hAnsi="Times New Roman" w:cs="Times New Roman"/>
          <w:b/>
          <w:bCs/>
          <w:kern w:val="0"/>
          <w14:ligatures w14:val="none"/>
        </w:rPr>
        <w:t>one single Cortex Cloud tenant</w:t>
      </w:r>
      <w:r w:rsidRPr="00474F48">
        <w:rPr>
          <w:rFonts w:ascii="Times New Roman" w:eastAsia="Times New Roman" w:hAnsi="Times New Roman" w:cs="Times New Roman"/>
          <w:kern w:val="0"/>
          <w14:ligatures w14:val="none"/>
        </w:rPr>
        <w:t>.</w:t>
      </w:r>
    </w:p>
    <w:p w14:paraId="44FDFF7C" w14:textId="77777777" w:rsidR="00474F48" w:rsidRPr="00474F48" w:rsidRDefault="00474F48" w:rsidP="00474F48">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474F48">
        <w:rPr>
          <w:rFonts w:ascii="Times New Roman" w:eastAsia="Times New Roman" w:hAnsi="Times New Roman" w:cs="Times New Roman"/>
          <w:b/>
          <w:bCs/>
          <w:kern w:val="0"/>
          <w14:ligatures w14:val="none"/>
        </w:rPr>
        <w:t>Exceptions for Multiple Tenants:</w:t>
      </w:r>
      <w:r w:rsidRPr="00474F48">
        <w:rPr>
          <w:rFonts w:ascii="Times New Roman" w:eastAsia="Times New Roman" w:hAnsi="Times New Roman" w:cs="Times New Roman"/>
          <w:kern w:val="0"/>
          <w14:ligatures w14:val="none"/>
        </w:rPr>
        <w:t xml:space="preserve"> If a customer has specific circumstances requiring them to maintain multiple separate Cortex Cloud tenants, sales must request an exception by reaching out to the Cortex Cloud GTM team.</w:t>
      </w:r>
    </w:p>
    <w:p w14:paraId="5F3F0C7D" w14:textId="77777777" w:rsidR="00474F48" w:rsidRPr="00474F48" w:rsidRDefault="00474F48" w:rsidP="00474F48">
      <w:pPr>
        <w:spacing w:before="100" w:beforeAutospacing="1" w:after="100" w:afterAutospacing="1" w:line="240" w:lineRule="auto"/>
        <w:rPr>
          <w:rFonts w:ascii="Times New Roman" w:eastAsia="Times New Roman" w:hAnsi="Times New Roman" w:cs="Times New Roman"/>
          <w:kern w:val="0"/>
          <w14:ligatures w14:val="none"/>
        </w:rPr>
      </w:pPr>
      <w:r w:rsidRPr="00474F48">
        <w:rPr>
          <w:rFonts w:ascii="Times New Roman" w:eastAsia="Times New Roman" w:hAnsi="Times New Roman" w:cs="Times New Roman"/>
          <w:b/>
          <w:bCs/>
          <w:kern w:val="0"/>
          <w14:ligatures w14:val="none"/>
        </w:rPr>
        <w:t>Quoting Limitations &amp; Specific Considerations</w:t>
      </w:r>
    </w:p>
    <w:p w14:paraId="10CF0C74" w14:textId="77777777" w:rsidR="00474F48" w:rsidRPr="00474F48" w:rsidRDefault="00474F48" w:rsidP="00474F48">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474F48">
        <w:rPr>
          <w:rFonts w:ascii="Times New Roman" w:eastAsia="Times New Roman" w:hAnsi="Times New Roman" w:cs="Times New Roman"/>
          <w:b/>
          <w:bCs/>
          <w:kern w:val="0"/>
          <w14:ligatures w14:val="none"/>
        </w:rPr>
        <w:t>Standard Quoting Block:</w:t>
      </w:r>
      <w:r w:rsidRPr="00474F48">
        <w:rPr>
          <w:rFonts w:ascii="Times New Roman" w:eastAsia="Times New Roman" w:hAnsi="Times New Roman" w:cs="Times New Roman"/>
          <w:kern w:val="0"/>
          <w14:ligatures w14:val="none"/>
        </w:rPr>
        <w:t xml:space="preserve"> In standard quoting workflows, upgrading more than one Prisma Public Cloud tenant to Cortex on a single quote is natively blocked and will trigger a system validation error stating multiple PC tenants upgrade is not supported.</w:t>
      </w:r>
    </w:p>
    <w:p w14:paraId="721D66F9" w14:textId="77777777" w:rsidR="00474F48" w:rsidRPr="00474F48" w:rsidRDefault="00474F48" w:rsidP="00474F48">
      <w:pPr>
        <w:spacing w:before="100" w:beforeAutospacing="1" w:after="100" w:afterAutospacing="1" w:line="240" w:lineRule="auto"/>
        <w:rPr>
          <w:rFonts w:ascii="Times New Roman" w:eastAsia="Times New Roman" w:hAnsi="Times New Roman" w:cs="Times New Roman"/>
          <w:kern w:val="0"/>
          <w14:ligatures w14:val="none"/>
        </w:rPr>
      </w:pPr>
      <w:r w:rsidRPr="00474F48">
        <w:rPr>
          <w:rFonts w:ascii="Times New Roman" w:eastAsia="Times New Roman" w:hAnsi="Times New Roman" w:cs="Times New Roman"/>
          <w:b/>
          <w:bCs/>
          <w:kern w:val="0"/>
          <w14:ligatures w14:val="none"/>
        </w:rPr>
        <w:t>Supported Upgrade Paths &amp; Workarounds</w:t>
      </w:r>
    </w:p>
    <w:p w14:paraId="6D045E6F" w14:textId="77777777" w:rsidR="00474F48" w:rsidRPr="00474F48" w:rsidRDefault="00474F48" w:rsidP="00474F48">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474F48">
        <w:rPr>
          <w:rFonts w:ascii="Times New Roman" w:eastAsia="Times New Roman" w:hAnsi="Times New Roman" w:cs="Times New Roman"/>
          <w:b/>
          <w:bCs/>
          <w:kern w:val="0"/>
          <w14:ligatures w14:val="none"/>
        </w:rPr>
        <w:t>Specialized Tooling:</w:t>
      </w:r>
      <w:r w:rsidRPr="00474F48">
        <w:rPr>
          <w:rFonts w:ascii="Times New Roman" w:eastAsia="Times New Roman" w:hAnsi="Times New Roman" w:cs="Times New Roman"/>
          <w:kern w:val="0"/>
          <w14:ligatures w14:val="none"/>
        </w:rPr>
        <w:t xml:space="preserve"> As of April 2026, a specialized quoting tool was introduced to specifically support the use case of consolidating multiple Prisma Cloud tenants into one Cortex upgrade quote.</w:t>
      </w:r>
    </w:p>
    <w:p w14:paraId="5BA7AB74" w14:textId="77777777" w:rsidR="00474F48" w:rsidRPr="00474F48" w:rsidRDefault="00474F48" w:rsidP="00474F48">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474F48">
        <w:rPr>
          <w:rFonts w:ascii="Times New Roman" w:eastAsia="Times New Roman" w:hAnsi="Times New Roman" w:cs="Times New Roman"/>
          <w:b/>
          <w:bCs/>
          <w:kern w:val="0"/>
          <w14:ligatures w14:val="none"/>
        </w:rPr>
        <w:t>Execution Process:</w:t>
      </w:r>
      <w:r w:rsidRPr="00474F48">
        <w:rPr>
          <w:rFonts w:ascii="Times New Roman" w:eastAsia="Times New Roman" w:hAnsi="Times New Roman" w:cs="Times New Roman"/>
          <w:kern w:val="0"/>
          <w14:ligatures w14:val="none"/>
        </w:rPr>
        <w:t xml:space="preserve"> This capability is restricted to a select group of quoting users. Sales teams must finalize their Bill of Materials (BOM) first and then engage their respective Global Sales Support (GSS) contacts to execute the transaction.</w:t>
      </w:r>
    </w:p>
    <w:p w14:paraId="4A6966F8" w14:textId="77777777" w:rsidR="00474F48" w:rsidRPr="00474F48" w:rsidRDefault="009D0458" w:rsidP="00474F48">
      <w:pPr>
        <w:spacing w:after="0" w:line="240" w:lineRule="auto"/>
        <w:rPr>
          <w:rFonts w:ascii="Times New Roman" w:eastAsia="Times New Roman" w:hAnsi="Times New Roman" w:cs="Times New Roman"/>
          <w:kern w:val="0"/>
          <w14:ligatures w14:val="none"/>
        </w:rPr>
      </w:pPr>
      <w:r>
        <w:rPr>
          <w:noProof/>
        </w:rPr>
      </w:r>
      <w:r>
        <w:pict w14:anchorId="062263A5">
          <v:rect id="Rectangle 805" o:spid="_x0000_s110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48A00C2A" w14:textId="77777777" w:rsidR="00474F48" w:rsidRPr="00474F48" w:rsidRDefault="00474F48" w:rsidP="00474F48">
      <w:pPr>
        <w:spacing w:before="100" w:beforeAutospacing="1" w:after="100" w:afterAutospacing="1" w:line="240" w:lineRule="auto"/>
        <w:rPr>
          <w:rFonts w:ascii="Times New Roman" w:eastAsia="Times New Roman" w:hAnsi="Times New Roman" w:cs="Times New Roman"/>
          <w:kern w:val="0"/>
          <w14:ligatures w14:val="none"/>
        </w:rPr>
      </w:pPr>
      <w:r w:rsidRPr="00474F48">
        <w:rPr>
          <w:rFonts w:ascii="Times New Roman" w:eastAsia="Times New Roman" w:hAnsi="Times New Roman" w:cs="Times New Roman"/>
          <w:kern w:val="0"/>
          <w14:ligatures w14:val="none"/>
        </w:rPr>
        <w:t>Let me know if you would like to explore any of these specific areas further or if you need assistance mapping out an architecture plan for a specific customer scenario.</w:t>
      </w:r>
    </w:p>
    <w:p w14:paraId="5F843797" w14:textId="77777777" w:rsidR="00474F48" w:rsidRPr="00474F48" w:rsidRDefault="00474F48" w:rsidP="00474F48">
      <w:pPr>
        <w:spacing w:before="100" w:beforeAutospacing="1" w:after="100" w:afterAutospacing="1" w:line="240" w:lineRule="auto"/>
        <w:rPr>
          <w:rFonts w:ascii="Times New Roman" w:eastAsia="Times New Roman" w:hAnsi="Times New Roman" w:cs="Times New Roman"/>
          <w:kern w:val="0"/>
          <w14:ligatures w14:val="none"/>
        </w:rPr>
      </w:pPr>
      <w:r w:rsidRPr="00474F48">
        <w:rPr>
          <w:rFonts w:ascii="Times New Roman" w:eastAsia="Times New Roman" w:hAnsi="Times New Roman" w:cs="Times New Roman"/>
          <w:kern w:val="0"/>
          <w14:ligatures w14:val="none"/>
        </w:rPr>
        <w:t>Here is a deep dive into each of the Cortex/Prisma Cloud workload conversion and sizing topics:</w:t>
      </w:r>
    </w:p>
    <w:p w14:paraId="6E559802" w14:textId="77777777" w:rsidR="00474F48" w:rsidRPr="00474F48" w:rsidRDefault="00474F48" w:rsidP="00474F4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74F48">
        <w:rPr>
          <w:rFonts w:ascii="Times New Roman" w:eastAsia="Times New Roman" w:hAnsi="Times New Roman" w:cs="Times New Roman"/>
          <w:b/>
          <w:bCs/>
          <w:kern w:val="0"/>
          <w:sz w:val="27"/>
          <w:szCs w:val="27"/>
          <w14:ligatures w14:val="none"/>
        </w:rPr>
        <w:t>1. Workload Conversion and Sizing (Technical Sizing Only)</w:t>
      </w:r>
    </w:p>
    <w:p w14:paraId="64B5841A" w14:textId="77777777" w:rsidR="00474F48" w:rsidRPr="00474F48" w:rsidRDefault="00474F48" w:rsidP="00474F48">
      <w:pPr>
        <w:spacing w:before="100" w:beforeAutospacing="1" w:after="100" w:afterAutospacing="1" w:line="240" w:lineRule="auto"/>
        <w:rPr>
          <w:rFonts w:ascii="Times New Roman" w:eastAsia="Times New Roman" w:hAnsi="Times New Roman" w:cs="Times New Roman"/>
          <w:kern w:val="0"/>
          <w14:ligatures w14:val="none"/>
        </w:rPr>
      </w:pPr>
      <w:r w:rsidRPr="00474F48">
        <w:rPr>
          <w:rFonts w:ascii="Times New Roman" w:eastAsia="Times New Roman" w:hAnsi="Times New Roman" w:cs="Times New Roman"/>
          <w:b/>
          <w:bCs/>
          <w:kern w:val="0"/>
          <w14:ligatures w14:val="none"/>
        </w:rPr>
        <w:t>Overview</w:t>
      </w:r>
      <w:r w:rsidRPr="00474F48">
        <w:rPr>
          <w:rFonts w:ascii="Times New Roman" w:eastAsia="Times New Roman" w:hAnsi="Times New Roman" w:cs="Times New Roman"/>
          <w:kern w:val="0"/>
          <w14:ligatures w14:val="none"/>
        </w:rPr>
        <w:t xml:space="preserve"> The transition from Prisma Cloud to Cortex Cloud replaces credit-based licensing with a unified "Workload License" spanning compute, data, users, and code assets. Licensing in Cortex Cloud is discovery-based, meaning all discovered assets are licensable.</w:t>
      </w:r>
    </w:p>
    <w:p w14:paraId="2299D18F" w14:textId="77777777" w:rsidR="00474F48" w:rsidRPr="00474F48" w:rsidRDefault="00474F48" w:rsidP="00474F48">
      <w:pPr>
        <w:spacing w:before="100" w:beforeAutospacing="1" w:after="100" w:afterAutospacing="1" w:line="240" w:lineRule="auto"/>
        <w:rPr>
          <w:rFonts w:ascii="Times New Roman" w:eastAsia="Times New Roman" w:hAnsi="Times New Roman" w:cs="Times New Roman"/>
          <w:kern w:val="0"/>
          <w14:ligatures w14:val="none"/>
        </w:rPr>
      </w:pPr>
      <w:r w:rsidRPr="00474F48">
        <w:rPr>
          <w:rFonts w:ascii="Times New Roman" w:eastAsia="Times New Roman" w:hAnsi="Times New Roman" w:cs="Times New Roman"/>
          <w:b/>
          <w:bCs/>
          <w:kern w:val="0"/>
          <w14:ligatures w14:val="none"/>
        </w:rPr>
        <w:t>Sizing Methodology</w:t>
      </w:r>
      <w:r w:rsidRPr="00474F48">
        <w:rPr>
          <w:rFonts w:ascii="Times New Roman" w:eastAsia="Times New Roman" w:hAnsi="Times New Roman" w:cs="Times New Roman"/>
          <w:kern w:val="0"/>
          <w14:ligatures w14:val="none"/>
        </w:rPr>
        <w:t xml:space="preserve"> Sizing and billing are not based on peak consumption but utilize a </w:t>
      </w:r>
      <w:r w:rsidRPr="00474F48">
        <w:rPr>
          <w:rFonts w:ascii="Times New Roman" w:eastAsia="Times New Roman" w:hAnsi="Times New Roman" w:cs="Times New Roman"/>
          <w:b/>
          <w:bCs/>
          <w:kern w:val="0"/>
          <w14:ligatures w14:val="none"/>
        </w:rPr>
        <w:t>90-day rolling average</w:t>
      </w:r>
      <w:r w:rsidRPr="00474F48">
        <w:rPr>
          <w:rFonts w:ascii="Times New Roman" w:eastAsia="Times New Roman" w:hAnsi="Times New Roman" w:cs="Times New Roman"/>
          <w:kern w:val="0"/>
          <w14:ligatures w14:val="none"/>
        </w:rPr>
        <w:t xml:space="preserve"> of active workloads. This approach accommodates the natural elasticity and auto-scaling behavior of cloud environments.</w:t>
      </w:r>
    </w:p>
    <w:p w14:paraId="020914F3" w14:textId="77777777" w:rsidR="00474F48" w:rsidRPr="00474F48" w:rsidRDefault="00474F48" w:rsidP="00474F48">
      <w:pPr>
        <w:spacing w:before="100" w:beforeAutospacing="1" w:after="100" w:afterAutospacing="1" w:line="240" w:lineRule="auto"/>
        <w:rPr>
          <w:rFonts w:ascii="Times New Roman" w:eastAsia="Times New Roman" w:hAnsi="Times New Roman" w:cs="Times New Roman"/>
          <w:kern w:val="0"/>
          <w14:ligatures w14:val="none"/>
        </w:rPr>
      </w:pPr>
      <w:r w:rsidRPr="00474F48">
        <w:rPr>
          <w:rFonts w:ascii="Times New Roman" w:eastAsia="Times New Roman" w:hAnsi="Times New Roman" w:cs="Times New Roman"/>
          <w:b/>
          <w:bCs/>
          <w:kern w:val="0"/>
          <w14:ligatures w14:val="none"/>
        </w:rPr>
        <w:t>Sizing Architecture</w:t>
      </w:r>
    </w:p>
    <w:p w14:paraId="31755205" w14:textId="77777777" w:rsidR="00474F48" w:rsidRPr="00474F48" w:rsidRDefault="00474F48" w:rsidP="00474F48">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474F48">
        <w:rPr>
          <w:rFonts w:ascii="Times New Roman" w:eastAsia="Times New Roman" w:hAnsi="Times New Roman" w:cs="Times New Roman"/>
          <w:b/>
          <w:bCs/>
          <w:kern w:val="0"/>
          <w14:ligatures w14:val="none"/>
        </w:rPr>
        <w:t>Cloud Posture Security:</w:t>
      </w:r>
      <w:r w:rsidRPr="00474F48">
        <w:rPr>
          <w:rFonts w:ascii="Times New Roman" w:eastAsia="Times New Roman" w:hAnsi="Times New Roman" w:cs="Times New Roman"/>
          <w:kern w:val="0"/>
          <w14:ligatures w14:val="none"/>
        </w:rPr>
        <w:t xml:space="preserve"> Calculated based on agentless assets, including VMs/hosts without agents, CaaS without agents, serverless functions without agents, cloud buckets, PaaS databases, DBaaS storage, SaaS users, and Cloud ASM.</w:t>
      </w:r>
    </w:p>
    <w:p w14:paraId="7CD855F1" w14:textId="77777777" w:rsidR="00474F48" w:rsidRPr="00474F48" w:rsidRDefault="00474F48" w:rsidP="00474F48">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474F48">
        <w:rPr>
          <w:rFonts w:ascii="Times New Roman" w:eastAsia="Times New Roman" w:hAnsi="Times New Roman" w:cs="Times New Roman"/>
          <w:b/>
          <w:bCs/>
          <w:kern w:val="0"/>
          <w14:ligatures w14:val="none"/>
        </w:rPr>
        <w:t>Cloud Runtime Security:</w:t>
      </w:r>
      <w:r w:rsidRPr="00474F48">
        <w:rPr>
          <w:rFonts w:ascii="Times New Roman" w:eastAsia="Times New Roman" w:hAnsi="Times New Roman" w:cs="Times New Roman"/>
          <w:kern w:val="0"/>
          <w14:ligatures w14:val="none"/>
        </w:rPr>
        <w:t xml:space="preserve"> Calculated based on compute instances running agents (VMs/hosts with agents, CaaS with agents, serverless functions with agents).</w:t>
      </w:r>
    </w:p>
    <w:p w14:paraId="12660460" w14:textId="77777777" w:rsidR="00474F48" w:rsidRPr="00474F48" w:rsidRDefault="00474F48" w:rsidP="00474F48">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474F48">
        <w:rPr>
          <w:rFonts w:ascii="Times New Roman" w:eastAsia="Times New Roman" w:hAnsi="Times New Roman" w:cs="Times New Roman"/>
          <w:b/>
          <w:bCs/>
          <w:kern w:val="0"/>
          <w14:ligatures w14:val="none"/>
        </w:rPr>
        <w:lastRenderedPageBreak/>
        <w:t>Log Ingestion &amp; Retention:</w:t>
      </w:r>
      <w:r w:rsidRPr="00474F48">
        <w:rPr>
          <w:rFonts w:ascii="Times New Roman" w:eastAsia="Times New Roman" w:hAnsi="Times New Roman" w:cs="Times New Roman"/>
          <w:kern w:val="0"/>
          <w14:ligatures w14:val="none"/>
        </w:rPr>
        <w:t xml:space="preserve"> By default, 1 GB of daily log data ingestion is included per 50 workloads, with 30 days of data retention. Flow logs and audit logs ingestion are metered separately for Runtime Security.</w:t>
      </w:r>
    </w:p>
    <w:p w14:paraId="6EC29A15" w14:textId="77777777" w:rsidR="00474F48" w:rsidRPr="00474F48" w:rsidRDefault="009D0458" w:rsidP="00474F48">
      <w:pPr>
        <w:spacing w:after="0" w:line="240" w:lineRule="auto"/>
        <w:rPr>
          <w:rFonts w:ascii="Times New Roman" w:eastAsia="Times New Roman" w:hAnsi="Times New Roman" w:cs="Times New Roman"/>
          <w:kern w:val="0"/>
          <w14:ligatures w14:val="none"/>
        </w:rPr>
      </w:pPr>
      <w:r>
        <w:rPr>
          <w:noProof/>
        </w:rPr>
      </w:r>
      <w:r>
        <w:pict w14:anchorId="08303A22">
          <v:rect id="Rectangle 803" o:spid="_x0000_s110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3A9E1536" w14:textId="77777777" w:rsidR="00474F48" w:rsidRPr="00474F48" w:rsidRDefault="00474F48" w:rsidP="00474F4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74F48">
        <w:rPr>
          <w:rFonts w:ascii="Times New Roman" w:eastAsia="Times New Roman" w:hAnsi="Times New Roman" w:cs="Times New Roman"/>
          <w:b/>
          <w:bCs/>
          <w:kern w:val="0"/>
          <w:sz w:val="27"/>
          <w:szCs w:val="27"/>
          <w14:ligatures w14:val="none"/>
        </w:rPr>
        <w:t>2. Cortex Cloud Workload Conversion Table (Current)</w:t>
      </w:r>
    </w:p>
    <w:p w14:paraId="5DA07C93" w14:textId="77777777" w:rsidR="00474F48" w:rsidRPr="00474F48" w:rsidRDefault="00474F48" w:rsidP="00474F48">
      <w:pPr>
        <w:spacing w:before="100" w:beforeAutospacing="1" w:after="100" w:afterAutospacing="1" w:line="240" w:lineRule="auto"/>
        <w:rPr>
          <w:rFonts w:ascii="Times New Roman" w:eastAsia="Times New Roman" w:hAnsi="Times New Roman" w:cs="Times New Roman"/>
          <w:kern w:val="0"/>
          <w14:ligatures w14:val="none"/>
        </w:rPr>
      </w:pPr>
      <w:r w:rsidRPr="00474F48">
        <w:rPr>
          <w:rFonts w:ascii="Times New Roman" w:eastAsia="Times New Roman" w:hAnsi="Times New Roman" w:cs="Times New Roman"/>
          <w:kern w:val="0"/>
          <w14:ligatures w14:val="none"/>
        </w:rPr>
        <w:t xml:space="preserve">The following conversion ratios dictate how raw cloud assets translate into billable Cortex Cloud </w:t>
      </w:r>
      <w:r w:rsidRPr="00474F48">
        <w:rPr>
          <w:rFonts w:ascii="Times New Roman" w:eastAsia="Times New Roman" w:hAnsi="Times New Roman" w:cs="Times New Roman"/>
          <w:b/>
          <w:bCs/>
          <w:kern w:val="0"/>
          <w14:ligatures w14:val="none"/>
        </w:rPr>
        <w:t>Workloads</w:t>
      </w:r>
      <w:r w:rsidRPr="00474F48">
        <w:rPr>
          <w:rFonts w:ascii="Times New Roman" w:eastAsia="Times New Roman" w:hAnsi="Times New Roman" w:cs="Times New Roman"/>
          <w:kern w:val="0"/>
          <w14:ligatures w14:val="none"/>
        </w:rPr>
        <w:t>:</w:t>
      </w:r>
    </w:p>
    <w:p w14:paraId="70D809F0" w14:textId="77777777" w:rsidR="00474F48" w:rsidRPr="00474F48" w:rsidRDefault="00474F48" w:rsidP="00474F48">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474F48">
        <w:rPr>
          <w:rFonts w:ascii="Times New Roman" w:eastAsia="Times New Roman" w:hAnsi="Times New Roman" w:cs="Times New Roman"/>
          <w:b/>
          <w:bCs/>
          <w:kern w:val="0"/>
          <w14:ligatures w14:val="none"/>
        </w:rPr>
        <w:t>Virtual Machines (VMs) / Hosts:</w:t>
      </w:r>
      <w:r w:rsidRPr="00474F48">
        <w:rPr>
          <w:rFonts w:ascii="Times New Roman" w:eastAsia="Times New Roman" w:hAnsi="Times New Roman" w:cs="Times New Roman"/>
          <w:kern w:val="0"/>
          <w14:ligatures w14:val="none"/>
        </w:rPr>
        <w:t xml:space="preserve"> 1 VM = 1 Workload. </w:t>
      </w:r>
      <w:r w:rsidRPr="00474F48">
        <w:rPr>
          <w:rFonts w:ascii="Times New Roman" w:eastAsia="Times New Roman" w:hAnsi="Times New Roman" w:cs="Times New Roman"/>
          <w:i/>
          <w:iCs/>
          <w:kern w:val="0"/>
          <w14:ligatures w14:val="none"/>
        </w:rPr>
        <w:t>(Note: VMs running containers count as 1 workload; the containers on the VM do not double-count).</w:t>
      </w:r>
    </w:p>
    <w:p w14:paraId="2B0223AA" w14:textId="77777777" w:rsidR="00474F48" w:rsidRPr="00474F48" w:rsidRDefault="00474F48" w:rsidP="00474F48">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474F48">
        <w:rPr>
          <w:rFonts w:ascii="Times New Roman" w:eastAsia="Times New Roman" w:hAnsi="Times New Roman" w:cs="Times New Roman"/>
          <w:b/>
          <w:bCs/>
          <w:kern w:val="0"/>
          <w14:ligatures w14:val="none"/>
        </w:rPr>
        <w:t>Containers as a Service (CaaS / Managed Containers):</w:t>
      </w:r>
      <w:r w:rsidRPr="00474F48">
        <w:rPr>
          <w:rFonts w:ascii="Times New Roman" w:eastAsia="Times New Roman" w:hAnsi="Times New Roman" w:cs="Times New Roman"/>
          <w:kern w:val="0"/>
          <w14:ligatures w14:val="none"/>
        </w:rPr>
        <w:t xml:space="preserve"> 10 standalone managed containers = 1 Workload.</w:t>
      </w:r>
    </w:p>
    <w:p w14:paraId="0C1F04C2" w14:textId="77777777" w:rsidR="00474F48" w:rsidRPr="00474F48" w:rsidRDefault="00474F48" w:rsidP="00474F48">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474F48">
        <w:rPr>
          <w:rFonts w:ascii="Times New Roman" w:eastAsia="Times New Roman" w:hAnsi="Times New Roman" w:cs="Times New Roman"/>
          <w:b/>
          <w:bCs/>
          <w:kern w:val="0"/>
          <w14:ligatures w14:val="none"/>
        </w:rPr>
        <w:t>Serverless Functions:</w:t>
      </w:r>
      <w:r w:rsidRPr="00474F48">
        <w:rPr>
          <w:rFonts w:ascii="Times New Roman" w:eastAsia="Times New Roman" w:hAnsi="Times New Roman" w:cs="Times New Roman"/>
          <w:kern w:val="0"/>
          <w14:ligatures w14:val="none"/>
        </w:rPr>
        <w:t xml:space="preserve"> 25 Serverless functions = 1 Workload.</w:t>
      </w:r>
    </w:p>
    <w:p w14:paraId="1D062B58" w14:textId="77777777" w:rsidR="00474F48" w:rsidRPr="00474F48" w:rsidRDefault="00474F48" w:rsidP="00474F48">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474F48">
        <w:rPr>
          <w:rFonts w:ascii="Times New Roman" w:eastAsia="Times New Roman" w:hAnsi="Times New Roman" w:cs="Times New Roman"/>
          <w:b/>
          <w:bCs/>
          <w:kern w:val="0"/>
          <w14:ligatures w14:val="none"/>
        </w:rPr>
        <w:t>Cloud Storage Buckets:</w:t>
      </w:r>
      <w:r w:rsidRPr="00474F48">
        <w:rPr>
          <w:rFonts w:ascii="Times New Roman" w:eastAsia="Times New Roman" w:hAnsi="Times New Roman" w:cs="Times New Roman"/>
          <w:kern w:val="0"/>
          <w14:ligatures w14:val="none"/>
        </w:rPr>
        <w:t xml:space="preserve"> 10 Cloud buckets = 1 Workload.</w:t>
      </w:r>
    </w:p>
    <w:p w14:paraId="10B99089" w14:textId="77777777" w:rsidR="00474F48" w:rsidRPr="00474F48" w:rsidRDefault="00474F48" w:rsidP="00474F48">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474F48">
        <w:rPr>
          <w:rFonts w:ascii="Times New Roman" w:eastAsia="Times New Roman" w:hAnsi="Times New Roman" w:cs="Times New Roman"/>
          <w:b/>
          <w:bCs/>
          <w:kern w:val="0"/>
          <w14:ligatures w14:val="none"/>
        </w:rPr>
        <w:t>Managed Cloud Databases (PaaS):</w:t>
      </w:r>
      <w:r w:rsidRPr="00474F48">
        <w:rPr>
          <w:rFonts w:ascii="Times New Roman" w:eastAsia="Times New Roman" w:hAnsi="Times New Roman" w:cs="Times New Roman"/>
          <w:kern w:val="0"/>
          <w14:ligatures w14:val="none"/>
        </w:rPr>
        <w:t xml:space="preserve"> 2 PaaS databases = 1 Workload.</w:t>
      </w:r>
    </w:p>
    <w:p w14:paraId="39EA88C6" w14:textId="77777777" w:rsidR="00474F48" w:rsidRPr="00474F48" w:rsidRDefault="00474F48" w:rsidP="00474F48">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474F48">
        <w:rPr>
          <w:rFonts w:ascii="Times New Roman" w:eastAsia="Times New Roman" w:hAnsi="Times New Roman" w:cs="Times New Roman"/>
          <w:b/>
          <w:bCs/>
          <w:kern w:val="0"/>
          <w14:ligatures w14:val="none"/>
        </w:rPr>
        <w:t>DBaaS Storage:</w:t>
      </w:r>
      <w:r w:rsidRPr="00474F48">
        <w:rPr>
          <w:rFonts w:ascii="Times New Roman" w:eastAsia="Times New Roman" w:hAnsi="Times New Roman" w:cs="Times New Roman"/>
          <w:kern w:val="0"/>
          <w14:ligatures w14:val="none"/>
        </w:rPr>
        <w:t xml:space="preserve"> 1 TB stored = 1 Workload.</w:t>
      </w:r>
    </w:p>
    <w:p w14:paraId="758DE5D3" w14:textId="77777777" w:rsidR="00474F48" w:rsidRPr="00474F48" w:rsidRDefault="00474F48" w:rsidP="00474F48">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474F48">
        <w:rPr>
          <w:rFonts w:ascii="Times New Roman" w:eastAsia="Times New Roman" w:hAnsi="Times New Roman" w:cs="Times New Roman"/>
          <w:b/>
          <w:bCs/>
          <w:kern w:val="0"/>
          <w14:ligatures w14:val="none"/>
        </w:rPr>
        <w:t>Identity / SaaS Users:</w:t>
      </w:r>
      <w:r w:rsidRPr="00474F48">
        <w:rPr>
          <w:rFonts w:ascii="Times New Roman" w:eastAsia="Times New Roman" w:hAnsi="Times New Roman" w:cs="Times New Roman"/>
          <w:kern w:val="0"/>
          <w14:ligatures w14:val="none"/>
        </w:rPr>
        <w:t xml:space="preserve"> 10 SaaS users = 1 Workload.</w:t>
      </w:r>
    </w:p>
    <w:p w14:paraId="5FB6BDF2" w14:textId="77777777" w:rsidR="00474F48" w:rsidRPr="00474F48" w:rsidRDefault="00474F48" w:rsidP="00474F48">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474F48">
        <w:rPr>
          <w:rFonts w:ascii="Times New Roman" w:eastAsia="Times New Roman" w:hAnsi="Times New Roman" w:cs="Times New Roman"/>
          <w:b/>
          <w:bCs/>
          <w:kern w:val="0"/>
          <w14:ligatures w14:val="none"/>
        </w:rPr>
        <w:t>Cloud ASM:</w:t>
      </w:r>
      <w:r w:rsidRPr="00474F48">
        <w:rPr>
          <w:rFonts w:ascii="Times New Roman" w:eastAsia="Times New Roman" w:hAnsi="Times New Roman" w:cs="Times New Roman"/>
          <w:kern w:val="0"/>
          <w14:ligatures w14:val="none"/>
        </w:rPr>
        <w:t xml:space="preserve"> 4 unmanaged assets = 1 Workload.</w:t>
      </w:r>
    </w:p>
    <w:p w14:paraId="00A1D525" w14:textId="77777777" w:rsidR="00474F48" w:rsidRPr="00474F48" w:rsidRDefault="00474F48" w:rsidP="00474F48">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474F48">
        <w:rPr>
          <w:rFonts w:ascii="Times New Roman" w:eastAsia="Times New Roman" w:hAnsi="Times New Roman" w:cs="Times New Roman"/>
          <w:b/>
          <w:bCs/>
          <w:kern w:val="0"/>
          <w14:ligatures w14:val="none"/>
        </w:rPr>
        <w:t>Container Images in Registries:</w:t>
      </w:r>
      <w:r w:rsidRPr="00474F48">
        <w:rPr>
          <w:rFonts w:ascii="Times New Roman" w:eastAsia="Times New Roman" w:hAnsi="Times New Roman" w:cs="Times New Roman"/>
          <w:kern w:val="0"/>
          <w14:ligatures w14:val="none"/>
        </w:rPr>
        <w:t xml:space="preserve"> 10 container image scans = 1 Workload. </w:t>
      </w:r>
      <w:r w:rsidRPr="00474F48">
        <w:rPr>
          <w:rFonts w:ascii="Times New Roman" w:eastAsia="Times New Roman" w:hAnsi="Times New Roman" w:cs="Times New Roman"/>
          <w:i/>
          <w:iCs/>
          <w:kern w:val="0"/>
          <w14:ligatures w14:val="none"/>
        </w:rPr>
        <w:t>(Note: There is a free quota of 10 container image scans per deployed VM/CaaS workload; this ratio applies beyond the free quota).</w:t>
      </w:r>
    </w:p>
    <w:p w14:paraId="5B7A92F4" w14:textId="77777777" w:rsidR="00474F48" w:rsidRPr="00474F48" w:rsidRDefault="00474F48" w:rsidP="00474F48">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474F48">
        <w:rPr>
          <w:rFonts w:ascii="Times New Roman" w:eastAsia="Times New Roman" w:hAnsi="Times New Roman" w:cs="Times New Roman"/>
          <w:b/>
          <w:bCs/>
          <w:kern w:val="0"/>
          <w14:ligatures w14:val="none"/>
        </w:rPr>
        <w:t>Application Security (AppSec):</w:t>
      </w:r>
      <w:r w:rsidRPr="00474F48">
        <w:rPr>
          <w:rFonts w:ascii="Times New Roman" w:eastAsia="Times New Roman" w:hAnsi="Times New Roman" w:cs="Times New Roman"/>
          <w:kern w:val="0"/>
          <w14:ligatures w14:val="none"/>
        </w:rPr>
        <w:t xml:space="preserve"> 1 Developer = 1 License.</w:t>
      </w:r>
    </w:p>
    <w:p w14:paraId="0864826C" w14:textId="77777777" w:rsidR="00474F48" w:rsidRPr="00474F48" w:rsidRDefault="009D0458" w:rsidP="00474F48">
      <w:pPr>
        <w:spacing w:after="0" w:line="240" w:lineRule="auto"/>
        <w:rPr>
          <w:rFonts w:ascii="Times New Roman" w:eastAsia="Times New Roman" w:hAnsi="Times New Roman" w:cs="Times New Roman"/>
          <w:kern w:val="0"/>
          <w14:ligatures w14:val="none"/>
        </w:rPr>
      </w:pPr>
      <w:r>
        <w:rPr>
          <w:noProof/>
        </w:rPr>
      </w:r>
      <w:r>
        <w:pict w14:anchorId="4BAE5A95">
          <v:rect id="Rectangle 801" o:spid="_x0000_s110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12EC17C5" w14:textId="77777777" w:rsidR="00474F48" w:rsidRPr="00474F48" w:rsidRDefault="00474F48" w:rsidP="00474F4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74F48">
        <w:rPr>
          <w:rFonts w:ascii="Times New Roman" w:eastAsia="Times New Roman" w:hAnsi="Times New Roman" w:cs="Times New Roman"/>
          <w:b/>
          <w:bCs/>
          <w:kern w:val="0"/>
          <w:sz w:val="27"/>
          <w:szCs w:val="27"/>
          <w14:ligatures w14:val="none"/>
        </w:rPr>
        <w:t>3. Serverless Function Workload Ratio in Cortex Cloud</w:t>
      </w:r>
    </w:p>
    <w:p w14:paraId="06588C54" w14:textId="77777777" w:rsidR="00474F48" w:rsidRPr="00474F48" w:rsidRDefault="00474F48" w:rsidP="00474F48">
      <w:pPr>
        <w:spacing w:before="100" w:beforeAutospacing="1" w:after="100" w:afterAutospacing="1" w:line="240" w:lineRule="auto"/>
        <w:rPr>
          <w:rFonts w:ascii="Times New Roman" w:eastAsia="Times New Roman" w:hAnsi="Times New Roman" w:cs="Times New Roman"/>
          <w:kern w:val="0"/>
          <w14:ligatures w14:val="none"/>
        </w:rPr>
      </w:pPr>
      <w:r w:rsidRPr="00474F48">
        <w:rPr>
          <w:rFonts w:ascii="Times New Roman" w:eastAsia="Times New Roman" w:hAnsi="Times New Roman" w:cs="Times New Roman"/>
          <w:b/>
          <w:bCs/>
          <w:kern w:val="0"/>
          <w14:ligatures w14:val="none"/>
        </w:rPr>
        <w:t>Conversion Ratio</w:t>
      </w:r>
      <w:r w:rsidRPr="00474F48">
        <w:rPr>
          <w:rFonts w:ascii="Times New Roman" w:eastAsia="Times New Roman" w:hAnsi="Times New Roman" w:cs="Times New Roman"/>
          <w:kern w:val="0"/>
          <w14:ligatures w14:val="none"/>
        </w:rPr>
        <w:t xml:space="preserve"> For serverless compute architectures (such as AWS Lambda, Google Cloud Functions, or Azure Functions), the standard Cortex Cloud conversion ratio is </w:t>
      </w:r>
      <w:r w:rsidRPr="00474F48">
        <w:rPr>
          <w:rFonts w:ascii="Times New Roman" w:eastAsia="Times New Roman" w:hAnsi="Times New Roman" w:cs="Times New Roman"/>
          <w:b/>
          <w:bCs/>
          <w:kern w:val="0"/>
          <w14:ligatures w14:val="none"/>
        </w:rPr>
        <w:t>25 Serverless Functions = 1 Workload License</w:t>
      </w:r>
      <w:r w:rsidRPr="00474F48">
        <w:rPr>
          <w:rFonts w:ascii="Times New Roman" w:eastAsia="Times New Roman" w:hAnsi="Times New Roman" w:cs="Times New Roman"/>
          <w:kern w:val="0"/>
          <w14:ligatures w14:val="none"/>
        </w:rPr>
        <w:t>.</w:t>
      </w:r>
    </w:p>
    <w:p w14:paraId="0E0C28FE" w14:textId="77777777" w:rsidR="00474F48" w:rsidRPr="00474F48" w:rsidRDefault="00474F48" w:rsidP="00474F48">
      <w:pPr>
        <w:spacing w:before="100" w:beforeAutospacing="1" w:after="100" w:afterAutospacing="1" w:line="240" w:lineRule="auto"/>
        <w:rPr>
          <w:rFonts w:ascii="Times New Roman" w:eastAsia="Times New Roman" w:hAnsi="Times New Roman" w:cs="Times New Roman"/>
          <w:kern w:val="0"/>
          <w14:ligatures w14:val="none"/>
        </w:rPr>
      </w:pPr>
      <w:r w:rsidRPr="00474F48">
        <w:rPr>
          <w:rFonts w:ascii="Times New Roman" w:eastAsia="Times New Roman" w:hAnsi="Times New Roman" w:cs="Times New Roman"/>
          <w:b/>
          <w:bCs/>
          <w:kern w:val="0"/>
          <w14:ligatures w14:val="none"/>
        </w:rPr>
        <w:t>Metering Rules</w:t>
      </w:r>
      <w:r w:rsidRPr="00474F48">
        <w:rPr>
          <w:rFonts w:ascii="Times New Roman" w:eastAsia="Times New Roman" w:hAnsi="Times New Roman" w:cs="Times New Roman"/>
          <w:kern w:val="0"/>
          <w14:ligatures w14:val="none"/>
        </w:rPr>
        <w:t xml:space="preserve"> This applies regardless of whether the serverless functions are monitored agentlessly (Posture) or with a deployed agent (Runtime). For example, discovering or protecting 100 serverless functions equates to 4 billable Cortex Cloud workloads.</w:t>
      </w:r>
    </w:p>
    <w:p w14:paraId="038D4DC7" w14:textId="77777777" w:rsidR="00474F48" w:rsidRPr="00474F48" w:rsidRDefault="009D0458" w:rsidP="00474F48">
      <w:pPr>
        <w:spacing w:after="0" w:line="240" w:lineRule="auto"/>
        <w:rPr>
          <w:rFonts w:ascii="Times New Roman" w:eastAsia="Times New Roman" w:hAnsi="Times New Roman" w:cs="Times New Roman"/>
          <w:kern w:val="0"/>
          <w14:ligatures w14:val="none"/>
        </w:rPr>
      </w:pPr>
      <w:r>
        <w:rPr>
          <w:noProof/>
        </w:rPr>
      </w:r>
      <w:r>
        <w:pict w14:anchorId="53162F95">
          <v:rect id="Rectangle 799" o:spid="_x0000_s1102"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5EED72EE" w14:textId="77777777" w:rsidR="00474F48" w:rsidRPr="00474F48" w:rsidRDefault="00474F48" w:rsidP="00474F4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74F48">
        <w:rPr>
          <w:rFonts w:ascii="Times New Roman" w:eastAsia="Times New Roman" w:hAnsi="Times New Roman" w:cs="Times New Roman"/>
          <w:b/>
          <w:bCs/>
          <w:kern w:val="0"/>
          <w:sz w:val="27"/>
          <w:szCs w:val="27"/>
          <w14:ligatures w14:val="none"/>
        </w:rPr>
        <w:t>4. Prisma Credits to Cortex Workloads Entitlement Mapping</w:t>
      </w:r>
    </w:p>
    <w:p w14:paraId="565EF1AC" w14:textId="77777777" w:rsidR="00474F48" w:rsidRPr="00474F48" w:rsidRDefault="00474F48" w:rsidP="00474F48">
      <w:pPr>
        <w:spacing w:before="100" w:beforeAutospacing="1" w:after="100" w:afterAutospacing="1" w:line="240" w:lineRule="auto"/>
        <w:rPr>
          <w:rFonts w:ascii="Times New Roman" w:eastAsia="Times New Roman" w:hAnsi="Times New Roman" w:cs="Times New Roman"/>
          <w:kern w:val="0"/>
          <w14:ligatures w14:val="none"/>
        </w:rPr>
      </w:pPr>
      <w:r w:rsidRPr="00474F48">
        <w:rPr>
          <w:rFonts w:ascii="Times New Roman" w:eastAsia="Times New Roman" w:hAnsi="Times New Roman" w:cs="Times New Roman"/>
          <w:b/>
          <w:bCs/>
          <w:kern w:val="0"/>
          <w14:ligatures w14:val="none"/>
        </w:rPr>
        <w:t>Conversion Methodology</w:t>
      </w:r>
      <w:r w:rsidRPr="00474F48">
        <w:rPr>
          <w:rFonts w:ascii="Times New Roman" w:eastAsia="Times New Roman" w:hAnsi="Times New Roman" w:cs="Times New Roman"/>
          <w:kern w:val="0"/>
          <w14:ligatures w14:val="none"/>
        </w:rPr>
        <w:t xml:space="preserve"> There is </w:t>
      </w:r>
      <w:r w:rsidRPr="00474F48">
        <w:rPr>
          <w:rFonts w:ascii="Times New Roman" w:eastAsia="Times New Roman" w:hAnsi="Times New Roman" w:cs="Times New Roman"/>
          <w:b/>
          <w:bCs/>
          <w:kern w:val="0"/>
          <w14:ligatures w14:val="none"/>
        </w:rPr>
        <w:t>no direct mathematical formula or 1:1 translation</w:t>
      </w:r>
      <w:r w:rsidRPr="00474F48">
        <w:rPr>
          <w:rFonts w:ascii="Times New Roman" w:eastAsia="Times New Roman" w:hAnsi="Times New Roman" w:cs="Times New Roman"/>
          <w:kern w:val="0"/>
          <w14:ligatures w14:val="none"/>
        </w:rPr>
        <w:t xml:space="preserve"> from legacy Prisma Cloud credits to Cortex Cloud workloads. Because Prisma Cloud credits were consumed differently based on the specific modules enabled (e.g., CSPM vs. CWP) rather than the underlying asset type, credits cannot be cleanly divided into workloads.</w:t>
      </w:r>
    </w:p>
    <w:p w14:paraId="136A2BD4" w14:textId="77777777" w:rsidR="00474F48" w:rsidRPr="00474F48" w:rsidRDefault="00474F48" w:rsidP="00474F48">
      <w:pPr>
        <w:spacing w:before="100" w:beforeAutospacing="1" w:after="100" w:afterAutospacing="1" w:line="240" w:lineRule="auto"/>
        <w:rPr>
          <w:rFonts w:ascii="Times New Roman" w:eastAsia="Times New Roman" w:hAnsi="Times New Roman" w:cs="Times New Roman"/>
          <w:kern w:val="0"/>
          <w14:ligatures w14:val="none"/>
        </w:rPr>
      </w:pPr>
      <w:r w:rsidRPr="00474F48">
        <w:rPr>
          <w:rFonts w:ascii="Times New Roman" w:eastAsia="Times New Roman" w:hAnsi="Times New Roman" w:cs="Times New Roman"/>
          <w:b/>
          <w:bCs/>
          <w:kern w:val="0"/>
          <w14:ligatures w14:val="none"/>
        </w:rPr>
        <w:lastRenderedPageBreak/>
        <w:t>Entitlement Mapping Process</w:t>
      </w:r>
      <w:r w:rsidRPr="00474F48">
        <w:rPr>
          <w:rFonts w:ascii="Times New Roman" w:eastAsia="Times New Roman" w:hAnsi="Times New Roman" w:cs="Times New Roman"/>
          <w:kern w:val="0"/>
          <w14:ligatures w14:val="none"/>
        </w:rPr>
        <w:t xml:space="preserve"> Instead of converting credits, sizing requires analyzing the customer's current raw asset consumption (VMs, containers, serverless functions, etc.) using the "Optimize My Subscription" tool within the Prisma Cloud tenant.</w:t>
      </w:r>
    </w:p>
    <w:p w14:paraId="6B201D69" w14:textId="77777777" w:rsidR="00474F48" w:rsidRPr="00474F48" w:rsidRDefault="00474F48" w:rsidP="00474F48">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474F48">
        <w:rPr>
          <w:rFonts w:ascii="Times New Roman" w:eastAsia="Times New Roman" w:hAnsi="Times New Roman" w:cs="Times New Roman"/>
          <w:kern w:val="0"/>
          <w14:ligatures w14:val="none"/>
        </w:rPr>
        <w:t>Extract the exact raw asset counts (e.g., total number of serverless functions).</w:t>
      </w:r>
    </w:p>
    <w:p w14:paraId="4A15243A" w14:textId="77777777" w:rsidR="00474F48" w:rsidRPr="00474F48" w:rsidRDefault="00474F48" w:rsidP="00474F48">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474F48">
        <w:rPr>
          <w:rFonts w:ascii="Times New Roman" w:eastAsia="Times New Roman" w:hAnsi="Times New Roman" w:cs="Times New Roman"/>
          <w:kern w:val="0"/>
          <w14:ligatures w14:val="none"/>
        </w:rPr>
        <w:t>Divide those asset counts by the Cortex Cloud conversion ratios (e.g., divide serverless functions by 25).</w:t>
      </w:r>
    </w:p>
    <w:p w14:paraId="281BB23E" w14:textId="77777777" w:rsidR="00474F48" w:rsidRPr="00474F48" w:rsidRDefault="00474F48" w:rsidP="00474F48">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474F48">
        <w:rPr>
          <w:rFonts w:ascii="Times New Roman" w:eastAsia="Times New Roman" w:hAnsi="Times New Roman" w:cs="Times New Roman"/>
          <w:kern w:val="0"/>
          <w14:ligatures w14:val="none"/>
        </w:rPr>
        <w:t>The resulting sum dictates the required Cortex Cloud workload entitlements needed to match the existing deployment.</w:t>
      </w:r>
    </w:p>
    <w:p w14:paraId="4991C0F3" w14:textId="77777777" w:rsidR="00474F48" w:rsidRPr="00474F48" w:rsidRDefault="009D0458" w:rsidP="00474F48">
      <w:pPr>
        <w:spacing w:after="0" w:line="240" w:lineRule="auto"/>
        <w:rPr>
          <w:rFonts w:ascii="Times New Roman" w:eastAsia="Times New Roman" w:hAnsi="Times New Roman" w:cs="Times New Roman"/>
          <w:kern w:val="0"/>
          <w14:ligatures w14:val="none"/>
        </w:rPr>
      </w:pPr>
      <w:r>
        <w:rPr>
          <w:noProof/>
        </w:rPr>
      </w:r>
      <w:r>
        <w:pict w14:anchorId="423144E0">
          <v:rect id="Rectangle 797" o:spid="_x0000_s110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77A40E9A" w14:textId="77777777" w:rsidR="00474F48" w:rsidRPr="00474F48" w:rsidRDefault="00474F48" w:rsidP="00474F4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74F48">
        <w:rPr>
          <w:rFonts w:ascii="Times New Roman" w:eastAsia="Times New Roman" w:hAnsi="Times New Roman" w:cs="Times New Roman"/>
          <w:b/>
          <w:bCs/>
          <w:kern w:val="0"/>
          <w:sz w:val="27"/>
          <w:szCs w:val="27"/>
          <w14:ligatures w14:val="none"/>
        </w:rPr>
        <w:t>5. Upgrade Sizing Calculator Context for Cortex Cloud</w:t>
      </w:r>
    </w:p>
    <w:p w14:paraId="6BD13276" w14:textId="77777777" w:rsidR="00474F48" w:rsidRPr="00474F48" w:rsidRDefault="00474F48" w:rsidP="00474F48">
      <w:pPr>
        <w:spacing w:before="100" w:beforeAutospacing="1" w:after="100" w:afterAutospacing="1" w:line="240" w:lineRule="auto"/>
        <w:rPr>
          <w:rFonts w:ascii="Times New Roman" w:eastAsia="Times New Roman" w:hAnsi="Times New Roman" w:cs="Times New Roman"/>
          <w:kern w:val="0"/>
          <w14:ligatures w14:val="none"/>
        </w:rPr>
      </w:pPr>
      <w:r w:rsidRPr="00474F48">
        <w:rPr>
          <w:rFonts w:ascii="Times New Roman" w:eastAsia="Times New Roman" w:hAnsi="Times New Roman" w:cs="Times New Roman"/>
          <w:b/>
          <w:bCs/>
          <w:kern w:val="0"/>
          <w14:ligatures w14:val="none"/>
        </w:rPr>
        <w:t>AppSec Add-On Sizing</w:t>
      </w:r>
      <w:r w:rsidRPr="00474F48">
        <w:rPr>
          <w:rFonts w:ascii="Times New Roman" w:eastAsia="Times New Roman" w:hAnsi="Times New Roman" w:cs="Times New Roman"/>
          <w:kern w:val="0"/>
          <w14:ligatures w14:val="none"/>
        </w:rPr>
        <w:t xml:space="preserve"> Application Security (AppSec) capabilities are metered per </w:t>
      </w:r>
      <w:r w:rsidRPr="00474F48">
        <w:rPr>
          <w:rFonts w:ascii="Times New Roman" w:eastAsia="Times New Roman" w:hAnsi="Times New Roman" w:cs="Times New Roman"/>
          <w:b/>
          <w:bCs/>
          <w:kern w:val="0"/>
          <w14:ligatures w14:val="none"/>
        </w:rPr>
        <w:t>Developer</w:t>
      </w:r>
      <w:r w:rsidRPr="00474F48">
        <w:rPr>
          <w:rFonts w:ascii="Times New Roman" w:eastAsia="Times New Roman" w:hAnsi="Times New Roman" w:cs="Times New Roman"/>
          <w:kern w:val="0"/>
          <w14:ligatures w14:val="none"/>
        </w:rPr>
        <w:t xml:space="preserve"> rather than per workload.</w:t>
      </w:r>
    </w:p>
    <w:p w14:paraId="5389D71F" w14:textId="77777777" w:rsidR="00474F48" w:rsidRPr="00474F48" w:rsidRDefault="00474F48" w:rsidP="00474F48">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474F48">
        <w:rPr>
          <w:rFonts w:ascii="Times New Roman" w:eastAsia="Times New Roman" w:hAnsi="Times New Roman" w:cs="Times New Roman"/>
          <w:kern w:val="0"/>
          <w14:ligatures w14:val="none"/>
        </w:rPr>
        <w:t>Developer counting is Git-author-scoped, meaning it is based on unique Git author emails committing to protected private repositories over the last 90 days.</w:t>
      </w:r>
    </w:p>
    <w:p w14:paraId="6A0E9CA5" w14:textId="77777777" w:rsidR="00474F48" w:rsidRPr="00474F48" w:rsidRDefault="00474F48" w:rsidP="00474F48">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474F48">
        <w:rPr>
          <w:rFonts w:ascii="Times New Roman" w:eastAsia="Times New Roman" w:hAnsi="Times New Roman" w:cs="Times New Roman"/>
          <w:kern w:val="0"/>
          <w14:ligatures w14:val="none"/>
        </w:rPr>
        <w:t>It is not seat-based, and volume factors like repository count and file volume do not affect the developer license count.</w:t>
      </w:r>
    </w:p>
    <w:p w14:paraId="4D9C64B8" w14:textId="77777777" w:rsidR="00474F48" w:rsidRPr="00474F48" w:rsidRDefault="00474F48" w:rsidP="00474F48">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474F48">
        <w:rPr>
          <w:rFonts w:ascii="Times New Roman" w:eastAsia="Times New Roman" w:hAnsi="Times New Roman" w:cs="Times New Roman"/>
          <w:kern w:val="0"/>
          <w14:ligatures w14:val="none"/>
        </w:rPr>
        <w:t>In legacy Prisma Cloud, these modules were sized via varying credit amounts (e.g., IaC = 3 credits/dev, SCA = 4 credits/dev, Secret Scanning = 1 credit/dev). In the Cortex calculator, these are aggregated to determine the maximum number of unique developers.</w:t>
      </w:r>
    </w:p>
    <w:p w14:paraId="03D0CD93" w14:textId="77777777" w:rsidR="00474F48" w:rsidRPr="00474F48" w:rsidRDefault="00474F48" w:rsidP="00474F48">
      <w:pPr>
        <w:spacing w:before="100" w:beforeAutospacing="1" w:after="100" w:afterAutospacing="1" w:line="240" w:lineRule="auto"/>
        <w:rPr>
          <w:rFonts w:ascii="Times New Roman" w:eastAsia="Times New Roman" w:hAnsi="Times New Roman" w:cs="Times New Roman"/>
          <w:kern w:val="0"/>
          <w14:ligatures w14:val="none"/>
        </w:rPr>
      </w:pPr>
      <w:r w:rsidRPr="00474F48">
        <w:rPr>
          <w:rFonts w:ascii="Times New Roman" w:eastAsia="Times New Roman" w:hAnsi="Times New Roman" w:cs="Times New Roman"/>
          <w:b/>
          <w:bCs/>
          <w:kern w:val="0"/>
          <w14:ligatures w14:val="none"/>
        </w:rPr>
        <w:t>Buffer Recommendations</w:t>
      </w:r>
      <w:r w:rsidRPr="00474F48">
        <w:rPr>
          <w:rFonts w:ascii="Times New Roman" w:eastAsia="Times New Roman" w:hAnsi="Times New Roman" w:cs="Times New Roman"/>
          <w:kern w:val="0"/>
          <w14:ligatures w14:val="none"/>
        </w:rPr>
        <w:t xml:space="preserve"> When calculating sizing for Cloud Posture Security with Cloud ASM (Attack Surface Management), standard sizing guidance recommends adding a </w:t>
      </w:r>
      <w:r w:rsidRPr="00474F48">
        <w:rPr>
          <w:rFonts w:ascii="Times New Roman" w:eastAsia="Times New Roman" w:hAnsi="Times New Roman" w:cs="Times New Roman"/>
          <w:b/>
          <w:bCs/>
          <w:kern w:val="0"/>
          <w14:ligatures w14:val="none"/>
        </w:rPr>
        <w:t>10% buffer</w:t>
      </w:r>
      <w:r w:rsidRPr="00474F48">
        <w:rPr>
          <w:rFonts w:ascii="Times New Roman" w:eastAsia="Times New Roman" w:hAnsi="Times New Roman" w:cs="Times New Roman"/>
          <w:kern w:val="0"/>
          <w14:ligatures w14:val="none"/>
        </w:rPr>
        <w:t xml:space="preserve"> above the estimated workloads to account for the eventual onboarding of shadow cloud accounts and unmanaged service detection.</w:t>
      </w:r>
    </w:p>
    <w:p w14:paraId="7C6B3500" w14:textId="77777777" w:rsidR="00474F48" w:rsidRPr="00474F48" w:rsidRDefault="009D0458" w:rsidP="00474F48">
      <w:pPr>
        <w:spacing w:after="0" w:line="240" w:lineRule="auto"/>
        <w:rPr>
          <w:rFonts w:ascii="Times New Roman" w:eastAsia="Times New Roman" w:hAnsi="Times New Roman" w:cs="Times New Roman"/>
          <w:kern w:val="0"/>
          <w14:ligatures w14:val="none"/>
        </w:rPr>
      </w:pPr>
      <w:r>
        <w:rPr>
          <w:noProof/>
        </w:rPr>
      </w:r>
      <w:r>
        <w:pict w14:anchorId="5983670C">
          <v:rect id="Rectangle 795" o:spid="_x0000_s110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37DD2E79" w14:textId="77777777" w:rsidR="00474F48" w:rsidRPr="00474F48" w:rsidRDefault="00474F48" w:rsidP="00474F4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74F48">
        <w:rPr>
          <w:rFonts w:ascii="Times New Roman" w:eastAsia="Times New Roman" w:hAnsi="Times New Roman" w:cs="Times New Roman"/>
          <w:b/>
          <w:bCs/>
          <w:kern w:val="0"/>
          <w:sz w:val="27"/>
          <w:szCs w:val="27"/>
          <w14:ligatures w14:val="none"/>
        </w:rPr>
        <w:t>6. Cortex Cloud Minimum Workloads (Posture &amp; Runtime)</w:t>
      </w:r>
    </w:p>
    <w:p w14:paraId="3B4C99F8" w14:textId="77777777" w:rsidR="00474F48" w:rsidRPr="00474F48" w:rsidRDefault="00474F48" w:rsidP="00474F48">
      <w:pPr>
        <w:spacing w:before="100" w:beforeAutospacing="1" w:after="100" w:afterAutospacing="1" w:line="240" w:lineRule="auto"/>
        <w:rPr>
          <w:rFonts w:ascii="Times New Roman" w:eastAsia="Times New Roman" w:hAnsi="Times New Roman" w:cs="Times New Roman"/>
          <w:kern w:val="0"/>
          <w14:ligatures w14:val="none"/>
        </w:rPr>
      </w:pPr>
      <w:r w:rsidRPr="00474F48">
        <w:rPr>
          <w:rFonts w:ascii="Times New Roman" w:eastAsia="Times New Roman" w:hAnsi="Times New Roman" w:cs="Times New Roman"/>
          <w:kern w:val="0"/>
          <w14:ligatures w14:val="none"/>
        </w:rPr>
        <w:t>The following minimum purchase floors apply when sizing and provisioning Cortex Cloud environments:</w:t>
      </w:r>
    </w:p>
    <w:p w14:paraId="04BB99E9" w14:textId="77777777" w:rsidR="00474F48" w:rsidRPr="00474F48" w:rsidRDefault="00474F48" w:rsidP="00474F48">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474F48">
        <w:rPr>
          <w:rFonts w:ascii="Times New Roman" w:eastAsia="Times New Roman" w:hAnsi="Times New Roman" w:cs="Times New Roman"/>
          <w:b/>
          <w:bCs/>
          <w:kern w:val="0"/>
          <w14:ligatures w14:val="none"/>
        </w:rPr>
        <w:t>Cloud Posture Security Minimum:</w:t>
      </w:r>
      <w:r w:rsidRPr="00474F48">
        <w:rPr>
          <w:rFonts w:ascii="Times New Roman" w:eastAsia="Times New Roman" w:hAnsi="Times New Roman" w:cs="Times New Roman"/>
          <w:kern w:val="0"/>
          <w14:ligatures w14:val="none"/>
        </w:rPr>
        <w:t xml:space="preserve"> 200 Posture workloads. </w:t>
      </w:r>
      <w:r w:rsidRPr="00474F48">
        <w:rPr>
          <w:rFonts w:ascii="Times New Roman" w:eastAsia="Times New Roman" w:hAnsi="Times New Roman" w:cs="Times New Roman"/>
          <w:i/>
          <w:iCs/>
          <w:kern w:val="0"/>
          <w14:ligatures w14:val="none"/>
        </w:rPr>
        <w:t>(Note: This minimum only applies if the customer does not have any Runtime workloads deployed).</w:t>
      </w:r>
    </w:p>
    <w:p w14:paraId="2C0C38D1" w14:textId="77777777" w:rsidR="00474F48" w:rsidRPr="00474F48" w:rsidRDefault="00474F48" w:rsidP="00474F48">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474F48">
        <w:rPr>
          <w:rFonts w:ascii="Times New Roman" w:eastAsia="Times New Roman" w:hAnsi="Times New Roman" w:cs="Times New Roman"/>
          <w:b/>
          <w:bCs/>
          <w:kern w:val="0"/>
          <w14:ligatures w14:val="none"/>
        </w:rPr>
        <w:t>Cloud Runtime Security Minimum:</w:t>
      </w:r>
      <w:r w:rsidRPr="00474F48">
        <w:rPr>
          <w:rFonts w:ascii="Times New Roman" w:eastAsia="Times New Roman" w:hAnsi="Times New Roman" w:cs="Times New Roman"/>
          <w:kern w:val="0"/>
          <w14:ligatures w14:val="none"/>
        </w:rPr>
        <w:t xml:space="preserve"> 200 Runtime workloads. </w:t>
      </w:r>
      <w:r w:rsidRPr="00474F48">
        <w:rPr>
          <w:rFonts w:ascii="Times New Roman" w:eastAsia="Times New Roman" w:hAnsi="Times New Roman" w:cs="Times New Roman"/>
          <w:i/>
          <w:iCs/>
          <w:kern w:val="0"/>
          <w14:ligatures w14:val="none"/>
        </w:rPr>
        <w:t>(Note: This minimum applies if the customer utilizes any Runtime capabilities. Because Posture is natively included in Runtime via the XDR bundle, a customer meeting the 200 Runtime minimum satisfies both requirements).</w:t>
      </w:r>
    </w:p>
    <w:p w14:paraId="6BEC741A" w14:textId="77777777" w:rsidR="00474F48" w:rsidRPr="00474F48" w:rsidRDefault="00474F48" w:rsidP="00474F48">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474F48">
        <w:rPr>
          <w:rFonts w:ascii="Times New Roman" w:eastAsia="Times New Roman" w:hAnsi="Times New Roman" w:cs="Times New Roman"/>
          <w:b/>
          <w:bCs/>
          <w:kern w:val="0"/>
          <w14:ligatures w14:val="none"/>
        </w:rPr>
        <w:t>Application Security (AppSec) Add-On Minimum:</w:t>
      </w:r>
      <w:r w:rsidRPr="00474F48">
        <w:rPr>
          <w:rFonts w:ascii="Times New Roman" w:eastAsia="Times New Roman" w:hAnsi="Times New Roman" w:cs="Times New Roman"/>
          <w:kern w:val="0"/>
          <w14:ligatures w14:val="none"/>
        </w:rPr>
        <w:t xml:space="preserve"> 5 Developers. </w:t>
      </w:r>
      <w:r w:rsidRPr="00474F48">
        <w:rPr>
          <w:rFonts w:ascii="Times New Roman" w:eastAsia="Times New Roman" w:hAnsi="Times New Roman" w:cs="Times New Roman"/>
          <w:i/>
          <w:iCs/>
          <w:kern w:val="0"/>
          <w14:ligatures w14:val="none"/>
        </w:rPr>
        <w:t>(Applies if the customer attaches any AppSec capabilities).</w:t>
      </w:r>
    </w:p>
    <w:p w14:paraId="740B45C8" w14:textId="77777777" w:rsidR="0036591A" w:rsidRPr="0036591A" w:rsidRDefault="0036591A" w:rsidP="0036591A">
      <w:pPr>
        <w:spacing w:before="100" w:beforeAutospacing="1" w:after="100" w:afterAutospacing="1" w:line="240" w:lineRule="auto"/>
        <w:rPr>
          <w:rFonts w:ascii="Times New Roman" w:eastAsia="Times New Roman" w:hAnsi="Times New Roman" w:cs="Times New Roman"/>
          <w:kern w:val="0"/>
          <w14:ligatures w14:val="none"/>
        </w:rPr>
      </w:pPr>
      <w:r w:rsidRPr="0036591A">
        <w:rPr>
          <w:rFonts w:ascii="Times New Roman" w:eastAsia="Times New Roman" w:hAnsi="Times New Roman" w:cs="Times New Roman"/>
          <w:kern w:val="0"/>
          <w14:ligatures w14:val="none"/>
        </w:rPr>
        <w:lastRenderedPageBreak/>
        <w:t>Here is a deep dive into each of the Discovery and Readiness Assessment topics for the Cortex/Prisma Cloud upgrade process:</w:t>
      </w:r>
    </w:p>
    <w:p w14:paraId="6F80F8B3" w14:textId="77777777" w:rsidR="0036591A" w:rsidRPr="0036591A" w:rsidRDefault="0036591A" w:rsidP="0036591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6591A">
        <w:rPr>
          <w:rFonts w:ascii="Times New Roman" w:eastAsia="Times New Roman" w:hAnsi="Times New Roman" w:cs="Times New Roman"/>
          <w:b/>
          <w:bCs/>
          <w:kern w:val="0"/>
          <w:sz w:val="27"/>
          <w:szCs w:val="27"/>
          <w14:ligatures w14:val="none"/>
        </w:rPr>
        <w:t>1. Discovery and Readiness Assessment</w:t>
      </w:r>
    </w:p>
    <w:p w14:paraId="41D1CC36" w14:textId="77777777" w:rsidR="0036591A" w:rsidRPr="0036591A" w:rsidRDefault="0036591A" w:rsidP="0036591A">
      <w:pPr>
        <w:spacing w:before="100" w:beforeAutospacing="1" w:after="100" w:afterAutospacing="1" w:line="240" w:lineRule="auto"/>
        <w:rPr>
          <w:rFonts w:ascii="Times New Roman" w:eastAsia="Times New Roman" w:hAnsi="Times New Roman" w:cs="Times New Roman"/>
          <w:kern w:val="0"/>
          <w14:ligatures w14:val="none"/>
        </w:rPr>
      </w:pPr>
      <w:r w:rsidRPr="0036591A">
        <w:rPr>
          <w:rFonts w:ascii="Times New Roman" w:eastAsia="Times New Roman" w:hAnsi="Times New Roman" w:cs="Times New Roman"/>
          <w:b/>
          <w:bCs/>
          <w:kern w:val="0"/>
          <w14:ligatures w14:val="none"/>
        </w:rPr>
        <w:t>Purpose</w:t>
      </w:r>
      <w:r w:rsidRPr="0036591A">
        <w:rPr>
          <w:rFonts w:ascii="Times New Roman" w:eastAsia="Times New Roman" w:hAnsi="Times New Roman" w:cs="Times New Roman"/>
          <w:kern w:val="0"/>
          <w14:ligatures w14:val="none"/>
        </w:rPr>
        <w:t xml:space="preserve"> The Discovery and Readiness Assessment evaluates an organization's existing Prisma Cloud environment to determine readiness for the Cortex Cloud upgrade and to formulate a structured migration plan. It ensures that technical prerequisites are met, potential gaps are identified, and the environment is appropriately sized before initiating the upgrade.</w:t>
      </w:r>
    </w:p>
    <w:p w14:paraId="2893FDB9" w14:textId="77777777" w:rsidR="0036591A" w:rsidRPr="0036591A" w:rsidRDefault="0036591A" w:rsidP="0036591A">
      <w:pPr>
        <w:spacing w:before="100" w:beforeAutospacing="1" w:after="100" w:afterAutospacing="1" w:line="240" w:lineRule="auto"/>
        <w:rPr>
          <w:rFonts w:ascii="Times New Roman" w:eastAsia="Times New Roman" w:hAnsi="Times New Roman" w:cs="Times New Roman"/>
          <w:kern w:val="0"/>
          <w14:ligatures w14:val="none"/>
        </w:rPr>
      </w:pPr>
      <w:r w:rsidRPr="0036591A">
        <w:rPr>
          <w:rFonts w:ascii="Times New Roman" w:eastAsia="Times New Roman" w:hAnsi="Times New Roman" w:cs="Times New Roman"/>
          <w:b/>
          <w:bCs/>
          <w:kern w:val="0"/>
          <w14:ligatures w14:val="none"/>
        </w:rPr>
        <w:t>Tools Used</w:t>
      </w:r>
    </w:p>
    <w:p w14:paraId="50796E55" w14:textId="77777777" w:rsidR="0036591A" w:rsidRPr="0036591A" w:rsidRDefault="0036591A" w:rsidP="0036591A">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36591A">
        <w:rPr>
          <w:rFonts w:ascii="Times New Roman" w:eastAsia="Times New Roman" w:hAnsi="Times New Roman" w:cs="Times New Roman"/>
          <w:b/>
          <w:bCs/>
          <w:kern w:val="0"/>
          <w14:ligatures w14:val="none"/>
        </w:rPr>
        <w:t>Cortex Cloud Upgrade Readiness Assessment Template:</w:t>
      </w:r>
      <w:r w:rsidRPr="0036591A">
        <w:rPr>
          <w:rFonts w:ascii="Times New Roman" w:eastAsia="Times New Roman" w:hAnsi="Times New Roman" w:cs="Times New Roman"/>
          <w:kern w:val="0"/>
          <w14:ligatures w14:val="none"/>
        </w:rPr>
        <w:t xml:space="preserve"> Evaluates the environment baseline.</w:t>
      </w:r>
    </w:p>
    <w:p w14:paraId="5D8AA1B2" w14:textId="77777777" w:rsidR="0036591A" w:rsidRPr="0036591A" w:rsidRDefault="0036591A" w:rsidP="0036591A">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36591A">
        <w:rPr>
          <w:rFonts w:ascii="Times New Roman" w:eastAsia="Times New Roman" w:hAnsi="Times New Roman" w:cs="Times New Roman"/>
          <w:b/>
          <w:bCs/>
          <w:kern w:val="0"/>
          <w14:ligatures w14:val="none"/>
        </w:rPr>
        <w:t>Cortex Cloud Upgrade Discovery Questionnaire:</w:t>
      </w:r>
      <w:r w:rsidRPr="0036591A">
        <w:rPr>
          <w:rFonts w:ascii="Times New Roman" w:eastAsia="Times New Roman" w:hAnsi="Times New Roman" w:cs="Times New Roman"/>
          <w:kern w:val="0"/>
          <w14:ligatures w14:val="none"/>
        </w:rPr>
        <w:t xml:space="preserve"> Collects customer-specific technical requirements and operational flows.</w:t>
      </w:r>
    </w:p>
    <w:p w14:paraId="2A6A1C4E" w14:textId="77777777" w:rsidR="0036591A" w:rsidRPr="0036591A" w:rsidRDefault="0036591A" w:rsidP="0036591A">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36591A">
        <w:rPr>
          <w:rFonts w:ascii="Times New Roman" w:eastAsia="Times New Roman" w:hAnsi="Times New Roman" w:cs="Times New Roman"/>
          <w:b/>
          <w:bCs/>
          <w:kern w:val="0"/>
          <w14:ligatures w14:val="none"/>
        </w:rPr>
        <w:t>Upgrade Planning Tool / Upgrade Helper:</w:t>
      </w:r>
      <w:r w:rsidRPr="0036591A">
        <w:rPr>
          <w:rFonts w:ascii="Times New Roman" w:eastAsia="Times New Roman" w:hAnsi="Times New Roman" w:cs="Times New Roman"/>
          <w:kern w:val="0"/>
          <w14:ligatures w14:val="none"/>
        </w:rPr>
        <w:t xml:space="preserve"> Maps out the transition and automates self-service checks.</w:t>
      </w:r>
    </w:p>
    <w:p w14:paraId="43CCB2BA" w14:textId="77777777" w:rsidR="0036591A" w:rsidRPr="0036591A" w:rsidRDefault="0036591A" w:rsidP="0036591A">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36591A">
        <w:rPr>
          <w:rFonts w:ascii="Times New Roman" w:eastAsia="Times New Roman" w:hAnsi="Times New Roman" w:cs="Times New Roman"/>
          <w:b/>
          <w:bCs/>
          <w:kern w:val="0"/>
          <w14:ligatures w14:val="none"/>
        </w:rPr>
        <w:t>Prisma Cloud Consumption Reports:</w:t>
      </w:r>
      <w:r w:rsidRPr="0036591A">
        <w:rPr>
          <w:rFonts w:ascii="Times New Roman" w:eastAsia="Times New Roman" w:hAnsi="Times New Roman" w:cs="Times New Roman"/>
          <w:kern w:val="0"/>
          <w14:ligatures w14:val="none"/>
        </w:rPr>
        <w:t xml:space="preserve"> Identifies active module usage.</w:t>
      </w:r>
    </w:p>
    <w:p w14:paraId="1EF173F9" w14:textId="77777777" w:rsidR="0036591A" w:rsidRPr="0036591A" w:rsidRDefault="0036591A" w:rsidP="0036591A">
      <w:pPr>
        <w:spacing w:before="100" w:beforeAutospacing="1" w:after="100" w:afterAutospacing="1" w:line="240" w:lineRule="auto"/>
        <w:rPr>
          <w:rFonts w:ascii="Times New Roman" w:eastAsia="Times New Roman" w:hAnsi="Times New Roman" w:cs="Times New Roman"/>
          <w:kern w:val="0"/>
          <w14:ligatures w14:val="none"/>
        </w:rPr>
      </w:pPr>
      <w:r w:rsidRPr="0036591A">
        <w:rPr>
          <w:rFonts w:ascii="Times New Roman" w:eastAsia="Times New Roman" w:hAnsi="Times New Roman" w:cs="Times New Roman"/>
          <w:b/>
          <w:bCs/>
          <w:kern w:val="0"/>
          <w14:ligatures w14:val="none"/>
        </w:rPr>
        <w:t>Data Gathered</w:t>
      </w:r>
    </w:p>
    <w:p w14:paraId="2FFAC83D" w14:textId="77777777" w:rsidR="0036591A" w:rsidRPr="0036591A" w:rsidRDefault="0036591A" w:rsidP="0036591A">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36591A">
        <w:rPr>
          <w:rFonts w:ascii="Times New Roman" w:eastAsia="Times New Roman" w:hAnsi="Times New Roman" w:cs="Times New Roman"/>
          <w:kern w:val="0"/>
          <w14:ligatures w14:val="none"/>
        </w:rPr>
        <w:t>Current module usage and consumption.</w:t>
      </w:r>
    </w:p>
    <w:p w14:paraId="42E08927" w14:textId="77777777" w:rsidR="0036591A" w:rsidRPr="0036591A" w:rsidRDefault="0036591A" w:rsidP="0036591A">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36591A">
        <w:rPr>
          <w:rFonts w:ascii="Times New Roman" w:eastAsia="Times New Roman" w:hAnsi="Times New Roman" w:cs="Times New Roman"/>
          <w:kern w:val="0"/>
          <w14:ligatures w14:val="none"/>
        </w:rPr>
        <w:t>Integrated Cloud Service Providers (CSPs) and connected data sources.</w:t>
      </w:r>
    </w:p>
    <w:p w14:paraId="3AFA7177" w14:textId="77777777" w:rsidR="0036591A" w:rsidRPr="0036591A" w:rsidRDefault="0036591A" w:rsidP="0036591A">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36591A">
        <w:rPr>
          <w:rFonts w:ascii="Times New Roman" w:eastAsia="Times New Roman" w:hAnsi="Times New Roman" w:cs="Times New Roman"/>
          <w:kern w:val="0"/>
          <w14:ligatures w14:val="none"/>
        </w:rPr>
        <w:t>Existing management structures (account groups, custom reports, custom RQL queries).</w:t>
      </w:r>
    </w:p>
    <w:p w14:paraId="34DFA2F8" w14:textId="77777777" w:rsidR="0036591A" w:rsidRPr="0036591A" w:rsidRDefault="0036591A" w:rsidP="0036591A">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36591A">
        <w:rPr>
          <w:rFonts w:ascii="Times New Roman" w:eastAsia="Times New Roman" w:hAnsi="Times New Roman" w:cs="Times New Roman"/>
          <w:kern w:val="0"/>
          <w14:ligatures w14:val="none"/>
        </w:rPr>
        <w:t>Regulatory or compliance constraints (e.g., FedRAMP High, data residency).</w:t>
      </w:r>
    </w:p>
    <w:p w14:paraId="027BDB8A" w14:textId="77777777" w:rsidR="0036591A" w:rsidRPr="0036591A" w:rsidRDefault="0036591A" w:rsidP="0036591A">
      <w:pPr>
        <w:spacing w:before="100" w:beforeAutospacing="1" w:after="100" w:afterAutospacing="1" w:line="240" w:lineRule="auto"/>
        <w:rPr>
          <w:rFonts w:ascii="Times New Roman" w:eastAsia="Times New Roman" w:hAnsi="Times New Roman" w:cs="Times New Roman"/>
          <w:kern w:val="0"/>
          <w14:ligatures w14:val="none"/>
        </w:rPr>
      </w:pPr>
      <w:r w:rsidRPr="0036591A">
        <w:rPr>
          <w:rFonts w:ascii="Times New Roman" w:eastAsia="Times New Roman" w:hAnsi="Times New Roman" w:cs="Times New Roman"/>
          <w:b/>
          <w:bCs/>
          <w:kern w:val="0"/>
          <w14:ligatures w14:val="none"/>
        </w:rPr>
        <w:t>Best Practices</w:t>
      </w:r>
    </w:p>
    <w:p w14:paraId="64A1EFA2" w14:textId="77777777" w:rsidR="0036591A" w:rsidRPr="0036591A" w:rsidRDefault="0036591A" w:rsidP="0036591A">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36591A">
        <w:rPr>
          <w:rFonts w:ascii="Times New Roman" w:eastAsia="Times New Roman" w:hAnsi="Times New Roman" w:cs="Times New Roman"/>
          <w:kern w:val="0"/>
          <w14:ligatures w14:val="none"/>
        </w:rPr>
        <w:t>Conduct extensive discovery sessions before kickoff to set clear expectations.</w:t>
      </w:r>
    </w:p>
    <w:p w14:paraId="33730407" w14:textId="77777777" w:rsidR="0036591A" w:rsidRPr="0036591A" w:rsidRDefault="0036591A" w:rsidP="0036591A">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36591A">
        <w:rPr>
          <w:rFonts w:ascii="Times New Roman" w:eastAsia="Times New Roman" w:hAnsi="Times New Roman" w:cs="Times New Roman"/>
          <w:kern w:val="0"/>
          <w14:ligatures w14:val="none"/>
        </w:rPr>
        <w:t>Ensure all prerequisites (e.g., generating access keys, Okta SSO setup) are fulfilled in advance.</w:t>
      </w:r>
    </w:p>
    <w:p w14:paraId="5E6E59C8" w14:textId="77777777" w:rsidR="0036591A" w:rsidRPr="0036591A" w:rsidRDefault="0036591A" w:rsidP="0036591A">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36591A">
        <w:rPr>
          <w:rFonts w:ascii="Times New Roman" w:eastAsia="Times New Roman" w:hAnsi="Times New Roman" w:cs="Times New Roman"/>
          <w:kern w:val="0"/>
          <w14:ligatures w14:val="none"/>
        </w:rPr>
        <w:t>Maintain the Prisma Cloud tenant alongside the new Cortex Cloud tenant during the transition for a seamless parallel run without breaking workflows.</w:t>
      </w:r>
    </w:p>
    <w:p w14:paraId="4A77344F" w14:textId="77777777" w:rsidR="0036591A" w:rsidRPr="0036591A" w:rsidRDefault="009D0458" w:rsidP="0036591A">
      <w:pPr>
        <w:spacing w:after="0" w:line="240" w:lineRule="auto"/>
        <w:rPr>
          <w:rFonts w:ascii="Times New Roman" w:eastAsia="Times New Roman" w:hAnsi="Times New Roman" w:cs="Times New Roman"/>
          <w:kern w:val="0"/>
          <w14:ligatures w14:val="none"/>
        </w:rPr>
      </w:pPr>
      <w:r>
        <w:rPr>
          <w:noProof/>
        </w:rPr>
      </w:r>
      <w:r>
        <w:pict w14:anchorId="2B84928E">
          <v:rect id="Rectangle 793" o:spid="_x0000_s109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5A1E8EB1" w14:textId="77777777" w:rsidR="0036591A" w:rsidRPr="0036591A" w:rsidRDefault="0036591A" w:rsidP="0036591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6591A">
        <w:rPr>
          <w:rFonts w:ascii="Times New Roman" w:eastAsia="Times New Roman" w:hAnsi="Times New Roman" w:cs="Times New Roman"/>
          <w:b/>
          <w:bCs/>
          <w:kern w:val="0"/>
          <w:sz w:val="27"/>
          <w:szCs w:val="27"/>
          <w14:ligatures w14:val="none"/>
        </w:rPr>
        <w:t>2. Cortex Cloud Upgrade Readiness Assessment Template</w:t>
      </w:r>
    </w:p>
    <w:p w14:paraId="61550DE4" w14:textId="77777777" w:rsidR="0036591A" w:rsidRPr="0036591A" w:rsidRDefault="0036591A" w:rsidP="0036591A">
      <w:pPr>
        <w:spacing w:before="100" w:beforeAutospacing="1" w:after="100" w:afterAutospacing="1" w:line="240" w:lineRule="auto"/>
        <w:rPr>
          <w:rFonts w:ascii="Times New Roman" w:eastAsia="Times New Roman" w:hAnsi="Times New Roman" w:cs="Times New Roman"/>
          <w:kern w:val="0"/>
          <w14:ligatures w14:val="none"/>
        </w:rPr>
      </w:pPr>
      <w:r w:rsidRPr="0036591A">
        <w:rPr>
          <w:rFonts w:ascii="Times New Roman" w:eastAsia="Times New Roman" w:hAnsi="Times New Roman" w:cs="Times New Roman"/>
          <w:b/>
          <w:bCs/>
          <w:kern w:val="0"/>
          <w14:ligatures w14:val="none"/>
        </w:rPr>
        <w:t>Purpose</w:t>
      </w:r>
      <w:r w:rsidRPr="0036591A">
        <w:rPr>
          <w:rFonts w:ascii="Times New Roman" w:eastAsia="Times New Roman" w:hAnsi="Times New Roman" w:cs="Times New Roman"/>
          <w:kern w:val="0"/>
          <w14:ligatures w14:val="none"/>
        </w:rPr>
        <w:t xml:space="preserve"> This template acts as a 'Tier 2' pre-flight checklist to evaluate customer estate composition and readiness. It mitigates risks by identifying potential upgrade blockers, feature parity gaps, and regulated edge cases (like FedRAMP High) early in the process. It also facilitates workload conversion mapping and technical sizing.</w:t>
      </w:r>
    </w:p>
    <w:p w14:paraId="1702CBC2" w14:textId="77777777" w:rsidR="0036591A" w:rsidRPr="0036591A" w:rsidRDefault="0036591A" w:rsidP="0036591A">
      <w:pPr>
        <w:spacing w:before="100" w:beforeAutospacing="1" w:after="100" w:afterAutospacing="1" w:line="240" w:lineRule="auto"/>
        <w:rPr>
          <w:rFonts w:ascii="Times New Roman" w:eastAsia="Times New Roman" w:hAnsi="Times New Roman" w:cs="Times New Roman"/>
          <w:kern w:val="0"/>
          <w14:ligatures w14:val="none"/>
        </w:rPr>
      </w:pPr>
      <w:r w:rsidRPr="0036591A">
        <w:rPr>
          <w:rFonts w:ascii="Times New Roman" w:eastAsia="Times New Roman" w:hAnsi="Times New Roman" w:cs="Times New Roman"/>
          <w:b/>
          <w:bCs/>
          <w:kern w:val="0"/>
          <w14:ligatures w14:val="none"/>
        </w:rPr>
        <w:t>Tools Used</w:t>
      </w:r>
    </w:p>
    <w:p w14:paraId="614F827A" w14:textId="77777777" w:rsidR="0036591A" w:rsidRPr="0036591A" w:rsidRDefault="0036591A" w:rsidP="0036591A">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36591A">
        <w:rPr>
          <w:rFonts w:ascii="Times New Roman" w:eastAsia="Times New Roman" w:hAnsi="Times New Roman" w:cs="Times New Roman"/>
          <w:b/>
          <w:bCs/>
          <w:kern w:val="0"/>
          <w14:ligatures w14:val="none"/>
        </w:rPr>
        <w:lastRenderedPageBreak/>
        <w:t>Upgrade Helper &amp; Self-Service Upgrade Tool (SSUT):</w:t>
      </w:r>
      <w:r w:rsidRPr="0036591A">
        <w:rPr>
          <w:rFonts w:ascii="Times New Roman" w:eastAsia="Times New Roman" w:hAnsi="Times New Roman" w:cs="Times New Roman"/>
          <w:kern w:val="0"/>
          <w14:ligatures w14:val="none"/>
        </w:rPr>
        <w:t xml:space="preserve"> Identifies known migration issues and automates compliance policy migration.</w:t>
      </w:r>
    </w:p>
    <w:p w14:paraId="424D7A95" w14:textId="77777777" w:rsidR="0036591A" w:rsidRPr="0036591A" w:rsidRDefault="0036591A" w:rsidP="0036591A">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36591A">
        <w:rPr>
          <w:rFonts w:ascii="Times New Roman" w:eastAsia="Times New Roman" w:hAnsi="Times New Roman" w:cs="Times New Roman"/>
          <w:b/>
          <w:bCs/>
          <w:kern w:val="0"/>
          <w14:ligatures w14:val="none"/>
        </w:rPr>
        <w:t>Upgrade Planning Tool &amp; Consumption Reports:</w:t>
      </w:r>
      <w:r w:rsidRPr="0036591A">
        <w:rPr>
          <w:rFonts w:ascii="Times New Roman" w:eastAsia="Times New Roman" w:hAnsi="Times New Roman" w:cs="Times New Roman"/>
          <w:kern w:val="0"/>
          <w14:ligatures w14:val="none"/>
        </w:rPr>
        <w:t xml:space="preserve"> Analyzes current module usage to map to Cortex Cloud packages.</w:t>
      </w:r>
    </w:p>
    <w:p w14:paraId="31646E10" w14:textId="77777777" w:rsidR="0036591A" w:rsidRPr="0036591A" w:rsidRDefault="0036591A" w:rsidP="0036591A">
      <w:pPr>
        <w:spacing w:before="100" w:beforeAutospacing="1" w:after="100" w:afterAutospacing="1" w:line="240" w:lineRule="auto"/>
        <w:rPr>
          <w:rFonts w:ascii="Times New Roman" w:eastAsia="Times New Roman" w:hAnsi="Times New Roman" w:cs="Times New Roman"/>
          <w:kern w:val="0"/>
          <w14:ligatures w14:val="none"/>
        </w:rPr>
      </w:pPr>
      <w:r w:rsidRPr="0036591A">
        <w:rPr>
          <w:rFonts w:ascii="Times New Roman" w:eastAsia="Times New Roman" w:hAnsi="Times New Roman" w:cs="Times New Roman"/>
          <w:b/>
          <w:bCs/>
          <w:kern w:val="0"/>
          <w14:ligatures w14:val="none"/>
        </w:rPr>
        <w:t>Data Gathered</w:t>
      </w:r>
    </w:p>
    <w:p w14:paraId="74DF1DAC" w14:textId="77777777" w:rsidR="0036591A" w:rsidRPr="0036591A" w:rsidRDefault="0036591A" w:rsidP="0036591A">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36591A">
        <w:rPr>
          <w:rFonts w:ascii="Times New Roman" w:eastAsia="Times New Roman" w:hAnsi="Times New Roman" w:cs="Times New Roman"/>
          <w:b/>
          <w:bCs/>
          <w:kern w:val="0"/>
          <w14:ligatures w14:val="none"/>
        </w:rPr>
        <w:t>Estate Composition:</w:t>
      </w:r>
      <w:r w:rsidRPr="0036591A">
        <w:rPr>
          <w:rFonts w:ascii="Times New Roman" w:eastAsia="Times New Roman" w:hAnsi="Times New Roman" w:cs="Times New Roman"/>
          <w:kern w:val="0"/>
          <w14:ligatures w14:val="none"/>
        </w:rPr>
        <w:t xml:space="preserve"> Identifies upgrade paths (e.g., XSIAM Premium, XDR, XSOAR).</w:t>
      </w:r>
    </w:p>
    <w:p w14:paraId="2E8242BA" w14:textId="77777777" w:rsidR="0036591A" w:rsidRPr="0036591A" w:rsidRDefault="0036591A" w:rsidP="0036591A">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36591A">
        <w:rPr>
          <w:rFonts w:ascii="Times New Roman" w:eastAsia="Times New Roman" w:hAnsi="Times New Roman" w:cs="Times New Roman"/>
          <w:b/>
          <w:bCs/>
          <w:kern w:val="0"/>
          <w14:ligatures w14:val="none"/>
        </w:rPr>
        <w:t>Feature Requirements:</w:t>
      </w:r>
      <w:r w:rsidRPr="0036591A">
        <w:rPr>
          <w:rFonts w:ascii="Times New Roman" w:eastAsia="Times New Roman" w:hAnsi="Times New Roman" w:cs="Times New Roman"/>
          <w:kern w:val="0"/>
          <w14:ligatures w14:val="none"/>
        </w:rPr>
        <w:t xml:space="preserve"> Compares customer needs against the Cortex Cloud feature parity tracker to flag unavailable features or conversion requirements (like RQL to XQL).</w:t>
      </w:r>
    </w:p>
    <w:p w14:paraId="56469AFB" w14:textId="77777777" w:rsidR="0036591A" w:rsidRPr="0036591A" w:rsidRDefault="0036591A" w:rsidP="0036591A">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36591A">
        <w:rPr>
          <w:rFonts w:ascii="Times New Roman" w:eastAsia="Times New Roman" w:hAnsi="Times New Roman" w:cs="Times New Roman"/>
          <w:b/>
          <w:bCs/>
          <w:kern w:val="0"/>
          <w14:ligatures w14:val="none"/>
        </w:rPr>
        <w:t>Compliance and Identity:</w:t>
      </w:r>
      <w:r w:rsidRPr="0036591A">
        <w:rPr>
          <w:rFonts w:ascii="Times New Roman" w:eastAsia="Times New Roman" w:hAnsi="Times New Roman" w:cs="Times New Roman"/>
          <w:kern w:val="0"/>
          <w14:ligatures w14:val="none"/>
        </w:rPr>
        <w:t xml:space="preserve"> Collects data on RBAC scoping, SAML group mapping, and asset groups.</w:t>
      </w:r>
    </w:p>
    <w:p w14:paraId="6DB47EF9" w14:textId="77777777" w:rsidR="0036591A" w:rsidRPr="0036591A" w:rsidRDefault="0036591A" w:rsidP="0036591A">
      <w:pPr>
        <w:spacing w:before="100" w:beforeAutospacing="1" w:after="100" w:afterAutospacing="1" w:line="240" w:lineRule="auto"/>
        <w:rPr>
          <w:rFonts w:ascii="Times New Roman" w:eastAsia="Times New Roman" w:hAnsi="Times New Roman" w:cs="Times New Roman"/>
          <w:kern w:val="0"/>
          <w14:ligatures w14:val="none"/>
        </w:rPr>
      </w:pPr>
      <w:r w:rsidRPr="0036591A">
        <w:rPr>
          <w:rFonts w:ascii="Times New Roman" w:eastAsia="Times New Roman" w:hAnsi="Times New Roman" w:cs="Times New Roman"/>
          <w:b/>
          <w:bCs/>
          <w:kern w:val="0"/>
          <w14:ligatures w14:val="none"/>
        </w:rPr>
        <w:t>Best Practices</w:t>
      </w:r>
    </w:p>
    <w:p w14:paraId="407816F6" w14:textId="77777777" w:rsidR="0036591A" w:rsidRPr="0036591A" w:rsidRDefault="0036591A" w:rsidP="0036591A">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36591A">
        <w:rPr>
          <w:rFonts w:ascii="Times New Roman" w:eastAsia="Times New Roman" w:hAnsi="Times New Roman" w:cs="Times New Roman"/>
          <w:kern w:val="0"/>
          <w14:ligatures w14:val="none"/>
        </w:rPr>
        <w:t>Always prioritize and resolve "Tier 1 Blockers" (like feature parity gaps and tenant provisioning scope issues) before proceeding.</w:t>
      </w:r>
    </w:p>
    <w:p w14:paraId="5A15A29F" w14:textId="77777777" w:rsidR="0036591A" w:rsidRPr="0036591A" w:rsidRDefault="0036591A" w:rsidP="0036591A">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36591A">
        <w:rPr>
          <w:rFonts w:ascii="Times New Roman" w:eastAsia="Times New Roman" w:hAnsi="Times New Roman" w:cs="Times New Roman"/>
          <w:kern w:val="0"/>
          <w14:ligatures w14:val="none"/>
        </w:rPr>
        <w:t>Ensure Prisma credits are properly mapped to Cortex workloads.</w:t>
      </w:r>
    </w:p>
    <w:p w14:paraId="0B0CA401" w14:textId="77777777" w:rsidR="0036591A" w:rsidRPr="0036591A" w:rsidRDefault="0036591A" w:rsidP="0036591A">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36591A">
        <w:rPr>
          <w:rFonts w:ascii="Times New Roman" w:eastAsia="Times New Roman" w:hAnsi="Times New Roman" w:cs="Times New Roman"/>
          <w:kern w:val="0"/>
          <w14:ligatures w14:val="none"/>
        </w:rPr>
        <w:t>Use AI-assisted conversions for custom rules and verify that critical alerts and integrations are prepared.</w:t>
      </w:r>
    </w:p>
    <w:p w14:paraId="7EFC5F99" w14:textId="77777777" w:rsidR="0036591A" w:rsidRPr="0036591A" w:rsidRDefault="009D0458" w:rsidP="0036591A">
      <w:pPr>
        <w:spacing w:after="0" w:line="240" w:lineRule="auto"/>
        <w:rPr>
          <w:rFonts w:ascii="Times New Roman" w:eastAsia="Times New Roman" w:hAnsi="Times New Roman" w:cs="Times New Roman"/>
          <w:kern w:val="0"/>
          <w14:ligatures w14:val="none"/>
        </w:rPr>
      </w:pPr>
      <w:r>
        <w:rPr>
          <w:noProof/>
        </w:rPr>
      </w:r>
      <w:r>
        <w:pict w14:anchorId="00E83D21">
          <v:rect id="Rectangle 791" o:spid="_x0000_s109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32EC7B5A" w14:textId="77777777" w:rsidR="0036591A" w:rsidRPr="0036591A" w:rsidRDefault="0036591A" w:rsidP="0036591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6591A">
        <w:rPr>
          <w:rFonts w:ascii="Times New Roman" w:eastAsia="Times New Roman" w:hAnsi="Times New Roman" w:cs="Times New Roman"/>
          <w:b/>
          <w:bCs/>
          <w:kern w:val="0"/>
          <w:sz w:val="27"/>
          <w:szCs w:val="27"/>
          <w14:ligatures w14:val="none"/>
        </w:rPr>
        <w:t>3. Upgrade Planning Tool for Prisma Cloud Customers</w:t>
      </w:r>
    </w:p>
    <w:p w14:paraId="3544EE75" w14:textId="77777777" w:rsidR="0036591A" w:rsidRPr="0036591A" w:rsidRDefault="0036591A" w:rsidP="0036591A">
      <w:pPr>
        <w:spacing w:before="100" w:beforeAutospacing="1" w:after="100" w:afterAutospacing="1" w:line="240" w:lineRule="auto"/>
        <w:rPr>
          <w:rFonts w:ascii="Times New Roman" w:eastAsia="Times New Roman" w:hAnsi="Times New Roman" w:cs="Times New Roman"/>
          <w:kern w:val="0"/>
          <w14:ligatures w14:val="none"/>
        </w:rPr>
      </w:pPr>
      <w:r w:rsidRPr="0036591A">
        <w:rPr>
          <w:rFonts w:ascii="Times New Roman" w:eastAsia="Times New Roman" w:hAnsi="Times New Roman" w:cs="Times New Roman"/>
          <w:b/>
          <w:bCs/>
          <w:kern w:val="0"/>
          <w14:ligatures w14:val="none"/>
        </w:rPr>
        <w:t>Purpose</w:t>
      </w:r>
      <w:r w:rsidRPr="0036591A">
        <w:rPr>
          <w:rFonts w:ascii="Times New Roman" w:eastAsia="Times New Roman" w:hAnsi="Times New Roman" w:cs="Times New Roman"/>
          <w:kern w:val="0"/>
          <w14:ligatures w14:val="none"/>
        </w:rPr>
        <w:t xml:space="preserve"> These tools facilitate a seamless, non-disruptive transition from Prisma Cloud to Cortex Cloud (part of Project Solstice). They preserve existing investments while enabling enhanced capabilities like unified data models and AI-powered risk prioritization without impacting the live environment.</w:t>
      </w:r>
    </w:p>
    <w:p w14:paraId="307CD246" w14:textId="77777777" w:rsidR="0036591A" w:rsidRPr="0036591A" w:rsidRDefault="0036591A" w:rsidP="0036591A">
      <w:pPr>
        <w:spacing w:before="100" w:beforeAutospacing="1" w:after="100" w:afterAutospacing="1" w:line="240" w:lineRule="auto"/>
        <w:rPr>
          <w:rFonts w:ascii="Times New Roman" w:eastAsia="Times New Roman" w:hAnsi="Times New Roman" w:cs="Times New Roman"/>
          <w:kern w:val="0"/>
          <w14:ligatures w14:val="none"/>
        </w:rPr>
      </w:pPr>
      <w:r w:rsidRPr="0036591A">
        <w:rPr>
          <w:rFonts w:ascii="Times New Roman" w:eastAsia="Times New Roman" w:hAnsi="Times New Roman" w:cs="Times New Roman"/>
          <w:b/>
          <w:bCs/>
          <w:kern w:val="0"/>
          <w14:ligatures w14:val="none"/>
        </w:rPr>
        <w:t>Tools Used</w:t>
      </w:r>
    </w:p>
    <w:p w14:paraId="3F9BA41E" w14:textId="77777777" w:rsidR="0036591A" w:rsidRPr="0036591A" w:rsidRDefault="0036591A" w:rsidP="0036591A">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36591A">
        <w:rPr>
          <w:rFonts w:ascii="Times New Roman" w:eastAsia="Times New Roman" w:hAnsi="Times New Roman" w:cs="Times New Roman"/>
          <w:b/>
          <w:bCs/>
          <w:kern w:val="0"/>
          <w14:ligatures w14:val="none"/>
        </w:rPr>
        <w:t>In-Product Upgrade Helper:</w:t>
      </w:r>
      <w:r w:rsidRPr="0036591A">
        <w:rPr>
          <w:rFonts w:ascii="Times New Roman" w:eastAsia="Times New Roman" w:hAnsi="Times New Roman" w:cs="Times New Roman"/>
          <w:kern w:val="0"/>
          <w14:ligatures w14:val="none"/>
        </w:rPr>
        <w:t xml:space="preserve"> Built-in automation that migrates permission groups, roles, custom CSPM policies, and custom compliance standards once tenants are linked.</w:t>
      </w:r>
    </w:p>
    <w:p w14:paraId="50F3E0D3" w14:textId="77777777" w:rsidR="0036591A" w:rsidRPr="0036591A" w:rsidRDefault="0036591A" w:rsidP="0036591A">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36591A">
        <w:rPr>
          <w:rFonts w:ascii="Times New Roman" w:eastAsia="Times New Roman" w:hAnsi="Times New Roman" w:cs="Times New Roman"/>
          <w:b/>
          <w:bCs/>
          <w:kern w:val="0"/>
          <w14:ligatures w14:val="none"/>
        </w:rPr>
        <w:t>Self-Service Upgrade Tool (SSUT):</w:t>
      </w:r>
      <w:r w:rsidRPr="0036591A">
        <w:rPr>
          <w:rFonts w:ascii="Times New Roman" w:eastAsia="Times New Roman" w:hAnsi="Times New Roman" w:cs="Times New Roman"/>
          <w:kern w:val="0"/>
          <w14:ligatures w14:val="none"/>
        </w:rPr>
        <w:t xml:space="preserve"> Automates complex migrations for Cloud Workload Protection (CWP) and AppSec (ASPM) using API access keys.</w:t>
      </w:r>
    </w:p>
    <w:p w14:paraId="3704D4E5" w14:textId="77777777" w:rsidR="0036591A" w:rsidRPr="0036591A" w:rsidRDefault="0036591A" w:rsidP="0036591A">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36591A">
        <w:rPr>
          <w:rFonts w:ascii="Times New Roman" w:eastAsia="Times New Roman" w:hAnsi="Times New Roman" w:cs="Times New Roman"/>
          <w:b/>
          <w:bCs/>
          <w:kern w:val="0"/>
          <w14:ligatures w14:val="none"/>
        </w:rPr>
        <w:t>Solstice Copilot (AI-Powered Assets):</w:t>
      </w:r>
      <w:r w:rsidRPr="0036591A">
        <w:rPr>
          <w:rFonts w:ascii="Times New Roman" w:eastAsia="Times New Roman" w:hAnsi="Times New Roman" w:cs="Times New Roman"/>
          <w:kern w:val="0"/>
          <w14:ligatures w14:val="none"/>
        </w:rPr>
        <w:t xml:space="preserve"> Generates a tailored 'Use Cases' document, a dependency-aware 'Upgrade Project Plan', and a 'Customer Narrative'.</w:t>
      </w:r>
    </w:p>
    <w:p w14:paraId="4F6831A7" w14:textId="77777777" w:rsidR="0036591A" w:rsidRPr="0036591A" w:rsidRDefault="0036591A" w:rsidP="0036591A">
      <w:pPr>
        <w:spacing w:before="100" w:beforeAutospacing="1" w:after="100" w:afterAutospacing="1" w:line="240" w:lineRule="auto"/>
        <w:rPr>
          <w:rFonts w:ascii="Times New Roman" w:eastAsia="Times New Roman" w:hAnsi="Times New Roman" w:cs="Times New Roman"/>
          <w:kern w:val="0"/>
          <w14:ligatures w14:val="none"/>
        </w:rPr>
      </w:pPr>
      <w:r w:rsidRPr="0036591A">
        <w:rPr>
          <w:rFonts w:ascii="Times New Roman" w:eastAsia="Times New Roman" w:hAnsi="Times New Roman" w:cs="Times New Roman"/>
          <w:b/>
          <w:bCs/>
          <w:kern w:val="0"/>
          <w14:ligatures w14:val="none"/>
        </w:rPr>
        <w:t>Data Gathered</w:t>
      </w:r>
    </w:p>
    <w:p w14:paraId="6B45B30D" w14:textId="77777777" w:rsidR="0036591A" w:rsidRPr="0036591A" w:rsidRDefault="0036591A" w:rsidP="0036591A">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36591A">
        <w:rPr>
          <w:rFonts w:ascii="Times New Roman" w:eastAsia="Times New Roman" w:hAnsi="Times New Roman" w:cs="Times New Roman"/>
          <w:kern w:val="0"/>
          <w14:ligatures w14:val="none"/>
        </w:rPr>
        <w:t>Current module usage, alert rules, policies, and security needs.</w:t>
      </w:r>
    </w:p>
    <w:p w14:paraId="6BF2DC53" w14:textId="77777777" w:rsidR="0036591A" w:rsidRPr="0036591A" w:rsidRDefault="0036591A" w:rsidP="0036591A">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36591A">
        <w:rPr>
          <w:rFonts w:ascii="Times New Roman" w:eastAsia="Times New Roman" w:hAnsi="Times New Roman" w:cs="Times New Roman"/>
          <w:kern w:val="0"/>
          <w14:ligatures w14:val="none"/>
        </w:rPr>
        <w:t>Telemetry on deployed CSPs and workload types (hosts, containers, serverless).</w:t>
      </w:r>
    </w:p>
    <w:p w14:paraId="5EFB5DDA" w14:textId="77777777" w:rsidR="0036591A" w:rsidRPr="0036591A" w:rsidRDefault="0036591A" w:rsidP="0036591A">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36591A">
        <w:rPr>
          <w:rFonts w:ascii="Times New Roman" w:eastAsia="Times New Roman" w:hAnsi="Times New Roman" w:cs="Times New Roman"/>
          <w:kern w:val="0"/>
          <w14:ligatures w14:val="none"/>
        </w:rPr>
        <w:t>Third-party integrations (SIEMs, Jira), SSO configurations, and custom compliance mappings.</w:t>
      </w:r>
    </w:p>
    <w:p w14:paraId="6C4C5E37" w14:textId="77777777" w:rsidR="0036591A" w:rsidRPr="0036591A" w:rsidRDefault="0036591A" w:rsidP="0036591A">
      <w:pPr>
        <w:spacing w:before="100" w:beforeAutospacing="1" w:after="100" w:afterAutospacing="1" w:line="240" w:lineRule="auto"/>
        <w:rPr>
          <w:rFonts w:ascii="Times New Roman" w:eastAsia="Times New Roman" w:hAnsi="Times New Roman" w:cs="Times New Roman"/>
          <w:kern w:val="0"/>
          <w14:ligatures w14:val="none"/>
        </w:rPr>
      </w:pPr>
      <w:r w:rsidRPr="0036591A">
        <w:rPr>
          <w:rFonts w:ascii="Times New Roman" w:eastAsia="Times New Roman" w:hAnsi="Times New Roman" w:cs="Times New Roman"/>
          <w:b/>
          <w:bCs/>
          <w:kern w:val="0"/>
          <w14:ligatures w14:val="none"/>
        </w:rPr>
        <w:lastRenderedPageBreak/>
        <w:t>Best Practices</w:t>
      </w:r>
    </w:p>
    <w:p w14:paraId="48C76502" w14:textId="77777777" w:rsidR="0036591A" w:rsidRPr="0036591A" w:rsidRDefault="0036591A" w:rsidP="0036591A">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36591A">
        <w:rPr>
          <w:rFonts w:ascii="Times New Roman" w:eastAsia="Times New Roman" w:hAnsi="Times New Roman" w:cs="Times New Roman"/>
          <w:b/>
          <w:bCs/>
          <w:kern w:val="0"/>
          <w14:ligatures w14:val="none"/>
        </w:rPr>
        <w:t>Sanitize Before Upgrading:</w:t>
      </w:r>
      <w:r w:rsidRPr="0036591A">
        <w:rPr>
          <w:rFonts w:ascii="Times New Roman" w:eastAsia="Times New Roman" w:hAnsi="Times New Roman" w:cs="Times New Roman"/>
          <w:kern w:val="0"/>
          <w14:ligatures w14:val="none"/>
        </w:rPr>
        <w:t xml:space="preserve"> Clean up old or redundant policies in Prisma Cloud prior to migration.</w:t>
      </w:r>
    </w:p>
    <w:p w14:paraId="247ACF53" w14:textId="77777777" w:rsidR="0036591A" w:rsidRPr="0036591A" w:rsidRDefault="0036591A" w:rsidP="0036591A">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36591A">
        <w:rPr>
          <w:rFonts w:ascii="Times New Roman" w:eastAsia="Times New Roman" w:hAnsi="Times New Roman" w:cs="Times New Roman"/>
          <w:b/>
          <w:bCs/>
          <w:kern w:val="0"/>
          <w14:ligatures w14:val="none"/>
        </w:rPr>
        <w:t>Phased Parallel Operation:</w:t>
      </w:r>
      <w:r w:rsidRPr="0036591A">
        <w:rPr>
          <w:rFonts w:ascii="Times New Roman" w:eastAsia="Times New Roman" w:hAnsi="Times New Roman" w:cs="Times New Roman"/>
          <w:kern w:val="0"/>
          <w14:ligatures w14:val="none"/>
        </w:rPr>
        <w:t xml:space="preserve"> Run both Prisma Cloud and Cortex Cloud in parallel during the migration.</w:t>
      </w:r>
    </w:p>
    <w:p w14:paraId="16707594" w14:textId="77777777" w:rsidR="0036591A" w:rsidRPr="0036591A" w:rsidRDefault="0036591A" w:rsidP="0036591A">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36591A">
        <w:rPr>
          <w:rFonts w:ascii="Times New Roman" w:eastAsia="Times New Roman" w:hAnsi="Times New Roman" w:cs="Times New Roman"/>
          <w:b/>
          <w:bCs/>
          <w:kern w:val="0"/>
          <w14:ligatures w14:val="none"/>
        </w:rPr>
        <w:t>Strict Order of Operations:</w:t>
      </w:r>
      <w:r w:rsidRPr="0036591A">
        <w:rPr>
          <w:rFonts w:ascii="Times New Roman" w:eastAsia="Times New Roman" w:hAnsi="Times New Roman" w:cs="Times New Roman"/>
          <w:kern w:val="0"/>
          <w14:ligatures w14:val="none"/>
        </w:rPr>
        <w:t xml:space="preserve"> Disable CSPs in Prisma Cloud </w:t>
      </w:r>
      <w:r w:rsidRPr="0036591A">
        <w:rPr>
          <w:rFonts w:ascii="Times New Roman" w:eastAsia="Times New Roman" w:hAnsi="Times New Roman" w:cs="Times New Roman"/>
          <w:i/>
          <w:iCs/>
          <w:kern w:val="0"/>
          <w14:ligatures w14:val="none"/>
        </w:rPr>
        <w:t>before</w:t>
      </w:r>
      <w:r w:rsidRPr="0036591A">
        <w:rPr>
          <w:rFonts w:ascii="Times New Roman" w:eastAsia="Times New Roman" w:hAnsi="Times New Roman" w:cs="Times New Roman"/>
          <w:kern w:val="0"/>
          <w14:ligatures w14:val="none"/>
        </w:rPr>
        <w:t xml:space="preserve"> onboarding them into Cortex Cloud to avoid rate-limiting and billing duplication.</w:t>
      </w:r>
    </w:p>
    <w:p w14:paraId="735B5ABF" w14:textId="77777777" w:rsidR="0036591A" w:rsidRPr="0036591A" w:rsidRDefault="0036591A" w:rsidP="0036591A">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36591A">
        <w:rPr>
          <w:rFonts w:ascii="Times New Roman" w:eastAsia="Times New Roman" w:hAnsi="Times New Roman" w:cs="Times New Roman"/>
          <w:kern w:val="0"/>
          <w14:ligatures w14:val="none"/>
        </w:rPr>
        <w:t>Completely uninstall older Prisma Cloud Defenders before deploying the new Cortex XDR Agent for Cloud.</w:t>
      </w:r>
    </w:p>
    <w:p w14:paraId="12B54322" w14:textId="77777777" w:rsidR="0036591A" w:rsidRPr="0036591A" w:rsidRDefault="009D0458" w:rsidP="0036591A">
      <w:pPr>
        <w:spacing w:after="0" w:line="240" w:lineRule="auto"/>
        <w:rPr>
          <w:rFonts w:ascii="Times New Roman" w:eastAsia="Times New Roman" w:hAnsi="Times New Roman" w:cs="Times New Roman"/>
          <w:kern w:val="0"/>
          <w14:ligatures w14:val="none"/>
        </w:rPr>
      </w:pPr>
      <w:r>
        <w:rPr>
          <w:noProof/>
        </w:rPr>
      </w:r>
      <w:r>
        <w:pict w14:anchorId="16750C97">
          <v:rect id="Rectangle 789" o:spid="_x0000_s109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4EDD187D" w14:textId="77777777" w:rsidR="0036591A" w:rsidRPr="0036591A" w:rsidRDefault="0036591A" w:rsidP="0036591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6591A">
        <w:rPr>
          <w:rFonts w:ascii="Times New Roman" w:eastAsia="Times New Roman" w:hAnsi="Times New Roman" w:cs="Times New Roman"/>
          <w:b/>
          <w:bCs/>
          <w:kern w:val="0"/>
          <w:sz w:val="27"/>
          <w:szCs w:val="27"/>
          <w14:ligatures w14:val="none"/>
        </w:rPr>
        <w:t>4. Prisma Cloud Consumption Report &amp; Module Usage</w:t>
      </w:r>
    </w:p>
    <w:p w14:paraId="1301428A" w14:textId="77777777" w:rsidR="0036591A" w:rsidRPr="0036591A" w:rsidRDefault="0036591A" w:rsidP="0036591A">
      <w:pPr>
        <w:spacing w:before="100" w:beforeAutospacing="1" w:after="100" w:afterAutospacing="1" w:line="240" w:lineRule="auto"/>
        <w:rPr>
          <w:rFonts w:ascii="Times New Roman" w:eastAsia="Times New Roman" w:hAnsi="Times New Roman" w:cs="Times New Roman"/>
          <w:kern w:val="0"/>
          <w14:ligatures w14:val="none"/>
        </w:rPr>
      </w:pPr>
      <w:r w:rsidRPr="0036591A">
        <w:rPr>
          <w:rFonts w:ascii="Times New Roman" w:eastAsia="Times New Roman" w:hAnsi="Times New Roman" w:cs="Times New Roman"/>
          <w:b/>
          <w:bCs/>
          <w:kern w:val="0"/>
          <w14:ligatures w14:val="none"/>
        </w:rPr>
        <w:t>Purpose</w:t>
      </w:r>
      <w:r w:rsidRPr="0036591A">
        <w:rPr>
          <w:rFonts w:ascii="Times New Roman" w:eastAsia="Times New Roman" w:hAnsi="Times New Roman" w:cs="Times New Roman"/>
          <w:kern w:val="0"/>
          <w14:ligatures w14:val="none"/>
        </w:rPr>
        <w:t xml:space="preserve"> This report evaluates a customer's current cloud security estate and module adoption to accurately size their new Cortex Cloud environments by mapping legacy credit consumption to Cortex workloads and developers.</w:t>
      </w:r>
    </w:p>
    <w:p w14:paraId="3262546B" w14:textId="77777777" w:rsidR="0036591A" w:rsidRPr="0036591A" w:rsidRDefault="0036591A" w:rsidP="0036591A">
      <w:pPr>
        <w:spacing w:before="100" w:beforeAutospacing="1" w:after="100" w:afterAutospacing="1" w:line="240" w:lineRule="auto"/>
        <w:rPr>
          <w:rFonts w:ascii="Times New Roman" w:eastAsia="Times New Roman" w:hAnsi="Times New Roman" w:cs="Times New Roman"/>
          <w:kern w:val="0"/>
          <w14:ligatures w14:val="none"/>
        </w:rPr>
      </w:pPr>
      <w:r w:rsidRPr="0036591A">
        <w:rPr>
          <w:rFonts w:ascii="Times New Roman" w:eastAsia="Times New Roman" w:hAnsi="Times New Roman" w:cs="Times New Roman"/>
          <w:b/>
          <w:bCs/>
          <w:kern w:val="0"/>
          <w14:ligatures w14:val="none"/>
        </w:rPr>
        <w:t>Tools Used</w:t>
      </w:r>
    </w:p>
    <w:p w14:paraId="014D4DC3" w14:textId="77777777" w:rsidR="0036591A" w:rsidRPr="0036591A" w:rsidRDefault="0036591A" w:rsidP="0036591A">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36591A">
        <w:rPr>
          <w:rFonts w:ascii="Times New Roman" w:eastAsia="Times New Roman" w:hAnsi="Times New Roman" w:cs="Times New Roman"/>
          <w:b/>
          <w:bCs/>
          <w:kern w:val="0"/>
          <w14:ligatures w14:val="none"/>
        </w:rPr>
        <w:t>Prisma Cloud Support App ("Optimize My Subscription"):</w:t>
      </w:r>
      <w:r w:rsidRPr="0036591A">
        <w:rPr>
          <w:rFonts w:ascii="Times New Roman" w:eastAsia="Times New Roman" w:hAnsi="Times New Roman" w:cs="Times New Roman"/>
          <w:kern w:val="0"/>
          <w14:ligatures w14:val="none"/>
        </w:rPr>
        <w:t xml:space="preserve"> Extracts raw asset counts and credit usage.</w:t>
      </w:r>
    </w:p>
    <w:p w14:paraId="0DACF0DC" w14:textId="77777777" w:rsidR="0036591A" w:rsidRPr="0036591A" w:rsidRDefault="0036591A" w:rsidP="0036591A">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36591A">
        <w:rPr>
          <w:rFonts w:ascii="Times New Roman" w:eastAsia="Times New Roman" w:hAnsi="Times New Roman" w:cs="Times New Roman"/>
          <w:b/>
          <w:bCs/>
          <w:kern w:val="0"/>
          <w14:ligatures w14:val="none"/>
        </w:rPr>
        <w:t>Cortex Oppty Tool / CC-Sizing-Scripts:</w:t>
      </w:r>
      <w:r w:rsidRPr="0036591A">
        <w:rPr>
          <w:rFonts w:ascii="Times New Roman" w:eastAsia="Times New Roman" w:hAnsi="Times New Roman" w:cs="Times New Roman"/>
          <w:kern w:val="0"/>
          <w14:ligatures w14:val="none"/>
        </w:rPr>
        <w:t xml:space="preserve"> Active translation tools used for mapping entitlements and automating sizing.</w:t>
      </w:r>
    </w:p>
    <w:p w14:paraId="3EA0D22F" w14:textId="77777777" w:rsidR="0036591A" w:rsidRPr="0036591A" w:rsidRDefault="0036591A" w:rsidP="0036591A">
      <w:pPr>
        <w:spacing w:before="100" w:beforeAutospacing="1" w:after="100" w:afterAutospacing="1" w:line="240" w:lineRule="auto"/>
        <w:rPr>
          <w:rFonts w:ascii="Times New Roman" w:eastAsia="Times New Roman" w:hAnsi="Times New Roman" w:cs="Times New Roman"/>
          <w:kern w:val="0"/>
          <w14:ligatures w14:val="none"/>
        </w:rPr>
      </w:pPr>
      <w:r w:rsidRPr="0036591A">
        <w:rPr>
          <w:rFonts w:ascii="Times New Roman" w:eastAsia="Times New Roman" w:hAnsi="Times New Roman" w:cs="Times New Roman"/>
          <w:b/>
          <w:bCs/>
          <w:kern w:val="0"/>
          <w14:ligatures w14:val="none"/>
        </w:rPr>
        <w:t>Data Gathered</w:t>
      </w:r>
    </w:p>
    <w:p w14:paraId="3AAC2523" w14:textId="77777777" w:rsidR="0036591A" w:rsidRPr="0036591A" w:rsidRDefault="0036591A" w:rsidP="0036591A">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36591A">
        <w:rPr>
          <w:rFonts w:ascii="Times New Roman" w:eastAsia="Times New Roman" w:hAnsi="Times New Roman" w:cs="Times New Roman"/>
          <w:b/>
          <w:bCs/>
          <w:kern w:val="0"/>
          <w14:ligatures w14:val="none"/>
        </w:rPr>
        <w:t>Credits Purchased vs. Consumed:</w:t>
      </w:r>
      <w:r w:rsidRPr="0036591A">
        <w:rPr>
          <w:rFonts w:ascii="Times New Roman" w:eastAsia="Times New Roman" w:hAnsi="Times New Roman" w:cs="Times New Roman"/>
          <w:kern w:val="0"/>
          <w14:ligatures w14:val="none"/>
        </w:rPr>
        <w:t xml:space="preserve"> Benchmarks current utilization against purchased capacity.</w:t>
      </w:r>
    </w:p>
    <w:p w14:paraId="79197997" w14:textId="77777777" w:rsidR="0036591A" w:rsidRPr="0036591A" w:rsidRDefault="0036591A" w:rsidP="0036591A">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36591A">
        <w:rPr>
          <w:rFonts w:ascii="Times New Roman" w:eastAsia="Times New Roman" w:hAnsi="Times New Roman" w:cs="Times New Roman"/>
          <w:b/>
          <w:bCs/>
          <w:kern w:val="0"/>
          <w14:ligatures w14:val="none"/>
        </w:rPr>
        <w:t>Asset Counts by Type:</w:t>
      </w:r>
      <w:r w:rsidRPr="0036591A">
        <w:rPr>
          <w:rFonts w:ascii="Times New Roman" w:eastAsia="Times New Roman" w:hAnsi="Times New Roman" w:cs="Times New Roman"/>
          <w:kern w:val="0"/>
          <w14:ligatures w14:val="none"/>
        </w:rPr>
        <w:t xml:space="preserve"> VMs, Container Hosts, Serverless Functions, and Developer counts.</w:t>
      </w:r>
    </w:p>
    <w:p w14:paraId="615A99CD" w14:textId="77777777" w:rsidR="0036591A" w:rsidRPr="0036591A" w:rsidRDefault="0036591A" w:rsidP="0036591A">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36591A">
        <w:rPr>
          <w:rFonts w:ascii="Times New Roman" w:eastAsia="Times New Roman" w:hAnsi="Times New Roman" w:cs="Times New Roman"/>
          <w:b/>
          <w:bCs/>
          <w:kern w:val="0"/>
          <w14:ligatures w14:val="none"/>
        </w:rPr>
        <w:t>Module Usage Details:</w:t>
      </w:r>
      <w:r w:rsidRPr="0036591A">
        <w:rPr>
          <w:rFonts w:ascii="Times New Roman" w:eastAsia="Times New Roman" w:hAnsi="Times New Roman" w:cs="Times New Roman"/>
          <w:kern w:val="0"/>
          <w14:ligatures w14:val="none"/>
        </w:rPr>
        <w:t xml:space="preserve"> Consumption segmented by features like CSPM, IaC security, CIEM, and workload protection.</w:t>
      </w:r>
    </w:p>
    <w:p w14:paraId="6BCB48BA" w14:textId="77777777" w:rsidR="0036591A" w:rsidRPr="0036591A" w:rsidRDefault="0036591A" w:rsidP="0036591A">
      <w:pPr>
        <w:spacing w:before="100" w:beforeAutospacing="1" w:after="100" w:afterAutospacing="1" w:line="240" w:lineRule="auto"/>
        <w:rPr>
          <w:rFonts w:ascii="Times New Roman" w:eastAsia="Times New Roman" w:hAnsi="Times New Roman" w:cs="Times New Roman"/>
          <w:kern w:val="0"/>
          <w14:ligatures w14:val="none"/>
        </w:rPr>
      </w:pPr>
      <w:r w:rsidRPr="0036591A">
        <w:rPr>
          <w:rFonts w:ascii="Times New Roman" w:eastAsia="Times New Roman" w:hAnsi="Times New Roman" w:cs="Times New Roman"/>
          <w:b/>
          <w:bCs/>
          <w:kern w:val="0"/>
          <w14:ligatures w14:val="none"/>
        </w:rPr>
        <w:t>Best Practices</w:t>
      </w:r>
    </w:p>
    <w:p w14:paraId="70B2000D" w14:textId="77777777" w:rsidR="0036591A" w:rsidRPr="0036591A" w:rsidRDefault="0036591A" w:rsidP="0036591A">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36591A">
        <w:rPr>
          <w:rFonts w:ascii="Times New Roman" w:eastAsia="Times New Roman" w:hAnsi="Times New Roman" w:cs="Times New Roman"/>
          <w:kern w:val="0"/>
          <w14:ligatures w14:val="none"/>
        </w:rPr>
        <w:t>Run the consumption report as a first step in the discovery phase before presenting upgrade paths.</w:t>
      </w:r>
    </w:p>
    <w:p w14:paraId="77B8F5EB" w14:textId="77777777" w:rsidR="0036591A" w:rsidRPr="0036591A" w:rsidRDefault="0036591A" w:rsidP="0036591A">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36591A">
        <w:rPr>
          <w:rFonts w:ascii="Times New Roman" w:eastAsia="Times New Roman" w:hAnsi="Times New Roman" w:cs="Times New Roman"/>
          <w:kern w:val="0"/>
          <w14:ligatures w14:val="none"/>
        </w:rPr>
        <w:t xml:space="preserve">When calculating Cortex Cloud equivalents, match the scaled workload quantities to what the customer originally </w:t>
      </w:r>
      <w:r w:rsidRPr="0036591A">
        <w:rPr>
          <w:rFonts w:ascii="Times New Roman" w:eastAsia="Times New Roman" w:hAnsi="Times New Roman" w:cs="Times New Roman"/>
          <w:i/>
          <w:iCs/>
          <w:kern w:val="0"/>
          <w14:ligatures w14:val="none"/>
        </w:rPr>
        <w:t>purchased</w:t>
      </w:r>
      <w:r w:rsidRPr="0036591A">
        <w:rPr>
          <w:rFonts w:ascii="Times New Roman" w:eastAsia="Times New Roman" w:hAnsi="Times New Roman" w:cs="Times New Roman"/>
          <w:kern w:val="0"/>
          <w14:ligatures w14:val="none"/>
        </w:rPr>
        <w:t xml:space="preserve"> (not just current utilization) to ensure full entitlement transfer.</w:t>
      </w:r>
    </w:p>
    <w:p w14:paraId="0DBF3AAD" w14:textId="77777777" w:rsidR="0036591A" w:rsidRPr="0036591A" w:rsidRDefault="0036591A" w:rsidP="0036591A">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36591A">
        <w:rPr>
          <w:rFonts w:ascii="Times New Roman" w:eastAsia="Times New Roman" w:hAnsi="Times New Roman" w:cs="Times New Roman"/>
          <w:kern w:val="0"/>
          <w14:ligatures w14:val="none"/>
        </w:rPr>
        <w:t>Triangulate the empirical data with account team insights to recommend the most appropriate security packages.</w:t>
      </w:r>
    </w:p>
    <w:p w14:paraId="7C3AAD86" w14:textId="77777777" w:rsidR="0036591A" w:rsidRPr="0036591A" w:rsidRDefault="009D0458" w:rsidP="0036591A">
      <w:pPr>
        <w:spacing w:after="0" w:line="240" w:lineRule="auto"/>
        <w:rPr>
          <w:rFonts w:ascii="Times New Roman" w:eastAsia="Times New Roman" w:hAnsi="Times New Roman" w:cs="Times New Roman"/>
          <w:kern w:val="0"/>
          <w14:ligatures w14:val="none"/>
        </w:rPr>
      </w:pPr>
      <w:r>
        <w:rPr>
          <w:noProof/>
        </w:rPr>
      </w:r>
      <w:r>
        <w:pict w14:anchorId="465E3004">
          <v:rect id="Rectangle 787" o:spid="_x0000_s109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721FF419" w14:textId="77777777" w:rsidR="0036591A" w:rsidRPr="0036591A" w:rsidRDefault="0036591A" w:rsidP="0036591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6591A">
        <w:rPr>
          <w:rFonts w:ascii="Times New Roman" w:eastAsia="Times New Roman" w:hAnsi="Times New Roman" w:cs="Times New Roman"/>
          <w:b/>
          <w:bCs/>
          <w:kern w:val="0"/>
          <w:sz w:val="27"/>
          <w:szCs w:val="27"/>
          <w14:ligatures w14:val="none"/>
        </w:rPr>
        <w:lastRenderedPageBreak/>
        <w:t>5. Cortex Cloud Upgrade Discovery Questionnaire</w:t>
      </w:r>
    </w:p>
    <w:p w14:paraId="4EE45E0A" w14:textId="77777777" w:rsidR="0036591A" w:rsidRPr="0036591A" w:rsidRDefault="0036591A" w:rsidP="0036591A">
      <w:pPr>
        <w:spacing w:before="100" w:beforeAutospacing="1" w:after="100" w:afterAutospacing="1" w:line="240" w:lineRule="auto"/>
        <w:rPr>
          <w:rFonts w:ascii="Times New Roman" w:eastAsia="Times New Roman" w:hAnsi="Times New Roman" w:cs="Times New Roman"/>
          <w:kern w:val="0"/>
          <w14:ligatures w14:val="none"/>
        </w:rPr>
      </w:pPr>
      <w:r w:rsidRPr="0036591A">
        <w:rPr>
          <w:rFonts w:ascii="Times New Roman" w:eastAsia="Times New Roman" w:hAnsi="Times New Roman" w:cs="Times New Roman"/>
          <w:b/>
          <w:bCs/>
          <w:kern w:val="0"/>
          <w14:ligatures w14:val="none"/>
        </w:rPr>
        <w:t>Purpose</w:t>
      </w:r>
      <w:r w:rsidRPr="0036591A">
        <w:rPr>
          <w:rFonts w:ascii="Times New Roman" w:eastAsia="Times New Roman" w:hAnsi="Times New Roman" w:cs="Times New Roman"/>
          <w:kern w:val="0"/>
          <w14:ligatures w14:val="none"/>
        </w:rPr>
        <w:t xml:space="preserve"> This questionnaire assists sellers and account teams in uncovering a customer's business objectives, security concerns, workflows, and tool integrations. It is designed to tailor pitches and ensure relevant, impactful conversations.</w:t>
      </w:r>
    </w:p>
    <w:p w14:paraId="29F88252" w14:textId="77777777" w:rsidR="0036591A" w:rsidRPr="0036591A" w:rsidRDefault="0036591A" w:rsidP="0036591A">
      <w:pPr>
        <w:spacing w:before="100" w:beforeAutospacing="1" w:after="100" w:afterAutospacing="1" w:line="240" w:lineRule="auto"/>
        <w:rPr>
          <w:rFonts w:ascii="Times New Roman" w:eastAsia="Times New Roman" w:hAnsi="Times New Roman" w:cs="Times New Roman"/>
          <w:kern w:val="0"/>
          <w14:ligatures w14:val="none"/>
        </w:rPr>
      </w:pPr>
      <w:r w:rsidRPr="0036591A">
        <w:rPr>
          <w:rFonts w:ascii="Times New Roman" w:eastAsia="Times New Roman" w:hAnsi="Times New Roman" w:cs="Times New Roman"/>
          <w:b/>
          <w:bCs/>
          <w:kern w:val="0"/>
          <w14:ligatures w14:val="none"/>
        </w:rPr>
        <w:t>Structure &amp; Data Gathered</w:t>
      </w:r>
      <w:r w:rsidRPr="0036591A">
        <w:rPr>
          <w:rFonts w:ascii="Times New Roman" w:eastAsia="Times New Roman" w:hAnsi="Times New Roman" w:cs="Times New Roman"/>
          <w:kern w:val="0"/>
          <w14:ligatures w14:val="none"/>
        </w:rPr>
        <w:t xml:space="preserve"> The questionnaire is systematically organized into three sections:</w:t>
      </w:r>
    </w:p>
    <w:p w14:paraId="3DAC51B7" w14:textId="77777777" w:rsidR="0036591A" w:rsidRPr="0036591A" w:rsidRDefault="0036591A" w:rsidP="0036591A">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36591A">
        <w:rPr>
          <w:rFonts w:ascii="Times New Roman" w:eastAsia="Times New Roman" w:hAnsi="Times New Roman" w:cs="Times New Roman"/>
          <w:b/>
          <w:bCs/>
          <w:kern w:val="0"/>
          <w14:ligatures w14:val="none"/>
        </w:rPr>
        <w:t>Must-Have Questions:</w:t>
      </w:r>
      <w:r w:rsidRPr="0036591A">
        <w:rPr>
          <w:rFonts w:ascii="Times New Roman" w:eastAsia="Times New Roman" w:hAnsi="Times New Roman" w:cs="Times New Roman"/>
          <w:kern w:val="0"/>
          <w14:ligatures w14:val="none"/>
        </w:rPr>
        <w:t xml:space="preserve"> Assesses cloud footprint, workflow collaboration, risk diagnosis/remediation maturity, and SOC threat detection capabilities.</w:t>
      </w:r>
    </w:p>
    <w:p w14:paraId="16C7AFBA" w14:textId="77777777" w:rsidR="0036591A" w:rsidRPr="0036591A" w:rsidRDefault="0036591A" w:rsidP="0036591A">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36591A">
        <w:rPr>
          <w:rFonts w:ascii="Times New Roman" w:eastAsia="Times New Roman" w:hAnsi="Times New Roman" w:cs="Times New Roman"/>
          <w:b/>
          <w:bCs/>
          <w:kern w:val="0"/>
          <w14:ligatures w14:val="none"/>
        </w:rPr>
        <w:t>Scenario-Specific Questions:</w:t>
      </w:r>
      <w:r w:rsidRPr="0036591A">
        <w:rPr>
          <w:rFonts w:ascii="Times New Roman" w:eastAsia="Times New Roman" w:hAnsi="Times New Roman" w:cs="Times New Roman"/>
          <w:kern w:val="0"/>
          <w14:ligatures w14:val="none"/>
        </w:rPr>
        <w:t xml:space="preserve"> Focuses on production protection plans, developer workflows, and desired outcomes for new logo scenarios vs. existing customer upgrades.</w:t>
      </w:r>
    </w:p>
    <w:p w14:paraId="05AD28AC" w14:textId="77777777" w:rsidR="0036591A" w:rsidRPr="0036591A" w:rsidRDefault="0036591A" w:rsidP="0036591A">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36591A">
        <w:rPr>
          <w:rFonts w:ascii="Times New Roman" w:eastAsia="Times New Roman" w:hAnsi="Times New Roman" w:cs="Times New Roman"/>
          <w:b/>
          <w:bCs/>
          <w:kern w:val="0"/>
          <w14:ligatures w14:val="none"/>
        </w:rPr>
        <w:t>Persona-Specific Questions:</w:t>
      </w:r>
      <w:r w:rsidRPr="0036591A">
        <w:rPr>
          <w:rFonts w:ascii="Times New Roman" w:eastAsia="Times New Roman" w:hAnsi="Times New Roman" w:cs="Times New Roman"/>
          <w:kern w:val="0"/>
          <w14:ligatures w14:val="none"/>
        </w:rPr>
        <w:t xml:space="preserve"> Targets specific roles (CISO, Cloud Security Engineer, AppSec Engineer, SOC Lead) regarding budgets, alert fatigue, CI/CD integration, and MTTR targets.</w:t>
      </w:r>
    </w:p>
    <w:p w14:paraId="5EFE0781" w14:textId="77777777" w:rsidR="0036591A" w:rsidRPr="0036591A" w:rsidRDefault="0036591A" w:rsidP="0036591A">
      <w:pPr>
        <w:spacing w:before="100" w:beforeAutospacing="1" w:after="100" w:afterAutospacing="1" w:line="240" w:lineRule="auto"/>
        <w:rPr>
          <w:rFonts w:ascii="Times New Roman" w:eastAsia="Times New Roman" w:hAnsi="Times New Roman" w:cs="Times New Roman"/>
          <w:kern w:val="0"/>
          <w14:ligatures w14:val="none"/>
        </w:rPr>
      </w:pPr>
      <w:r w:rsidRPr="0036591A">
        <w:rPr>
          <w:rFonts w:ascii="Times New Roman" w:eastAsia="Times New Roman" w:hAnsi="Times New Roman" w:cs="Times New Roman"/>
          <w:b/>
          <w:bCs/>
          <w:kern w:val="0"/>
          <w14:ligatures w14:val="none"/>
        </w:rPr>
        <w:t>Best Practices</w:t>
      </w:r>
    </w:p>
    <w:p w14:paraId="5272C278" w14:textId="77777777" w:rsidR="0036591A" w:rsidRPr="0036591A" w:rsidRDefault="0036591A" w:rsidP="0036591A">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36591A">
        <w:rPr>
          <w:rFonts w:ascii="Times New Roman" w:eastAsia="Times New Roman" w:hAnsi="Times New Roman" w:cs="Times New Roman"/>
          <w:kern w:val="0"/>
          <w14:ligatures w14:val="none"/>
        </w:rPr>
        <w:t>Always start with the "must-have" questions to establish a baseline of the customer's cloud maturity.</w:t>
      </w:r>
    </w:p>
    <w:p w14:paraId="179B50EF" w14:textId="77777777" w:rsidR="0036591A" w:rsidRPr="0036591A" w:rsidRDefault="0036591A" w:rsidP="0036591A">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36591A">
        <w:rPr>
          <w:rFonts w:ascii="Times New Roman" w:eastAsia="Times New Roman" w:hAnsi="Times New Roman" w:cs="Times New Roman"/>
          <w:kern w:val="0"/>
          <w14:ligatures w14:val="none"/>
        </w:rPr>
        <w:t>Tailor the conversation based on whether it is an upgrade scenario or a new prospect.</w:t>
      </w:r>
    </w:p>
    <w:p w14:paraId="3C7CA469" w14:textId="77777777" w:rsidR="0036591A" w:rsidRPr="0036591A" w:rsidRDefault="0036591A" w:rsidP="0036591A">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36591A">
        <w:rPr>
          <w:rFonts w:ascii="Times New Roman" w:eastAsia="Times New Roman" w:hAnsi="Times New Roman" w:cs="Times New Roman"/>
          <w:kern w:val="0"/>
          <w14:ligatures w14:val="none"/>
        </w:rPr>
        <w:t>Direct technical and business questions to the appropriate stakeholder (e.g., discuss CI/CD with the AppSec Engineer, high-level strategy with the CISO).</w:t>
      </w:r>
    </w:p>
    <w:p w14:paraId="14BC23D8" w14:textId="77777777" w:rsidR="0036591A" w:rsidRPr="0036591A" w:rsidRDefault="009D0458" w:rsidP="0036591A">
      <w:pPr>
        <w:spacing w:after="0" w:line="240" w:lineRule="auto"/>
        <w:rPr>
          <w:rFonts w:ascii="Times New Roman" w:eastAsia="Times New Roman" w:hAnsi="Times New Roman" w:cs="Times New Roman"/>
          <w:kern w:val="0"/>
          <w14:ligatures w14:val="none"/>
        </w:rPr>
      </w:pPr>
      <w:r>
        <w:rPr>
          <w:noProof/>
        </w:rPr>
      </w:r>
      <w:r>
        <w:pict w14:anchorId="33F0291C">
          <v:rect id="Rectangle 785" o:spid="_x0000_s1095"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10B7C4D4" w14:textId="77777777" w:rsidR="0036591A" w:rsidRPr="0036591A" w:rsidRDefault="0036591A" w:rsidP="0036591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6591A">
        <w:rPr>
          <w:rFonts w:ascii="Times New Roman" w:eastAsia="Times New Roman" w:hAnsi="Times New Roman" w:cs="Times New Roman"/>
          <w:b/>
          <w:bCs/>
          <w:kern w:val="0"/>
          <w:sz w:val="27"/>
          <w:szCs w:val="27"/>
          <w14:ligatures w14:val="none"/>
        </w:rPr>
        <w:t>6. Customer Estate Assessment (Project Solstice)</w:t>
      </w:r>
    </w:p>
    <w:p w14:paraId="7506A4B2" w14:textId="77777777" w:rsidR="0036591A" w:rsidRPr="0036591A" w:rsidRDefault="0036591A" w:rsidP="0036591A">
      <w:pPr>
        <w:spacing w:before="100" w:beforeAutospacing="1" w:after="100" w:afterAutospacing="1" w:line="240" w:lineRule="auto"/>
        <w:rPr>
          <w:rFonts w:ascii="Times New Roman" w:eastAsia="Times New Roman" w:hAnsi="Times New Roman" w:cs="Times New Roman"/>
          <w:kern w:val="0"/>
          <w14:ligatures w14:val="none"/>
        </w:rPr>
      </w:pPr>
      <w:r w:rsidRPr="0036591A">
        <w:rPr>
          <w:rFonts w:ascii="Times New Roman" w:eastAsia="Times New Roman" w:hAnsi="Times New Roman" w:cs="Times New Roman"/>
          <w:b/>
          <w:bCs/>
          <w:kern w:val="0"/>
          <w14:ligatures w14:val="none"/>
        </w:rPr>
        <w:t>Purpose</w:t>
      </w:r>
      <w:r w:rsidRPr="0036591A">
        <w:rPr>
          <w:rFonts w:ascii="Times New Roman" w:eastAsia="Times New Roman" w:hAnsi="Times New Roman" w:cs="Times New Roman"/>
          <w:kern w:val="0"/>
          <w14:ligatures w14:val="none"/>
        </w:rPr>
        <w:t xml:space="preserve"> Under "Project Solstice," the customer estate assessment is the "Evaluate an account (pre-flight)" phase. It performs a comprehensive discovery to understand the customer's existing Prisma Cloud footprint, utilization, and complexity, enabling a tailored, value-driven upgrade path.</w:t>
      </w:r>
    </w:p>
    <w:p w14:paraId="1AE93CE6" w14:textId="77777777" w:rsidR="0036591A" w:rsidRPr="0036591A" w:rsidRDefault="0036591A" w:rsidP="0036591A">
      <w:pPr>
        <w:spacing w:before="100" w:beforeAutospacing="1" w:after="100" w:afterAutospacing="1" w:line="240" w:lineRule="auto"/>
        <w:rPr>
          <w:rFonts w:ascii="Times New Roman" w:eastAsia="Times New Roman" w:hAnsi="Times New Roman" w:cs="Times New Roman"/>
          <w:kern w:val="0"/>
          <w14:ligatures w14:val="none"/>
        </w:rPr>
      </w:pPr>
      <w:r w:rsidRPr="0036591A">
        <w:rPr>
          <w:rFonts w:ascii="Times New Roman" w:eastAsia="Times New Roman" w:hAnsi="Times New Roman" w:cs="Times New Roman"/>
          <w:b/>
          <w:bCs/>
          <w:kern w:val="0"/>
          <w14:ligatures w14:val="none"/>
        </w:rPr>
        <w:t>Tools Used</w:t>
      </w:r>
    </w:p>
    <w:p w14:paraId="00D1FD2E" w14:textId="77777777" w:rsidR="0036591A" w:rsidRPr="0036591A" w:rsidRDefault="0036591A" w:rsidP="0036591A">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36591A">
        <w:rPr>
          <w:rFonts w:ascii="Times New Roman" w:eastAsia="Times New Roman" w:hAnsi="Times New Roman" w:cs="Times New Roman"/>
          <w:b/>
          <w:bCs/>
          <w:kern w:val="0"/>
          <w14:ligatures w14:val="none"/>
        </w:rPr>
        <w:t>AI-Assisted Solstice Tools (Solstice Copilot/GEM):</w:t>
      </w:r>
      <w:r w:rsidRPr="0036591A">
        <w:rPr>
          <w:rFonts w:ascii="Times New Roman" w:eastAsia="Times New Roman" w:hAnsi="Times New Roman" w:cs="Times New Roman"/>
          <w:kern w:val="0"/>
          <w14:ligatures w14:val="none"/>
        </w:rPr>
        <w:t xml:space="preserve"> Generates automated, personalized outputs.</w:t>
      </w:r>
    </w:p>
    <w:p w14:paraId="12EA74FA" w14:textId="77777777" w:rsidR="0036591A" w:rsidRPr="0036591A" w:rsidRDefault="0036591A" w:rsidP="0036591A">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36591A">
        <w:rPr>
          <w:rFonts w:ascii="Times New Roman" w:eastAsia="Times New Roman" w:hAnsi="Times New Roman" w:cs="Times New Roman"/>
          <w:b/>
          <w:bCs/>
          <w:kern w:val="0"/>
          <w14:ligatures w14:val="none"/>
        </w:rPr>
        <w:t>Discovery Questionnaires &amp; Templates:</w:t>
      </w:r>
      <w:r w:rsidRPr="0036591A">
        <w:rPr>
          <w:rFonts w:ascii="Times New Roman" w:eastAsia="Times New Roman" w:hAnsi="Times New Roman" w:cs="Times New Roman"/>
          <w:kern w:val="0"/>
          <w14:ligatures w14:val="none"/>
        </w:rPr>
        <w:t xml:space="preserve"> Gathers missing strategic information.</w:t>
      </w:r>
    </w:p>
    <w:p w14:paraId="47965531" w14:textId="77777777" w:rsidR="0036591A" w:rsidRPr="0036591A" w:rsidRDefault="0036591A" w:rsidP="0036591A">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36591A">
        <w:rPr>
          <w:rFonts w:ascii="Times New Roman" w:eastAsia="Times New Roman" w:hAnsi="Times New Roman" w:cs="Times New Roman"/>
          <w:b/>
          <w:bCs/>
          <w:kern w:val="0"/>
          <w14:ligatures w14:val="none"/>
        </w:rPr>
        <w:t>Central Technical COE Tracker:</w:t>
      </w:r>
      <w:r w:rsidRPr="0036591A">
        <w:rPr>
          <w:rFonts w:ascii="Times New Roman" w:eastAsia="Times New Roman" w:hAnsi="Times New Roman" w:cs="Times New Roman"/>
          <w:kern w:val="0"/>
          <w14:ligatures w14:val="none"/>
        </w:rPr>
        <w:t xml:space="preserve"> Logs and resolves product gaps and deployment blockers.</w:t>
      </w:r>
    </w:p>
    <w:p w14:paraId="6D4F0AE2" w14:textId="77777777" w:rsidR="0036591A" w:rsidRPr="0036591A" w:rsidRDefault="0036591A" w:rsidP="0036591A">
      <w:pPr>
        <w:spacing w:before="100" w:beforeAutospacing="1" w:after="100" w:afterAutospacing="1" w:line="240" w:lineRule="auto"/>
        <w:rPr>
          <w:rFonts w:ascii="Times New Roman" w:eastAsia="Times New Roman" w:hAnsi="Times New Roman" w:cs="Times New Roman"/>
          <w:kern w:val="0"/>
          <w14:ligatures w14:val="none"/>
        </w:rPr>
      </w:pPr>
      <w:r w:rsidRPr="0036591A">
        <w:rPr>
          <w:rFonts w:ascii="Times New Roman" w:eastAsia="Times New Roman" w:hAnsi="Times New Roman" w:cs="Times New Roman"/>
          <w:b/>
          <w:bCs/>
          <w:kern w:val="0"/>
          <w14:ligatures w14:val="none"/>
        </w:rPr>
        <w:t>Data Gathered &amp; Outputs</w:t>
      </w:r>
      <w:r w:rsidRPr="0036591A">
        <w:rPr>
          <w:rFonts w:ascii="Times New Roman" w:eastAsia="Times New Roman" w:hAnsi="Times New Roman" w:cs="Times New Roman"/>
          <w:kern w:val="0"/>
          <w14:ligatures w14:val="none"/>
        </w:rPr>
        <w:t xml:space="preserve"> Leveraging telemetry, Account Strategic Reviews (ASRs), and questionnaire responses, the assessment generates three core deliverables:</w:t>
      </w:r>
    </w:p>
    <w:p w14:paraId="0C616CAD" w14:textId="77777777" w:rsidR="0036591A" w:rsidRPr="0036591A" w:rsidRDefault="0036591A" w:rsidP="0036591A">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36591A">
        <w:rPr>
          <w:rFonts w:ascii="Times New Roman" w:eastAsia="Times New Roman" w:hAnsi="Times New Roman" w:cs="Times New Roman"/>
          <w:b/>
          <w:bCs/>
          <w:kern w:val="0"/>
          <w14:ligatures w14:val="none"/>
        </w:rPr>
        <w:t>Use Cases (Complexity &amp; Utilisation) Document:</w:t>
      </w:r>
      <w:r w:rsidRPr="0036591A">
        <w:rPr>
          <w:rFonts w:ascii="Times New Roman" w:eastAsia="Times New Roman" w:hAnsi="Times New Roman" w:cs="Times New Roman"/>
          <w:kern w:val="0"/>
          <w14:ligatures w14:val="none"/>
        </w:rPr>
        <w:t xml:space="preserve"> Outlines current Prisma Cloud usage as a baseline.</w:t>
      </w:r>
    </w:p>
    <w:p w14:paraId="1092E3F8" w14:textId="77777777" w:rsidR="0036591A" w:rsidRPr="0036591A" w:rsidRDefault="0036591A" w:rsidP="0036591A">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36591A">
        <w:rPr>
          <w:rFonts w:ascii="Times New Roman" w:eastAsia="Times New Roman" w:hAnsi="Times New Roman" w:cs="Times New Roman"/>
          <w:b/>
          <w:bCs/>
          <w:kern w:val="0"/>
          <w14:ligatures w14:val="none"/>
        </w:rPr>
        <w:lastRenderedPageBreak/>
        <w:t>Upgrade Project Plan:</w:t>
      </w:r>
      <w:r w:rsidRPr="0036591A">
        <w:rPr>
          <w:rFonts w:ascii="Times New Roman" w:eastAsia="Times New Roman" w:hAnsi="Times New Roman" w:cs="Times New Roman"/>
          <w:kern w:val="0"/>
          <w14:ligatures w14:val="none"/>
        </w:rPr>
        <w:t xml:space="preserve"> A detailed phased roadmap highlighting task sequencing and potential friction points.</w:t>
      </w:r>
    </w:p>
    <w:p w14:paraId="6E4060A1" w14:textId="77777777" w:rsidR="0036591A" w:rsidRPr="0036591A" w:rsidRDefault="0036591A" w:rsidP="0036591A">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36591A">
        <w:rPr>
          <w:rFonts w:ascii="Times New Roman" w:eastAsia="Times New Roman" w:hAnsi="Times New Roman" w:cs="Times New Roman"/>
          <w:b/>
          <w:bCs/>
          <w:kern w:val="0"/>
          <w14:ligatures w14:val="none"/>
        </w:rPr>
        <w:t>Customer Narrative:</w:t>
      </w:r>
      <w:r w:rsidRPr="0036591A">
        <w:rPr>
          <w:rFonts w:ascii="Times New Roman" w:eastAsia="Times New Roman" w:hAnsi="Times New Roman" w:cs="Times New Roman"/>
          <w:kern w:val="0"/>
          <w14:ligatures w14:val="none"/>
        </w:rPr>
        <w:t xml:space="preserve"> A business case articulating the value of upgrading to Cortex Cloud to secure economic buyer buy-in.</w:t>
      </w:r>
    </w:p>
    <w:p w14:paraId="36C801E4" w14:textId="77777777" w:rsidR="0036591A" w:rsidRPr="0036591A" w:rsidRDefault="0036591A" w:rsidP="0036591A">
      <w:pPr>
        <w:spacing w:before="100" w:beforeAutospacing="1" w:after="100" w:afterAutospacing="1" w:line="240" w:lineRule="auto"/>
        <w:rPr>
          <w:rFonts w:ascii="Times New Roman" w:eastAsia="Times New Roman" w:hAnsi="Times New Roman" w:cs="Times New Roman"/>
          <w:kern w:val="0"/>
          <w14:ligatures w14:val="none"/>
        </w:rPr>
      </w:pPr>
      <w:r w:rsidRPr="0036591A">
        <w:rPr>
          <w:rFonts w:ascii="Times New Roman" w:eastAsia="Times New Roman" w:hAnsi="Times New Roman" w:cs="Times New Roman"/>
          <w:b/>
          <w:bCs/>
          <w:kern w:val="0"/>
          <w14:ligatures w14:val="none"/>
        </w:rPr>
        <w:t>Best Practices</w:t>
      </w:r>
    </w:p>
    <w:p w14:paraId="31FD55FB" w14:textId="77777777" w:rsidR="0036591A" w:rsidRPr="0036591A" w:rsidRDefault="0036591A" w:rsidP="0036591A">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36591A">
        <w:rPr>
          <w:rFonts w:ascii="Times New Roman" w:eastAsia="Times New Roman" w:hAnsi="Times New Roman" w:cs="Times New Roman"/>
          <w:kern w:val="0"/>
          <w14:ligatures w14:val="none"/>
        </w:rPr>
        <w:t>Rely on Solution Consultants to inject business context into the AI-generated narratives.</w:t>
      </w:r>
    </w:p>
    <w:p w14:paraId="5ED842F7" w14:textId="77777777" w:rsidR="0036591A" w:rsidRPr="0036591A" w:rsidRDefault="0036591A" w:rsidP="0036591A">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36591A">
        <w:rPr>
          <w:rFonts w:ascii="Times New Roman" w:eastAsia="Times New Roman" w:hAnsi="Times New Roman" w:cs="Times New Roman"/>
          <w:kern w:val="0"/>
          <w14:ligatures w14:val="none"/>
        </w:rPr>
        <w:t>Conduct a rigorous technical review of current configurations (e.g., custom RQL to XQL migration) before running migration scripts.</w:t>
      </w:r>
    </w:p>
    <w:p w14:paraId="298DF432" w14:textId="77777777" w:rsidR="0036591A" w:rsidRPr="0036591A" w:rsidRDefault="0036591A" w:rsidP="0036591A">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36591A">
        <w:rPr>
          <w:rFonts w:ascii="Times New Roman" w:eastAsia="Times New Roman" w:hAnsi="Times New Roman" w:cs="Times New Roman"/>
          <w:kern w:val="0"/>
          <w14:ligatures w14:val="none"/>
        </w:rPr>
        <w:t>Engage the Solstice Program Office (SPO) and Domain Consultants early to navigate complex migration blockers.</w:t>
      </w:r>
    </w:p>
    <w:p w14:paraId="5AF04FFE" w14:textId="77777777" w:rsidR="0036591A" w:rsidRPr="0036591A" w:rsidRDefault="0036591A" w:rsidP="0036591A">
      <w:pPr>
        <w:spacing w:before="100" w:beforeAutospacing="1" w:after="100" w:afterAutospacing="1" w:line="240" w:lineRule="auto"/>
        <w:rPr>
          <w:rFonts w:ascii="Times New Roman" w:eastAsia="Times New Roman" w:hAnsi="Times New Roman" w:cs="Times New Roman"/>
          <w:kern w:val="0"/>
          <w14:ligatures w14:val="none"/>
        </w:rPr>
      </w:pPr>
      <w:r w:rsidRPr="0036591A">
        <w:rPr>
          <w:rFonts w:ascii="Times New Roman" w:eastAsia="Times New Roman" w:hAnsi="Times New Roman" w:cs="Times New Roman"/>
          <w:kern w:val="0"/>
          <w14:ligatures w14:val="none"/>
        </w:rPr>
        <w:t>Here is a comprehensive deep dive into each of the topics regarding Cortex and Prisma Cloud upgrades, based on internal documentation:</w:t>
      </w:r>
    </w:p>
    <w:p w14:paraId="5039BC48" w14:textId="77777777" w:rsidR="0036591A" w:rsidRPr="0036591A" w:rsidRDefault="0036591A" w:rsidP="0036591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6591A">
        <w:rPr>
          <w:rFonts w:ascii="Times New Roman" w:eastAsia="Times New Roman" w:hAnsi="Times New Roman" w:cs="Times New Roman"/>
          <w:b/>
          <w:bCs/>
          <w:kern w:val="0"/>
          <w:sz w:val="27"/>
          <w:szCs w:val="27"/>
          <w14:ligatures w14:val="none"/>
        </w:rPr>
        <w:t>1. Migration Path by Estate Composition (Prisma Cloud)</w:t>
      </w:r>
    </w:p>
    <w:p w14:paraId="51F8FD68" w14:textId="77777777" w:rsidR="0036591A" w:rsidRPr="0036591A" w:rsidRDefault="0036591A" w:rsidP="0036591A">
      <w:pPr>
        <w:spacing w:before="100" w:beforeAutospacing="1" w:after="100" w:afterAutospacing="1" w:line="240" w:lineRule="auto"/>
        <w:rPr>
          <w:rFonts w:ascii="Times New Roman" w:eastAsia="Times New Roman" w:hAnsi="Times New Roman" w:cs="Times New Roman"/>
          <w:kern w:val="0"/>
          <w14:ligatures w14:val="none"/>
        </w:rPr>
      </w:pPr>
      <w:r w:rsidRPr="0036591A">
        <w:rPr>
          <w:rFonts w:ascii="Times New Roman" w:eastAsia="Times New Roman" w:hAnsi="Times New Roman" w:cs="Times New Roman"/>
          <w:kern w:val="0"/>
          <w14:ligatures w14:val="none"/>
        </w:rPr>
        <w:t>Palo Alto Networks is migrating its Prisma Cloud customer base to the unified Cortex Cloud platform to deliver integrated data, AI, and automation from code to cloud. The migration strategy is heavily dependent on a customer's current product estate:</w:t>
      </w:r>
    </w:p>
    <w:p w14:paraId="581E6428" w14:textId="77777777" w:rsidR="0036591A" w:rsidRPr="0036591A" w:rsidRDefault="0036591A" w:rsidP="0036591A">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36591A">
        <w:rPr>
          <w:rFonts w:ascii="Times New Roman" w:eastAsia="Times New Roman" w:hAnsi="Times New Roman" w:cs="Times New Roman"/>
          <w:b/>
          <w:bCs/>
          <w:kern w:val="0"/>
          <w14:ligatures w14:val="none"/>
        </w:rPr>
        <w:t>Prisma Cloud to Cortex Cloud (Standalone):</w:t>
      </w:r>
      <w:r w:rsidRPr="0036591A">
        <w:rPr>
          <w:rFonts w:ascii="Times New Roman" w:eastAsia="Times New Roman" w:hAnsi="Times New Roman" w:cs="Times New Roman"/>
          <w:kern w:val="0"/>
          <w14:ligatures w14:val="none"/>
        </w:rPr>
        <w:t xml:space="preserve"> Customers using only Prisma Cloud will transition to Cortex Cloud packages. This involves translating legacy Prisma credits into Cortex Cloud workloads, which are sized and licensed based on discovered workloads (e.g., Cloud Posture Security and Cloud Runtime Security).</w:t>
      </w:r>
    </w:p>
    <w:p w14:paraId="20F54985" w14:textId="77777777" w:rsidR="0036591A" w:rsidRPr="0036591A" w:rsidRDefault="0036591A" w:rsidP="0036591A">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36591A">
        <w:rPr>
          <w:rFonts w:ascii="Times New Roman" w:eastAsia="Times New Roman" w:hAnsi="Times New Roman" w:cs="Times New Roman"/>
          <w:b/>
          <w:bCs/>
          <w:kern w:val="0"/>
          <w14:ligatures w14:val="none"/>
        </w:rPr>
        <w:t>Mid-Market (Prisma Cloud + XDR):</w:t>
      </w:r>
      <w:r w:rsidRPr="0036591A">
        <w:rPr>
          <w:rFonts w:ascii="Times New Roman" w:eastAsia="Times New Roman" w:hAnsi="Times New Roman" w:cs="Times New Roman"/>
          <w:kern w:val="0"/>
          <w14:ligatures w14:val="none"/>
        </w:rPr>
        <w:t xml:space="preserve"> For customers with smaller environments, XDR provides a suitable target since it has a minimum floor of 200 endpoints. Cloud Runtime capabilities can be seamlessly integrated into the XDR bundle (e.g., via the </w:t>
      </w:r>
      <w:r w:rsidRPr="0036591A">
        <w:rPr>
          <w:rFonts w:ascii="Courier New" w:eastAsia="Times New Roman" w:hAnsi="Courier New" w:cs="Courier New"/>
          <w:kern w:val="0"/>
          <w:sz w:val="20"/>
          <w:szCs w:val="20"/>
          <w14:ligatures w14:val="none"/>
        </w:rPr>
        <w:t>PAN-XDR-ADV-EP-CLOUD</w:t>
      </w:r>
      <w:r w:rsidRPr="0036591A">
        <w:rPr>
          <w:rFonts w:ascii="Times New Roman" w:eastAsia="Times New Roman" w:hAnsi="Times New Roman" w:cs="Times New Roman"/>
          <w:kern w:val="0"/>
          <w14:ligatures w14:val="none"/>
        </w:rPr>
        <w:t xml:space="preserve"> SKU).</w:t>
      </w:r>
    </w:p>
    <w:p w14:paraId="7D1237DF" w14:textId="77777777" w:rsidR="0036591A" w:rsidRPr="0036591A" w:rsidRDefault="0036591A" w:rsidP="0036591A">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36591A">
        <w:rPr>
          <w:rFonts w:ascii="Times New Roman" w:eastAsia="Times New Roman" w:hAnsi="Times New Roman" w:cs="Times New Roman"/>
          <w:b/>
          <w:bCs/>
          <w:kern w:val="0"/>
          <w14:ligatures w14:val="none"/>
        </w:rPr>
        <w:t>Enterprise (Prisma Cloud + XSOAR/Xpanse/XDR to XSIAM):</w:t>
      </w:r>
      <w:r w:rsidRPr="0036591A">
        <w:rPr>
          <w:rFonts w:ascii="Times New Roman" w:eastAsia="Times New Roman" w:hAnsi="Times New Roman" w:cs="Times New Roman"/>
          <w:kern w:val="0"/>
          <w14:ligatures w14:val="none"/>
        </w:rPr>
        <w:t xml:space="preserve"> For larger enterprises (minimum 1,000 employees) holding combinations of XDR, XSOAR, or Xpanse alongside Prisma Cloud, the strategic roadmap encourages upgrading the entire suite to XSIAM. This unifies Cloud Posture, Cloud Runtime, endpoint security, and SOC automation, and prevents the customer from having to manage fragmented platform tenants.</w:t>
      </w:r>
    </w:p>
    <w:p w14:paraId="3EF66DEF" w14:textId="77777777" w:rsidR="0036591A" w:rsidRPr="0036591A" w:rsidRDefault="0036591A" w:rsidP="0036591A">
      <w:pPr>
        <w:spacing w:before="100" w:beforeAutospacing="1" w:after="100" w:afterAutospacing="1" w:line="240" w:lineRule="auto"/>
        <w:rPr>
          <w:rFonts w:ascii="Times New Roman" w:eastAsia="Times New Roman" w:hAnsi="Times New Roman" w:cs="Times New Roman"/>
          <w:kern w:val="0"/>
          <w14:ligatures w14:val="none"/>
        </w:rPr>
      </w:pPr>
      <w:r w:rsidRPr="0036591A">
        <w:rPr>
          <w:rFonts w:ascii="Times New Roman" w:eastAsia="Times New Roman" w:hAnsi="Times New Roman" w:cs="Times New Roman"/>
          <w:i/>
          <w:iCs/>
          <w:kern w:val="0"/>
          <w14:ligatures w14:val="none"/>
        </w:rPr>
        <w:t>Execution Timeline:</w:t>
      </w:r>
      <w:r w:rsidRPr="0036591A">
        <w:rPr>
          <w:rFonts w:ascii="Times New Roman" w:eastAsia="Times New Roman" w:hAnsi="Times New Roman" w:cs="Times New Roman"/>
          <w:kern w:val="0"/>
          <w14:ligatures w14:val="none"/>
        </w:rPr>
        <w:t xml:space="preserve"> The migration typically involves a parallel operations period of 6 to 9 months (avoiding a hard cutover), aided by tools like the Self-Service Upgrade Tool (SSUT), built-in Upgrade Helpers, and Professional Services.</w:t>
      </w:r>
    </w:p>
    <w:p w14:paraId="0EE43056" w14:textId="77777777" w:rsidR="0036591A" w:rsidRPr="0036591A" w:rsidRDefault="009D0458" w:rsidP="0036591A">
      <w:pPr>
        <w:spacing w:after="0" w:line="240" w:lineRule="auto"/>
        <w:rPr>
          <w:rFonts w:ascii="Times New Roman" w:eastAsia="Times New Roman" w:hAnsi="Times New Roman" w:cs="Times New Roman"/>
          <w:kern w:val="0"/>
          <w14:ligatures w14:val="none"/>
        </w:rPr>
      </w:pPr>
      <w:r>
        <w:rPr>
          <w:noProof/>
        </w:rPr>
      </w:r>
      <w:r>
        <w:pict w14:anchorId="2C19C9D3">
          <v:rect id="Rectangle 783" o:spid="_x0000_s109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631F03CB" w14:textId="77777777" w:rsidR="0036591A" w:rsidRPr="0036591A" w:rsidRDefault="0036591A" w:rsidP="0036591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6591A">
        <w:rPr>
          <w:rFonts w:ascii="Times New Roman" w:eastAsia="Times New Roman" w:hAnsi="Times New Roman" w:cs="Times New Roman"/>
          <w:b/>
          <w:bCs/>
          <w:kern w:val="0"/>
          <w:sz w:val="27"/>
          <w:szCs w:val="27"/>
          <w14:ligatures w14:val="none"/>
        </w:rPr>
        <w:t>2. XSIAM Customer Upgrade to XSIAM Premium</w:t>
      </w:r>
    </w:p>
    <w:p w14:paraId="37E1778F" w14:textId="77777777" w:rsidR="0036591A" w:rsidRPr="0036591A" w:rsidRDefault="0036591A" w:rsidP="0036591A">
      <w:pPr>
        <w:spacing w:before="100" w:beforeAutospacing="1" w:after="100" w:afterAutospacing="1" w:line="240" w:lineRule="auto"/>
        <w:rPr>
          <w:rFonts w:ascii="Times New Roman" w:eastAsia="Times New Roman" w:hAnsi="Times New Roman" w:cs="Times New Roman"/>
          <w:kern w:val="0"/>
          <w14:ligatures w14:val="none"/>
        </w:rPr>
      </w:pPr>
      <w:r w:rsidRPr="0036591A">
        <w:rPr>
          <w:rFonts w:ascii="Times New Roman" w:eastAsia="Times New Roman" w:hAnsi="Times New Roman" w:cs="Times New Roman"/>
          <w:b/>
          <w:bCs/>
          <w:kern w:val="0"/>
          <w14:ligatures w14:val="none"/>
        </w:rPr>
        <w:lastRenderedPageBreak/>
        <w:t>XSIAM Premium</w:t>
      </w:r>
      <w:r w:rsidRPr="0036591A">
        <w:rPr>
          <w:rFonts w:ascii="Times New Roman" w:eastAsia="Times New Roman" w:hAnsi="Times New Roman" w:cs="Times New Roman"/>
          <w:kern w:val="0"/>
          <w14:ligatures w14:val="none"/>
        </w:rPr>
        <w:t xml:space="preserve"> is the new, most comprehensive tier of the Cortex XSIAM platform, designed to replace the legacy </w:t>
      </w:r>
      <w:r w:rsidRPr="0036591A">
        <w:rPr>
          <w:rFonts w:ascii="Times New Roman" w:eastAsia="Times New Roman" w:hAnsi="Times New Roman" w:cs="Times New Roman"/>
          <w:i/>
          <w:iCs/>
          <w:kern w:val="0"/>
          <w14:ligatures w14:val="none"/>
        </w:rPr>
        <w:t>XSIAM Enterprise Plus</w:t>
      </w:r>
      <w:r w:rsidRPr="0036591A">
        <w:rPr>
          <w:rFonts w:ascii="Times New Roman" w:eastAsia="Times New Roman" w:hAnsi="Times New Roman" w:cs="Times New Roman"/>
          <w:kern w:val="0"/>
          <w14:ligatures w14:val="none"/>
        </w:rPr>
        <w:t xml:space="preserve"> (which is now End-of-Sale) and support full SOC transformation.</w:t>
      </w:r>
    </w:p>
    <w:p w14:paraId="5FB4899B" w14:textId="77777777" w:rsidR="0036591A" w:rsidRPr="0036591A" w:rsidRDefault="0036591A" w:rsidP="0036591A">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36591A">
        <w:rPr>
          <w:rFonts w:ascii="Times New Roman" w:eastAsia="Times New Roman" w:hAnsi="Times New Roman" w:cs="Times New Roman"/>
          <w:b/>
          <w:bCs/>
          <w:kern w:val="0"/>
          <w14:ligatures w14:val="none"/>
        </w:rPr>
        <w:t>Core Capabilities inclusions:</w:t>
      </w:r>
      <w:r w:rsidRPr="0036591A">
        <w:rPr>
          <w:rFonts w:ascii="Times New Roman" w:eastAsia="Times New Roman" w:hAnsi="Times New Roman" w:cs="Times New Roman"/>
          <w:kern w:val="0"/>
          <w14:ligatures w14:val="none"/>
        </w:rPr>
        <w:t xml:space="preserve"> It natively includes unlimited orchestration, advanced cross-domain analytics, Endpoint Security (1 XDR Endpoint Agent per employee with Host Insights and Extended Threat Hunting), and Cloud Security (Cloud Runtime Security and Cloud Posture Security). It also bundles Threat Intelligence Management (TIM) and Attack Surface Management (ASM) out-of-the-box.</w:t>
      </w:r>
    </w:p>
    <w:p w14:paraId="2C0FE54A" w14:textId="77777777" w:rsidR="0036591A" w:rsidRPr="0036591A" w:rsidRDefault="0036591A" w:rsidP="0036591A">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36591A">
        <w:rPr>
          <w:rFonts w:ascii="Times New Roman" w:eastAsia="Times New Roman" w:hAnsi="Times New Roman" w:cs="Times New Roman"/>
          <w:b/>
          <w:bCs/>
          <w:kern w:val="0"/>
          <w14:ligatures w14:val="none"/>
        </w:rPr>
        <w:t>Pricing Structure:</w:t>
      </w:r>
      <w:r w:rsidRPr="0036591A">
        <w:rPr>
          <w:rFonts w:ascii="Times New Roman" w:eastAsia="Times New Roman" w:hAnsi="Times New Roman" w:cs="Times New Roman"/>
          <w:kern w:val="0"/>
          <w14:ligatures w14:val="none"/>
        </w:rPr>
        <w:t xml:space="preserve"> </w:t>
      </w:r>
    </w:p>
    <w:p w14:paraId="78DC0386" w14:textId="77777777" w:rsidR="0036591A" w:rsidRPr="0036591A" w:rsidRDefault="0036591A" w:rsidP="0036591A">
      <w:pPr>
        <w:numPr>
          <w:ilvl w:val="1"/>
          <w:numId w:val="69"/>
        </w:numPr>
        <w:spacing w:before="100" w:beforeAutospacing="1" w:after="100" w:afterAutospacing="1" w:line="240" w:lineRule="auto"/>
        <w:rPr>
          <w:rFonts w:ascii="Times New Roman" w:eastAsia="Times New Roman" w:hAnsi="Times New Roman" w:cs="Times New Roman"/>
          <w:kern w:val="0"/>
          <w14:ligatures w14:val="none"/>
        </w:rPr>
      </w:pPr>
      <w:r w:rsidRPr="0036591A">
        <w:rPr>
          <w:rFonts w:ascii="Times New Roman" w:eastAsia="Times New Roman" w:hAnsi="Times New Roman" w:cs="Times New Roman"/>
          <w:b/>
          <w:bCs/>
          <w:kern w:val="0"/>
          <w14:ligatures w14:val="none"/>
        </w:rPr>
        <w:t>Base Platform:</w:t>
      </w:r>
      <w:r w:rsidRPr="0036591A">
        <w:rPr>
          <w:rFonts w:ascii="Times New Roman" w:eastAsia="Times New Roman" w:hAnsi="Times New Roman" w:cs="Times New Roman"/>
          <w:kern w:val="0"/>
          <w14:ligatures w14:val="none"/>
        </w:rPr>
        <w:t xml:space="preserve"> $140 per employee.</w:t>
      </w:r>
    </w:p>
    <w:p w14:paraId="2B801C00" w14:textId="77777777" w:rsidR="0036591A" w:rsidRPr="0036591A" w:rsidRDefault="0036591A" w:rsidP="0036591A">
      <w:pPr>
        <w:numPr>
          <w:ilvl w:val="1"/>
          <w:numId w:val="69"/>
        </w:numPr>
        <w:spacing w:before="100" w:beforeAutospacing="1" w:after="100" w:afterAutospacing="1" w:line="240" w:lineRule="auto"/>
        <w:rPr>
          <w:rFonts w:ascii="Times New Roman" w:eastAsia="Times New Roman" w:hAnsi="Times New Roman" w:cs="Times New Roman"/>
          <w:kern w:val="0"/>
          <w14:ligatures w14:val="none"/>
        </w:rPr>
      </w:pPr>
      <w:r w:rsidRPr="0036591A">
        <w:rPr>
          <w:rFonts w:ascii="Times New Roman" w:eastAsia="Times New Roman" w:hAnsi="Times New Roman" w:cs="Times New Roman"/>
          <w:b/>
          <w:bCs/>
          <w:kern w:val="0"/>
          <w14:ligatures w14:val="none"/>
        </w:rPr>
        <w:t>Data Ingestion:</w:t>
      </w:r>
      <w:r w:rsidRPr="0036591A">
        <w:rPr>
          <w:rFonts w:ascii="Times New Roman" w:eastAsia="Times New Roman" w:hAnsi="Times New Roman" w:cs="Times New Roman"/>
          <w:kern w:val="0"/>
          <w14:ligatures w14:val="none"/>
        </w:rPr>
        <w:t xml:space="preserve"> $400/GB/day.</w:t>
      </w:r>
    </w:p>
    <w:p w14:paraId="6CBEEA43" w14:textId="77777777" w:rsidR="0036591A" w:rsidRPr="0036591A" w:rsidRDefault="0036591A" w:rsidP="0036591A">
      <w:pPr>
        <w:numPr>
          <w:ilvl w:val="1"/>
          <w:numId w:val="69"/>
        </w:numPr>
        <w:spacing w:before="100" w:beforeAutospacing="1" w:after="100" w:afterAutospacing="1" w:line="240" w:lineRule="auto"/>
        <w:rPr>
          <w:rFonts w:ascii="Times New Roman" w:eastAsia="Times New Roman" w:hAnsi="Times New Roman" w:cs="Times New Roman"/>
          <w:kern w:val="0"/>
          <w14:ligatures w14:val="none"/>
        </w:rPr>
      </w:pPr>
      <w:r w:rsidRPr="0036591A">
        <w:rPr>
          <w:rFonts w:ascii="Times New Roman" w:eastAsia="Times New Roman" w:hAnsi="Times New Roman" w:cs="Times New Roman"/>
          <w:b/>
          <w:bCs/>
          <w:kern w:val="0"/>
          <w14:ligatures w14:val="none"/>
        </w:rPr>
        <w:t>Cloud Runtime Security:</w:t>
      </w:r>
      <w:r w:rsidRPr="0036591A">
        <w:rPr>
          <w:rFonts w:ascii="Times New Roman" w:eastAsia="Times New Roman" w:hAnsi="Times New Roman" w:cs="Times New Roman"/>
          <w:kern w:val="0"/>
          <w14:ligatures w14:val="none"/>
        </w:rPr>
        <w:t xml:space="preserve"> Mandatory purchase with the Premium tier, priced at $400/workload.</w:t>
      </w:r>
    </w:p>
    <w:p w14:paraId="732E0A5E" w14:textId="77777777" w:rsidR="0036591A" w:rsidRPr="0036591A" w:rsidRDefault="0036591A" w:rsidP="0036591A">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36591A">
        <w:rPr>
          <w:rFonts w:ascii="Times New Roman" w:eastAsia="Times New Roman" w:hAnsi="Times New Roman" w:cs="Times New Roman"/>
          <w:b/>
          <w:bCs/>
          <w:kern w:val="0"/>
          <w14:ligatures w14:val="none"/>
        </w:rPr>
        <w:t>Customer Upgrade Rules:</w:t>
      </w:r>
      <w:r w:rsidRPr="0036591A">
        <w:rPr>
          <w:rFonts w:ascii="Times New Roman" w:eastAsia="Times New Roman" w:hAnsi="Times New Roman" w:cs="Times New Roman"/>
          <w:kern w:val="0"/>
          <w14:ligatures w14:val="none"/>
        </w:rPr>
        <w:t xml:space="preserve"> Existing Cortex XDR, XSOAR, Xpanse, and Prisma Cloud customers can upgrade to XSIAM Premium. Any remaining investment in legacy Cortex products is returned as a credit during mid-term upgrades. Customers currently on </w:t>
      </w:r>
      <w:r w:rsidRPr="0036591A">
        <w:rPr>
          <w:rFonts w:ascii="Times New Roman" w:eastAsia="Times New Roman" w:hAnsi="Times New Roman" w:cs="Times New Roman"/>
          <w:i/>
          <w:iCs/>
          <w:kern w:val="0"/>
          <w14:ligatures w14:val="none"/>
        </w:rPr>
        <w:t>XSIAM Enterprise Plus</w:t>
      </w:r>
      <w:r w:rsidRPr="0036591A">
        <w:rPr>
          <w:rFonts w:ascii="Times New Roman" w:eastAsia="Times New Roman" w:hAnsi="Times New Roman" w:cs="Times New Roman"/>
          <w:kern w:val="0"/>
          <w14:ligatures w14:val="none"/>
        </w:rPr>
        <w:t xml:space="preserve"> must shift to </w:t>
      </w:r>
      <w:r w:rsidRPr="0036591A">
        <w:rPr>
          <w:rFonts w:ascii="Times New Roman" w:eastAsia="Times New Roman" w:hAnsi="Times New Roman" w:cs="Times New Roman"/>
          <w:i/>
          <w:iCs/>
          <w:kern w:val="0"/>
          <w14:ligatures w14:val="none"/>
        </w:rPr>
        <w:t>XSIAM Premium</w:t>
      </w:r>
      <w:r w:rsidRPr="0036591A">
        <w:rPr>
          <w:rFonts w:ascii="Times New Roman" w:eastAsia="Times New Roman" w:hAnsi="Times New Roman" w:cs="Times New Roman"/>
          <w:kern w:val="0"/>
          <w14:ligatures w14:val="none"/>
        </w:rPr>
        <w:t xml:space="preserve"> (or Enterprise) to access new add-ons like Cloud Security or MXSIAM.</w:t>
      </w:r>
    </w:p>
    <w:p w14:paraId="4850A5EB" w14:textId="77777777" w:rsidR="0036591A" w:rsidRPr="0036591A" w:rsidRDefault="009D0458" w:rsidP="0036591A">
      <w:pPr>
        <w:spacing w:after="0" w:line="240" w:lineRule="auto"/>
        <w:rPr>
          <w:rFonts w:ascii="Times New Roman" w:eastAsia="Times New Roman" w:hAnsi="Times New Roman" w:cs="Times New Roman"/>
          <w:kern w:val="0"/>
          <w14:ligatures w14:val="none"/>
        </w:rPr>
      </w:pPr>
      <w:r>
        <w:rPr>
          <w:noProof/>
        </w:rPr>
      </w:r>
      <w:r>
        <w:pict w14:anchorId="3AEBC292">
          <v:rect id="Rectangle 781" o:spid="_x0000_s109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58FA0641" w14:textId="77777777" w:rsidR="0036591A" w:rsidRPr="0036591A" w:rsidRDefault="0036591A" w:rsidP="0036591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6591A">
        <w:rPr>
          <w:rFonts w:ascii="Times New Roman" w:eastAsia="Times New Roman" w:hAnsi="Times New Roman" w:cs="Times New Roman"/>
          <w:b/>
          <w:bCs/>
          <w:kern w:val="0"/>
          <w:sz w:val="27"/>
          <w:szCs w:val="27"/>
          <w14:ligatures w14:val="none"/>
        </w:rPr>
        <w:t>3. Prisma Cloud XDR Customer Package C0</w:t>
      </w:r>
    </w:p>
    <w:p w14:paraId="0ACEDC4F" w14:textId="77777777" w:rsidR="0036591A" w:rsidRPr="0036591A" w:rsidRDefault="0036591A" w:rsidP="0036591A">
      <w:pPr>
        <w:spacing w:before="100" w:beforeAutospacing="1" w:after="100" w:afterAutospacing="1" w:line="240" w:lineRule="auto"/>
        <w:rPr>
          <w:rFonts w:ascii="Times New Roman" w:eastAsia="Times New Roman" w:hAnsi="Times New Roman" w:cs="Times New Roman"/>
          <w:kern w:val="0"/>
          <w14:ligatures w14:val="none"/>
        </w:rPr>
      </w:pPr>
      <w:r w:rsidRPr="0036591A">
        <w:rPr>
          <w:rFonts w:ascii="Times New Roman" w:eastAsia="Times New Roman" w:hAnsi="Times New Roman" w:cs="Times New Roman"/>
          <w:kern w:val="0"/>
          <w14:ligatures w14:val="none"/>
        </w:rPr>
        <w:t xml:space="preserve">While the explicit phrase </w:t>
      </w:r>
      <w:r w:rsidRPr="0036591A">
        <w:rPr>
          <w:rFonts w:ascii="Times New Roman" w:eastAsia="Times New Roman" w:hAnsi="Times New Roman" w:cs="Times New Roman"/>
          <w:b/>
          <w:bCs/>
          <w:kern w:val="0"/>
          <w14:ligatures w14:val="none"/>
        </w:rPr>
        <w:t>"Prisma Cloud XDR customer package C0"</w:t>
      </w:r>
      <w:r w:rsidRPr="0036591A">
        <w:rPr>
          <w:rFonts w:ascii="Times New Roman" w:eastAsia="Times New Roman" w:hAnsi="Times New Roman" w:cs="Times New Roman"/>
          <w:kern w:val="0"/>
          <w14:ligatures w14:val="none"/>
        </w:rPr>
        <w:t xml:space="preserve"> does not currently exist as a standalone document or datasheet, it is actively utilized as a targeted lookup query and evaluation step within the </w:t>
      </w:r>
      <w:r w:rsidRPr="0036591A">
        <w:rPr>
          <w:rFonts w:ascii="Times New Roman" w:eastAsia="Times New Roman" w:hAnsi="Times New Roman" w:cs="Times New Roman"/>
          <w:b/>
          <w:bCs/>
          <w:kern w:val="0"/>
          <w14:ligatures w14:val="none"/>
        </w:rPr>
        <w:t>Cortex partner offer and sizing framework</w:t>
      </w:r>
      <w:r w:rsidRPr="0036591A">
        <w:rPr>
          <w:rFonts w:ascii="Times New Roman" w:eastAsia="Times New Roman" w:hAnsi="Times New Roman" w:cs="Times New Roman"/>
          <w:kern w:val="0"/>
          <w14:ligatures w14:val="none"/>
        </w:rPr>
        <w:t xml:space="preserve"> (specifically under the "Migration path by estate composition" for Tier 2 account evaluations).</w:t>
      </w:r>
    </w:p>
    <w:p w14:paraId="3CE67D5E" w14:textId="77777777" w:rsidR="0036591A" w:rsidRPr="0036591A" w:rsidRDefault="0036591A" w:rsidP="0036591A">
      <w:pPr>
        <w:spacing w:before="100" w:beforeAutospacing="1" w:after="100" w:afterAutospacing="1" w:line="240" w:lineRule="auto"/>
        <w:rPr>
          <w:rFonts w:ascii="Times New Roman" w:eastAsia="Times New Roman" w:hAnsi="Times New Roman" w:cs="Times New Roman"/>
          <w:kern w:val="0"/>
          <w14:ligatures w14:val="none"/>
        </w:rPr>
      </w:pPr>
      <w:r w:rsidRPr="0036591A">
        <w:rPr>
          <w:rFonts w:ascii="Times New Roman" w:eastAsia="Times New Roman" w:hAnsi="Times New Roman" w:cs="Times New Roman"/>
          <w:kern w:val="0"/>
          <w14:ligatures w14:val="none"/>
        </w:rPr>
        <w:t>Key scoping and architecture rules surrounding this framework include:</w:t>
      </w:r>
    </w:p>
    <w:p w14:paraId="7164619A" w14:textId="77777777" w:rsidR="0036591A" w:rsidRPr="0036591A" w:rsidRDefault="0036591A" w:rsidP="0036591A">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36591A">
        <w:rPr>
          <w:rFonts w:ascii="Times New Roman" w:eastAsia="Times New Roman" w:hAnsi="Times New Roman" w:cs="Times New Roman"/>
          <w:b/>
          <w:bCs/>
          <w:kern w:val="0"/>
          <w14:ligatures w14:val="none"/>
        </w:rPr>
        <w:t>Runtime vs. Posture Licensing:</w:t>
      </w:r>
      <w:r w:rsidRPr="0036591A">
        <w:rPr>
          <w:rFonts w:ascii="Times New Roman" w:eastAsia="Times New Roman" w:hAnsi="Times New Roman" w:cs="Times New Roman"/>
          <w:kern w:val="0"/>
          <w14:ligatures w14:val="none"/>
        </w:rPr>
        <w:t xml:space="preserve"> Runtime quotes must go through the </w:t>
      </w:r>
      <w:r w:rsidRPr="0036591A">
        <w:rPr>
          <w:rFonts w:ascii="Courier New" w:eastAsia="Times New Roman" w:hAnsi="Courier New" w:cs="Courier New"/>
          <w:kern w:val="0"/>
          <w:sz w:val="20"/>
          <w:szCs w:val="20"/>
          <w14:ligatures w14:val="none"/>
        </w:rPr>
        <w:t>PAN-XDR-ADV-EP-CLOUD</w:t>
      </w:r>
      <w:r w:rsidRPr="0036591A">
        <w:rPr>
          <w:rFonts w:ascii="Times New Roman" w:eastAsia="Times New Roman" w:hAnsi="Times New Roman" w:cs="Times New Roman"/>
          <w:kern w:val="0"/>
          <w14:ligatures w14:val="none"/>
        </w:rPr>
        <w:t xml:space="preserve"> SKU within the XDR bundle rather than Cortex Cloud. An important rule is that a customer buying runtime natively gets posture management and does not need to separately purchase Cortex Cloud Posture.</w:t>
      </w:r>
    </w:p>
    <w:p w14:paraId="330144B6" w14:textId="77777777" w:rsidR="0036591A" w:rsidRPr="0036591A" w:rsidRDefault="0036591A" w:rsidP="0036591A">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36591A">
        <w:rPr>
          <w:rFonts w:ascii="Times New Roman" w:eastAsia="Times New Roman" w:hAnsi="Times New Roman" w:cs="Times New Roman"/>
          <w:b/>
          <w:bCs/>
          <w:kern w:val="0"/>
          <w14:ligatures w14:val="none"/>
        </w:rPr>
        <w:t>Discovery-Based Workloads:</w:t>
      </w:r>
      <w:r w:rsidRPr="0036591A">
        <w:rPr>
          <w:rFonts w:ascii="Times New Roman" w:eastAsia="Times New Roman" w:hAnsi="Times New Roman" w:cs="Times New Roman"/>
          <w:kern w:val="0"/>
          <w14:ligatures w14:val="none"/>
        </w:rPr>
        <w:t xml:space="preserve"> Licensing is discovery-based, meaning runtime licensing covers every discovered workload in the environment, not just standard compute instances.</w:t>
      </w:r>
    </w:p>
    <w:p w14:paraId="52B5C605" w14:textId="77777777" w:rsidR="0036591A" w:rsidRPr="0036591A" w:rsidRDefault="0036591A" w:rsidP="0036591A">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36591A">
        <w:rPr>
          <w:rFonts w:ascii="Times New Roman" w:eastAsia="Times New Roman" w:hAnsi="Times New Roman" w:cs="Times New Roman"/>
          <w:b/>
          <w:bCs/>
          <w:kern w:val="0"/>
          <w14:ligatures w14:val="none"/>
        </w:rPr>
        <w:t>Deployment Minimums:</w:t>
      </w:r>
      <w:r w:rsidRPr="0036591A">
        <w:rPr>
          <w:rFonts w:ascii="Times New Roman" w:eastAsia="Times New Roman" w:hAnsi="Times New Roman" w:cs="Times New Roman"/>
          <w:kern w:val="0"/>
          <w14:ligatures w14:val="none"/>
        </w:rPr>
        <w:t xml:space="preserve"> XDR enforces a minimum floor of 200 endpoints (ideal for mid-market), while XSIAM enforces a higher minimum of 1,000 employees.</w:t>
      </w:r>
    </w:p>
    <w:p w14:paraId="227A87BC" w14:textId="77777777" w:rsidR="0036591A" w:rsidRPr="0036591A" w:rsidRDefault="009D0458" w:rsidP="0036591A">
      <w:pPr>
        <w:spacing w:after="0" w:line="240" w:lineRule="auto"/>
        <w:rPr>
          <w:rFonts w:ascii="Times New Roman" w:eastAsia="Times New Roman" w:hAnsi="Times New Roman" w:cs="Times New Roman"/>
          <w:kern w:val="0"/>
          <w14:ligatures w14:val="none"/>
        </w:rPr>
      </w:pPr>
      <w:r>
        <w:rPr>
          <w:noProof/>
        </w:rPr>
      </w:r>
      <w:r>
        <w:pict w14:anchorId="34E854B5">
          <v:rect id="Rectangle 779" o:spid="_x0000_s109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51B5E993" w14:textId="77777777" w:rsidR="0036591A" w:rsidRPr="0036591A" w:rsidRDefault="0036591A" w:rsidP="0036591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6591A">
        <w:rPr>
          <w:rFonts w:ascii="Times New Roman" w:eastAsia="Times New Roman" w:hAnsi="Times New Roman" w:cs="Times New Roman"/>
          <w:b/>
          <w:bCs/>
          <w:kern w:val="0"/>
          <w:sz w:val="27"/>
          <w:szCs w:val="27"/>
          <w14:ligatures w14:val="none"/>
        </w:rPr>
        <w:t>4. Prisma Cloud &amp; XSOAR Customer Upgrade Path</w:t>
      </w:r>
    </w:p>
    <w:p w14:paraId="4ACE81AC" w14:textId="77777777" w:rsidR="0036591A" w:rsidRPr="0036591A" w:rsidRDefault="0036591A" w:rsidP="0036591A">
      <w:pPr>
        <w:spacing w:before="100" w:beforeAutospacing="1" w:after="100" w:afterAutospacing="1" w:line="240" w:lineRule="auto"/>
        <w:rPr>
          <w:rFonts w:ascii="Times New Roman" w:eastAsia="Times New Roman" w:hAnsi="Times New Roman" w:cs="Times New Roman"/>
          <w:kern w:val="0"/>
          <w14:ligatures w14:val="none"/>
        </w:rPr>
      </w:pPr>
      <w:r w:rsidRPr="0036591A">
        <w:rPr>
          <w:rFonts w:ascii="Times New Roman" w:eastAsia="Times New Roman" w:hAnsi="Times New Roman" w:cs="Times New Roman"/>
          <w:kern w:val="0"/>
          <w14:ligatures w14:val="none"/>
        </w:rPr>
        <w:lastRenderedPageBreak/>
        <w:t xml:space="preserve">For customers utilizing both Prisma Cloud and Cortex XSOAR, Palo Alto Networks strongly recommends an upgrade path toward </w:t>
      </w:r>
      <w:r w:rsidRPr="0036591A">
        <w:rPr>
          <w:rFonts w:ascii="Times New Roman" w:eastAsia="Times New Roman" w:hAnsi="Times New Roman" w:cs="Times New Roman"/>
          <w:b/>
          <w:bCs/>
          <w:kern w:val="0"/>
          <w14:ligatures w14:val="none"/>
        </w:rPr>
        <w:t>Cortex XSIAM</w:t>
      </w:r>
      <w:r w:rsidRPr="0036591A">
        <w:rPr>
          <w:rFonts w:ascii="Times New Roman" w:eastAsia="Times New Roman" w:hAnsi="Times New Roman" w:cs="Times New Roman"/>
          <w:kern w:val="0"/>
          <w14:ligatures w14:val="none"/>
        </w:rPr>
        <w:t xml:space="preserve">. For standalone XSOAR components, the future direction is </w:t>
      </w:r>
      <w:r w:rsidRPr="0036591A">
        <w:rPr>
          <w:rFonts w:ascii="Times New Roman" w:eastAsia="Times New Roman" w:hAnsi="Times New Roman" w:cs="Times New Roman"/>
          <w:b/>
          <w:bCs/>
          <w:kern w:val="0"/>
          <w14:ligatures w14:val="none"/>
        </w:rPr>
        <w:t>Cortex AgentiX</w:t>
      </w:r>
      <w:r w:rsidRPr="0036591A">
        <w:rPr>
          <w:rFonts w:ascii="Times New Roman" w:eastAsia="Times New Roman" w:hAnsi="Times New Roman" w:cs="Times New Roman"/>
          <w:kern w:val="0"/>
          <w14:ligatures w14:val="none"/>
        </w:rPr>
        <w:t>.</w:t>
      </w:r>
    </w:p>
    <w:p w14:paraId="6F517215" w14:textId="77777777" w:rsidR="0036591A" w:rsidRPr="0036591A" w:rsidRDefault="0036591A" w:rsidP="0036591A">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36591A">
        <w:rPr>
          <w:rFonts w:ascii="Times New Roman" w:eastAsia="Times New Roman" w:hAnsi="Times New Roman" w:cs="Times New Roman"/>
          <w:b/>
          <w:bCs/>
          <w:kern w:val="0"/>
          <w14:ligatures w14:val="none"/>
        </w:rPr>
        <w:t>Recommended Upgrade to Cortex XSIAM:</w:t>
      </w:r>
      <w:r w:rsidRPr="0036591A">
        <w:rPr>
          <w:rFonts w:ascii="Times New Roman" w:eastAsia="Times New Roman" w:hAnsi="Times New Roman" w:cs="Times New Roman"/>
          <w:kern w:val="0"/>
          <w14:ligatures w14:val="none"/>
        </w:rPr>
        <w:t xml:space="preserve"> If an XSOAR customer also has Prisma Cloud, Cortex Cloud, or Cortex XDR, the primary path is to upgrade all of these products to a single Cortex XSIAM tenant. This unifies data handling, automated triage, and natively incorporates XSOAR's workflow capabilities.</w:t>
      </w:r>
    </w:p>
    <w:p w14:paraId="22927E3A" w14:textId="77777777" w:rsidR="0036591A" w:rsidRPr="0036591A" w:rsidRDefault="0036591A" w:rsidP="0036591A">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36591A">
        <w:rPr>
          <w:rFonts w:ascii="Times New Roman" w:eastAsia="Times New Roman" w:hAnsi="Times New Roman" w:cs="Times New Roman"/>
          <w:b/>
          <w:bCs/>
          <w:kern w:val="0"/>
          <w14:ligatures w14:val="none"/>
        </w:rPr>
        <w:t>Standalone XSOAR to Cortex AgentiX:</w:t>
      </w:r>
      <w:r w:rsidRPr="0036591A">
        <w:rPr>
          <w:rFonts w:ascii="Times New Roman" w:eastAsia="Times New Roman" w:hAnsi="Times New Roman" w:cs="Times New Roman"/>
          <w:kern w:val="0"/>
          <w14:ligatures w14:val="none"/>
        </w:rPr>
        <w:t xml:space="preserve"> For the orchestration component itself, </w:t>
      </w:r>
      <w:r w:rsidRPr="0036591A">
        <w:rPr>
          <w:rFonts w:ascii="Times New Roman" w:eastAsia="Times New Roman" w:hAnsi="Times New Roman" w:cs="Times New Roman"/>
          <w:b/>
          <w:bCs/>
          <w:kern w:val="0"/>
          <w14:ligatures w14:val="none"/>
        </w:rPr>
        <w:t>Cortex AgentiX</w:t>
      </w:r>
      <w:r w:rsidRPr="0036591A">
        <w:rPr>
          <w:rFonts w:ascii="Times New Roman" w:eastAsia="Times New Roman" w:hAnsi="Times New Roman" w:cs="Times New Roman"/>
          <w:kern w:val="0"/>
          <w14:ligatures w14:val="none"/>
        </w:rPr>
        <w:t xml:space="preserve"> is the next-generation successor. It moves away from linear, code-driven playbooks to autonomous AI agents (e.g., Case Investigation Agent) that can reduce manual toil by up to 75%. Existing XSOAR SaaS customers are eligible for a no-cost licensing upgrade to AgentiX, grandfathered into their current contract runtime (extended through FY27).</w:t>
      </w:r>
    </w:p>
    <w:p w14:paraId="69012E71" w14:textId="77777777" w:rsidR="0036591A" w:rsidRPr="0036591A" w:rsidRDefault="0036591A" w:rsidP="0036591A">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36591A">
        <w:rPr>
          <w:rFonts w:ascii="Times New Roman" w:eastAsia="Times New Roman" w:hAnsi="Times New Roman" w:cs="Times New Roman"/>
          <w:b/>
          <w:bCs/>
          <w:kern w:val="0"/>
          <w14:ligatures w14:val="none"/>
        </w:rPr>
        <w:t>Legacy XSOAR EOL:</w:t>
      </w:r>
      <w:r w:rsidRPr="0036591A">
        <w:rPr>
          <w:rFonts w:ascii="Times New Roman" w:eastAsia="Times New Roman" w:hAnsi="Times New Roman" w:cs="Times New Roman"/>
          <w:kern w:val="0"/>
          <w14:ligatures w14:val="none"/>
        </w:rPr>
        <w:t xml:space="preserve"> XSOAR 8 SaaS (Enterprise) will continue to be supported, but the in-product migration tool from V6 to V8 SaaS has been discontinued to push customers toward AgentiX. XSOAR 8 On-Premises reached End-of-Sale (EOS) on March 31, 2026.</w:t>
      </w:r>
    </w:p>
    <w:p w14:paraId="6D5F87CE" w14:textId="77777777" w:rsidR="0036591A" w:rsidRPr="0036591A" w:rsidRDefault="009D0458" w:rsidP="0036591A">
      <w:pPr>
        <w:spacing w:after="0" w:line="240" w:lineRule="auto"/>
        <w:rPr>
          <w:rFonts w:ascii="Times New Roman" w:eastAsia="Times New Roman" w:hAnsi="Times New Roman" w:cs="Times New Roman"/>
          <w:kern w:val="0"/>
          <w14:ligatures w14:val="none"/>
        </w:rPr>
      </w:pPr>
      <w:r>
        <w:rPr>
          <w:noProof/>
        </w:rPr>
      </w:r>
      <w:r>
        <w:pict w14:anchorId="7B78C684">
          <v:rect id="Rectangle 777" o:spid="_x0000_s109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04E9D31D" w14:textId="77777777" w:rsidR="0036591A" w:rsidRPr="0036591A" w:rsidRDefault="0036591A" w:rsidP="0036591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6591A">
        <w:rPr>
          <w:rFonts w:ascii="Times New Roman" w:eastAsia="Times New Roman" w:hAnsi="Times New Roman" w:cs="Times New Roman"/>
          <w:b/>
          <w:bCs/>
          <w:kern w:val="0"/>
          <w:sz w:val="27"/>
          <w:szCs w:val="27"/>
          <w14:ligatures w14:val="none"/>
        </w:rPr>
        <w:t>5. Cortex Cloud</w:t>
      </w:r>
    </w:p>
    <w:p w14:paraId="1954BAF5" w14:textId="77777777" w:rsidR="0036591A" w:rsidRPr="0036591A" w:rsidRDefault="0036591A" w:rsidP="0036591A">
      <w:pPr>
        <w:spacing w:before="100" w:beforeAutospacing="1" w:after="100" w:afterAutospacing="1" w:line="240" w:lineRule="auto"/>
        <w:rPr>
          <w:rFonts w:ascii="Times New Roman" w:eastAsia="Times New Roman" w:hAnsi="Times New Roman" w:cs="Times New Roman"/>
          <w:kern w:val="0"/>
          <w14:ligatures w14:val="none"/>
        </w:rPr>
      </w:pPr>
      <w:r w:rsidRPr="0036591A">
        <w:rPr>
          <w:rFonts w:ascii="Times New Roman" w:eastAsia="Times New Roman" w:hAnsi="Times New Roman" w:cs="Times New Roman"/>
          <w:kern w:val="0"/>
          <w14:ligatures w14:val="none"/>
        </w:rPr>
        <w:t>Cortex Cloud is Palo Alto Networks' next-generation cloud security platform that bridges Code, Cloud Infrastructure, and the SOC. It converges the CNAPP capabilities of Prisma Cloud with the threat detection capabilities of XSIAM and XDR.</w:t>
      </w:r>
    </w:p>
    <w:p w14:paraId="6294FE0D" w14:textId="77777777" w:rsidR="0036591A" w:rsidRPr="0036591A" w:rsidRDefault="0036591A" w:rsidP="0036591A">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36591A">
        <w:rPr>
          <w:rFonts w:ascii="Times New Roman" w:eastAsia="Times New Roman" w:hAnsi="Times New Roman" w:cs="Times New Roman"/>
          <w:b/>
          <w:bCs/>
          <w:kern w:val="0"/>
          <w14:ligatures w14:val="none"/>
        </w:rPr>
        <w:t>Key Packages:</w:t>
      </w:r>
      <w:r w:rsidRPr="0036591A">
        <w:rPr>
          <w:rFonts w:ascii="Times New Roman" w:eastAsia="Times New Roman" w:hAnsi="Times New Roman" w:cs="Times New Roman"/>
          <w:kern w:val="0"/>
          <w14:ligatures w14:val="none"/>
        </w:rPr>
        <w:t xml:space="preserve"> </w:t>
      </w:r>
    </w:p>
    <w:p w14:paraId="08E329A5" w14:textId="77777777" w:rsidR="0036591A" w:rsidRPr="0036591A" w:rsidRDefault="0036591A" w:rsidP="0036591A">
      <w:pPr>
        <w:numPr>
          <w:ilvl w:val="1"/>
          <w:numId w:val="72"/>
        </w:numPr>
        <w:spacing w:before="100" w:beforeAutospacing="1" w:after="100" w:afterAutospacing="1" w:line="240" w:lineRule="auto"/>
        <w:rPr>
          <w:rFonts w:ascii="Times New Roman" w:eastAsia="Times New Roman" w:hAnsi="Times New Roman" w:cs="Times New Roman"/>
          <w:kern w:val="0"/>
          <w14:ligatures w14:val="none"/>
        </w:rPr>
      </w:pPr>
      <w:r w:rsidRPr="0036591A">
        <w:rPr>
          <w:rFonts w:ascii="Times New Roman" w:eastAsia="Times New Roman" w:hAnsi="Times New Roman" w:cs="Times New Roman"/>
          <w:b/>
          <w:bCs/>
          <w:kern w:val="0"/>
          <w14:ligatures w14:val="none"/>
        </w:rPr>
        <w:t>Cortex Cloud Posture Security (C1):</w:t>
      </w:r>
      <w:r w:rsidRPr="0036591A">
        <w:rPr>
          <w:rFonts w:ascii="Times New Roman" w:eastAsia="Times New Roman" w:hAnsi="Times New Roman" w:cs="Times New Roman"/>
          <w:kern w:val="0"/>
          <w14:ligatures w14:val="none"/>
        </w:rPr>
        <w:t xml:space="preserve"> Focuses on agentless, "peacetime" security (CSPM, CIEM, DSPM, ASPM, AI-SPM) to identify and remediate risks before an attack. It uniquely uses AI-driven SmartGrouping to correlate disjointed alerts into holistic cases.</w:t>
      </w:r>
    </w:p>
    <w:p w14:paraId="0DC14828" w14:textId="77777777" w:rsidR="0036591A" w:rsidRPr="0036591A" w:rsidRDefault="0036591A" w:rsidP="0036591A">
      <w:pPr>
        <w:numPr>
          <w:ilvl w:val="1"/>
          <w:numId w:val="72"/>
        </w:numPr>
        <w:spacing w:before="100" w:beforeAutospacing="1" w:after="100" w:afterAutospacing="1" w:line="240" w:lineRule="auto"/>
        <w:rPr>
          <w:rFonts w:ascii="Times New Roman" w:eastAsia="Times New Roman" w:hAnsi="Times New Roman" w:cs="Times New Roman"/>
          <w:kern w:val="0"/>
          <w14:ligatures w14:val="none"/>
        </w:rPr>
      </w:pPr>
      <w:r w:rsidRPr="0036591A">
        <w:rPr>
          <w:rFonts w:ascii="Times New Roman" w:eastAsia="Times New Roman" w:hAnsi="Times New Roman" w:cs="Times New Roman"/>
          <w:b/>
          <w:bCs/>
          <w:kern w:val="0"/>
          <w14:ligatures w14:val="none"/>
        </w:rPr>
        <w:t>Cortex Cloud Runtime Security (C3):</w:t>
      </w:r>
      <w:r w:rsidRPr="0036591A">
        <w:rPr>
          <w:rFonts w:ascii="Times New Roman" w:eastAsia="Times New Roman" w:hAnsi="Times New Roman" w:cs="Times New Roman"/>
          <w:kern w:val="0"/>
          <w14:ligatures w14:val="none"/>
        </w:rPr>
        <w:t xml:space="preserve"> Focuses on real-time threat prevention and Cloud Detection and Response (CDR). It includes a unified cloud-optimized agent that can run in full protection or a lightweight "essentials mode" to secure workloads against zero-day exploits.</w:t>
      </w:r>
    </w:p>
    <w:p w14:paraId="4AF9D643" w14:textId="77777777" w:rsidR="0036591A" w:rsidRPr="0036591A" w:rsidRDefault="0036591A" w:rsidP="0036591A">
      <w:pPr>
        <w:numPr>
          <w:ilvl w:val="1"/>
          <w:numId w:val="72"/>
        </w:numPr>
        <w:spacing w:before="100" w:beforeAutospacing="1" w:after="100" w:afterAutospacing="1" w:line="240" w:lineRule="auto"/>
        <w:rPr>
          <w:rFonts w:ascii="Times New Roman" w:eastAsia="Times New Roman" w:hAnsi="Times New Roman" w:cs="Times New Roman"/>
          <w:kern w:val="0"/>
          <w14:ligatures w14:val="none"/>
        </w:rPr>
      </w:pPr>
      <w:r w:rsidRPr="0036591A">
        <w:rPr>
          <w:rFonts w:ascii="Times New Roman" w:eastAsia="Times New Roman" w:hAnsi="Times New Roman" w:cs="Times New Roman"/>
          <w:b/>
          <w:bCs/>
          <w:kern w:val="0"/>
          <w14:ligatures w14:val="none"/>
        </w:rPr>
        <w:t>Cortex Cloud Application Security:</w:t>
      </w:r>
      <w:r w:rsidRPr="0036591A">
        <w:rPr>
          <w:rFonts w:ascii="Times New Roman" w:eastAsia="Times New Roman" w:hAnsi="Times New Roman" w:cs="Times New Roman"/>
          <w:kern w:val="0"/>
          <w14:ligatures w14:val="none"/>
        </w:rPr>
        <w:t xml:space="preserve"> Consolidates first- and third-party AppSec tools (e.g., Checkmarx, Snyk) into a single risk engine to fix vulnerabilities at the source.</w:t>
      </w:r>
    </w:p>
    <w:p w14:paraId="6D9D96DD" w14:textId="77777777" w:rsidR="0036591A" w:rsidRPr="0036591A" w:rsidRDefault="0036591A" w:rsidP="0036591A">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36591A">
        <w:rPr>
          <w:rFonts w:ascii="Times New Roman" w:eastAsia="Times New Roman" w:hAnsi="Times New Roman" w:cs="Times New Roman"/>
          <w:b/>
          <w:bCs/>
          <w:kern w:val="0"/>
          <w14:ligatures w14:val="none"/>
        </w:rPr>
        <w:t>Project Solstice:</w:t>
      </w:r>
      <w:r w:rsidRPr="0036591A">
        <w:rPr>
          <w:rFonts w:ascii="Times New Roman" w:eastAsia="Times New Roman" w:hAnsi="Times New Roman" w:cs="Times New Roman"/>
          <w:kern w:val="0"/>
          <w14:ligatures w14:val="none"/>
        </w:rPr>
        <w:t xml:space="preserve"> A multi-phase corporate initiative launched in early 2026 aimed at systematically upgrading the entire Prisma Cloud customer install base to Cortex Cloud by the end of FY26.</w:t>
      </w:r>
    </w:p>
    <w:p w14:paraId="51B183E9" w14:textId="77777777" w:rsidR="0036591A" w:rsidRPr="0036591A" w:rsidRDefault="009D0458" w:rsidP="0036591A">
      <w:pPr>
        <w:spacing w:after="0" w:line="240" w:lineRule="auto"/>
        <w:rPr>
          <w:rFonts w:ascii="Times New Roman" w:eastAsia="Times New Roman" w:hAnsi="Times New Roman" w:cs="Times New Roman"/>
          <w:kern w:val="0"/>
          <w14:ligatures w14:val="none"/>
        </w:rPr>
      </w:pPr>
      <w:r>
        <w:rPr>
          <w:noProof/>
        </w:rPr>
      </w:r>
      <w:r>
        <w:pict w14:anchorId="637F0281">
          <v:rect id="Rectangle 775" o:spid="_x0000_s109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221E6394" w14:textId="77777777" w:rsidR="0036591A" w:rsidRPr="0036591A" w:rsidRDefault="0036591A" w:rsidP="0036591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6591A">
        <w:rPr>
          <w:rFonts w:ascii="Times New Roman" w:eastAsia="Times New Roman" w:hAnsi="Times New Roman" w:cs="Times New Roman"/>
          <w:b/>
          <w:bCs/>
          <w:kern w:val="0"/>
          <w:sz w:val="27"/>
          <w:szCs w:val="27"/>
          <w14:ligatures w14:val="none"/>
        </w:rPr>
        <w:t>6. Cloud Command Center vs. XDR Console</w:t>
      </w:r>
    </w:p>
    <w:p w14:paraId="02DEE7C1" w14:textId="77777777" w:rsidR="0036591A" w:rsidRPr="0036591A" w:rsidRDefault="0036591A" w:rsidP="0036591A">
      <w:pPr>
        <w:spacing w:before="100" w:beforeAutospacing="1" w:after="100" w:afterAutospacing="1" w:line="240" w:lineRule="auto"/>
        <w:rPr>
          <w:rFonts w:ascii="Times New Roman" w:eastAsia="Times New Roman" w:hAnsi="Times New Roman" w:cs="Times New Roman"/>
          <w:kern w:val="0"/>
          <w14:ligatures w14:val="none"/>
        </w:rPr>
      </w:pPr>
      <w:r w:rsidRPr="0036591A">
        <w:rPr>
          <w:rFonts w:ascii="Times New Roman" w:eastAsia="Times New Roman" w:hAnsi="Times New Roman" w:cs="Times New Roman"/>
          <w:kern w:val="0"/>
          <w14:ligatures w14:val="none"/>
        </w:rPr>
        <w:lastRenderedPageBreak/>
        <w:t xml:space="preserve">Cortex Cloud Command Center represents a massive evolution from legacy, standalone cloud security tools (like Prisma Cloud) to a unified platform. It is a centralized, live, single-pane-of-glass workspace embedded directly within </w:t>
      </w:r>
      <w:r w:rsidRPr="0036591A">
        <w:rPr>
          <w:rFonts w:ascii="Times New Roman" w:eastAsia="Times New Roman" w:hAnsi="Times New Roman" w:cs="Times New Roman"/>
          <w:b/>
          <w:bCs/>
          <w:kern w:val="0"/>
          <w14:ligatures w14:val="none"/>
        </w:rPr>
        <w:t>Cortex XDR (version 5.x+)</w:t>
      </w:r>
      <w:r w:rsidRPr="0036591A">
        <w:rPr>
          <w:rFonts w:ascii="Times New Roman" w:eastAsia="Times New Roman" w:hAnsi="Times New Roman" w:cs="Times New Roman"/>
          <w:kern w:val="0"/>
          <w14:ligatures w14:val="none"/>
        </w:rPr>
        <w:t xml:space="preserve"> and </w:t>
      </w:r>
      <w:r w:rsidRPr="0036591A">
        <w:rPr>
          <w:rFonts w:ascii="Times New Roman" w:eastAsia="Times New Roman" w:hAnsi="Times New Roman" w:cs="Times New Roman"/>
          <w:b/>
          <w:bCs/>
          <w:kern w:val="0"/>
          <w14:ligatures w14:val="none"/>
        </w:rPr>
        <w:t>Cortex XSIAM (Premium)</w:t>
      </w:r>
      <w:r w:rsidRPr="0036591A">
        <w:rPr>
          <w:rFonts w:ascii="Times New Roman" w:eastAsia="Times New Roman" w:hAnsi="Times New Roman" w:cs="Times New Roman"/>
          <w:kern w:val="0"/>
          <w14:ligatures w14:val="none"/>
        </w:rPr>
        <w:t>.</w:t>
      </w:r>
    </w:p>
    <w:p w14:paraId="3C6D996D" w14:textId="77777777" w:rsidR="0036591A" w:rsidRPr="0036591A" w:rsidRDefault="0036591A" w:rsidP="0036591A">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36591A">
        <w:rPr>
          <w:rFonts w:ascii="Times New Roman" w:eastAsia="Times New Roman" w:hAnsi="Times New Roman" w:cs="Times New Roman"/>
          <w:b/>
          <w:bCs/>
          <w:kern w:val="0"/>
          <w14:ligatures w14:val="none"/>
        </w:rPr>
        <w:t>Unified Code-to-Cloud-to-SOC Context:</w:t>
      </w:r>
      <w:r w:rsidRPr="0036591A">
        <w:rPr>
          <w:rFonts w:ascii="Times New Roman" w:eastAsia="Times New Roman" w:hAnsi="Times New Roman" w:cs="Times New Roman"/>
          <w:kern w:val="0"/>
          <w14:ligatures w14:val="none"/>
        </w:rPr>
        <w:t xml:space="preserve"> Instead of forcing SOC teams to switch between a dedicated cloud security console and an endpoint console, the Cloud Command Center stitches everything together. A single case can display an exploit originating from a code vulnerability, an identity entitlement risk, and active runtime activity on an endpoint simultaneously.</w:t>
      </w:r>
    </w:p>
    <w:p w14:paraId="53A3BAEC" w14:textId="77777777" w:rsidR="0036591A" w:rsidRPr="0036591A" w:rsidRDefault="0036591A" w:rsidP="0036591A">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36591A">
        <w:rPr>
          <w:rFonts w:ascii="Times New Roman" w:eastAsia="Times New Roman" w:hAnsi="Times New Roman" w:cs="Times New Roman"/>
          <w:b/>
          <w:bCs/>
          <w:kern w:val="0"/>
          <w14:ligatures w14:val="none"/>
        </w:rPr>
        <w:t>Features &amp; Functionality:</w:t>
      </w:r>
      <w:r w:rsidRPr="0036591A">
        <w:rPr>
          <w:rFonts w:ascii="Times New Roman" w:eastAsia="Times New Roman" w:hAnsi="Times New Roman" w:cs="Times New Roman"/>
          <w:kern w:val="0"/>
          <w14:ligatures w14:val="none"/>
        </w:rPr>
        <w:t xml:space="preserve"> It provides live environmental health (Compute, AI, Data, API), Agentless Posture Security scanning (C1), and real-time monitoring and protection (C3). It also employs Agentic AI (trained on 1.2 billion responses) to autonomously investigate and provide playbook-driven remediations.</w:t>
      </w:r>
    </w:p>
    <w:p w14:paraId="4B46D5C9" w14:textId="77777777" w:rsidR="0036591A" w:rsidRPr="0036591A" w:rsidRDefault="0036591A" w:rsidP="0036591A">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36591A">
        <w:rPr>
          <w:rFonts w:ascii="Times New Roman" w:eastAsia="Times New Roman" w:hAnsi="Times New Roman" w:cs="Times New Roman"/>
          <w:b/>
          <w:bCs/>
          <w:kern w:val="0"/>
          <w14:ligatures w14:val="none"/>
        </w:rPr>
        <w:t>Role-Based Access:</w:t>
      </w:r>
      <w:r w:rsidRPr="0036591A">
        <w:rPr>
          <w:rFonts w:ascii="Times New Roman" w:eastAsia="Times New Roman" w:hAnsi="Times New Roman" w:cs="Times New Roman"/>
          <w:kern w:val="0"/>
          <w14:ligatures w14:val="none"/>
        </w:rPr>
        <w:t xml:space="preserve"> The command center allows persona-based operational filtering (e.g., separating AppSec vs. CloudSec views) using Scope-Based Access Control (SBAC).</w:t>
      </w:r>
    </w:p>
    <w:p w14:paraId="778468FE" w14:textId="77777777" w:rsidR="0036591A" w:rsidRPr="0036591A" w:rsidRDefault="009D0458" w:rsidP="0036591A">
      <w:pPr>
        <w:spacing w:after="0" w:line="240" w:lineRule="auto"/>
        <w:rPr>
          <w:rFonts w:ascii="Times New Roman" w:eastAsia="Times New Roman" w:hAnsi="Times New Roman" w:cs="Times New Roman"/>
          <w:kern w:val="0"/>
          <w14:ligatures w14:val="none"/>
        </w:rPr>
      </w:pPr>
      <w:r>
        <w:rPr>
          <w:noProof/>
        </w:rPr>
      </w:r>
      <w:r>
        <w:pict w14:anchorId="33E6C872">
          <v:rect id="Rectangle 773" o:spid="_x0000_s108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2DBCC479" w14:textId="77777777" w:rsidR="0036591A" w:rsidRPr="0036591A" w:rsidRDefault="0036591A" w:rsidP="0036591A">
      <w:pPr>
        <w:spacing w:before="100" w:beforeAutospacing="1" w:after="100" w:afterAutospacing="1" w:line="240" w:lineRule="auto"/>
        <w:rPr>
          <w:rFonts w:ascii="Times New Roman" w:eastAsia="Times New Roman" w:hAnsi="Times New Roman" w:cs="Times New Roman"/>
          <w:kern w:val="0"/>
          <w14:ligatures w14:val="none"/>
        </w:rPr>
      </w:pPr>
      <w:r w:rsidRPr="0036591A">
        <w:rPr>
          <w:rFonts w:ascii="Times New Roman" w:eastAsia="Times New Roman" w:hAnsi="Times New Roman" w:cs="Times New Roman"/>
          <w:kern w:val="0"/>
          <w14:ligatures w14:val="none"/>
        </w:rPr>
        <w:t>Is there a specific customer scenario or deployment footprint you would like me to map out based on these upgrade paths?</w:t>
      </w:r>
    </w:p>
    <w:p w14:paraId="562064E6" w14:textId="77777777" w:rsidR="00B75BC8" w:rsidRPr="00B75BC8" w:rsidRDefault="00B75BC8" w:rsidP="00B75BC8">
      <w:pPr>
        <w:spacing w:before="100" w:beforeAutospacing="1" w:after="100" w:afterAutospacing="1" w:line="240" w:lineRule="auto"/>
        <w:rPr>
          <w:rFonts w:ascii="Times New Roman" w:eastAsia="Times New Roman" w:hAnsi="Times New Roman" w:cs="Times New Roman"/>
          <w:kern w:val="0"/>
          <w14:ligatures w14:val="none"/>
        </w:rPr>
      </w:pPr>
      <w:r w:rsidRPr="00B75BC8">
        <w:rPr>
          <w:rFonts w:ascii="Times New Roman" w:eastAsia="Times New Roman" w:hAnsi="Times New Roman" w:cs="Times New Roman"/>
          <w:kern w:val="0"/>
          <w14:ligatures w14:val="none"/>
        </w:rPr>
        <w:t>Here is a deep dive into each of the topics based on internal company documents:</w:t>
      </w:r>
    </w:p>
    <w:p w14:paraId="33CBBF9F" w14:textId="77777777" w:rsidR="00B75BC8" w:rsidRPr="00B75BC8" w:rsidRDefault="00B75BC8" w:rsidP="00B75BC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5BC8">
        <w:rPr>
          <w:rFonts w:ascii="Times New Roman" w:eastAsia="Times New Roman" w:hAnsi="Times New Roman" w:cs="Times New Roman"/>
          <w:b/>
          <w:bCs/>
          <w:kern w:val="0"/>
          <w:sz w:val="27"/>
          <w:szCs w:val="27"/>
          <w14:ligatures w14:val="none"/>
        </w:rPr>
        <w:t>1. Regulated and Federal Edge Cases</w:t>
      </w:r>
    </w:p>
    <w:p w14:paraId="2A82F81A" w14:textId="77777777" w:rsidR="00B75BC8" w:rsidRPr="00B75BC8" w:rsidRDefault="00B75BC8" w:rsidP="00B75BC8">
      <w:pPr>
        <w:spacing w:before="100" w:beforeAutospacing="1" w:after="100" w:afterAutospacing="1" w:line="240" w:lineRule="auto"/>
        <w:rPr>
          <w:rFonts w:ascii="Times New Roman" w:eastAsia="Times New Roman" w:hAnsi="Times New Roman" w:cs="Times New Roman"/>
          <w:kern w:val="0"/>
          <w14:ligatures w14:val="none"/>
        </w:rPr>
      </w:pPr>
      <w:r w:rsidRPr="00B75BC8">
        <w:rPr>
          <w:rFonts w:ascii="Times New Roman" w:eastAsia="Times New Roman" w:hAnsi="Times New Roman" w:cs="Times New Roman"/>
          <w:kern w:val="0"/>
          <w14:ligatures w14:val="none"/>
        </w:rPr>
        <w:t>For organizations navigating regulated and federal edge cases, Cortex Cloud (the evolution of Prisma Cloud) offers specific deployment modes and considerations:</w:t>
      </w:r>
    </w:p>
    <w:p w14:paraId="7D74BFE7" w14:textId="77777777" w:rsidR="00B75BC8" w:rsidRPr="00B75BC8" w:rsidRDefault="00B75BC8" w:rsidP="00B75BC8">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B75BC8">
        <w:rPr>
          <w:rFonts w:ascii="Times New Roman" w:eastAsia="Times New Roman" w:hAnsi="Times New Roman" w:cs="Times New Roman"/>
          <w:b/>
          <w:bCs/>
          <w:kern w:val="0"/>
          <w14:ligatures w14:val="none"/>
        </w:rPr>
        <w:t>AppSec &amp; GitHub Data Residency:</w:t>
      </w:r>
      <w:r w:rsidRPr="00B75BC8">
        <w:rPr>
          <w:rFonts w:ascii="Times New Roman" w:eastAsia="Times New Roman" w:hAnsi="Times New Roman" w:cs="Times New Roman"/>
          <w:kern w:val="0"/>
          <w14:ligatures w14:val="none"/>
        </w:rPr>
        <w:t xml:space="preserve"> Internal R&amp;D notes indicate that integration with "GitHub Enterprise Cloud with Data Residency" is currently </w:t>
      </w:r>
      <w:r w:rsidRPr="00B75BC8">
        <w:rPr>
          <w:rFonts w:ascii="Times New Roman" w:eastAsia="Times New Roman" w:hAnsi="Times New Roman" w:cs="Times New Roman"/>
          <w:b/>
          <w:bCs/>
          <w:kern w:val="0"/>
          <w14:ligatures w14:val="none"/>
        </w:rPr>
        <w:t>not supported</w:t>
      </w:r>
      <w:r w:rsidRPr="00B75BC8">
        <w:rPr>
          <w:rFonts w:ascii="Times New Roman" w:eastAsia="Times New Roman" w:hAnsi="Times New Roman" w:cs="Times New Roman"/>
          <w:kern w:val="0"/>
          <w14:ligatures w14:val="none"/>
        </w:rPr>
        <w:t xml:space="preserve"> natively on either Prisma Cloud or Cortex Cloud for Application Security module scans. This remains a known capability gap for certain European and regulated migrations.</w:t>
      </w:r>
    </w:p>
    <w:p w14:paraId="02F3058C" w14:textId="77777777" w:rsidR="00B75BC8" w:rsidRPr="00B75BC8" w:rsidRDefault="00B75BC8" w:rsidP="00B75BC8">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B75BC8">
        <w:rPr>
          <w:rFonts w:ascii="Times New Roman" w:eastAsia="Times New Roman" w:hAnsi="Times New Roman" w:cs="Times New Roman"/>
          <w:b/>
          <w:bCs/>
          <w:kern w:val="0"/>
          <w14:ligatures w14:val="none"/>
        </w:rPr>
        <w:t>Regional Compliance Mandates:</w:t>
      </w:r>
      <w:r w:rsidRPr="00B75BC8">
        <w:rPr>
          <w:rFonts w:ascii="Times New Roman" w:eastAsia="Times New Roman" w:hAnsi="Times New Roman" w:cs="Times New Roman"/>
          <w:kern w:val="0"/>
          <w14:ligatures w14:val="none"/>
        </w:rPr>
        <w:t xml:space="preserve"> Cortex Cloud has aligned with strict regional data residency mandates. For example, it supports requirements like Saudi Arabia's (KSA) mandate that all security telemetry remains within the Kingdom.</w:t>
      </w:r>
    </w:p>
    <w:p w14:paraId="40286C4E" w14:textId="77777777" w:rsidR="00B75BC8" w:rsidRPr="00B75BC8" w:rsidRDefault="00B75BC8" w:rsidP="00B75BC8">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B75BC8">
        <w:rPr>
          <w:rFonts w:ascii="Times New Roman" w:eastAsia="Times New Roman" w:hAnsi="Times New Roman" w:cs="Times New Roman"/>
          <w:b/>
          <w:bCs/>
          <w:kern w:val="0"/>
          <w14:ligatures w14:val="none"/>
        </w:rPr>
        <w:t>China Availability:</w:t>
      </w:r>
      <w:r w:rsidRPr="00B75BC8">
        <w:rPr>
          <w:rFonts w:ascii="Times New Roman" w:eastAsia="Times New Roman" w:hAnsi="Times New Roman" w:cs="Times New Roman"/>
          <w:kern w:val="0"/>
          <w14:ligatures w14:val="none"/>
        </w:rPr>
        <w:t xml:space="preserve"> The SaaS version of Cortex Cloud is not currently available in China due to GCP restrictions; customers with operations there are encouraged to use regional hubs like Singapore.</w:t>
      </w:r>
    </w:p>
    <w:p w14:paraId="69CFB8C3" w14:textId="77777777" w:rsidR="00B75BC8" w:rsidRPr="00B75BC8" w:rsidRDefault="00B75BC8" w:rsidP="00B75BC8">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B75BC8">
        <w:rPr>
          <w:rFonts w:ascii="Times New Roman" w:eastAsia="Times New Roman" w:hAnsi="Times New Roman" w:cs="Times New Roman"/>
          <w:b/>
          <w:bCs/>
          <w:kern w:val="0"/>
          <w14:ligatures w14:val="none"/>
        </w:rPr>
        <w:t>Data Sovereignty Scanning:</w:t>
      </w:r>
      <w:r w:rsidRPr="00B75BC8">
        <w:rPr>
          <w:rFonts w:ascii="Times New Roman" w:eastAsia="Times New Roman" w:hAnsi="Times New Roman" w:cs="Times New Roman"/>
          <w:kern w:val="0"/>
          <w14:ligatures w14:val="none"/>
        </w:rPr>
        <w:t xml:space="preserve"> For extreme data residency requirements, the platform utilizes </w:t>
      </w:r>
      <w:r w:rsidRPr="00B75BC8">
        <w:rPr>
          <w:rFonts w:ascii="Times New Roman" w:eastAsia="Times New Roman" w:hAnsi="Times New Roman" w:cs="Times New Roman"/>
          <w:b/>
          <w:bCs/>
          <w:kern w:val="0"/>
          <w14:ligatures w14:val="none"/>
        </w:rPr>
        <w:t>Outpost Scan</w:t>
      </w:r>
      <w:r w:rsidRPr="00B75BC8">
        <w:rPr>
          <w:rFonts w:ascii="Times New Roman" w:eastAsia="Times New Roman" w:hAnsi="Times New Roman" w:cs="Times New Roman"/>
          <w:kern w:val="0"/>
          <w14:ligatures w14:val="none"/>
        </w:rPr>
        <w:t xml:space="preserve"> deployment modes (detailed below).</w:t>
      </w:r>
    </w:p>
    <w:p w14:paraId="60F00C2C" w14:textId="77777777" w:rsidR="00B75BC8" w:rsidRPr="00B75BC8" w:rsidRDefault="009D0458" w:rsidP="00B75BC8">
      <w:pPr>
        <w:spacing w:after="0" w:line="240" w:lineRule="auto"/>
        <w:rPr>
          <w:rFonts w:ascii="Times New Roman" w:eastAsia="Times New Roman" w:hAnsi="Times New Roman" w:cs="Times New Roman"/>
          <w:kern w:val="0"/>
          <w14:ligatures w14:val="none"/>
        </w:rPr>
      </w:pPr>
      <w:r>
        <w:rPr>
          <w:noProof/>
        </w:rPr>
      </w:r>
      <w:r>
        <w:pict w14:anchorId="4ED0184E">
          <v:rect id="Rectangle 771" o:spid="_x0000_s108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740FCD12" w14:textId="77777777" w:rsidR="00B75BC8" w:rsidRPr="00B75BC8" w:rsidRDefault="00B75BC8" w:rsidP="00B75BC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5BC8">
        <w:rPr>
          <w:rFonts w:ascii="Times New Roman" w:eastAsia="Times New Roman" w:hAnsi="Times New Roman" w:cs="Times New Roman"/>
          <w:b/>
          <w:bCs/>
          <w:kern w:val="0"/>
          <w:sz w:val="27"/>
          <w:szCs w:val="27"/>
          <w14:ligatures w14:val="none"/>
        </w:rPr>
        <w:t>2. Cortex Cloud FedRAMP Moderate Status</w:t>
      </w:r>
    </w:p>
    <w:p w14:paraId="1D3B2A9F" w14:textId="77777777" w:rsidR="00B75BC8" w:rsidRPr="00B75BC8" w:rsidRDefault="00B75BC8" w:rsidP="00B75BC8">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B75BC8">
        <w:rPr>
          <w:rFonts w:ascii="Times New Roman" w:eastAsia="Times New Roman" w:hAnsi="Times New Roman" w:cs="Times New Roman"/>
          <w:b/>
          <w:bCs/>
          <w:kern w:val="0"/>
          <w14:ligatures w14:val="none"/>
        </w:rPr>
        <w:lastRenderedPageBreak/>
        <w:t>ATO Status:</w:t>
      </w:r>
      <w:r w:rsidRPr="00B75BC8">
        <w:rPr>
          <w:rFonts w:ascii="Times New Roman" w:eastAsia="Times New Roman" w:hAnsi="Times New Roman" w:cs="Times New Roman"/>
          <w:kern w:val="0"/>
          <w14:ligatures w14:val="none"/>
        </w:rPr>
        <w:t xml:space="preserve"> Cortex Cloud achieved both </w:t>
      </w:r>
      <w:r w:rsidRPr="00B75BC8">
        <w:rPr>
          <w:rFonts w:ascii="Times New Roman" w:eastAsia="Times New Roman" w:hAnsi="Times New Roman" w:cs="Times New Roman"/>
          <w:b/>
          <w:bCs/>
          <w:kern w:val="0"/>
          <w14:ligatures w14:val="none"/>
        </w:rPr>
        <w:t>FedRAMP Moderate</w:t>
      </w:r>
      <w:r w:rsidRPr="00B75BC8">
        <w:rPr>
          <w:rFonts w:ascii="Times New Roman" w:eastAsia="Times New Roman" w:hAnsi="Times New Roman" w:cs="Times New Roman"/>
          <w:kern w:val="0"/>
          <w14:ligatures w14:val="none"/>
        </w:rPr>
        <w:t xml:space="preserve"> and </w:t>
      </w:r>
      <w:r w:rsidRPr="00B75BC8">
        <w:rPr>
          <w:rFonts w:ascii="Times New Roman" w:eastAsia="Times New Roman" w:hAnsi="Times New Roman" w:cs="Times New Roman"/>
          <w:b/>
          <w:bCs/>
          <w:kern w:val="0"/>
          <w14:ligatures w14:val="none"/>
        </w:rPr>
        <w:t>FedRAMP High</w:t>
      </w:r>
      <w:r w:rsidRPr="00B75BC8">
        <w:rPr>
          <w:rFonts w:ascii="Times New Roman" w:eastAsia="Times New Roman" w:hAnsi="Times New Roman" w:cs="Times New Roman"/>
          <w:kern w:val="0"/>
          <w14:ligatures w14:val="none"/>
        </w:rPr>
        <w:t xml:space="preserve"> Authority to Operate (ATO) status in September 2025.</w:t>
      </w:r>
    </w:p>
    <w:p w14:paraId="01DECBA4" w14:textId="77777777" w:rsidR="00B75BC8" w:rsidRPr="00B75BC8" w:rsidRDefault="00B75BC8" w:rsidP="00B75BC8">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B75BC8">
        <w:rPr>
          <w:rFonts w:ascii="Times New Roman" w:eastAsia="Times New Roman" w:hAnsi="Times New Roman" w:cs="Times New Roman"/>
          <w:b/>
          <w:bCs/>
          <w:kern w:val="0"/>
          <w14:ligatures w14:val="none"/>
        </w:rPr>
        <w:t>Feature Parity:</w:t>
      </w:r>
      <w:r w:rsidRPr="00B75BC8">
        <w:rPr>
          <w:rFonts w:ascii="Times New Roman" w:eastAsia="Times New Roman" w:hAnsi="Times New Roman" w:cs="Times New Roman"/>
          <w:kern w:val="0"/>
          <w14:ligatures w14:val="none"/>
        </w:rPr>
        <w:t xml:space="preserve"> Cortex Cloud FedRAMP environments largely maintain feature parity with commercial releases. This includes Posture (CSPM, CIEM, DSPM/AI-SPM, Agentless Scanning), Runtime (Container Security, WAAS, Host/Endpoint Security), and AppSec (IaC security, Secrets, SCA).</w:t>
      </w:r>
    </w:p>
    <w:p w14:paraId="5B36F6B1" w14:textId="77777777" w:rsidR="00B75BC8" w:rsidRPr="00B75BC8" w:rsidRDefault="00B75BC8" w:rsidP="00B75BC8">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B75BC8">
        <w:rPr>
          <w:rFonts w:ascii="Times New Roman" w:eastAsia="Times New Roman" w:hAnsi="Times New Roman" w:cs="Times New Roman"/>
          <w:b/>
          <w:bCs/>
          <w:kern w:val="0"/>
          <w14:ligatures w14:val="none"/>
        </w:rPr>
        <w:t>Provisioning &amp; Quoting:</w:t>
      </w:r>
      <w:r w:rsidRPr="00B75BC8">
        <w:rPr>
          <w:rFonts w:ascii="Times New Roman" w:eastAsia="Times New Roman" w:hAnsi="Times New Roman" w:cs="Times New Roman"/>
          <w:kern w:val="0"/>
          <w14:ligatures w14:val="none"/>
        </w:rPr>
        <w:t xml:space="preserve"> FedRAMP Moderate is available as a net-new tenant (there is no direct "lift and shift" upgrade from Commercial). It can be quoted via commercial accounts using the SKU </w:t>
      </w:r>
      <w:r w:rsidRPr="00B75BC8">
        <w:rPr>
          <w:rFonts w:ascii="Courier New" w:eastAsia="Times New Roman" w:hAnsi="Courier New" w:cs="Courier New"/>
          <w:kern w:val="0"/>
          <w:sz w:val="20"/>
          <w:szCs w:val="20"/>
          <w14:ligatures w14:val="none"/>
        </w:rPr>
        <w:t>PAN-CLOUD-PUBSEC-CLOUD</w:t>
      </w:r>
      <w:r w:rsidRPr="00B75BC8">
        <w:rPr>
          <w:rFonts w:ascii="Times New Roman" w:eastAsia="Times New Roman" w:hAnsi="Times New Roman" w:cs="Times New Roman"/>
          <w:kern w:val="0"/>
          <w14:ligatures w14:val="none"/>
        </w:rPr>
        <w:t>, requiring the base platform and mandatory USG Premium Success support. Upgrades for existing customers require manual quoting workarounds via the backend. MSSP and Managed Threat bundles are excluded.</w:t>
      </w:r>
    </w:p>
    <w:p w14:paraId="66A2D345" w14:textId="77777777" w:rsidR="00B75BC8" w:rsidRPr="00B75BC8" w:rsidRDefault="00B75BC8" w:rsidP="00B75BC8">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B75BC8">
        <w:rPr>
          <w:rFonts w:ascii="Times New Roman" w:eastAsia="Times New Roman" w:hAnsi="Times New Roman" w:cs="Times New Roman"/>
          <w:b/>
          <w:bCs/>
          <w:kern w:val="0"/>
          <w14:ligatures w14:val="none"/>
        </w:rPr>
        <w:t>POVs:</w:t>
      </w:r>
      <w:r w:rsidRPr="00B75BC8">
        <w:rPr>
          <w:rFonts w:ascii="Times New Roman" w:eastAsia="Times New Roman" w:hAnsi="Times New Roman" w:cs="Times New Roman"/>
          <w:kern w:val="0"/>
          <w14:ligatures w14:val="none"/>
        </w:rPr>
        <w:t xml:space="preserve"> All new FedRAMP Cloud Proof of Values (POVs) must be conducted on Cortex Cloud rather than Prisma Cloud.</w:t>
      </w:r>
    </w:p>
    <w:p w14:paraId="0F8FEF49" w14:textId="77777777" w:rsidR="00B75BC8" w:rsidRPr="00B75BC8" w:rsidRDefault="009D0458" w:rsidP="00B75BC8">
      <w:pPr>
        <w:spacing w:after="0" w:line="240" w:lineRule="auto"/>
        <w:rPr>
          <w:rFonts w:ascii="Times New Roman" w:eastAsia="Times New Roman" w:hAnsi="Times New Roman" w:cs="Times New Roman"/>
          <w:kern w:val="0"/>
          <w14:ligatures w14:val="none"/>
        </w:rPr>
      </w:pPr>
      <w:r>
        <w:rPr>
          <w:noProof/>
        </w:rPr>
      </w:r>
      <w:r>
        <w:pict w14:anchorId="64EB7FF0">
          <v:rect id="Rectangle 769" o:spid="_x0000_s108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1FDB889B" w14:textId="77777777" w:rsidR="00B75BC8" w:rsidRPr="00B75BC8" w:rsidRDefault="00B75BC8" w:rsidP="00B75BC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5BC8">
        <w:rPr>
          <w:rFonts w:ascii="Times New Roman" w:eastAsia="Times New Roman" w:hAnsi="Times New Roman" w:cs="Times New Roman"/>
          <w:b/>
          <w:bCs/>
          <w:kern w:val="0"/>
          <w:sz w:val="27"/>
          <w:szCs w:val="27"/>
          <w14:ligatures w14:val="none"/>
        </w:rPr>
        <w:t>3. Prisma Cloud Gov Customer Upgrade to Cortex Cloud</w:t>
      </w:r>
    </w:p>
    <w:p w14:paraId="441467EB" w14:textId="77777777" w:rsidR="00B75BC8" w:rsidRPr="00B75BC8" w:rsidRDefault="00B75BC8" w:rsidP="00B75BC8">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B75BC8">
        <w:rPr>
          <w:rFonts w:ascii="Times New Roman" w:eastAsia="Times New Roman" w:hAnsi="Times New Roman" w:cs="Times New Roman"/>
          <w:b/>
          <w:bCs/>
          <w:kern w:val="0"/>
          <w14:ligatures w14:val="none"/>
        </w:rPr>
        <w:t>Project Solstice Strategy:</w:t>
      </w:r>
      <w:r w:rsidRPr="00B75BC8">
        <w:rPr>
          <w:rFonts w:ascii="Times New Roman" w:eastAsia="Times New Roman" w:hAnsi="Times New Roman" w:cs="Times New Roman"/>
          <w:kern w:val="0"/>
          <w14:ligatures w14:val="none"/>
        </w:rPr>
        <w:t xml:space="preserve"> Prisma Cloud is now in maintenance mode, and all new feature development (like AI-SPM and DSPM) is directed to Cortex Cloud. Palo Alto Networks is actively transitioning all Prisma Cloud government and FedRAMP customers to Cortex Cloud.</w:t>
      </w:r>
    </w:p>
    <w:p w14:paraId="5DE37265" w14:textId="77777777" w:rsidR="00B75BC8" w:rsidRPr="00B75BC8" w:rsidRDefault="00B75BC8" w:rsidP="00B75BC8">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B75BC8">
        <w:rPr>
          <w:rFonts w:ascii="Times New Roman" w:eastAsia="Times New Roman" w:hAnsi="Times New Roman" w:cs="Times New Roman"/>
          <w:b/>
          <w:bCs/>
          <w:kern w:val="0"/>
          <w14:ligatures w14:val="none"/>
        </w:rPr>
        <w:t>GovCloud Support Update:</w:t>
      </w:r>
      <w:r w:rsidRPr="00B75BC8">
        <w:rPr>
          <w:rFonts w:ascii="Times New Roman" w:eastAsia="Times New Roman" w:hAnsi="Times New Roman" w:cs="Times New Roman"/>
          <w:kern w:val="0"/>
          <w14:ligatures w14:val="none"/>
        </w:rPr>
        <w:t xml:space="preserve"> Initial internal tracking highlighted parity gaps between Prisma Cloud FedRAMP High and Cortex Cloud Gov (specifically missing AppSec and CIEM), which were blockers for US Public Sector customers. However, as of </w:t>
      </w:r>
      <w:r w:rsidRPr="00B75BC8">
        <w:rPr>
          <w:rFonts w:ascii="Times New Roman" w:eastAsia="Times New Roman" w:hAnsi="Times New Roman" w:cs="Times New Roman"/>
          <w:b/>
          <w:bCs/>
          <w:kern w:val="0"/>
          <w14:ligatures w14:val="none"/>
        </w:rPr>
        <w:t>March 1st, 2026</w:t>
      </w:r>
      <w:r w:rsidRPr="00B75BC8">
        <w:rPr>
          <w:rFonts w:ascii="Times New Roman" w:eastAsia="Times New Roman" w:hAnsi="Times New Roman" w:cs="Times New Roman"/>
          <w:kern w:val="0"/>
          <w14:ligatures w14:val="none"/>
        </w:rPr>
        <w:t>, customers officially have the option to upgrade their FedRAMP Mod and High tenants to include full support for GovCloud CSP Accounts (AWS, GCP, and Azure).</w:t>
      </w:r>
    </w:p>
    <w:p w14:paraId="79A8663A" w14:textId="77777777" w:rsidR="00B75BC8" w:rsidRPr="00B75BC8" w:rsidRDefault="00B75BC8" w:rsidP="00B75BC8">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B75BC8">
        <w:rPr>
          <w:rFonts w:ascii="Times New Roman" w:eastAsia="Times New Roman" w:hAnsi="Times New Roman" w:cs="Times New Roman"/>
          <w:b/>
          <w:bCs/>
          <w:kern w:val="0"/>
          <w14:ligatures w14:val="none"/>
        </w:rPr>
        <w:t>Connectivity Constraints:</w:t>
      </w:r>
      <w:r w:rsidRPr="00B75BC8">
        <w:rPr>
          <w:rFonts w:ascii="Times New Roman" w:eastAsia="Times New Roman" w:hAnsi="Times New Roman" w:cs="Times New Roman"/>
          <w:kern w:val="0"/>
          <w14:ligatures w14:val="none"/>
        </w:rPr>
        <w:t xml:space="preserve"> Government customers operating in GCP have inquired about using Private Service Connect (PSC) within a GCP VPC-SC perimeter. Internal discussions clarify there is no PSC option available in Prisma/Cortex Cloud—telemetry connectivity does not require a direct customer-VPC-to-tenant path.</w:t>
      </w:r>
    </w:p>
    <w:p w14:paraId="4C66C198" w14:textId="77777777" w:rsidR="00B75BC8" w:rsidRPr="00B75BC8" w:rsidRDefault="009D0458" w:rsidP="00B75BC8">
      <w:pPr>
        <w:spacing w:after="0" w:line="240" w:lineRule="auto"/>
        <w:rPr>
          <w:rFonts w:ascii="Times New Roman" w:eastAsia="Times New Roman" w:hAnsi="Times New Roman" w:cs="Times New Roman"/>
          <w:kern w:val="0"/>
          <w14:ligatures w14:val="none"/>
        </w:rPr>
      </w:pPr>
      <w:r>
        <w:rPr>
          <w:noProof/>
        </w:rPr>
      </w:r>
      <w:r>
        <w:pict w14:anchorId="1FC6F9D1">
          <v:rect id="Rectangle 767" o:spid="_x0000_s108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1D1DCE18" w14:textId="77777777" w:rsidR="00B75BC8" w:rsidRPr="00B75BC8" w:rsidRDefault="00B75BC8" w:rsidP="00B75BC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5BC8">
        <w:rPr>
          <w:rFonts w:ascii="Times New Roman" w:eastAsia="Times New Roman" w:hAnsi="Times New Roman" w:cs="Times New Roman"/>
          <w:b/>
          <w:bCs/>
          <w:kern w:val="0"/>
          <w:sz w:val="27"/>
          <w:szCs w:val="27"/>
          <w14:ligatures w14:val="none"/>
        </w:rPr>
        <w:t>4. Agentless Scanning, Data Residency, and Export Controlled</w:t>
      </w:r>
    </w:p>
    <w:p w14:paraId="1B783B73" w14:textId="77777777" w:rsidR="00B75BC8" w:rsidRPr="00B75BC8" w:rsidRDefault="00B75BC8" w:rsidP="00B75BC8">
      <w:pPr>
        <w:spacing w:before="100" w:beforeAutospacing="1" w:after="100" w:afterAutospacing="1" w:line="240" w:lineRule="auto"/>
        <w:rPr>
          <w:rFonts w:ascii="Times New Roman" w:eastAsia="Times New Roman" w:hAnsi="Times New Roman" w:cs="Times New Roman"/>
          <w:kern w:val="0"/>
          <w14:ligatures w14:val="none"/>
        </w:rPr>
      </w:pPr>
      <w:r w:rsidRPr="00B75BC8">
        <w:rPr>
          <w:rFonts w:ascii="Times New Roman" w:eastAsia="Times New Roman" w:hAnsi="Times New Roman" w:cs="Times New Roman"/>
          <w:kern w:val="0"/>
          <w14:ligatures w14:val="none"/>
        </w:rPr>
        <w:t xml:space="preserve">Cortex Cloud's agentless scanning (ADS) uses cloud-native APIs and disk snapshots to evaluate OS and compliance configurations without installing agents. To handle strict data privacy and export-controlled requirements, it enforces a strict </w:t>
      </w:r>
      <w:r w:rsidRPr="00B75BC8">
        <w:rPr>
          <w:rFonts w:ascii="Times New Roman" w:eastAsia="Times New Roman" w:hAnsi="Times New Roman" w:cs="Times New Roman"/>
          <w:b/>
          <w:bCs/>
          <w:kern w:val="0"/>
          <w14:ligatures w14:val="none"/>
        </w:rPr>
        <w:t>"regional symmetry"</w:t>
      </w:r>
      <w:r w:rsidRPr="00B75BC8">
        <w:rPr>
          <w:rFonts w:ascii="Times New Roman" w:eastAsia="Times New Roman" w:hAnsi="Times New Roman" w:cs="Times New Roman"/>
          <w:kern w:val="0"/>
          <w14:ligatures w14:val="none"/>
        </w:rPr>
        <w:t xml:space="preserve"> design: assets from one region are never scanned in another.</w:t>
      </w:r>
    </w:p>
    <w:p w14:paraId="6E8D5E40" w14:textId="77777777" w:rsidR="00B75BC8" w:rsidRPr="00B75BC8" w:rsidRDefault="00B75BC8" w:rsidP="00B75BC8">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B75BC8">
        <w:rPr>
          <w:rFonts w:ascii="Times New Roman" w:eastAsia="Times New Roman" w:hAnsi="Times New Roman" w:cs="Times New Roman"/>
          <w:b/>
          <w:bCs/>
          <w:kern w:val="0"/>
          <w14:ligatures w14:val="none"/>
        </w:rPr>
        <w:t>Cloud Scan Mode:</w:t>
      </w:r>
      <w:r w:rsidRPr="00B75BC8">
        <w:rPr>
          <w:rFonts w:ascii="Times New Roman" w:eastAsia="Times New Roman" w:hAnsi="Times New Roman" w:cs="Times New Roman"/>
          <w:kern w:val="0"/>
          <w14:ligatures w14:val="none"/>
        </w:rPr>
        <w:t xml:space="preserve"> This Palo Alto-managed mode securely analyzes snapshots by creating a Cloud Scan outpost in each supported cloud provider/region. Data stays within the same cloud and region, preserving residency and avoiding cross-region egress costs.</w:t>
      </w:r>
    </w:p>
    <w:p w14:paraId="4065B549" w14:textId="77777777" w:rsidR="00B75BC8" w:rsidRPr="00B75BC8" w:rsidRDefault="00B75BC8" w:rsidP="00B75BC8">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B75BC8">
        <w:rPr>
          <w:rFonts w:ascii="Times New Roman" w:eastAsia="Times New Roman" w:hAnsi="Times New Roman" w:cs="Times New Roman"/>
          <w:b/>
          <w:bCs/>
          <w:kern w:val="0"/>
          <w14:ligatures w14:val="none"/>
        </w:rPr>
        <w:lastRenderedPageBreak/>
        <w:t>Outpost Scan Mode (Customer-Managed):</w:t>
      </w:r>
      <w:r w:rsidRPr="00B75BC8">
        <w:rPr>
          <w:rFonts w:ascii="Times New Roman" w:eastAsia="Times New Roman" w:hAnsi="Times New Roman" w:cs="Times New Roman"/>
          <w:kern w:val="0"/>
          <w14:ligatures w14:val="none"/>
        </w:rPr>
        <w:t xml:space="preserve"> This is the mandatory deployment for export-controlled data and highly regulated environments (e.g., GDPR, HIPAA, Federal Agencies). The entire scanning infrastructure runs directly within the customer's cloud account. The raw data is never transmitted to the Cortex backend; only metadata, findings, and logs leave the environment to return to the Cortex console via a secure bucket. This mode is the primary playbook solution for international federal agencies (like the Australian government) that avoid SaaS-based scanning.</w:t>
      </w:r>
    </w:p>
    <w:p w14:paraId="18E88AE9" w14:textId="77777777" w:rsidR="00B75BC8" w:rsidRPr="00B75BC8" w:rsidRDefault="009D0458" w:rsidP="00B75BC8">
      <w:pPr>
        <w:spacing w:after="0" w:line="240" w:lineRule="auto"/>
        <w:rPr>
          <w:rFonts w:ascii="Times New Roman" w:eastAsia="Times New Roman" w:hAnsi="Times New Roman" w:cs="Times New Roman"/>
          <w:kern w:val="0"/>
          <w14:ligatures w14:val="none"/>
        </w:rPr>
      </w:pPr>
      <w:r>
        <w:rPr>
          <w:noProof/>
        </w:rPr>
      </w:r>
      <w:r>
        <w:pict w14:anchorId="403A5377">
          <v:rect id="Rectangle 765" o:spid="_x0000_s108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2C25DADF" w14:textId="77777777" w:rsidR="00B75BC8" w:rsidRPr="00B75BC8" w:rsidRDefault="00B75BC8" w:rsidP="00B75BC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5BC8">
        <w:rPr>
          <w:rFonts w:ascii="Times New Roman" w:eastAsia="Times New Roman" w:hAnsi="Times New Roman" w:cs="Times New Roman"/>
          <w:b/>
          <w:bCs/>
          <w:kern w:val="0"/>
          <w:sz w:val="27"/>
          <w:szCs w:val="27"/>
          <w14:ligatures w14:val="none"/>
        </w:rPr>
        <w:t>5. Cortex Cloud Data Residency Regions</w:t>
      </w:r>
    </w:p>
    <w:p w14:paraId="434A68C4" w14:textId="77777777" w:rsidR="00B75BC8" w:rsidRPr="00B75BC8" w:rsidRDefault="00B75BC8" w:rsidP="00B75BC8">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B75BC8">
        <w:rPr>
          <w:rFonts w:ascii="Times New Roman" w:eastAsia="Times New Roman" w:hAnsi="Times New Roman" w:cs="Times New Roman"/>
          <w:b/>
          <w:bCs/>
          <w:kern w:val="0"/>
          <w14:ligatures w14:val="none"/>
        </w:rPr>
        <w:t>Regional Strategy:</w:t>
      </w:r>
      <w:r w:rsidRPr="00B75BC8">
        <w:rPr>
          <w:rFonts w:ascii="Times New Roman" w:eastAsia="Times New Roman" w:hAnsi="Times New Roman" w:cs="Times New Roman"/>
          <w:kern w:val="0"/>
          <w14:ligatures w14:val="none"/>
        </w:rPr>
        <w:t xml:space="preserve"> Cortex Cloud follows a localized strategy where a customer's primary tenant resides in a specific supported region to align with data privacy laws. Telemetry from endpoint agents and cloud scanners flows directly to this regional data lake.</w:t>
      </w:r>
    </w:p>
    <w:p w14:paraId="18A1F32F" w14:textId="77777777" w:rsidR="00B75BC8" w:rsidRPr="00B75BC8" w:rsidRDefault="00B75BC8" w:rsidP="00B75BC8">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B75BC8">
        <w:rPr>
          <w:rFonts w:ascii="Times New Roman" w:eastAsia="Times New Roman" w:hAnsi="Times New Roman" w:cs="Times New Roman"/>
          <w:b/>
          <w:bCs/>
          <w:kern w:val="0"/>
          <w14:ligatures w14:val="none"/>
        </w:rPr>
        <w:t>Symmetry and Egress:</w:t>
      </w:r>
      <w:r w:rsidRPr="00B75BC8">
        <w:rPr>
          <w:rFonts w:ascii="Times New Roman" w:eastAsia="Times New Roman" w:hAnsi="Times New Roman" w:cs="Times New Roman"/>
          <w:kern w:val="0"/>
          <w14:ligatures w14:val="none"/>
        </w:rPr>
        <w:t xml:space="preserve"> Through the agentless scanning outposts described above, Cortex Cloud enforces strict symmetry. If a customer has workloads in a region without a configured scanning outpost, those assets simply are not scanned, guaranteeing that data does not accidentally cross regional borders.</w:t>
      </w:r>
    </w:p>
    <w:p w14:paraId="17FB0C99" w14:textId="77777777" w:rsidR="00B75BC8" w:rsidRPr="00B75BC8" w:rsidRDefault="00B75BC8" w:rsidP="00B75BC8">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B75BC8">
        <w:rPr>
          <w:rFonts w:ascii="Times New Roman" w:eastAsia="Times New Roman" w:hAnsi="Times New Roman" w:cs="Times New Roman"/>
          <w:b/>
          <w:bCs/>
          <w:kern w:val="0"/>
          <w14:ligatures w14:val="none"/>
        </w:rPr>
        <w:t>Availability:</w:t>
      </w:r>
      <w:r w:rsidRPr="00B75BC8">
        <w:rPr>
          <w:rFonts w:ascii="Times New Roman" w:eastAsia="Times New Roman" w:hAnsi="Times New Roman" w:cs="Times New Roman"/>
          <w:kern w:val="0"/>
          <w14:ligatures w14:val="none"/>
        </w:rPr>
        <w:t xml:space="preserve"> While specific region lists mirror standard GCP/AWS availability for Palo Alto Networks (e.g., US, Europe, Singapore, KSA), certain regions like mainland China are blocked from SaaS deployment due to underlying cloud provider restrictions.</w:t>
      </w:r>
    </w:p>
    <w:p w14:paraId="31B5EEEF" w14:textId="77777777" w:rsidR="00B75BC8" w:rsidRPr="00B75BC8" w:rsidRDefault="00B75BC8" w:rsidP="00B75BC8">
      <w:pPr>
        <w:spacing w:before="100" w:beforeAutospacing="1" w:after="100" w:afterAutospacing="1" w:line="240" w:lineRule="auto"/>
        <w:rPr>
          <w:rFonts w:ascii="Times New Roman" w:eastAsia="Times New Roman" w:hAnsi="Times New Roman" w:cs="Times New Roman"/>
          <w:kern w:val="0"/>
          <w14:ligatures w14:val="none"/>
        </w:rPr>
      </w:pPr>
      <w:r w:rsidRPr="00B75BC8">
        <w:rPr>
          <w:rFonts w:ascii="Times New Roman" w:eastAsia="Times New Roman" w:hAnsi="Times New Roman" w:cs="Times New Roman"/>
          <w:kern w:val="0"/>
          <w14:ligatures w14:val="none"/>
        </w:rPr>
        <w:t>Here is a deep dive into each of the topics based on internal company documents regarding the Cortex Cloud upgrade program and PS engagements:</w:t>
      </w:r>
    </w:p>
    <w:p w14:paraId="2B9C0325" w14:textId="77777777" w:rsidR="00B75BC8" w:rsidRPr="00B75BC8" w:rsidRDefault="00B75BC8" w:rsidP="00B75BC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5BC8">
        <w:rPr>
          <w:rFonts w:ascii="Times New Roman" w:eastAsia="Times New Roman" w:hAnsi="Times New Roman" w:cs="Times New Roman"/>
          <w:b/>
          <w:bCs/>
          <w:kern w:val="0"/>
          <w:sz w:val="27"/>
          <w:szCs w:val="27"/>
          <w14:ligatures w14:val="none"/>
        </w:rPr>
        <w:t>1. Program Operating Model and PS Engagement</w:t>
      </w:r>
    </w:p>
    <w:p w14:paraId="1B315E63" w14:textId="77777777" w:rsidR="00B75BC8" w:rsidRPr="00B75BC8" w:rsidRDefault="00B75BC8" w:rsidP="00B75BC8">
      <w:pPr>
        <w:spacing w:before="100" w:beforeAutospacing="1" w:after="100" w:afterAutospacing="1" w:line="240" w:lineRule="auto"/>
        <w:rPr>
          <w:rFonts w:ascii="Times New Roman" w:eastAsia="Times New Roman" w:hAnsi="Times New Roman" w:cs="Times New Roman"/>
          <w:kern w:val="0"/>
          <w14:ligatures w14:val="none"/>
        </w:rPr>
      </w:pPr>
      <w:r w:rsidRPr="00B75BC8">
        <w:rPr>
          <w:rFonts w:ascii="Times New Roman" w:eastAsia="Times New Roman" w:hAnsi="Times New Roman" w:cs="Times New Roman"/>
          <w:kern w:val="0"/>
          <w14:ligatures w14:val="none"/>
        </w:rPr>
        <w:t xml:space="preserve">The migration of Prisma Cloud customers to Cortex Cloud is driven by </w:t>
      </w:r>
      <w:r w:rsidRPr="00B75BC8">
        <w:rPr>
          <w:rFonts w:ascii="Times New Roman" w:eastAsia="Times New Roman" w:hAnsi="Times New Roman" w:cs="Times New Roman"/>
          <w:b/>
          <w:bCs/>
          <w:kern w:val="0"/>
          <w14:ligatures w14:val="none"/>
        </w:rPr>
        <w:t>Project Solstice</w:t>
      </w:r>
      <w:r w:rsidRPr="00B75BC8">
        <w:rPr>
          <w:rFonts w:ascii="Times New Roman" w:eastAsia="Times New Roman" w:hAnsi="Times New Roman" w:cs="Times New Roman"/>
          <w:kern w:val="0"/>
          <w14:ligatures w14:val="none"/>
        </w:rPr>
        <w:t>, a massive corporate initiative aiming to initiate 100% of critical customer upgrades and complete over 50% by the end of FY26.</w:t>
      </w:r>
    </w:p>
    <w:p w14:paraId="4FFEBB6E" w14:textId="77777777" w:rsidR="00B75BC8" w:rsidRPr="00B75BC8" w:rsidRDefault="00B75BC8" w:rsidP="00B75BC8">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B75BC8">
        <w:rPr>
          <w:rFonts w:ascii="Times New Roman" w:eastAsia="Times New Roman" w:hAnsi="Times New Roman" w:cs="Times New Roman"/>
          <w:b/>
          <w:bCs/>
          <w:kern w:val="0"/>
          <w14:ligatures w14:val="none"/>
        </w:rPr>
        <w:t>Operating Model Roles:</w:t>
      </w:r>
      <w:r w:rsidRPr="00B75BC8">
        <w:rPr>
          <w:rFonts w:ascii="Times New Roman" w:eastAsia="Times New Roman" w:hAnsi="Times New Roman" w:cs="Times New Roman"/>
          <w:kern w:val="0"/>
          <w14:ligatures w14:val="none"/>
        </w:rPr>
        <w:t xml:space="preserve"> </w:t>
      </w:r>
    </w:p>
    <w:p w14:paraId="7A693F07" w14:textId="77777777" w:rsidR="00B75BC8" w:rsidRPr="00B75BC8" w:rsidRDefault="00B75BC8" w:rsidP="00B75BC8">
      <w:pPr>
        <w:numPr>
          <w:ilvl w:val="1"/>
          <w:numId w:val="79"/>
        </w:numPr>
        <w:spacing w:before="100" w:beforeAutospacing="1" w:after="100" w:afterAutospacing="1" w:line="240" w:lineRule="auto"/>
        <w:rPr>
          <w:rFonts w:ascii="Times New Roman" w:eastAsia="Times New Roman" w:hAnsi="Times New Roman" w:cs="Times New Roman"/>
          <w:kern w:val="0"/>
          <w14:ligatures w14:val="none"/>
        </w:rPr>
      </w:pPr>
      <w:r w:rsidRPr="00B75BC8">
        <w:rPr>
          <w:rFonts w:ascii="Times New Roman" w:eastAsia="Times New Roman" w:hAnsi="Times New Roman" w:cs="Times New Roman"/>
          <w:b/>
          <w:bCs/>
          <w:kern w:val="0"/>
          <w14:ligatures w14:val="none"/>
        </w:rPr>
        <w:t>Solstice Program Office (SPO):</w:t>
      </w:r>
      <w:r w:rsidRPr="00B75BC8">
        <w:rPr>
          <w:rFonts w:ascii="Times New Roman" w:eastAsia="Times New Roman" w:hAnsi="Times New Roman" w:cs="Times New Roman"/>
          <w:kern w:val="0"/>
          <w14:ligatures w14:val="none"/>
        </w:rPr>
        <w:t xml:space="preserve"> Provides centralized tools (like the Entitlement Translation App) and tracks the global upgrade effort.</w:t>
      </w:r>
    </w:p>
    <w:p w14:paraId="32A3E81B" w14:textId="77777777" w:rsidR="00B75BC8" w:rsidRPr="00B75BC8" w:rsidRDefault="00B75BC8" w:rsidP="00B75BC8">
      <w:pPr>
        <w:numPr>
          <w:ilvl w:val="1"/>
          <w:numId w:val="79"/>
        </w:numPr>
        <w:spacing w:before="100" w:beforeAutospacing="1" w:after="100" w:afterAutospacing="1" w:line="240" w:lineRule="auto"/>
        <w:rPr>
          <w:rFonts w:ascii="Times New Roman" w:eastAsia="Times New Roman" w:hAnsi="Times New Roman" w:cs="Times New Roman"/>
          <w:kern w:val="0"/>
          <w14:ligatures w14:val="none"/>
        </w:rPr>
      </w:pPr>
      <w:r w:rsidRPr="00B75BC8">
        <w:rPr>
          <w:rFonts w:ascii="Times New Roman" w:eastAsia="Times New Roman" w:hAnsi="Times New Roman" w:cs="Times New Roman"/>
          <w:b/>
          <w:bCs/>
          <w:kern w:val="0"/>
          <w14:ligatures w14:val="none"/>
        </w:rPr>
        <w:t>Domain Consultants (DCs):</w:t>
      </w:r>
      <w:r w:rsidRPr="00B75BC8">
        <w:rPr>
          <w:rFonts w:ascii="Times New Roman" w:eastAsia="Times New Roman" w:hAnsi="Times New Roman" w:cs="Times New Roman"/>
          <w:kern w:val="0"/>
          <w14:ligatures w14:val="none"/>
        </w:rPr>
        <w:t xml:space="preserve"> Own the end-to-end upgrade process for strategic accounts and coordinate the engagement between Sales and PS.</w:t>
      </w:r>
    </w:p>
    <w:p w14:paraId="550C1153" w14:textId="77777777" w:rsidR="00B75BC8" w:rsidRPr="00B75BC8" w:rsidRDefault="00B75BC8" w:rsidP="00B75BC8">
      <w:pPr>
        <w:numPr>
          <w:ilvl w:val="1"/>
          <w:numId w:val="79"/>
        </w:numPr>
        <w:spacing w:before="100" w:beforeAutospacing="1" w:after="100" w:afterAutospacing="1" w:line="240" w:lineRule="auto"/>
        <w:rPr>
          <w:rFonts w:ascii="Times New Roman" w:eastAsia="Times New Roman" w:hAnsi="Times New Roman" w:cs="Times New Roman"/>
          <w:kern w:val="0"/>
          <w14:ligatures w14:val="none"/>
        </w:rPr>
      </w:pPr>
      <w:r w:rsidRPr="00B75BC8">
        <w:rPr>
          <w:rFonts w:ascii="Times New Roman" w:eastAsia="Times New Roman" w:hAnsi="Times New Roman" w:cs="Times New Roman"/>
          <w:b/>
          <w:bCs/>
          <w:kern w:val="0"/>
          <w14:ligatures w14:val="none"/>
        </w:rPr>
        <w:t>Customer Success Engineers (CSEs):</w:t>
      </w:r>
      <w:r w:rsidRPr="00B75BC8">
        <w:rPr>
          <w:rFonts w:ascii="Times New Roman" w:eastAsia="Times New Roman" w:hAnsi="Times New Roman" w:cs="Times New Roman"/>
          <w:kern w:val="0"/>
          <w14:ligatures w14:val="none"/>
        </w:rPr>
        <w:t xml:space="preserve"> Drive the migration execution for the broader commercial customer base.</w:t>
      </w:r>
    </w:p>
    <w:p w14:paraId="4B017BDD" w14:textId="77777777" w:rsidR="00B75BC8" w:rsidRPr="00B75BC8" w:rsidRDefault="00B75BC8" w:rsidP="00B75BC8">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B75BC8">
        <w:rPr>
          <w:rFonts w:ascii="Times New Roman" w:eastAsia="Times New Roman" w:hAnsi="Times New Roman" w:cs="Times New Roman"/>
          <w:b/>
          <w:bCs/>
          <w:kern w:val="0"/>
          <w14:ligatures w14:val="none"/>
        </w:rPr>
        <w:t>Professional Services (PS) Engagement:</w:t>
      </w:r>
      <w:r w:rsidRPr="00B75BC8">
        <w:rPr>
          <w:rFonts w:ascii="Times New Roman" w:eastAsia="Times New Roman" w:hAnsi="Times New Roman" w:cs="Times New Roman"/>
          <w:kern w:val="0"/>
          <w14:ligatures w14:val="none"/>
        </w:rPr>
        <w:t xml:space="preserve"> PS leads the migration for highly complex or custom environments. They provide dedicated execution to ensure the migration doesn’t disrupt production, often managing the recommended 6 to 9-month parallel coexistence window. PS leverages specialized tools like the in-product </w:t>
      </w:r>
      <w:r w:rsidRPr="00B75BC8">
        <w:rPr>
          <w:rFonts w:ascii="Times New Roman" w:eastAsia="Times New Roman" w:hAnsi="Times New Roman" w:cs="Times New Roman"/>
          <w:i/>
          <w:iCs/>
          <w:kern w:val="0"/>
          <w14:ligatures w14:val="none"/>
        </w:rPr>
        <w:t>Upgrade Helper</w:t>
      </w:r>
      <w:r w:rsidRPr="00B75BC8">
        <w:rPr>
          <w:rFonts w:ascii="Times New Roman" w:eastAsia="Times New Roman" w:hAnsi="Times New Roman" w:cs="Times New Roman"/>
          <w:kern w:val="0"/>
          <w14:ligatures w14:val="none"/>
        </w:rPr>
        <w:t xml:space="preserve"> and custom </w:t>
      </w:r>
      <w:r w:rsidRPr="00B75BC8">
        <w:rPr>
          <w:rFonts w:ascii="Times New Roman" w:eastAsia="Times New Roman" w:hAnsi="Times New Roman" w:cs="Times New Roman"/>
          <w:i/>
          <w:iCs/>
          <w:kern w:val="0"/>
          <w14:ligatures w14:val="none"/>
        </w:rPr>
        <w:t>Self-Service Upgrade Tool (SSUT)</w:t>
      </w:r>
      <w:r w:rsidRPr="00B75BC8">
        <w:rPr>
          <w:rFonts w:ascii="Times New Roman" w:eastAsia="Times New Roman" w:hAnsi="Times New Roman" w:cs="Times New Roman"/>
          <w:kern w:val="0"/>
          <w14:ligatures w14:val="none"/>
        </w:rPr>
        <w:t xml:space="preserve"> to automate 50-75% of the mapping processes (like turning Prisma tag lists into Cortex Asset Groups).</w:t>
      </w:r>
    </w:p>
    <w:p w14:paraId="12F9978B" w14:textId="77777777" w:rsidR="00B75BC8" w:rsidRPr="00B75BC8" w:rsidRDefault="009D0458" w:rsidP="00B75BC8">
      <w:pPr>
        <w:spacing w:after="0" w:line="240" w:lineRule="auto"/>
        <w:rPr>
          <w:rFonts w:ascii="Times New Roman" w:eastAsia="Times New Roman" w:hAnsi="Times New Roman" w:cs="Times New Roman"/>
          <w:kern w:val="0"/>
          <w14:ligatures w14:val="none"/>
        </w:rPr>
      </w:pPr>
      <w:r>
        <w:rPr>
          <w:noProof/>
        </w:rPr>
      </w:r>
      <w:r>
        <w:pict w14:anchorId="648B6854">
          <v:rect id="Rectangle 763" o:spid="_x0000_s1084"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0C376333" w14:textId="77777777" w:rsidR="00B75BC8" w:rsidRPr="00B75BC8" w:rsidRDefault="00B75BC8" w:rsidP="00B75BC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5BC8">
        <w:rPr>
          <w:rFonts w:ascii="Times New Roman" w:eastAsia="Times New Roman" w:hAnsi="Times New Roman" w:cs="Times New Roman"/>
          <w:b/>
          <w:bCs/>
          <w:kern w:val="0"/>
          <w:sz w:val="27"/>
          <w:szCs w:val="27"/>
          <w14:ligatures w14:val="none"/>
        </w:rPr>
        <w:t>2. Customer Evolution Program Playbook</w:t>
      </w:r>
    </w:p>
    <w:p w14:paraId="43E55BBE" w14:textId="77777777" w:rsidR="00B75BC8" w:rsidRPr="00B75BC8" w:rsidRDefault="00B75BC8" w:rsidP="00B75BC8">
      <w:pPr>
        <w:spacing w:before="100" w:beforeAutospacing="1" w:after="100" w:afterAutospacing="1" w:line="240" w:lineRule="auto"/>
        <w:rPr>
          <w:rFonts w:ascii="Times New Roman" w:eastAsia="Times New Roman" w:hAnsi="Times New Roman" w:cs="Times New Roman"/>
          <w:kern w:val="0"/>
          <w14:ligatures w14:val="none"/>
        </w:rPr>
      </w:pPr>
      <w:r w:rsidRPr="00B75BC8">
        <w:rPr>
          <w:rFonts w:ascii="Times New Roman" w:eastAsia="Times New Roman" w:hAnsi="Times New Roman" w:cs="Times New Roman"/>
          <w:kern w:val="0"/>
          <w14:ligatures w14:val="none"/>
        </w:rPr>
        <w:t xml:space="preserve">The </w:t>
      </w:r>
      <w:r w:rsidRPr="00B75BC8">
        <w:rPr>
          <w:rFonts w:ascii="Times New Roman" w:eastAsia="Times New Roman" w:hAnsi="Times New Roman" w:cs="Times New Roman"/>
          <w:b/>
          <w:bCs/>
          <w:kern w:val="0"/>
          <w14:ligatures w14:val="none"/>
        </w:rPr>
        <w:t>Customer Evolution Program</w:t>
      </w:r>
      <w:r w:rsidRPr="00B75BC8">
        <w:rPr>
          <w:rFonts w:ascii="Times New Roman" w:eastAsia="Times New Roman" w:hAnsi="Times New Roman" w:cs="Times New Roman"/>
          <w:kern w:val="0"/>
          <w14:ligatures w14:val="none"/>
        </w:rPr>
        <w:t>, governed by the Global Transformation Success (GTS) team, is the strategic blueprint for migrating legacy Prisma Cloud customers into a modernized Cortex Cloud platform (expanding into AgentiX and Stream-X).</w:t>
      </w:r>
    </w:p>
    <w:p w14:paraId="50FD550D" w14:textId="77777777" w:rsidR="00B75BC8" w:rsidRPr="00B75BC8" w:rsidRDefault="00B75BC8" w:rsidP="00B75BC8">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B75BC8">
        <w:rPr>
          <w:rFonts w:ascii="Times New Roman" w:eastAsia="Times New Roman" w:hAnsi="Times New Roman" w:cs="Times New Roman"/>
          <w:b/>
          <w:bCs/>
          <w:kern w:val="0"/>
          <w14:ligatures w14:val="none"/>
        </w:rPr>
        <w:t>90-Day Start-to-Value:</w:t>
      </w:r>
      <w:r w:rsidRPr="00B75BC8">
        <w:rPr>
          <w:rFonts w:ascii="Times New Roman" w:eastAsia="Times New Roman" w:hAnsi="Times New Roman" w:cs="Times New Roman"/>
          <w:kern w:val="0"/>
          <w14:ligatures w14:val="none"/>
        </w:rPr>
        <w:t xml:space="preserve"> The playbook enforces a strict 90-day window to achieve "Start-to-Value," designed to prevent migration drag and secure the customer into a proactive, agentic defense model.</w:t>
      </w:r>
    </w:p>
    <w:p w14:paraId="21B4A313" w14:textId="77777777" w:rsidR="00B75BC8" w:rsidRPr="00B75BC8" w:rsidRDefault="00B75BC8" w:rsidP="00B75BC8">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B75BC8">
        <w:rPr>
          <w:rFonts w:ascii="Times New Roman" w:eastAsia="Times New Roman" w:hAnsi="Times New Roman" w:cs="Times New Roman"/>
          <w:b/>
          <w:bCs/>
          <w:kern w:val="0"/>
          <w14:ligatures w14:val="none"/>
        </w:rPr>
        <w:t>Target Operating States:</w:t>
      </w:r>
      <w:r w:rsidRPr="00B75BC8">
        <w:rPr>
          <w:rFonts w:ascii="Times New Roman" w:eastAsia="Times New Roman" w:hAnsi="Times New Roman" w:cs="Times New Roman"/>
          <w:kern w:val="0"/>
          <w14:ligatures w14:val="none"/>
        </w:rPr>
        <w:t xml:space="preserve"> It dictates a shift from a credit-based licensing model in Prisma Cloud to a workload-based model in Cortex. Operationally, it transitions customers from Prisma Cloud Defender agents to the Cortex XDR Agent for Cloud.</w:t>
      </w:r>
    </w:p>
    <w:p w14:paraId="29E0D117" w14:textId="77777777" w:rsidR="00B75BC8" w:rsidRPr="00B75BC8" w:rsidRDefault="00B75BC8" w:rsidP="00B75BC8">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B75BC8">
        <w:rPr>
          <w:rFonts w:ascii="Times New Roman" w:eastAsia="Times New Roman" w:hAnsi="Times New Roman" w:cs="Times New Roman"/>
          <w:b/>
          <w:bCs/>
          <w:kern w:val="0"/>
          <w14:ligatures w14:val="none"/>
        </w:rPr>
        <w:t>AI Enablement:</w:t>
      </w:r>
      <w:r w:rsidRPr="00B75BC8">
        <w:rPr>
          <w:rFonts w:ascii="Times New Roman" w:eastAsia="Times New Roman" w:hAnsi="Times New Roman" w:cs="Times New Roman"/>
          <w:kern w:val="0"/>
          <w14:ligatures w14:val="none"/>
        </w:rPr>
        <w:t xml:space="preserve"> The Solstice Program Office provides AI-driven tools (like the AI-Generated Customer Narrative and Complexity assessments) to help DCs and PS craft compelling business cases and execute realistic upgrade plans.</w:t>
      </w:r>
    </w:p>
    <w:p w14:paraId="30C23A3F" w14:textId="77777777" w:rsidR="00B75BC8" w:rsidRPr="00B75BC8" w:rsidRDefault="009D0458" w:rsidP="00B75BC8">
      <w:pPr>
        <w:spacing w:after="0" w:line="240" w:lineRule="auto"/>
        <w:rPr>
          <w:rFonts w:ascii="Times New Roman" w:eastAsia="Times New Roman" w:hAnsi="Times New Roman" w:cs="Times New Roman"/>
          <w:kern w:val="0"/>
          <w14:ligatures w14:val="none"/>
        </w:rPr>
      </w:pPr>
      <w:r>
        <w:rPr>
          <w:noProof/>
        </w:rPr>
      </w:r>
      <w:r>
        <w:pict w14:anchorId="236E58FB">
          <v:rect id="Rectangle 761" o:spid="_x0000_s108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26414307" w14:textId="77777777" w:rsidR="00B75BC8" w:rsidRPr="00B75BC8" w:rsidRDefault="00B75BC8" w:rsidP="00B75BC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5BC8">
        <w:rPr>
          <w:rFonts w:ascii="Times New Roman" w:eastAsia="Times New Roman" w:hAnsi="Times New Roman" w:cs="Times New Roman"/>
          <w:b/>
          <w:bCs/>
          <w:kern w:val="0"/>
          <w:sz w:val="27"/>
          <w:szCs w:val="27"/>
          <w14:ligatures w14:val="none"/>
        </w:rPr>
        <w:t>3. Transformation Success Engineer (TSE) Runbook</w:t>
      </w:r>
    </w:p>
    <w:p w14:paraId="30B5299A" w14:textId="77777777" w:rsidR="00B75BC8" w:rsidRPr="00B75BC8" w:rsidRDefault="00B75BC8" w:rsidP="00B75BC8">
      <w:pPr>
        <w:spacing w:before="100" w:beforeAutospacing="1" w:after="100" w:afterAutospacing="1" w:line="240" w:lineRule="auto"/>
        <w:rPr>
          <w:rFonts w:ascii="Times New Roman" w:eastAsia="Times New Roman" w:hAnsi="Times New Roman" w:cs="Times New Roman"/>
          <w:kern w:val="0"/>
          <w14:ligatures w14:val="none"/>
        </w:rPr>
      </w:pPr>
      <w:r w:rsidRPr="00B75BC8">
        <w:rPr>
          <w:rFonts w:ascii="Times New Roman" w:eastAsia="Times New Roman" w:hAnsi="Times New Roman" w:cs="Times New Roman"/>
          <w:kern w:val="0"/>
          <w14:ligatures w14:val="none"/>
        </w:rPr>
        <w:t>Transformation Success Engineers (TSEs) act as the "Architectural Authority" for Palo Alto Networks' largest and most complex deployments ($10M+ TCV / $2.5M+ ARR). Their runbook is designed to achieve "zero-fault" deployments.</w:t>
      </w:r>
    </w:p>
    <w:p w14:paraId="3109CC6B" w14:textId="77777777" w:rsidR="00B75BC8" w:rsidRPr="00B75BC8" w:rsidRDefault="00B75BC8" w:rsidP="00B75BC8">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B75BC8">
        <w:rPr>
          <w:rFonts w:ascii="Times New Roman" w:eastAsia="Times New Roman" w:hAnsi="Times New Roman" w:cs="Times New Roman"/>
          <w:b/>
          <w:bCs/>
          <w:kern w:val="0"/>
          <w14:ligatures w14:val="none"/>
        </w:rPr>
        <w:t>Pre-Sales (Design Validation):</w:t>
      </w:r>
      <w:r w:rsidRPr="00B75BC8">
        <w:rPr>
          <w:rFonts w:ascii="Times New Roman" w:eastAsia="Times New Roman" w:hAnsi="Times New Roman" w:cs="Times New Roman"/>
          <w:kern w:val="0"/>
          <w14:ligatures w14:val="none"/>
        </w:rPr>
        <w:t xml:space="preserve"> TSEs engage proactively using AI-driven architectural reviews to prevent quoting errors and finalize Statements of Work (SOW).</w:t>
      </w:r>
    </w:p>
    <w:p w14:paraId="5FF3E5AF" w14:textId="77777777" w:rsidR="00B75BC8" w:rsidRPr="00B75BC8" w:rsidRDefault="00B75BC8" w:rsidP="00B75BC8">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B75BC8">
        <w:rPr>
          <w:rFonts w:ascii="Times New Roman" w:eastAsia="Times New Roman" w:hAnsi="Times New Roman" w:cs="Times New Roman"/>
          <w:b/>
          <w:bCs/>
          <w:kern w:val="0"/>
          <w14:ligatures w14:val="none"/>
        </w:rPr>
        <w:t>Mid-Deployment (DITL Workshops):</w:t>
      </w:r>
      <w:r w:rsidRPr="00B75BC8">
        <w:rPr>
          <w:rFonts w:ascii="Times New Roman" w:eastAsia="Times New Roman" w:hAnsi="Times New Roman" w:cs="Times New Roman"/>
          <w:kern w:val="0"/>
          <w14:ligatures w14:val="none"/>
        </w:rPr>
        <w:t xml:space="preserve"> The core of the runbook involves TSEs running "Day-in-the-Life" (DITL) enablement sessions using the customer's </w:t>
      </w:r>
      <w:r w:rsidRPr="00B75BC8">
        <w:rPr>
          <w:rFonts w:ascii="Times New Roman" w:eastAsia="Times New Roman" w:hAnsi="Times New Roman" w:cs="Times New Roman"/>
          <w:i/>
          <w:iCs/>
          <w:kern w:val="0"/>
          <w14:ligatures w14:val="none"/>
        </w:rPr>
        <w:t>live</w:t>
      </w:r>
      <w:r w:rsidRPr="00B75BC8">
        <w:rPr>
          <w:rFonts w:ascii="Times New Roman" w:eastAsia="Times New Roman" w:hAnsi="Times New Roman" w:cs="Times New Roman"/>
          <w:kern w:val="0"/>
          <w14:ligatures w14:val="none"/>
        </w:rPr>
        <w:t xml:space="preserve"> environment and data, training operations teams to transition from reactive firefighting to proactive defense.</w:t>
      </w:r>
    </w:p>
    <w:p w14:paraId="2ABF48FC" w14:textId="77777777" w:rsidR="00B75BC8" w:rsidRPr="00B75BC8" w:rsidRDefault="00B75BC8" w:rsidP="00B75BC8">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B75BC8">
        <w:rPr>
          <w:rFonts w:ascii="Times New Roman" w:eastAsia="Times New Roman" w:hAnsi="Times New Roman" w:cs="Times New Roman"/>
          <w:b/>
          <w:bCs/>
          <w:kern w:val="0"/>
          <w14:ligatures w14:val="none"/>
        </w:rPr>
        <w:t>Full Deployment (Value Realization):</w:t>
      </w:r>
      <w:r w:rsidRPr="00B75BC8">
        <w:rPr>
          <w:rFonts w:ascii="Times New Roman" w:eastAsia="Times New Roman" w:hAnsi="Times New Roman" w:cs="Times New Roman"/>
          <w:kern w:val="0"/>
          <w14:ligatures w14:val="none"/>
        </w:rPr>
        <w:t xml:space="preserve"> TSEs conduct executive briefings confirming expected business outcomes (targeting metrics like a 96% MTTR reduction and 75% analyst efficiency savings).</w:t>
      </w:r>
    </w:p>
    <w:p w14:paraId="075FC04B" w14:textId="77777777" w:rsidR="00B75BC8" w:rsidRPr="00B75BC8" w:rsidRDefault="00B75BC8" w:rsidP="00B75BC8">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B75BC8">
        <w:rPr>
          <w:rFonts w:ascii="Times New Roman" w:eastAsia="Times New Roman" w:hAnsi="Times New Roman" w:cs="Times New Roman"/>
          <w:b/>
          <w:bCs/>
          <w:kern w:val="0"/>
          <w14:ligatures w14:val="none"/>
        </w:rPr>
        <w:t>Migration Mechanics:</w:t>
      </w:r>
      <w:r w:rsidRPr="00B75BC8">
        <w:rPr>
          <w:rFonts w:ascii="Times New Roman" w:eastAsia="Times New Roman" w:hAnsi="Times New Roman" w:cs="Times New Roman"/>
          <w:kern w:val="0"/>
          <w14:ligatures w14:val="none"/>
        </w:rPr>
        <w:t xml:space="preserve"> The runbook enforces strict rules, such as offboarding Cloud Service Providers (CSPs) from Prisma before onboarding to Cortex to avoid API limits, and doing full uninstalls of Prisma Defenders before deploying Cortex Agents to prevent kernel panics.</w:t>
      </w:r>
    </w:p>
    <w:p w14:paraId="7F60C16D" w14:textId="77777777" w:rsidR="00B75BC8" w:rsidRPr="00B75BC8" w:rsidRDefault="009D0458" w:rsidP="00B75BC8">
      <w:pPr>
        <w:spacing w:after="0" w:line="240" w:lineRule="auto"/>
        <w:rPr>
          <w:rFonts w:ascii="Times New Roman" w:eastAsia="Times New Roman" w:hAnsi="Times New Roman" w:cs="Times New Roman"/>
          <w:kern w:val="0"/>
          <w14:ligatures w14:val="none"/>
        </w:rPr>
      </w:pPr>
      <w:r>
        <w:rPr>
          <w:noProof/>
        </w:rPr>
      </w:r>
      <w:r>
        <w:pict w14:anchorId="673AC57D">
          <v:rect id="Rectangle 759" o:spid="_x0000_s108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3DE97E0A" w14:textId="77777777" w:rsidR="00B75BC8" w:rsidRPr="00B75BC8" w:rsidRDefault="00B75BC8" w:rsidP="00B75BC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5BC8">
        <w:rPr>
          <w:rFonts w:ascii="Times New Roman" w:eastAsia="Times New Roman" w:hAnsi="Times New Roman" w:cs="Times New Roman"/>
          <w:b/>
          <w:bCs/>
          <w:kern w:val="0"/>
          <w:sz w:val="27"/>
          <w:szCs w:val="27"/>
          <w14:ligatures w14:val="none"/>
        </w:rPr>
        <w:t>4. Two-in-a-Box PS &amp; TSE Responsibilities</w:t>
      </w:r>
    </w:p>
    <w:p w14:paraId="419520D2" w14:textId="77777777" w:rsidR="00B75BC8" w:rsidRPr="00B75BC8" w:rsidRDefault="00B75BC8" w:rsidP="00B75BC8">
      <w:pPr>
        <w:spacing w:before="100" w:beforeAutospacing="1" w:after="100" w:afterAutospacing="1" w:line="240" w:lineRule="auto"/>
        <w:rPr>
          <w:rFonts w:ascii="Times New Roman" w:eastAsia="Times New Roman" w:hAnsi="Times New Roman" w:cs="Times New Roman"/>
          <w:kern w:val="0"/>
          <w14:ligatures w14:val="none"/>
        </w:rPr>
      </w:pPr>
      <w:r w:rsidRPr="00B75BC8">
        <w:rPr>
          <w:rFonts w:ascii="Times New Roman" w:eastAsia="Times New Roman" w:hAnsi="Times New Roman" w:cs="Times New Roman"/>
          <w:kern w:val="0"/>
          <w14:ligatures w14:val="none"/>
        </w:rPr>
        <w:lastRenderedPageBreak/>
        <w:t xml:space="preserve">For the top 100/650 strategic accounts (including FedRAMP High and PCI DSS), the migration utilizes a heavily coordinated </w:t>
      </w:r>
      <w:r w:rsidRPr="00B75BC8">
        <w:rPr>
          <w:rFonts w:ascii="Times New Roman" w:eastAsia="Times New Roman" w:hAnsi="Times New Roman" w:cs="Times New Roman"/>
          <w:b/>
          <w:bCs/>
          <w:kern w:val="0"/>
          <w14:ligatures w14:val="none"/>
        </w:rPr>
        <w:t>"Two-in-a-Box"</w:t>
      </w:r>
      <w:r w:rsidRPr="00B75BC8">
        <w:rPr>
          <w:rFonts w:ascii="Times New Roman" w:eastAsia="Times New Roman" w:hAnsi="Times New Roman" w:cs="Times New Roman"/>
          <w:kern w:val="0"/>
          <w14:ligatures w14:val="none"/>
        </w:rPr>
        <w:t xml:space="preserve"> operating model between Professional Services (PS) and the TSE.</w:t>
      </w:r>
    </w:p>
    <w:p w14:paraId="1118F44E" w14:textId="77777777" w:rsidR="00B75BC8" w:rsidRPr="00B75BC8" w:rsidRDefault="00B75BC8" w:rsidP="00B75BC8">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B75BC8">
        <w:rPr>
          <w:rFonts w:ascii="Times New Roman" w:eastAsia="Times New Roman" w:hAnsi="Times New Roman" w:cs="Times New Roman"/>
          <w:b/>
          <w:bCs/>
          <w:kern w:val="0"/>
          <w14:ligatures w14:val="none"/>
        </w:rPr>
        <w:t>Divided Ownership:</w:t>
      </w:r>
      <w:r w:rsidRPr="00B75BC8">
        <w:rPr>
          <w:rFonts w:ascii="Times New Roman" w:eastAsia="Times New Roman" w:hAnsi="Times New Roman" w:cs="Times New Roman"/>
          <w:kern w:val="0"/>
          <w14:ligatures w14:val="none"/>
        </w:rPr>
        <w:t xml:space="preserve"> </w:t>
      </w:r>
    </w:p>
    <w:p w14:paraId="056109EA" w14:textId="77777777" w:rsidR="00B75BC8" w:rsidRPr="00B75BC8" w:rsidRDefault="00B75BC8" w:rsidP="00B75BC8">
      <w:pPr>
        <w:numPr>
          <w:ilvl w:val="1"/>
          <w:numId w:val="82"/>
        </w:numPr>
        <w:spacing w:before="100" w:beforeAutospacing="1" w:after="100" w:afterAutospacing="1" w:line="240" w:lineRule="auto"/>
        <w:rPr>
          <w:rFonts w:ascii="Times New Roman" w:eastAsia="Times New Roman" w:hAnsi="Times New Roman" w:cs="Times New Roman"/>
          <w:kern w:val="0"/>
          <w14:ligatures w14:val="none"/>
        </w:rPr>
      </w:pPr>
      <w:r w:rsidRPr="00B75BC8">
        <w:rPr>
          <w:rFonts w:ascii="Times New Roman" w:eastAsia="Times New Roman" w:hAnsi="Times New Roman" w:cs="Times New Roman"/>
          <w:b/>
          <w:bCs/>
          <w:kern w:val="0"/>
          <w14:ligatures w14:val="none"/>
        </w:rPr>
        <w:t>The PS Project Manager</w:t>
      </w:r>
      <w:r w:rsidRPr="00B75BC8">
        <w:rPr>
          <w:rFonts w:ascii="Times New Roman" w:eastAsia="Times New Roman" w:hAnsi="Times New Roman" w:cs="Times New Roman"/>
          <w:kern w:val="0"/>
          <w14:ligatures w14:val="none"/>
        </w:rPr>
        <w:t xml:space="preserve"> strictly owns the project schedule, timelines, and raw deployment execution.</w:t>
      </w:r>
    </w:p>
    <w:p w14:paraId="76C6049C" w14:textId="77777777" w:rsidR="00B75BC8" w:rsidRPr="00B75BC8" w:rsidRDefault="00B75BC8" w:rsidP="00B75BC8">
      <w:pPr>
        <w:numPr>
          <w:ilvl w:val="1"/>
          <w:numId w:val="82"/>
        </w:numPr>
        <w:spacing w:before="100" w:beforeAutospacing="1" w:after="100" w:afterAutospacing="1" w:line="240" w:lineRule="auto"/>
        <w:rPr>
          <w:rFonts w:ascii="Times New Roman" w:eastAsia="Times New Roman" w:hAnsi="Times New Roman" w:cs="Times New Roman"/>
          <w:kern w:val="0"/>
          <w14:ligatures w14:val="none"/>
        </w:rPr>
      </w:pPr>
      <w:r w:rsidRPr="00B75BC8">
        <w:rPr>
          <w:rFonts w:ascii="Times New Roman" w:eastAsia="Times New Roman" w:hAnsi="Times New Roman" w:cs="Times New Roman"/>
          <w:b/>
          <w:bCs/>
          <w:kern w:val="0"/>
          <w14:ligatures w14:val="none"/>
        </w:rPr>
        <w:t>The TSE</w:t>
      </w:r>
      <w:r w:rsidRPr="00B75BC8">
        <w:rPr>
          <w:rFonts w:ascii="Times New Roman" w:eastAsia="Times New Roman" w:hAnsi="Times New Roman" w:cs="Times New Roman"/>
          <w:kern w:val="0"/>
          <w14:ligatures w14:val="none"/>
        </w:rPr>
        <w:t xml:space="preserve"> acts as the field-level "Chief Architect," owning the architectural outcome, design validation, and overall integrity of the deployment.</w:t>
      </w:r>
    </w:p>
    <w:p w14:paraId="25ABD420" w14:textId="77777777" w:rsidR="00B75BC8" w:rsidRPr="00B75BC8" w:rsidRDefault="00B75BC8" w:rsidP="00B75BC8">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B75BC8">
        <w:rPr>
          <w:rFonts w:ascii="Times New Roman" w:eastAsia="Times New Roman" w:hAnsi="Times New Roman" w:cs="Times New Roman"/>
          <w:kern w:val="0"/>
          <w14:ligatures w14:val="none"/>
        </w:rPr>
        <w:t>The two parties collaborate deeply to shepherd the customer through technical roadblocks, such as converting legacy Resource Query Language (RQL) into Cortex Extended Query Language (XQL) using complex nested filter workarounds.</w:t>
      </w:r>
    </w:p>
    <w:p w14:paraId="4BF5A86A" w14:textId="77777777" w:rsidR="00B75BC8" w:rsidRPr="00B75BC8" w:rsidRDefault="009D0458" w:rsidP="00B75BC8">
      <w:pPr>
        <w:spacing w:after="0" w:line="240" w:lineRule="auto"/>
        <w:rPr>
          <w:rFonts w:ascii="Times New Roman" w:eastAsia="Times New Roman" w:hAnsi="Times New Roman" w:cs="Times New Roman"/>
          <w:kern w:val="0"/>
          <w14:ligatures w14:val="none"/>
        </w:rPr>
      </w:pPr>
      <w:r>
        <w:rPr>
          <w:noProof/>
        </w:rPr>
      </w:r>
      <w:r>
        <w:pict w14:anchorId="24932B81">
          <v:rect id="Rectangle 757" o:spid="_x0000_s108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2A4ACDB7" w14:textId="77777777" w:rsidR="00B75BC8" w:rsidRPr="00B75BC8" w:rsidRDefault="00B75BC8" w:rsidP="00B75BC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5BC8">
        <w:rPr>
          <w:rFonts w:ascii="Times New Roman" w:eastAsia="Times New Roman" w:hAnsi="Times New Roman" w:cs="Times New Roman"/>
          <w:b/>
          <w:bCs/>
          <w:kern w:val="0"/>
          <w:sz w:val="27"/>
          <w:szCs w:val="27"/>
          <w14:ligatures w14:val="none"/>
        </w:rPr>
        <w:t>5. Complimentary PS Eligibility for Cortex Cloud Upgrade</w:t>
      </w:r>
    </w:p>
    <w:p w14:paraId="12C2ABD7" w14:textId="77777777" w:rsidR="00B75BC8" w:rsidRPr="00B75BC8" w:rsidRDefault="00B75BC8" w:rsidP="00B75BC8">
      <w:pPr>
        <w:spacing w:before="100" w:beforeAutospacing="1" w:after="100" w:afterAutospacing="1" w:line="240" w:lineRule="auto"/>
        <w:rPr>
          <w:rFonts w:ascii="Times New Roman" w:eastAsia="Times New Roman" w:hAnsi="Times New Roman" w:cs="Times New Roman"/>
          <w:kern w:val="0"/>
          <w14:ligatures w14:val="none"/>
        </w:rPr>
      </w:pPr>
      <w:r w:rsidRPr="00B75BC8">
        <w:rPr>
          <w:rFonts w:ascii="Times New Roman" w:eastAsia="Times New Roman" w:hAnsi="Times New Roman" w:cs="Times New Roman"/>
          <w:kern w:val="0"/>
          <w14:ligatures w14:val="none"/>
        </w:rPr>
        <w:t>To facilitate frictionless transitions during Project Solstice, Palo Alto Networks offers complimentary Professional Services.</w:t>
      </w:r>
    </w:p>
    <w:p w14:paraId="51472016" w14:textId="77777777" w:rsidR="00B75BC8" w:rsidRPr="00B75BC8" w:rsidRDefault="00B75BC8" w:rsidP="00B75BC8">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B75BC8">
        <w:rPr>
          <w:rFonts w:ascii="Times New Roman" w:eastAsia="Times New Roman" w:hAnsi="Times New Roman" w:cs="Times New Roman"/>
          <w:b/>
          <w:bCs/>
          <w:kern w:val="0"/>
          <w14:ligatures w14:val="none"/>
        </w:rPr>
        <w:t>Eligibility Criteria:</w:t>
      </w:r>
      <w:r w:rsidRPr="00B75BC8">
        <w:rPr>
          <w:rFonts w:ascii="Times New Roman" w:eastAsia="Times New Roman" w:hAnsi="Times New Roman" w:cs="Times New Roman"/>
          <w:kern w:val="0"/>
          <w14:ligatures w14:val="none"/>
        </w:rPr>
        <w:t xml:space="preserve"> Customers automatically qualify for complimentary PS if they meet any of the following: </w:t>
      </w:r>
    </w:p>
    <w:p w14:paraId="30A6C2AF" w14:textId="77777777" w:rsidR="00B75BC8" w:rsidRPr="00B75BC8" w:rsidRDefault="00B75BC8" w:rsidP="00B75BC8">
      <w:pPr>
        <w:numPr>
          <w:ilvl w:val="1"/>
          <w:numId w:val="83"/>
        </w:numPr>
        <w:spacing w:before="100" w:beforeAutospacing="1" w:after="100" w:afterAutospacing="1" w:line="240" w:lineRule="auto"/>
        <w:rPr>
          <w:rFonts w:ascii="Times New Roman" w:eastAsia="Times New Roman" w:hAnsi="Times New Roman" w:cs="Times New Roman"/>
          <w:kern w:val="0"/>
          <w14:ligatures w14:val="none"/>
        </w:rPr>
      </w:pPr>
      <w:r w:rsidRPr="00B75BC8">
        <w:rPr>
          <w:rFonts w:ascii="Times New Roman" w:eastAsia="Times New Roman" w:hAnsi="Times New Roman" w:cs="Times New Roman"/>
          <w:kern w:val="0"/>
          <w14:ligatures w14:val="none"/>
        </w:rPr>
        <w:t xml:space="preserve">Have </w:t>
      </w:r>
      <w:r w:rsidRPr="00B75BC8">
        <w:rPr>
          <w:rFonts w:ascii="Times New Roman" w:eastAsia="Times New Roman" w:hAnsi="Times New Roman" w:cs="Times New Roman"/>
          <w:b/>
          <w:bCs/>
          <w:kern w:val="0"/>
          <w14:ligatures w14:val="none"/>
        </w:rPr>
        <w:t>$200k+ in Cloud ARR</w:t>
      </w:r>
      <w:r w:rsidRPr="00B75BC8">
        <w:rPr>
          <w:rFonts w:ascii="Times New Roman" w:eastAsia="Times New Roman" w:hAnsi="Times New Roman" w:cs="Times New Roman"/>
          <w:kern w:val="0"/>
          <w14:ligatures w14:val="none"/>
        </w:rPr>
        <w:t>.</w:t>
      </w:r>
    </w:p>
    <w:p w14:paraId="0887937C" w14:textId="77777777" w:rsidR="00B75BC8" w:rsidRPr="00B75BC8" w:rsidRDefault="00B75BC8" w:rsidP="00B75BC8">
      <w:pPr>
        <w:numPr>
          <w:ilvl w:val="1"/>
          <w:numId w:val="83"/>
        </w:numPr>
        <w:spacing w:before="100" w:beforeAutospacing="1" w:after="100" w:afterAutospacing="1" w:line="240" w:lineRule="auto"/>
        <w:rPr>
          <w:rFonts w:ascii="Times New Roman" w:eastAsia="Times New Roman" w:hAnsi="Times New Roman" w:cs="Times New Roman"/>
          <w:kern w:val="0"/>
          <w14:ligatures w14:val="none"/>
        </w:rPr>
      </w:pPr>
      <w:r w:rsidRPr="00B75BC8">
        <w:rPr>
          <w:rFonts w:ascii="Times New Roman" w:eastAsia="Times New Roman" w:hAnsi="Times New Roman" w:cs="Times New Roman"/>
          <w:kern w:val="0"/>
          <w14:ligatures w14:val="none"/>
        </w:rPr>
        <w:t>Are classified as strategic/major customers.</w:t>
      </w:r>
    </w:p>
    <w:p w14:paraId="5431C2B4" w14:textId="77777777" w:rsidR="00B75BC8" w:rsidRPr="00B75BC8" w:rsidRDefault="00B75BC8" w:rsidP="00B75BC8">
      <w:pPr>
        <w:numPr>
          <w:ilvl w:val="1"/>
          <w:numId w:val="83"/>
        </w:numPr>
        <w:spacing w:before="100" w:beforeAutospacing="1" w:after="100" w:afterAutospacing="1" w:line="240" w:lineRule="auto"/>
        <w:rPr>
          <w:rFonts w:ascii="Times New Roman" w:eastAsia="Times New Roman" w:hAnsi="Times New Roman" w:cs="Times New Roman"/>
          <w:kern w:val="0"/>
          <w14:ligatures w14:val="none"/>
        </w:rPr>
      </w:pPr>
      <w:r w:rsidRPr="00B75BC8">
        <w:rPr>
          <w:rFonts w:ascii="Times New Roman" w:eastAsia="Times New Roman" w:hAnsi="Times New Roman" w:cs="Times New Roman"/>
          <w:kern w:val="0"/>
          <w14:ligatures w14:val="none"/>
        </w:rPr>
        <w:t>Have an open XSIAM opportunity.</w:t>
      </w:r>
    </w:p>
    <w:p w14:paraId="1407583F" w14:textId="77777777" w:rsidR="00B75BC8" w:rsidRPr="00B75BC8" w:rsidRDefault="00B75BC8" w:rsidP="00B75BC8">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B75BC8">
        <w:rPr>
          <w:rFonts w:ascii="Times New Roman" w:eastAsia="Times New Roman" w:hAnsi="Times New Roman" w:cs="Times New Roman"/>
          <w:b/>
          <w:bCs/>
          <w:kern w:val="0"/>
          <w14:ligatures w14:val="none"/>
        </w:rPr>
        <w:t>Friction Removal:</w:t>
      </w:r>
      <w:r w:rsidRPr="00B75BC8">
        <w:rPr>
          <w:rFonts w:ascii="Times New Roman" w:eastAsia="Times New Roman" w:hAnsi="Times New Roman" w:cs="Times New Roman"/>
          <w:kern w:val="0"/>
          <w14:ligatures w14:val="none"/>
        </w:rPr>
        <w:t xml:space="preserve"> To accelerate these engagements, the previous requirement for customers to sign a zero-dollar ($0) Purchase Order before PS could engage has been officially eliminated.</w:t>
      </w:r>
    </w:p>
    <w:p w14:paraId="78D12F17" w14:textId="77777777" w:rsidR="00B75BC8" w:rsidRPr="00B75BC8" w:rsidRDefault="00B75BC8" w:rsidP="00B75BC8">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B75BC8">
        <w:rPr>
          <w:rFonts w:ascii="Times New Roman" w:eastAsia="Times New Roman" w:hAnsi="Times New Roman" w:cs="Times New Roman"/>
          <w:b/>
          <w:bCs/>
          <w:kern w:val="0"/>
          <w14:ligatures w14:val="none"/>
        </w:rPr>
        <w:t>Alternatives:</w:t>
      </w:r>
      <w:r w:rsidRPr="00B75BC8">
        <w:rPr>
          <w:rFonts w:ascii="Times New Roman" w:eastAsia="Times New Roman" w:hAnsi="Times New Roman" w:cs="Times New Roman"/>
          <w:kern w:val="0"/>
          <w14:ligatures w14:val="none"/>
        </w:rPr>
        <w:t xml:space="preserve"> Customers who do not qualify for complimentary PS are still supported via CS, the automated </w:t>
      </w:r>
      <w:r w:rsidRPr="00B75BC8">
        <w:rPr>
          <w:rFonts w:ascii="Times New Roman" w:eastAsia="Times New Roman" w:hAnsi="Times New Roman" w:cs="Times New Roman"/>
          <w:i/>
          <w:iCs/>
          <w:kern w:val="0"/>
          <w14:ligatures w14:val="none"/>
        </w:rPr>
        <w:t>Upgrade Helper</w:t>
      </w:r>
      <w:r w:rsidRPr="00B75BC8">
        <w:rPr>
          <w:rFonts w:ascii="Times New Roman" w:eastAsia="Times New Roman" w:hAnsi="Times New Roman" w:cs="Times New Roman"/>
          <w:kern w:val="0"/>
          <w14:ligatures w14:val="none"/>
        </w:rPr>
        <w:t>, and self-guided walkthroughs.</w:t>
      </w:r>
    </w:p>
    <w:p w14:paraId="0C088D21" w14:textId="77777777" w:rsidR="00B75BC8" w:rsidRPr="00B75BC8" w:rsidRDefault="009D0458" w:rsidP="00B75BC8">
      <w:pPr>
        <w:spacing w:after="0" w:line="240" w:lineRule="auto"/>
        <w:rPr>
          <w:rFonts w:ascii="Times New Roman" w:eastAsia="Times New Roman" w:hAnsi="Times New Roman" w:cs="Times New Roman"/>
          <w:kern w:val="0"/>
          <w14:ligatures w14:val="none"/>
        </w:rPr>
      </w:pPr>
      <w:r>
        <w:rPr>
          <w:noProof/>
        </w:rPr>
      </w:r>
      <w:r>
        <w:pict w14:anchorId="5132C885">
          <v:rect id="Rectangle 755" o:spid="_x0000_s108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3F1AE38F" w14:textId="77777777" w:rsidR="00B75BC8" w:rsidRPr="00B75BC8" w:rsidRDefault="00B75BC8" w:rsidP="00B75BC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5BC8">
        <w:rPr>
          <w:rFonts w:ascii="Times New Roman" w:eastAsia="Times New Roman" w:hAnsi="Times New Roman" w:cs="Times New Roman"/>
          <w:b/>
          <w:bCs/>
          <w:kern w:val="0"/>
          <w:sz w:val="27"/>
          <w:szCs w:val="27"/>
          <w14:ligatures w14:val="none"/>
        </w:rPr>
        <w:t>6. Scale and Optimize Consultant Handoff</w:t>
      </w:r>
    </w:p>
    <w:p w14:paraId="0598C41D" w14:textId="77777777" w:rsidR="00B75BC8" w:rsidRPr="00B75BC8" w:rsidRDefault="00B75BC8" w:rsidP="00B75BC8">
      <w:pPr>
        <w:spacing w:before="100" w:beforeAutospacing="1" w:after="100" w:afterAutospacing="1" w:line="240" w:lineRule="auto"/>
        <w:rPr>
          <w:rFonts w:ascii="Times New Roman" w:eastAsia="Times New Roman" w:hAnsi="Times New Roman" w:cs="Times New Roman"/>
          <w:kern w:val="0"/>
          <w14:ligatures w14:val="none"/>
        </w:rPr>
      </w:pPr>
      <w:r w:rsidRPr="00B75BC8">
        <w:rPr>
          <w:rFonts w:ascii="Times New Roman" w:eastAsia="Times New Roman" w:hAnsi="Times New Roman" w:cs="Times New Roman"/>
          <w:kern w:val="0"/>
          <w14:ligatures w14:val="none"/>
        </w:rPr>
        <w:t xml:space="preserve">The traditional "Premium Success" model has evolved into a new, technical-expert-led service called </w:t>
      </w:r>
      <w:r w:rsidRPr="00B75BC8">
        <w:rPr>
          <w:rFonts w:ascii="Times New Roman" w:eastAsia="Times New Roman" w:hAnsi="Times New Roman" w:cs="Times New Roman"/>
          <w:b/>
          <w:bCs/>
          <w:kern w:val="0"/>
          <w14:ligatures w14:val="none"/>
        </w:rPr>
        <w:t>Scale and Optimize (S&amp;O)</w:t>
      </w:r>
      <w:r w:rsidRPr="00B75BC8">
        <w:rPr>
          <w:rFonts w:ascii="Times New Roman" w:eastAsia="Times New Roman" w:hAnsi="Times New Roman" w:cs="Times New Roman"/>
          <w:kern w:val="0"/>
          <w14:ligatures w14:val="none"/>
        </w:rPr>
        <w:t>.</w:t>
      </w:r>
    </w:p>
    <w:p w14:paraId="50A833DF" w14:textId="77777777" w:rsidR="00B75BC8" w:rsidRPr="00B75BC8" w:rsidRDefault="00B75BC8" w:rsidP="00B75BC8">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B75BC8">
        <w:rPr>
          <w:rFonts w:ascii="Times New Roman" w:eastAsia="Times New Roman" w:hAnsi="Times New Roman" w:cs="Times New Roman"/>
          <w:b/>
          <w:bCs/>
          <w:kern w:val="0"/>
          <w14:ligatures w14:val="none"/>
        </w:rPr>
        <w:t>The Handoff:</w:t>
      </w:r>
      <w:r w:rsidRPr="00B75BC8">
        <w:rPr>
          <w:rFonts w:ascii="Times New Roman" w:eastAsia="Times New Roman" w:hAnsi="Times New Roman" w:cs="Times New Roman"/>
          <w:kern w:val="0"/>
          <w14:ligatures w14:val="none"/>
        </w:rPr>
        <w:t xml:space="preserve"> Under Project Solstice, PS and the TSE drive the initial upgrade deployment. Once all technical validations are completed, the PS consultant signs off, triggering the official handoff to an S&amp;O Consultant/Engineer.</w:t>
      </w:r>
    </w:p>
    <w:p w14:paraId="5FDAD9B6" w14:textId="77777777" w:rsidR="00B75BC8" w:rsidRPr="00B75BC8" w:rsidRDefault="00B75BC8" w:rsidP="00B75BC8">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B75BC8">
        <w:rPr>
          <w:rFonts w:ascii="Times New Roman" w:eastAsia="Times New Roman" w:hAnsi="Times New Roman" w:cs="Times New Roman"/>
          <w:b/>
          <w:bCs/>
          <w:kern w:val="0"/>
          <w14:ligatures w14:val="none"/>
        </w:rPr>
        <w:t>Post-Handoff Role:</w:t>
      </w:r>
      <w:r w:rsidRPr="00B75BC8">
        <w:rPr>
          <w:rFonts w:ascii="Times New Roman" w:eastAsia="Times New Roman" w:hAnsi="Times New Roman" w:cs="Times New Roman"/>
          <w:kern w:val="0"/>
          <w14:ligatures w14:val="none"/>
        </w:rPr>
        <w:t xml:space="preserve"> The S&amp;O Engineer takes over continuous support, alert burndowns, and operationalization. They lead recurring deep dives, quarterly service reviews, and health-checks.</w:t>
      </w:r>
    </w:p>
    <w:p w14:paraId="69DF03F1" w14:textId="77777777" w:rsidR="00B75BC8" w:rsidRPr="00B75BC8" w:rsidRDefault="00B75BC8" w:rsidP="00B75BC8">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B75BC8">
        <w:rPr>
          <w:rFonts w:ascii="Times New Roman" w:eastAsia="Times New Roman" w:hAnsi="Times New Roman" w:cs="Times New Roman"/>
          <w:b/>
          <w:bCs/>
          <w:kern w:val="0"/>
          <w14:ligatures w14:val="none"/>
        </w:rPr>
        <w:lastRenderedPageBreak/>
        <w:t>AI-Driven Success:</w:t>
      </w:r>
      <w:r w:rsidRPr="00B75BC8">
        <w:rPr>
          <w:rFonts w:ascii="Times New Roman" w:eastAsia="Times New Roman" w:hAnsi="Times New Roman" w:cs="Times New Roman"/>
          <w:kern w:val="0"/>
          <w14:ligatures w14:val="none"/>
        </w:rPr>
        <w:t xml:space="preserve"> S&amp;O Engineers heavily leverage internal tools like the "Session Planner" and "Cortex Unity" to provide prescriptive, telemetry-driven guidance to accelerate the customer's Time to Scaled Value (TSV).</w:t>
      </w:r>
    </w:p>
    <w:p w14:paraId="2BA712D0" w14:textId="77777777" w:rsidR="00B75BC8" w:rsidRPr="00B75BC8" w:rsidRDefault="009D0458" w:rsidP="00B75BC8">
      <w:pPr>
        <w:spacing w:after="0" w:line="240" w:lineRule="auto"/>
        <w:rPr>
          <w:rFonts w:ascii="Times New Roman" w:eastAsia="Times New Roman" w:hAnsi="Times New Roman" w:cs="Times New Roman"/>
          <w:kern w:val="0"/>
          <w14:ligatures w14:val="none"/>
        </w:rPr>
      </w:pPr>
      <w:r>
        <w:rPr>
          <w:noProof/>
        </w:rPr>
      </w:r>
      <w:r>
        <w:pict w14:anchorId="48C8A03B">
          <v:rect id="Rectangle 753" o:spid="_x0000_s107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43897C5F" w14:textId="77777777" w:rsidR="00B75BC8" w:rsidRPr="00B75BC8" w:rsidRDefault="00B75BC8" w:rsidP="00B75BC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5BC8">
        <w:rPr>
          <w:rFonts w:ascii="Times New Roman" w:eastAsia="Times New Roman" w:hAnsi="Times New Roman" w:cs="Times New Roman"/>
          <w:b/>
          <w:bCs/>
          <w:kern w:val="0"/>
          <w:sz w:val="27"/>
          <w:szCs w:val="27"/>
          <w14:ligatures w14:val="none"/>
        </w:rPr>
        <w:t>7. Upgrade Escalation Path &amp; Tiger Team</w:t>
      </w:r>
    </w:p>
    <w:p w14:paraId="0C7514F1" w14:textId="77777777" w:rsidR="00B75BC8" w:rsidRPr="00B75BC8" w:rsidRDefault="00B75BC8" w:rsidP="00B75BC8">
      <w:pPr>
        <w:spacing w:before="100" w:beforeAutospacing="1" w:after="100" w:afterAutospacing="1" w:line="240" w:lineRule="auto"/>
        <w:rPr>
          <w:rFonts w:ascii="Times New Roman" w:eastAsia="Times New Roman" w:hAnsi="Times New Roman" w:cs="Times New Roman"/>
          <w:kern w:val="0"/>
          <w14:ligatures w14:val="none"/>
        </w:rPr>
      </w:pPr>
      <w:r w:rsidRPr="00B75BC8">
        <w:rPr>
          <w:rFonts w:ascii="Times New Roman" w:eastAsia="Times New Roman" w:hAnsi="Times New Roman" w:cs="Times New Roman"/>
          <w:kern w:val="0"/>
          <w14:ligatures w14:val="none"/>
        </w:rPr>
        <w:t>A structured escalation model manages blockers and ensures upgrades do not stall.</w:t>
      </w:r>
    </w:p>
    <w:p w14:paraId="02B11F85" w14:textId="77777777" w:rsidR="00B75BC8" w:rsidRPr="00B75BC8" w:rsidRDefault="00B75BC8" w:rsidP="00B75BC8">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B75BC8">
        <w:rPr>
          <w:rFonts w:ascii="Times New Roman" w:eastAsia="Times New Roman" w:hAnsi="Times New Roman" w:cs="Times New Roman"/>
          <w:b/>
          <w:bCs/>
          <w:kern w:val="0"/>
          <w14:ligatures w14:val="none"/>
        </w:rPr>
        <w:t>The Tiger Team:</w:t>
      </w:r>
      <w:r w:rsidRPr="00B75BC8">
        <w:rPr>
          <w:rFonts w:ascii="Times New Roman" w:eastAsia="Times New Roman" w:hAnsi="Times New Roman" w:cs="Times New Roman"/>
          <w:kern w:val="0"/>
          <w14:ligatures w14:val="none"/>
        </w:rPr>
        <w:t xml:space="preserve"> Comprised mainly of Domain Consultants (DCs), the Tiger Team is responsible for bridging the transition. They build </w:t>
      </w:r>
      <w:r w:rsidRPr="00B75BC8">
        <w:rPr>
          <w:rFonts w:ascii="Times New Roman" w:eastAsia="Times New Roman" w:hAnsi="Times New Roman" w:cs="Times New Roman"/>
          <w:b/>
          <w:bCs/>
          <w:kern w:val="0"/>
          <w14:ligatures w14:val="none"/>
        </w:rPr>
        <w:t>"Atomic Plans"</w:t>
      </w:r>
      <w:r w:rsidRPr="00B75BC8">
        <w:rPr>
          <w:rFonts w:ascii="Times New Roman" w:eastAsia="Times New Roman" w:hAnsi="Times New Roman" w:cs="Times New Roman"/>
          <w:kern w:val="0"/>
          <w14:ligatures w14:val="none"/>
        </w:rPr>
        <w:t xml:space="preserve"> (one-slider strategy documents capturing customer context, value, technical blockers, and timelines) to align Sales, PS, and Customer Success.</w:t>
      </w:r>
    </w:p>
    <w:p w14:paraId="6012ED1C" w14:textId="77777777" w:rsidR="00B75BC8" w:rsidRPr="00B75BC8" w:rsidRDefault="00B75BC8" w:rsidP="00B75BC8">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B75BC8">
        <w:rPr>
          <w:rFonts w:ascii="Times New Roman" w:eastAsia="Times New Roman" w:hAnsi="Times New Roman" w:cs="Times New Roman"/>
          <w:b/>
          <w:bCs/>
          <w:kern w:val="0"/>
          <w14:ligatures w14:val="none"/>
        </w:rPr>
        <w:t>PS Escalation Process:</w:t>
      </w:r>
      <w:r w:rsidRPr="00B75BC8">
        <w:rPr>
          <w:rFonts w:ascii="Times New Roman" w:eastAsia="Times New Roman" w:hAnsi="Times New Roman" w:cs="Times New Roman"/>
          <w:kern w:val="0"/>
          <w14:ligatures w14:val="none"/>
        </w:rPr>
        <w:t xml:space="preserve"> Instead of generating POs, a DC submits an upgrade request via the </w:t>
      </w:r>
      <w:r w:rsidRPr="00B75BC8">
        <w:rPr>
          <w:rFonts w:ascii="Times New Roman" w:eastAsia="Times New Roman" w:hAnsi="Times New Roman" w:cs="Times New Roman"/>
          <w:b/>
          <w:bCs/>
          <w:kern w:val="0"/>
          <w14:ligatures w14:val="none"/>
        </w:rPr>
        <w:t>Solstice Upgrade Tracker</w:t>
      </w:r>
      <w:r w:rsidRPr="00B75BC8">
        <w:rPr>
          <w:rFonts w:ascii="Times New Roman" w:eastAsia="Times New Roman" w:hAnsi="Times New Roman" w:cs="Times New Roman"/>
          <w:kern w:val="0"/>
          <w14:ligatures w14:val="none"/>
        </w:rPr>
        <w:t>. A PS specialist mandates a working session within 48 hours to review the environment. Following this, the DC sends a confirmation letter to the customer (BCC'ing the PS inbox) to instantly kick off the engagement.</w:t>
      </w:r>
    </w:p>
    <w:p w14:paraId="511F2310" w14:textId="77777777" w:rsidR="00B75BC8" w:rsidRPr="00B75BC8" w:rsidRDefault="00B75BC8" w:rsidP="00B75BC8">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B75BC8">
        <w:rPr>
          <w:rFonts w:ascii="Times New Roman" w:eastAsia="Times New Roman" w:hAnsi="Times New Roman" w:cs="Times New Roman"/>
          <w:b/>
          <w:bCs/>
          <w:kern w:val="0"/>
          <w14:ligatures w14:val="none"/>
        </w:rPr>
        <w:t>Major Blocker Escalation:</w:t>
      </w:r>
      <w:r w:rsidRPr="00B75BC8">
        <w:rPr>
          <w:rFonts w:ascii="Times New Roman" w:eastAsia="Times New Roman" w:hAnsi="Times New Roman" w:cs="Times New Roman"/>
          <w:kern w:val="0"/>
          <w14:ligatures w14:val="none"/>
        </w:rPr>
        <w:t xml:space="preserve"> If a customer faces insurmountable technical blockers, escalations route to the </w:t>
      </w:r>
      <w:r w:rsidRPr="00B75BC8">
        <w:rPr>
          <w:rFonts w:ascii="Times New Roman" w:eastAsia="Times New Roman" w:hAnsi="Times New Roman" w:cs="Times New Roman"/>
          <w:b/>
          <w:bCs/>
          <w:kern w:val="0"/>
          <w14:ligatures w14:val="none"/>
        </w:rPr>
        <w:t>Cortex Cloud Control Tower</w:t>
      </w:r>
      <w:r w:rsidRPr="00B75BC8">
        <w:rPr>
          <w:rFonts w:ascii="Times New Roman" w:eastAsia="Times New Roman" w:hAnsi="Times New Roman" w:cs="Times New Roman"/>
          <w:kern w:val="0"/>
          <w14:ligatures w14:val="none"/>
        </w:rPr>
        <w:t xml:space="preserve"> (</w:t>
      </w:r>
      <w:hyperlink r:id="rId5" w:history="1">
        <w:r w:rsidRPr="00B75BC8">
          <w:rPr>
            <w:rFonts w:ascii="Times New Roman" w:eastAsia="Times New Roman" w:hAnsi="Times New Roman" w:cs="Times New Roman"/>
            <w:color w:val="0000FF"/>
            <w:kern w:val="0"/>
            <w:u w:val="single"/>
            <w14:ligatures w14:val="none"/>
          </w:rPr>
          <w:t>cortex-cloud-gtm@paloaltonetworks.com</w:t>
        </w:r>
      </w:hyperlink>
      <w:r w:rsidRPr="00B75BC8">
        <w:rPr>
          <w:rFonts w:ascii="Times New Roman" w:eastAsia="Times New Roman" w:hAnsi="Times New Roman" w:cs="Times New Roman"/>
          <w:kern w:val="0"/>
          <w14:ligatures w14:val="none"/>
        </w:rPr>
        <w:t>) and the Deals Desk. Here, teams can secure exceptions allowing a customer to temporarily continue transacting on Prisma Cloud.</w:t>
      </w:r>
    </w:p>
    <w:p w14:paraId="32911021" w14:textId="77777777" w:rsidR="00B75BC8" w:rsidRPr="00B75BC8" w:rsidRDefault="00B75BC8" w:rsidP="00B75BC8">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B75BC8">
        <w:rPr>
          <w:rFonts w:ascii="Times New Roman" w:eastAsia="Times New Roman" w:hAnsi="Times New Roman" w:cs="Times New Roman"/>
          <w:b/>
          <w:bCs/>
          <w:kern w:val="0"/>
          <w14:ligatures w14:val="none"/>
        </w:rPr>
        <w:t>Crisis States:</w:t>
      </w:r>
      <w:r w:rsidRPr="00B75BC8">
        <w:rPr>
          <w:rFonts w:ascii="Times New Roman" w:eastAsia="Times New Roman" w:hAnsi="Times New Roman" w:cs="Times New Roman"/>
          <w:kern w:val="0"/>
          <w14:ligatures w14:val="none"/>
        </w:rPr>
        <w:t xml:space="preserve"> Severe issues can escalate to a Level 3 Critical Account Escalation (CAE) or Level 4 Critical Account Program (CAP) to bring in dedicated executive visibility and priority resourcing. Licensing and provisioning issues go to a dedicated </w:t>
      </w:r>
      <w:r w:rsidRPr="00B75BC8">
        <w:rPr>
          <w:rFonts w:ascii="Times New Roman" w:eastAsia="Times New Roman" w:hAnsi="Times New Roman" w:cs="Times New Roman"/>
          <w:b/>
          <w:bCs/>
          <w:kern w:val="0"/>
          <w14:ligatures w14:val="none"/>
        </w:rPr>
        <w:t>License Escalation Tiger Team</w:t>
      </w:r>
      <w:r w:rsidRPr="00B75BC8">
        <w:rPr>
          <w:rFonts w:ascii="Times New Roman" w:eastAsia="Times New Roman" w:hAnsi="Times New Roman" w:cs="Times New Roman"/>
          <w:kern w:val="0"/>
          <w14:ligatures w14:val="none"/>
        </w:rPr>
        <w:t>.</w:t>
      </w:r>
    </w:p>
    <w:p w14:paraId="08CAB948" w14:textId="77777777" w:rsidR="00574D47" w:rsidRPr="00574D47" w:rsidRDefault="00574D47" w:rsidP="00574D47">
      <w:pPr>
        <w:spacing w:before="100" w:beforeAutospacing="1" w:after="100" w:afterAutospacing="1" w:line="240" w:lineRule="auto"/>
        <w:rPr>
          <w:rFonts w:ascii="Times New Roman" w:eastAsia="Times New Roman" w:hAnsi="Times New Roman" w:cs="Times New Roman"/>
          <w:kern w:val="0"/>
          <w14:ligatures w14:val="none"/>
        </w:rPr>
      </w:pPr>
      <w:r w:rsidRPr="00574D47">
        <w:rPr>
          <w:rFonts w:ascii="Times New Roman" w:eastAsia="Times New Roman" w:hAnsi="Times New Roman" w:cs="Times New Roman"/>
          <w:kern w:val="0"/>
          <w14:ligatures w14:val="none"/>
        </w:rPr>
        <w:t>Here is a comprehensive deep dive into the technical details of the Upgrade Helper and the Self-Service Upgrade Tool (SSUT) for the Prisma Cloud to Cortex Cloud migration (Project Solstice).</w:t>
      </w:r>
    </w:p>
    <w:p w14:paraId="6432C43D" w14:textId="77777777" w:rsidR="00574D47" w:rsidRPr="00574D47" w:rsidRDefault="00574D47" w:rsidP="00574D4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4D47">
        <w:rPr>
          <w:rFonts w:ascii="Times New Roman" w:eastAsia="Times New Roman" w:hAnsi="Times New Roman" w:cs="Times New Roman"/>
          <w:b/>
          <w:bCs/>
          <w:kern w:val="0"/>
          <w:sz w:val="27"/>
          <w:szCs w:val="27"/>
          <w14:ligatures w14:val="none"/>
        </w:rPr>
        <w:t>1. Upgrade Helper and SSUT Overview</w:t>
      </w:r>
    </w:p>
    <w:p w14:paraId="0A9F4423" w14:textId="77777777" w:rsidR="00574D47" w:rsidRPr="00574D47" w:rsidRDefault="00574D47" w:rsidP="00574D47">
      <w:pPr>
        <w:spacing w:before="100" w:beforeAutospacing="1" w:after="100" w:afterAutospacing="1" w:line="240" w:lineRule="auto"/>
        <w:rPr>
          <w:rFonts w:ascii="Times New Roman" w:eastAsia="Times New Roman" w:hAnsi="Times New Roman" w:cs="Times New Roman"/>
          <w:kern w:val="0"/>
          <w14:ligatures w14:val="none"/>
        </w:rPr>
      </w:pPr>
      <w:r w:rsidRPr="00574D47">
        <w:rPr>
          <w:rFonts w:ascii="Times New Roman" w:eastAsia="Times New Roman" w:hAnsi="Times New Roman" w:cs="Times New Roman"/>
          <w:kern w:val="0"/>
          <w14:ligatures w14:val="none"/>
        </w:rPr>
        <w:t>Palo Alto Networks utilizes two primary tools to automate the mapping of legacy Prisma Cloud environments to Cortex Cloud:</w:t>
      </w:r>
    </w:p>
    <w:p w14:paraId="1B059C61" w14:textId="77777777" w:rsidR="00574D47" w:rsidRPr="00574D47" w:rsidRDefault="00574D47" w:rsidP="00574D47">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574D47">
        <w:rPr>
          <w:rFonts w:ascii="Times New Roman" w:eastAsia="Times New Roman" w:hAnsi="Times New Roman" w:cs="Times New Roman"/>
          <w:b/>
          <w:bCs/>
          <w:kern w:val="0"/>
          <w14:ligatures w14:val="none"/>
        </w:rPr>
        <w:t>Upgrade Helper:</w:t>
      </w:r>
      <w:r w:rsidRPr="00574D47">
        <w:rPr>
          <w:rFonts w:ascii="Times New Roman" w:eastAsia="Times New Roman" w:hAnsi="Times New Roman" w:cs="Times New Roman"/>
          <w:kern w:val="0"/>
          <w14:ligatures w14:val="none"/>
        </w:rPr>
        <w:t xml:space="preserve"> An in-product (built-in) tool within Cortex Cloud. It natively assists in linking tenants and copying standard configurations like permission groups, basic Git history, global roles, Out-Of-The-Box (OOTB) Cloud Security Posture Management (CSPM) rules, and basic alert rules.</w:t>
      </w:r>
    </w:p>
    <w:p w14:paraId="414CE86A" w14:textId="77777777" w:rsidR="00574D47" w:rsidRPr="00574D47" w:rsidRDefault="00574D47" w:rsidP="00574D47">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574D47">
        <w:rPr>
          <w:rFonts w:ascii="Times New Roman" w:eastAsia="Times New Roman" w:hAnsi="Times New Roman" w:cs="Times New Roman"/>
          <w:b/>
          <w:bCs/>
          <w:kern w:val="0"/>
          <w14:ligatures w14:val="none"/>
        </w:rPr>
        <w:t>Self-Service Upgrade Tool (SSUT):</w:t>
      </w:r>
      <w:r w:rsidRPr="00574D47">
        <w:rPr>
          <w:rFonts w:ascii="Times New Roman" w:eastAsia="Times New Roman" w:hAnsi="Times New Roman" w:cs="Times New Roman"/>
          <w:kern w:val="0"/>
          <w14:ligatures w14:val="none"/>
        </w:rPr>
        <w:t xml:space="preserve"> A Custom Off-The-Shelf (COTS) executable application developed by the Professional Services (PS) organization. It is designed to handle the complex "long tail" of configurations that the native Upgrade Helper cannot process. SSUT requires continuous HTTPS API access to both tenants and automates the migration of complex AppSec rules, Cloud Workload Protection (CWP) vulnerability rules, custom YAML policies, registry scan inventories, and exclusion rules.</w:t>
      </w:r>
    </w:p>
    <w:p w14:paraId="3E7D06AC" w14:textId="77777777" w:rsidR="00574D47" w:rsidRPr="00574D47" w:rsidRDefault="009D0458" w:rsidP="00574D47">
      <w:pPr>
        <w:spacing w:after="0" w:line="240" w:lineRule="auto"/>
        <w:rPr>
          <w:rFonts w:ascii="Times New Roman" w:eastAsia="Times New Roman" w:hAnsi="Times New Roman" w:cs="Times New Roman"/>
          <w:kern w:val="0"/>
          <w14:ligatures w14:val="none"/>
        </w:rPr>
      </w:pPr>
      <w:r>
        <w:rPr>
          <w:noProof/>
        </w:rPr>
      </w:r>
      <w:r>
        <w:pict w14:anchorId="09167EC0">
          <v:rect id="Rectangle 751" o:spid="_x0000_s107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5D75B7FE" w14:textId="77777777" w:rsidR="00574D47" w:rsidRPr="00574D47" w:rsidRDefault="00574D47" w:rsidP="00574D4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4D47">
        <w:rPr>
          <w:rFonts w:ascii="Times New Roman" w:eastAsia="Times New Roman" w:hAnsi="Times New Roman" w:cs="Times New Roman"/>
          <w:b/>
          <w:bCs/>
          <w:kern w:val="0"/>
          <w:sz w:val="27"/>
          <w:szCs w:val="27"/>
          <w14:ligatures w14:val="none"/>
        </w:rPr>
        <w:t>2. Upgrade Helper Known Issues</w:t>
      </w:r>
    </w:p>
    <w:p w14:paraId="08207E5E" w14:textId="77777777" w:rsidR="00574D47" w:rsidRPr="00574D47" w:rsidRDefault="00574D47" w:rsidP="00574D47">
      <w:pPr>
        <w:spacing w:before="100" w:beforeAutospacing="1" w:after="100" w:afterAutospacing="1" w:line="240" w:lineRule="auto"/>
        <w:rPr>
          <w:rFonts w:ascii="Times New Roman" w:eastAsia="Times New Roman" w:hAnsi="Times New Roman" w:cs="Times New Roman"/>
          <w:kern w:val="0"/>
          <w14:ligatures w14:val="none"/>
        </w:rPr>
      </w:pPr>
      <w:r w:rsidRPr="00574D47">
        <w:rPr>
          <w:rFonts w:ascii="Times New Roman" w:eastAsia="Times New Roman" w:hAnsi="Times New Roman" w:cs="Times New Roman"/>
          <w:kern w:val="0"/>
          <w14:ligatures w14:val="none"/>
        </w:rPr>
        <w:t>Several known issues and technical limitations are actively tracked for the native Upgrade Helper:</w:t>
      </w:r>
    </w:p>
    <w:p w14:paraId="619C8F9F" w14:textId="77777777" w:rsidR="00574D47" w:rsidRPr="00574D47" w:rsidRDefault="00574D47" w:rsidP="00574D47">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574D47">
        <w:rPr>
          <w:rFonts w:ascii="Times New Roman" w:eastAsia="Times New Roman" w:hAnsi="Times New Roman" w:cs="Times New Roman"/>
          <w:b/>
          <w:bCs/>
          <w:kern w:val="0"/>
          <w14:ligatures w14:val="none"/>
        </w:rPr>
        <w:t>Missing from UI (Gov Environments):</w:t>
      </w:r>
      <w:r w:rsidRPr="00574D47">
        <w:rPr>
          <w:rFonts w:ascii="Times New Roman" w:eastAsia="Times New Roman" w:hAnsi="Times New Roman" w:cs="Times New Roman"/>
          <w:kern w:val="0"/>
          <w14:ligatures w14:val="none"/>
        </w:rPr>
        <w:t xml:space="preserve"> In certain US Public Sector/Gov instances, the Upgrade Helper option has been missing from the UI or fails to connect to the Prisma Cloud tenant, acting as a critical upgrade blocker. Additionally, AppSec features are not fully supported in Cortex Cloud Gov environments yet.</w:t>
      </w:r>
    </w:p>
    <w:p w14:paraId="4E3EBECC" w14:textId="77777777" w:rsidR="00574D47" w:rsidRPr="00574D47" w:rsidRDefault="00574D47" w:rsidP="00574D47">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574D47">
        <w:rPr>
          <w:rFonts w:ascii="Times New Roman" w:eastAsia="Times New Roman" w:hAnsi="Times New Roman" w:cs="Times New Roman"/>
          <w:b/>
          <w:bCs/>
          <w:kern w:val="0"/>
          <w14:ligatures w14:val="none"/>
        </w:rPr>
        <w:t>All-or-Nothing Approach:</w:t>
      </w:r>
      <w:r w:rsidRPr="00574D47">
        <w:rPr>
          <w:rFonts w:ascii="Times New Roman" w:eastAsia="Times New Roman" w:hAnsi="Times New Roman" w:cs="Times New Roman"/>
          <w:kern w:val="0"/>
          <w14:ligatures w14:val="none"/>
        </w:rPr>
        <w:t xml:space="preserve"> The tool does not currently allow users to selectively filter which policies to copy; it moves all custom policies collectively.</w:t>
      </w:r>
    </w:p>
    <w:p w14:paraId="582A717F" w14:textId="77777777" w:rsidR="00574D47" w:rsidRPr="00574D47" w:rsidRDefault="00574D47" w:rsidP="00574D47">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574D47">
        <w:rPr>
          <w:rFonts w:ascii="Times New Roman" w:eastAsia="Times New Roman" w:hAnsi="Times New Roman" w:cs="Times New Roman"/>
          <w:b/>
          <w:bCs/>
          <w:kern w:val="0"/>
          <w14:ligatures w14:val="none"/>
        </w:rPr>
        <w:t>False Positives:</w:t>
      </w:r>
      <w:r w:rsidRPr="00574D47">
        <w:rPr>
          <w:rFonts w:ascii="Times New Roman" w:eastAsia="Times New Roman" w:hAnsi="Times New Roman" w:cs="Times New Roman"/>
          <w:kern w:val="0"/>
          <w14:ligatures w14:val="none"/>
        </w:rPr>
        <w:t xml:space="preserve"> Some policies imported via the Upgrade Helper generate false positives in Cortex Cloud, despite identical logic functioning correctly in Prisma Cloud.</w:t>
      </w:r>
    </w:p>
    <w:p w14:paraId="6F5109B9" w14:textId="77777777" w:rsidR="00574D47" w:rsidRPr="00574D47" w:rsidRDefault="00574D47" w:rsidP="00574D47">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574D47">
        <w:rPr>
          <w:rFonts w:ascii="Times New Roman" w:eastAsia="Times New Roman" w:hAnsi="Times New Roman" w:cs="Times New Roman"/>
          <w:b/>
          <w:bCs/>
          <w:kern w:val="0"/>
          <w14:ligatures w14:val="none"/>
        </w:rPr>
        <w:t>Unsupported Scopes:</w:t>
      </w:r>
      <w:r w:rsidRPr="00574D47">
        <w:rPr>
          <w:rFonts w:ascii="Times New Roman" w:eastAsia="Times New Roman" w:hAnsi="Times New Roman" w:cs="Times New Roman"/>
          <w:kern w:val="0"/>
          <w14:ligatures w14:val="none"/>
        </w:rPr>
        <w:t xml:space="preserve"> Scope-Based Access Control (SBAC) cannot be mapped by the Upgrade Helper; these must be manually recreated post-migration. Furthermore, multi-tenant configurations are currently out of scope for automated upgrades.</w:t>
      </w:r>
    </w:p>
    <w:p w14:paraId="12EEF053" w14:textId="77777777" w:rsidR="00574D47" w:rsidRPr="00574D47" w:rsidRDefault="009D0458" w:rsidP="00574D47">
      <w:pPr>
        <w:spacing w:after="0" w:line="240" w:lineRule="auto"/>
        <w:rPr>
          <w:rFonts w:ascii="Times New Roman" w:eastAsia="Times New Roman" w:hAnsi="Times New Roman" w:cs="Times New Roman"/>
          <w:kern w:val="0"/>
          <w14:ligatures w14:val="none"/>
        </w:rPr>
      </w:pPr>
      <w:r>
        <w:rPr>
          <w:noProof/>
        </w:rPr>
      </w:r>
      <w:r>
        <w:pict w14:anchorId="3D2FDE32">
          <v:rect id="Rectangle 749" o:spid="_x0000_s107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73866C34" w14:textId="77777777" w:rsidR="00574D47" w:rsidRPr="00574D47" w:rsidRDefault="00574D47" w:rsidP="00574D4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4D47">
        <w:rPr>
          <w:rFonts w:ascii="Times New Roman" w:eastAsia="Times New Roman" w:hAnsi="Times New Roman" w:cs="Times New Roman"/>
          <w:b/>
          <w:bCs/>
          <w:kern w:val="0"/>
          <w:sz w:val="27"/>
          <w:szCs w:val="27"/>
          <w14:ligatures w14:val="none"/>
        </w:rPr>
        <w:t>3. Upgrade Helper Migration Log Discrepancies</w:t>
      </w:r>
    </w:p>
    <w:p w14:paraId="06F1EEBF" w14:textId="77777777" w:rsidR="00574D47" w:rsidRPr="00574D47" w:rsidRDefault="00574D47" w:rsidP="00574D47">
      <w:pPr>
        <w:spacing w:before="100" w:beforeAutospacing="1" w:after="100" w:afterAutospacing="1" w:line="240" w:lineRule="auto"/>
        <w:rPr>
          <w:rFonts w:ascii="Times New Roman" w:eastAsia="Times New Roman" w:hAnsi="Times New Roman" w:cs="Times New Roman"/>
          <w:kern w:val="0"/>
          <w14:ligatures w14:val="none"/>
        </w:rPr>
      </w:pPr>
      <w:r w:rsidRPr="00574D47">
        <w:rPr>
          <w:rFonts w:ascii="Times New Roman" w:eastAsia="Times New Roman" w:hAnsi="Times New Roman" w:cs="Times New Roman"/>
          <w:kern w:val="0"/>
          <w14:ligatures w14:val="none"/>
        </w:rPr>
        <w:t xml:space="preserve">When running the Upgrade Helper, administrators frequently note discrepancies in the migration logs—specifically, the total count of items successfully copied (like permission groups and roles) is lower than the initial number selected. </w:t>
      </w:r>
      <w:r w:rsidRPr="00574D47">
        <w:rPr>
          <w:rFonts w:ascii="Times New Roman" w:eastAsia="Times New Roman" w:hAnsi="Times New Roman" w:cs="Times New Roman"/>
          <w:b/>
          <w:bCs/>
          <w:kern w:val="0"/>
          <w14:ligatures w14:val="none"/>
        </w:rPr>
        <w:t>This is expected behavior.</w:t>
      </w:r>
    </w:p>
    <w:p w14:paraId="0A60BF6D" w14:textId="77777777" w:rsidR="00574D47" w:rsidRPr="00574D47" w:rsidRDefault="00574D47" w:rsidP="00574D47">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574D47">
        <w:rPr>
          <w:rFonts w:ascii="Times New Roman" w:eastAsia="Times New Roman" w:hAnsi="Times New Roman" w:cs="Times New Roman"/>
          <w:b/>
          <w:bCs/>
          <w:kern w:val="0"/>
          <w14:ligatures w14:val="none"/>
        </w:rPr>
        <w:t>System-Default Entities:</w:t>
      </w:r>
      <w:r w:rsidRPr="00574D47">
        <w:rPr>
          <w:rFonts w:ascii="Times New Roman" w:eastAsia="Times New Roman" w:hAnsi="Times New Roman" w:cs="Times New Roman"/>
          <w:kern w:val="0"/>
          <w14:ligatures w14:val="none"/>
        </w:rPr>
        <w:t xml:space="preserve"> Default items that already exist in Cortex Cloud are intentionally skipped.</w:t>
      </w:r>
    </w:p>
    <w:p w14:paraId="3C9C6841" w14:textId="77777777" w:rsidR="00574D47" w:rsidRPr="00574D47" w:rsidRDefault="00574D47" w:rsidP="00574D47">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574D47">
        <w:rPr>
          <w:rFonts w:ascii="Times New Roman" w:eastAsia="Times New Roman" w:hAnsi="Times New Roman" w:cs="Times New Roman"/>
          <w:b/>
          <w:bCs/>
          <w:kern w:val="0"/>
          <w14:ligatures w14:val="none"/>
        </w:rPr>
        <w:t>Validation Failures:</w:t>
      </w:r>
      <w:r w:rsidRPr="00574D47">
        <w:rPr>
          <w:rFonts w:ascii="Times New Roman" w:eastAsia="Times New Roman" w:hAnsi="Times New Roman" w:cs="Times New Roman"/>
          <w:kern w:val="0"/>
          <w14:ligatures w14:val="none"/>
        </w:rPr>
        <w:t xml:space="preserve"> Entities with duplicate names or invalid characters that fail Cortex validation checks are skipped.</w:t>
      </w:r>
    </w:p>
    <w:p w14:paraId="57584D2B" w14:textId="77777777" w:rsidR="00574D47" w:rsidRPr="00574D47" w:rsidRDefault="00574D47" w:rsidP="00574D47">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574D47">
        <w:rPr>
          <w:rFonts w:ascii="Times New Roman" w:eastAsia="Times New Roman" w:hAnsi="Times New Roman" w:cs="Times New Roman"/>
          <w:b/>
          <w:bCs/>
          <w:kern w:val="0"/>
          <w14:ligatures w14:val="none"/>
        </w:rPr>
        <w:t>Empty Mappings:</w:t>
      </w:r>
      <w:r w:rsidRPr="00574D47">
        <w:rPr>
          <w:rFonts w:ascii="Times New Roman" w:eastAsia="Times New Roman" w:hAnsi="Times New Roman" w:cs="Times New Roman"/>
          <w:kern w:val="0"/>
          <w14:ligatures w14:val="none"/>
        </w:rPr>
        <w:t xml:space="preserve"> If a Prisma Cloud user group contains no permissions that are valid in the target Cortex system, the entity is skipped.</w:t>
      </w:r>
    </w:p>
    <w:p w14:paraId="7195565E" w14:textId="77777777" w:rsidR="00574D47" w:rsidRPr="00574D47" w:rsidRDefault="00574D47" w:rsidP="00574D47">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574D47">
        <w:rPr>
          <w:rFonts w:ascii="Times New Roman" w:eastAsia="Times New Roman" w:hAnsi="Times New Roman" w:cs="Times New Roman"/>
          <w:b/>
          <w:bCs/>
          <w:kern w:val="0"/>
          <w14:ligatures w14:val="none"/>
        </w:rPr>
        <w:t>SBAC Omissions:</w:t>
      </w:r>
      <w:r w:rsidRPr="00574D47">
        <w:rPr>
          <w:rFonts w:ascii="Times New Roman" w:eastAsia="Times New Roman" w:hAnsi="Times New Roman" w:cs="Times New Roman"/>
          <w:kern w:val="0"/>
          <w14:ligatures w14:val="none"/>
        </w:rPr>
        <w:t xml:space="preserve"> Specific resource or account list parameters tied to SBAC are deliberately omitted and must be configured manually by Transformation Success Engineers (TSEs) or PS.</w:t>
      </w:r>
    </w:p>
    <w:p w14:paraId="091F35A2" w14:textId="77777777" w:rsidR="00574D47" w:rsidRPr="00574D47" w:rsidRDefault="009D0458" w:rsidP="00574D47">
      <w:pPr>
        <w:spacing w:after="0" w:line="240" w:lineRule="auto"/>
        <w:rPr>
          <w:rFonts w:ascii="Times New Roman" w:eastAsia="Times New Roman" w:hAnsi="Times New Roman" w:cs="Times New Roman"/>
          <w:kern w:val="0"/>
          <w14:ligatures w14:val="none"/>
        </w:rPr>
      </w:pPr>
      <w:r>
        <w:rPr>
          <w:noProof/>
        </w:rPr>
      </w:r>
      <w:r>
        <w:pict w14:anchorId="0F94E623">
          <v:rect id="Rectangle 747" o:spid="_x0000_s107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0D594778" w14:textId="77777777" w:rsidR="00574D47" w:rsidRPr="00574D47" w:rsidRDefault="00574D47" w:rsidP="00574D4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4D47">
        <w:rPr>
          <w:rFonts w:ascii="Times New Roman" w:eastAsia="Times New Roman" w:hAnsi="Times New Roman" w:cs="Times New Roman"/>
          <w:b/>
          <w:bCs/>
          <w:kern w:val="0"/>
          <w:sz w:val="27"/>
          <w:szCs w:val="27"/>
          <w14:ligatures w14:val="none"/>
        </w:rPr>
        <w:t>4. SSUT Latest Release Notes</w:t>
      </w:r>
    </w:p>
    <w:p w14:paraId="3517823D" w14:textId="77777777" w:rsidR="00574D47" w:rsidRPr="00574D47" w:rsidRDefault="00574D47" w:rsidP="00574D47">
      <w:pPr>
        <w:spacing w:before="100" w:beforeAutospacing="1" w:after="100" w:afterAutospacing="1" w:line="240" w:lineRule="auto"/>
        <w:rPr>
          <w:rFonts w:ascii="Times New Roman" w:eastAsia="Times New Roman" w:hAnsi="Times New Roman" w:cs="Times New Roman"/>
          <w:kern w:val="0"/>
          <w14:ligatures w14:val="none"/>
        </w:rPr>
      </w:pPr>
      <w:r w:rsidRPr="00574D47">
        <w:rPr>
          <w:rFonts w:ascii="Times New Roman" w:eastAsia="Times New Roman" w:hAnsi="Times New Roman" w:cs="Times New Roman"/>
          <w:kern w:val="0"/>
          <w14:ligatures w14:val="none"/>
        </w:rPr>
        <w:t xml:space="preserve">The latest major release is </w:t>
      </w:r>
      <w:r w:rsidRPr="00574D47">
        <w:rPr>
          <w:rFonts w:ascii="Times New Roman" w:eastAsia="Times New Roman" w:hAnsi="Times New Roman" w:cs="Times New Roman"/>
          <w:b/>
          <w:bCs/>
          <w:kern w:val="0"/>
          <w14:ligatures w14:val="none"/>
        </w:rPr>
        <w:t>SSUT Version 2.0 (Released April 2026)</w:t>
      </w:r>
      <w:r w:rsidRPr="00574D47">
        <w:rPr>
          <w:rFonts w:ascii="Times New Roman" w:eastAsia="Times New Roman" w:hAnsi="Times New Roman" w:cs="Times New Roman"/>
          <w:kern w:val="0"/>
          <w14:ligatures w14:val="none"/>
        </w:rPr>
        <w:t>.</w:t>
      </w:r>
    </w:p>
    <w:p w14:paraId="61EC281D" w14:textId="77777777" w:rsidR="00574D47" w:rsidRPr="00574D47" w:rsidRDefault="00574D47" w:rsidP="00574D47">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574D47">
        <w:rPr>
          <w:rFonts w:ascii="Times New Roman" w:eastAsia="Times New Roman" w:hAnsi="Times New Roman" w:cs="Times New Roman"/>
          <w:b/>
          <w:bCs/>
          <w:kern w:val="0"/>
          <w14:ligatures w14:val="none"/>
        </w:rPr>
        <w:t>Key Features in V2.0:</w:t>
      </w:r>
      <w:r w:rsidRPr="00574D47">
        <w:rPr>
          <w:rFonts w:ascii="Times New Roman" w:eastAsia="Times New Roman" w:hAnsi="Times New Roman" w:cs="Times New Roman"/>
          <w:kern w:val="0"/>
          <w14:ligatures w14:val="none"/>
        </w:rPr>
        <w:t xml:space="preserve"> It introduced the ability to migrate the labels of CSPM Out-Of-The-Box policies and the collections used by Trusted Images policies. It also includes significant performance improvements for large, complex migrations.</w:t>
      </w:r>
    </w:p>
    <w:p w14:paraId="3BCBC517" w14:textId="77777777" w:rsidR="00574D47" w:rsidRPr="00574D47" w:rsidRDefault="00574D47" w:rsidP="00574D47">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574D47">
        <w:rPr>
          <w:rFonts w:ascii="Times New Roman" w:eastAsia="Times New Roman" w:hAnsi="Times New Roman" w:cs="Times New Roman"/>
          <w:b/>
          <w:bCs/>
          <w:kern w:val="0"/>
          <w14:ligatures w14:val="none"/>
        </w:rPr>
        <w:lastRenderedPageBreak/>
        <w:t>Previous Version (V1.3 - Dec 2025):</w:t>
      </w:r>
      <w:r w:rsidRPr="00574D47">
        <w:rPr>
          <w:rFonts w:ascii="Times New Roman" w:eastAsia="Times New Roman" w:hAnsi="Times New Roman" w:cs="Times New Roman"/>
          <w:kern w:val="0"/>
          <w14:ligatures w14:val="none"/>
        </w:rPr>
        <w:t xml:space="preserve"> Expanded the tool's scope heavily into CSPM (mapping Account Groups to Cortex Asset Groups via wildcard string-matching) and introduced an actionable JSON output log to help consultants identify which configurations failed to map.</w:t>
      </w:r>
    </w:p>
    <w:p w14:paraId="1354D40E" w14:textId="77777777" w:rsidR="00574D47" w:rsidRPr="00574D47" w:rsidRDefault="00574D47" w:rsidP="00574D47">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574D47">
        <w:rPr>
          <w:rFonts w:ascii="Times New Roman" w:eastAsia="Times New Roman" w:hAnsi="Times New Roman" w:cs="Times New Roman"/>
          <w:b/>
          <w:bCs/>
          <w:kern w:val="0"/>
          <w14:ligatures w14:val="none"/>
        </w:rPr>
        <w:t>Failsafe Mechanics:</w:t>
      </w:r>
      <w:r w:rsidRPr="00574D47">
        <w:rPr>
          <w:rFonts w:ascii="Times New Roman" w:eastAsia="Times New Roman" w:hAnsi="Times New Roman" w:cs="Times New Roman"/>
          <w:kern w:val="0"/>
          <w14:ligatures w14:val="none"/>
        </w:rPr>
        <w:t xml:space="preserve"> To prevent production downtime, all AppSec and Runtime rules migrated via SSUT are forcibly instantiated in </w:t>
      </w:r>
      <w:r w:rsidRPr="00574D47">
        <w:rPr>
          <w:rFonts w:ascii="Times New Roman" w:eastAsia="Times New Roman" w:hAnsi="Times New Roman" w:cs="Times New Roman"/>
          <w:b/>
          <w:bCs/>
          <w:kern w:val="0"/>
          <w14:ligatures w14:val="none"/>
        </w:rPr>
        <w:t>Alert-Only mode</w:t>
      </w:r>
      <w:r w:rsidRPr="00574D47">
        <w:rPr>
          <w:rFonts w:ascii="Times New Roman" w:eastAsia="Times New Roman" w:hAnsi="Times New Roman" w:cs="Times New Roman"/>
          <w:kern w:val="0"/>
          <w14:ligatures w14:val="none"/>
        </w:rPr>
        <w:t>; they must be manually switched to block/enforce mode after validation.</w:t>
      </w:r>
    </w:p>
    <w:p w14:paraId="3857E89D" w14:textId="77777777" w:rsidR="00574D47" w:rsidRPr="00574D47" w:rsidRDefault="009D0458" w:rsidP="00574D47">
      <w:pPr>
        <w:spacing w:after="0" w:line="240" w:lineRule="auto"/>
        <w:rPr>
          <w:rFonts w:ascii="Times New Roman" w:eastAsia="Times New Roman" w:hAnsi="Times New Roman" w:cs="Times New Roman"/>
          <w:kern w:val="0"/>
          <w14:ligatures w14:val="none"/>
        </w:rPr>
      </w:pPr>
      <w:r>
        <w:rPr>
          <w:noProof/>
        </w:rPr>
      </w:r>
      <w:r>
        <w:pict w14:anchorId="1F4283B6">
          <v:rect id="Rectangle 745" o:spid="_x0000_s1075"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1F83AC79" w14:textId="77777777" w:rsidR="00574D47" w:rsidRPr="00574D47" w:rsidRDefault="00574D47" w:rsidP="00574D4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4D47">
        <w:rPr>
          <w:rFonts w:ascii="Times New Roman" w:eastAsia="Times New Roman" w:hAnsi="Times New Roman" w:cs="Times New Roman"/>
          <w:b/>
          <w:bCs/>
          <w:kern w:val="0"/>
          <w:sz w:val="27"/>
          <w:szCs w:val="27"/>
          <w14:ligatures w14:val="none"/>
        </w:rPr>
        <w:t>5. SSUT Known Issues &amp; Compliance Policy Reruns</w:t>
      </w:r>
    </w:p>
    <w:p w14:paraId="197C64D8" w14:textId="77777777" w:rsidR="00574D47" w:rsidRPr="00574D47" w:rsidRDefault="00574D47" w:rsidP="00574D47">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574D47">
        <w:rPr>
          <w:rFonts w:ascii="Times New Roman" w:eastAsia="Times New Roman" w:hAnsi="Times New Roman" w:cs="Times New Roman"/>
          <w:b/>
          <w:bCs/>
          <w:kern w:val="0"/>
          <w14:ligatures w14:val="none"/>
        </w:rPr>
        <w:t>RQL to XQL Backend Discrepancies:</w:t>
      </w:r>
      <w:r w:rsidRPr="00574D47">
        <w:rPr>
          <w:rFonts w:ascii="Times New Roman" w:eastAsia="Times New Roman" w:hAnsi="Times New Roman" w:cs="Times New Roman"/>
          <w:kern w:val="0"/>
          <w14:ligatures w14:val="none"/>
        </w:rPr>
        <w:t xml:space="preserve"> A critical known issue for both SSUT and the Upgrade Helper involves custom policy conversions. While custom RQL rules are migrated, they are not truly converted to Cortex's Extended Query Language (XQL). Behind the scenes, migrated rules execute via an embedded legacy RQL engine. Users only see an uneditable XQL placeholder in the Cortex UI, hiding the actual RQL logic.</w:t>
      </w:r>
    </w:p>
    <w:p w14:paraId="54355F80" w14:textId="77777777" w:rsidR="00574D47" w:rsidRPr="00574D47" w:rsidRDefault="00574D47" w:rsidP="00574D47">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574D47">
        <w:rPr>
          <w:rFonts w:ascii="Times New Roman" w:eastAsia="Times New Roman" w:hAnsi="Times New Roman" w:cs="Times New Roman"/>
          <w:b/>
          <w:bCs/>
          <w:kern w:val="0"/>
          <w14:ligatures w14:val="none"/>
        </w:rPr>
        <w:t>Compliance Policy Reruns:</w:t>
      </w:r>
      <w:r w:rsidRPr="00574D47">
        <w:rPr>
          <w:rFonts w:ascii="Times New Roman" w:eastAsia="Times New Roman" w:hAnsi="Times New Roman" w:cs="Times New Roman"/>
          <w:kern w:val="0"/>
          <w14:ligatures w14:val="none"/>
        </w:rPr>
        <w:t xml:space="preserve"> Cortex Cloud compliance reports are structurally different and reportedly harder to interpret than Prisma Cloud. Because the compliance data structure is actively changing in the latest Cortex releases, SSUT has known issues with compliance policy reruns—specifically regarding how legacy CE+ policies map over and how the embedded RQL engine processes them in the new UI.</w:t>
      </w:r>
    </w:p>
    <w:p w14:paraId="1E9D91B6" w14:textId="77777777" w:rsidR="00574D47" w:rsidRPr="00574D47" w:rsidRDefault="009D0458" w:rsidP="00574D47">
      <w:pPr>
        <w:spacing w:after="0" w:line="240" w:lineRule="auto"/>
        <w:rPr>
          <w:rFonts w:ascii="Times New Roman" w:eastAsia="Times New Roman" w:hAnsi="Times New Roman" w:cs="Times New Roman"/>
          <w:kern w:val="0"/>
          <w14:ligatures w14:val="none"/>
        </w:rPr>
      </w:pPr>
      <w:r>
        <w:rPr>
          <w:noProof/>
        </w:rPr>
      </w:r>
      <w:r>
        <w:pict w14:anchorId="010BEAA3">
          <v:rect id="Rectangle 743" o:spid="_x0000_s1074"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1DEBAF49" w14:textId="77777777" w:rsidR="00574D47" w:rsidRPr="00574D47" w:rsidRDefault="00574D47" w:rsidP="00574D4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4D47">
        <w:rPr>
          <w:rFonts w:ascii="Times New Roman" w:eastAsia="Times New Roman" w:hAnsi="Times New Roman" w:cs="Times New Roman"/>
          <w:b/>
          <w:bCs/>
          <w:kern w:val="0"/>
          <w:sz w:val="27"/>
          <w:szCs w:val="27"/>
          <w14:ligatures w14:val="none"/>
        </w:rPr>
        <w:t>6. SSUT and General Troubleshooting Roadblocks</w:t>
      </w:r>
    </w:p>
    <w:p w14:paraId="75B057E3" w14:textId="77777777" w:rsidR="00574D47" w:rsidRPr="00574D47" w:rsidRDefault="00574D47" w:rsidP="00574D47">
      <w:pPr>
        <w:spacing w:before="100" w:beforeAutospacing="1" w:after="100" w:afterAutospacing="1" w:line="240" w:lineRule="auto"/>
        <w:rPr>
          <w:rFonts w:ascii="Times New Roman" w:eastAsia="Times New Roman" w:hAnsi="Times New Roman" w:cs="Times New Roman"/>
          <w:kern w:val="0"/>
          <w14:ligatures w14:val="none"/>
        </w:rPr>
      </w:pPr>
      <w:r w:rsidRPr="00574D47">
        <w:rPr>
          <w:rFonts w:ascii="Times New Roman" w:eastAsia="Times New Roman" w:hAnsi="Times New Roman" w:cs="Times New Roman"/>
          <w:kern w:val="0"/>
          <w14:ligatures w14:val="none"/>
        </w:rPr>
        <w:t>During the broader PS-led upgrade process, several persistent troubleshooting roadblocks frequently require manual intervention:</w:t>
      </w:r>
    </w:p>
    <w:p w14:paraId="09288D8A" w14:textId="77777777" w:rsidR="00574D47" w:rsidRPr="00574D47" w:rsidRDefault="00574D47" w:rsidP="00574D47">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574D47">
        <w:rPr>
          <w:rFonts w:ascii="Times New Roman" w:eastAsia="Times New Roman" w:hAnsi="Times New Roman" w:cs="Times New Roman"/>
          <w:b/>
          <w:bCs/>
          <w:kern w:val="0"/>
          <w14:ligatures w14:val="none"/>
        </w:rPr>
        <w:t>Agent Concurrency (Kernel Panics):</w:t>
      </w:r>
      <w:r w:rsidRPr="00574D47">
        <w:rPr>
          <w:rFonts w:ascii="Times New Roman" w:eastAsia="Times New Roman" w:hAnsi="Times New Roman" w:cs="Times New Roman"/>
          <w:kern w:val="0"/>
          <w14:ligatures w14:val="none"/>
        </w:rPr>
        <w:t xml:space="preserve"> Prisma Cloud Defenders and the new Cortex XDR Agent for Cloud </w:t>
      </w:r>
      <w:r w:rsidRPr="00574D47">
        <w:rPr>
          <w:rFonts w:ascii="Times New Roman" w:eastAsia="Times New Roman" w:hAnsi="Times New Roman" w:cs="Times New Roman"/>
          <w:b/>
          <w:bCs/>
          <w:kern w:val="0"/>
          <w14:ligatures w14:val="none"/>
        </w:rPr>
        <w:t>cannot coexist</w:t>
      </w:r>
      <w:r w:rsidRPr="00574D47">
        <w:rPr>
          <w:rFonts w:ascii="Times New Roman" w:eastAsia="Times New Roman" w:hAnsi="Times New Roman" w:cs="Times New Roman"/>
          <w:kern w:val="0"/>
          <w14:ligatures w14:val="none"/>
        </w:rPr>
        <w:t xml:space="preserve"> on the same workload. Doing so causes severe CPU degradation and kernel panics. A full Defender uninstallation must occur before XDR deployment.</w:t>
      </w:r>
    </w:p>
    <w:p w14:paraId="73CA9429" w14:textId="77777777" w:rsidR="00574D47" w:rsidRPr="00574D47" w:rsidRDefault="00574D47" w:rsidP="00574D47">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574D47">
        <w:rPr>
          <w:rFonts w:ascii="Times New Roman" w:eastAsia="Times New Roman" w:hAnsi="Times New Roman" w:cs="Times New Roman"/>
          <w:b/>
          <w:bCs/>
          <w:kern w:val="0"/>
          <w14:ligatures w14:val="none"/>
        </w:rPr>
        <w:t>Agentless Scanning (ADS) Runaway Costs:</w:t>
      </w:r>
      <w:r w:rsidRPr="00574D47">
        <w:rPr>
          <w:rFonts w:ascii="Times New Roman" w:eastAsia="Times New Roman" w:hAnsi="Times New Roman" w:cs="Times New Roman"/>
          <w:kern w:val="0"/>
          <w14:ligatures w14:val="none"/>
        </w:rPr>
        <w:t xml:space="preserve"> On AWS Outposts, ADS has occasionally triggered anomalies where thousands of EC2 scanner instances are created (saturating regional capacity and spiking costs) and subsequently failed to delete AWS EBS snapshots post-scan.</w:t>
      </w:r>
    </w:p>
    <w:p w14:paraId="3DA2EF77" w14:textId="77777777" w:rsidR="00574D47" w:rsidRPr="00574D47" w:rsidRDefault="00574D47" w:rsidP="00574D47">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574D47">
        <w:rPr>
          <w:rFonts w:ascii="Times New Roman" w:eastAsia="Times New Roman" w:hAnsi="Times New Roman" w:cs="Times New Roman"/>
          <w:b/>
          <w:bCs/>
          <w:kern w:val="0"/>
          <w14:ligatures w14:val="none"/>
        </w:rPr>
        <w:t>DSPM Aggressive Provisioning:</w:t>
      </w:r>
      <w:r w:rsidRPr="00574D47">
        <w:rPr>
          <w:rFonts w:ascii="Times New Roman" w:eastAsia="Times New Roman" w:hAnsi="Times New Roman" w:cs="Times New Roman"/>
          <w:kern w:val="0"/>
          <w14:ligatures w14:val="none"/>
        </w:rPr>
        <w:t xml:space="preserve"> Cortex DSPM has triggered aggressive provisioning of temporary Azure resources (like SQL databases and private endpoints) during data scans, disrupting customer network routing.</w:t>
      </w:r>
    </w:p>
    <w:p w14:paraId="2EC98AC3" w14:textId="77777777" w:rsidR="00574D47" w:rsidRPr="00574D47" w:rsidRDefault="00574D47" w:rsidP="00574D47">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574D47">
        <w:rPr>
          <w:rFonts w:ascii="Times New Roman" w:eastAsia="Times New Roman" w:hAnsi="Times New Roman" w:cs="Times New Roman"/>
          <w:b/>
          <w:bCs/>
          <w:kern w:val="0"/>
          <w14:ligatures w14:val="none"/>
        </w:rPr>
        <w:t>AVA Scanner Memory Leaks:</w:t>
      </w:r>
      <w:r w:rsidRPr="00574D47">
        <w:rPr>
          <w:rFonts w:ascii="Times New Roman" w:eastAsia="Times New Roman" w:hAnsi="Times New Roman" w:cs="Times New Roman"/>
          <w:kern w:val="0"/>
          <w14:ligatures w14:val="none"/>
        </w:rPr>
        <w:t xml:space="preserve"> The Active Vulnerability Analysis (AVA) scanner frequently fails to clean up temporary Docker containers after content updates. This results in orphaned </w:t>
      </w:r>
      <w:r w:rsidRPr="00574D47">
        <w:rPr>
          <w:rFonts w:ascii="Courier New" w:eastAsia="Times New Roman" w:hAnsi="Courier New" w:cs="Courier New"/>
          <w:kern w:val="0"/>
          <w:sz w:val="20"/>
          <w:szCs w:val="20"/>
          <w14:ligatures w14:val="none"/>
        </w:rPr>
        <w:t>overlay2</w:t>
      </w:r>
      <w:r w:rsidRPr="00574D47">
        <w:rPr>
          <w:rFonts w:ascii="Times New Roman" w:eastAsia="Times New Roman" w:hAnsi="Times New Roman" w:cs="Times New Roman"/>
          <w:kern w:val="0"/>
          <w14:ligatures w14:val="none"/>
        </w:rPr>
        <w:t xml:space="preserve"> folders, driving 100% CPU usage and causing Kubernetes node Out-of-Memory (OOM) crashes.</w:t>
      </w:r>
    </w:p>
    <w:p w14:paraId="76572C0C" w14:textId="77777777" w:rsidR="00574D47" w:rsidRPr="00574D47" w:rsidRDefault="00574D47" w:rsidP="00574D47">
      <w:pPr>
        <w:spacing w:before="100" w:beforeAutospacing="1" w:after="100" w:afterAutospacing="1" w:line="240" w:lineRule="auto"/>
        <w:rPr>
          <w:rFonts w:ascii="Times New Roman" w:eastAsia="Times New Roman" w:hAnsi="Times New Roman" w:cs="Times New Roman"/>
          <w:kern w:val="0"/>
          <w14:ligatures w14:val="none"/>
        </w:rPr>
      </w:pPr>
      <w:r w:rsidRPr="00574D47">
        <w:rPr>
          <w:rFonts w:ascii="Times New Roman" w:eastAsia="Times New Roman" w:hAnsi="Times New Roman" w:cs="Times New Roman"/>
          <w:kern w:val="0"/>
          <w14:ligatures w14:val="none"/>
        </w:rPr>
        <w:lastRenderedPageBreak/>
        <w:t>Here is a deep dive into each of the topics based on internal company documents:</w:t>
      </w:r>
    </w:p>
    <w:p w14:paraId="0941B8FB" w14:textId="77777777" w:rsidR="00574D47" w:rsidRPr="00574D47" w:rsidRDefault="00574D47" w:rsidP="00574D4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4D47">
        <w:rPr>
          <w:rFonts w:ascii="Times New Roman" w:eastAsia="Times New Roman" w:hAnsi="Times New Roman" w:cs="Times New Roman"/>
          <w:b/>
          <w:bCs/>
          <w:kern w:val="0"/>
          <w:sz w:val="27"/>
          <w:szCs w:val="27"/>
          <w14:ligatures w14:val="none"/>
        </w:rPr>
        <w:t>1. Offboard and Onboard Sequencing by Surface</w:t>
      </w:r>
    </w:p>
    <w:p w14:paraId="396228F6" w14:textId="77777777" w:rsidR="00574D47" w:rsidRPr="00574D47" w:rsidRDefault="00574D47" w:rsidP="00574D47">
      <w:pPr>
        <w:spacing w:before="100" w:beforeAutospacing="1" w:after="100" w:afterAutospacing="1" w:line="240" w:lineRule="auto"/>
        <w:rPr>
          <w:rFonts w:ascii="Times New Roman" w:eastAsia="Times New Roman" w:hAnsi="Times New Roman" w:cs="Times New Roman"/>
          <w:kern w:val="0"/>
          <w14:ligatures w14:val="none"/>
        </w:rPr>
      </w:pPr>
      <w:r w:rsidRPr="00574D47">
        <w:rPr>
          <w:rFonts w:ascii="Times New Roman" w:eastAsia="Times New Roman" w:hAnsi="Times New Roman" w:cs="Times New Roman"/>
          <w:kern w:val="0"/>
          <w14:ligatures w14:val="none"/>
        </w:rPr>
        <w:t>When transitioning from legacy Prisma Cloud to Cortex Cloud (under Project Solstice), there is a strict sequence required for offboarding and onboarding modules to prevent service disruption, duplicate billing, and API exhaustion.</w:t>
      </w:r>
    </w:p>
    <w:p w14:paraId="05CA2C8E" w14:textId="77777777" w:rsidR="00574D47" w:rsidRPr="00574D47" w:rsidRDefault="00574D47" w:rsidP="00574D47">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574D47">
        <w:rPr>
          <w:rFonts w:ascii="Times New Roman" w:eastAsia="Times New Roman" w:hAnsi="Times New Roman" w:cs="Times New Roman"/>
          <w:b/>
          <w:bCs/>
          <w:kern w:val="0"/>
          <w14:ligatures w14:val="none"/>
        </w:rPr>
        <w:t>Cloud Infrastructure (AWS, Azure, GCP, OCI):</w:t>
      </w:r>
      <w:r w:rsidRPr="00574D47">
        <w:rPr>
          <w:rFonts w:ascii="Times New Roman" w:eastAsia="Times New Roman" w:hAnsi="Times New Roman" w:cs="Times New Roman"/>
          <w:kern w:val="0"/>
          <w14:ligatures w14:val="none"/>
        </w:rPr>
        <w:t xml:space="preserve"> </w:t>
      </w:r>
    </w:p>
    <w:p w14:paraId="381BE621" w14:textId="77777777" w:rsidR="00574D47" w:rsidRPr="00574D47" w:rsidRDefault="00574D47" w:rsidP="00574D47">
      <w:pPr>
        <w:numPr>
          <w:ilvl w:val="1"/>
          <w:numId w:val="92"/>
        </w:numPr>
        <w:spacing w:before="100" w:beforeAutospacing="1" w:after="100" w:afterAutospacing="1" w:line="240" w:lineRule="auto"/>
        <w:rPr>
          <w:rFonts w:ascii="Times New Roman" w:eastAsia="Times New Roman" w:hAnsi="Times New Roman" w:cs="Times New Roman"/>
          <w:kern w:val="0"/>
          <w14:ligatures w14:val="none"/>
        </w:rPr>
      </w:pPr>
      <w:r w:rsidRPr="00574D47">
        <w:rPr>
          <w:rFonts w:ascii="Times New Roman" w:eastAsia="Times New Roman" w:hAnsi="Times New Roman" w:cs="Times New Roman"/>
          <w:b/>
          <w:bCs/>
          <w:kern w:val="0"/>
          <w14:ligatures w14:val="none"/>
        </w:rPr>
        <w:t>Sequence:</w:t>
      </w:r>
      <w:r w:rsidRPr="00574D47">
        <w:rPr>
          <w:rFonts w:ascii="Times New Roman" w:eastAsia="Times New Roman" w:hAnsi="Times New Roman" w:cs="Times New Roman"/>
          <w:kern w:val="0"/>
          <w14:ligatures w14:val="none"/>
        </w:rPr>
        <w:t xml:space="preserve"> Offboard from Prisma Cloud $\rightarrow$ Onboard to Cortex Cloud.</w:t>
      </w:r>
    </w:p>
    <w:p w14:paraId="21584FB7" w14:textId="77777777" w:rsidR="00574D47" w:rsidRPr="00574D47" w:rsidRDefault="00574D47" w:rsidP="00574D47">
      <w:pPr>
        <w:numPr>
          <w:ilvl w:val="1"/>
          <w:numId w:val="92"/>
        </w:numPr>
        <w:spacing w:before="100" w:beforeAutospacing="1" w:after="100" w:afterAutospacing="1" w:line="240" w:lineRule="auto"/>
        <w:rPr>
          <w:rFonts w:ascii="Times New Roman" w:eastAsia="Times New Roman" w:hAnsi="Times New Roman" w:cs="Times New Roman"/>
          <w:kern w:val="0"/>
          <w14:ligatures w14:val="none"/>
        </w:rPr>
      </w:pPr>
      <w:r w:rsidRPr="00574D47">
        <w:rPr>
          <w:rFonts w:ascii="Times New Roman" w:eastAsia="Times New Roman" w:hAnsi="Times New Roman" w:cs="Times New Roman"/>
          <w:b/>
          <w:bCs/>
          <w:kern w:val="0"/>
          <w14:ligatures w14:val="none"/>
        </w:rPr>
        <w:t>Details:</w:t>
      </w:r>
      <w:r w:rsidRPr="00574D47">
        <w:rPr>
          <w:rFonts w:ascii="Times New Roman" w:eastAsia="Times New Roman" w:hAnsi="Times New Roman" w:cs="Times New Roman"/>
          <w:kern w:val="0"/>
          <w14:ligatures w14:val="none"/>
        </w:rPr>
        <w:t xml:space="preserve"> Customers must disconnect these environments from Prisma Cloud first.</w:t>
      </w:r>
    </w:p>
    <w:p w14:paraId="53F6DD25" w14:textId="77777777" w:rsidR="00574D47" w:rsidRPr="00574D47" w:rsidRDefault="00574D47" w:rsidP="00574D47">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574D47">
        <w:rPr>
          <w:rFonts w:ascii="Times New Roman" w:eastAsia="Times New Roman" w:hAnsi="Times New Roman" w:cs="Times New Roman"/>
          <w:b/>
          <w:bCs/>
          <w:kern w:val="0"/>
          <w14:ligatures w14:val="none"/>
        </w:rPr>
        <w:t>Registry Scanning (Managed and Unmanaged like JFrog, Docker):</w:t>
      </w:r>
      <w:r w:rsidRPr="00574D47">
        <w:rPr>
          <w:rFonts w:ascii="Times New Roman" w:eastAsia="Times New Roman" w:hAnsi="Times New Roman" w:cs="Times New Roman"/>
          <w:kern w:val="0"/>
          <w14:ligatures w14:val="none"/>
        </w:rPr>
        <w:t xml:space="preserve"> </w:t>
      </w:r>
    </w:p>
    <w:p w14:paraId="408EC116" w14:textId="77777777" w:rsidR="00574D47" w:rsidRPr="00574D47" w:rsidRDefault="00574D47" w:rsidP="00574D47">
      <w:pPr>
        <w:numPr>
          <w:ilvl w:val="1"/>
          <w:numId w:val="92"/>
        </w:numPr>
        <w:spacing w:before="100" w:beforeAutospacing="1" w:after="100" w:afterAutospacing="1" w:line="240" w:lineRule="auto"/>
        <w:rPr>
          <w:rFonts w:ascii="Times New Roman" w:eastAsia="Times New Roman" w:hAnsi="Times New Roman" w:cs="Times New Roman"/>
          <w:kern w:val="0"/>
          <w14:ligatures w14:val="none"/>
        </w:rPr>
      </w:pPr>
      <w:r w:rsidRPr="00574D47">
        <w:rPr>
          <w:rFonts w:ascii="Times New Roman" w:eastAsia="Times New Roman" w:hAnsi="Times New Roman" w:cs="Times New Roman"/>
          <w:b/>
          <w:bCs/>
          <w:kern w:val="0"/>
          <w14:ligatures w14:val="none"/>
        </w:rPr>
        <w:t>Sequence:</w:t>
      </w:r>
      <w:r w:rsidRPr="00574D47">
        <w:rPr>
          <w:rFonts w:ascii="Times New Roman" w:eastAsia="Times New Roman" w:hAnsi="Times New Roman" w:cs="Times New Roman"/>
          <w:kern w:val="0"/>
          <w14:ligatures w14:val="none"/>
        </w:rPr>
        <w:t xml:space="preserve"> Offboard from Prisma Cloud $\rightarrow$ Onboard to Cortex Cloud.</w:t>
      </w:r>
    </w:p>
    <w:p w14:paraId="3F92515E" w14:textId="77777777" w:rsidR="00574D47" w:rsidRPr="00574D47" w:rsidRDefault="00574D47" w:rsidP="00574D47">
      <w:pPr>
        <w:numPr>
          <w:ilvl w:val="1"/>
          <w:numId w:val="92"/>
        </w:numPr>
        <w:spacing w:before="100" w:beforeAutospacing="1" w:after="100" w:afterAutospacing="1" w:line="240" w:lineRule="auto"/>
        <w:rPr>
          <w:rFonts w:ascii="Times New Roman" w:eastAsia="Times New Roman" w:hAnsi="Times New Roman" w:cs="Times New Roman"/>
          <w:kern w:val="0"/>
          <w14:ligatures w14:val="none"/>
        </w:rPr>
      </w:pPr>
      <w:r w:rsidRPr="00574D47">
        <w:rPr>
          <w:rFonts w:ascii="Times New Roman" w:eastAsia="Times New Roman" w:hAnsi="Times New Roman" w:cs="Times New Roman"/>
          <w:b/>
          <w:bCs/>
          <w:kern w:val="0"/>
          <w14:ligatures w14:val="none"/>
        </w:rPr>
        <w:t>Details:</w:t>
      </w:r>
      <w:r w:rsidRPr="00574D47">
        <w:rPr>
          <w:rFonts w:ascii="Times New Roman" w:eastAsia="Times New Roman" w:hAnsi="Times New Roman" w:cs="Times New Roman"/>
          <w:kern w:val="0"/>
          <w14:ligatures w14:val="none"/>
        </w:rPr>
        <w:t xml:space="preserve"> Registry scanning must be completely disabled in Prisma Cloud prior to utilizing the Cortex Cloud onboarding wizard.</w:t>
      </w:r>
    </w:p>
    <w:p w14:paraId="6B485DF6" w14:textId="77777777" w:rsidR="00574D47" w:rsidRPr="00574D47" w:rsidRDefault="00574D47" w:rsidP="00574D47">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574D47">
        <w:rPr>
          <w:rFonts w:ascii="Times New Roman" w:eastAsia="Times New Roman" w:hAnsi="Times New Roman" w:cs="Times New Roman"/>
          <w:b/>
          <w:bCs/>
          <w:kern w:val="0"/>
          <w14:ligatures w14:val="none"/>
        </w:rPr>
        <w:t>Data Security Posture Management (DSPM):</w:t>
      </w:r>
      <w:r w:rsidRPr="00574D47">
        <w:rPr>
          <w:rFonts w:ascii="Times New Roman" w:eastAsia="Times New Roman" w:hAnsi="Times New Roman" w:cs="Times New Roman"/>
          <w:kern w:val="0"/>
          <w14:ligatures w14:val="none"/>
        </w:rPr>
        <w:t xml:space="preserve"> </w:t>
      </w:r>
    </w:p>
    <w:p w14:paraId="524985E6" w14:textId="77777777" w:rsidR="00574D47" w:rsidRPr="00574D47" w:rsidRDefault="00574D47" w:rsidP="00574D47">
      <w:pPr>
        <w:numPr>
          <w:ilvl w:val="1"/>
          <w:numId w:val="92"/>
        </w:numPr>
        <w:spacing w:before="100" w:beforeAutospacing="1" w:after="100" w:afterAutospacing="1" w:line="240" w:lineRule="auto"/>
        <w:rPr>
          <w:rFonts w:ascii="Times New Roman" w:eastAsia="Times New Roman" w:hAnsi="Times New Roman" w:cs="Times New Roman"/>
          <w:kern w:val="0"/>
          <w14:ligatures w14:val="none"/>
        </w:rPr>
      </w:pPr>
      <w:r w:rsidRPr="00574D47">
        <w:rPr>
          <w:rFonts w:ascii="Times New Roman" w:eastAsia="Times New Roman" w:hAnsi="Times New Roman" w:cs="Times New Roman"/>
          <w:b/>
          <w:bCs/>
          <w:kern w:val="0"/>
          <w14:ligatures w14:val="none"/>
        </w:rPr>
        <w:t>Sequence:</w:t>
      </w:r>
      <w:r w:rsidRPr="00574D47">
        <w:rPr>
          <w:rFonts w:ascii="Times New Roman" w:eastAsia="Times New Roman" w:hAnsi="Times New Roman" w:cs="Times New Roman"/>
          <w:kern w:val="0"/>
          <w14:ligatures w14:val="none"/>
        </w:rPr>
        <w:t xml:space="preserve"> Offboard from Prisma Cloud $\rightarrow$ Onboard to Cortex Cloud.</w:t>
      </w:r>
    </w:p>
    <w:p w14:paraId="69A2B92B" w14:textId="77777777" w:rsidR="00574D47" w:rsidRPr="00574D47" w:rsidRDefault="00574D47" w:rsidP="00574D47">
      <w:pPr>
        <w:numPr>
          <w:ilvl w:val="1"/>
          <w:numId w:val="92"/>
        </w:numPr>
        <w:spacing w:before="100" w:beforeAutospacing="1" w:after="100" w:afterAutospacing="1" w:line="240" w:lineRule="auto"/>
        <w:rPr>
          <w:rFonts w:ascii="Times New Roman" w:eastAsia="Times New Roman" w:hAnsi="Times New Roman" w:cs="Times New Roman"/>
          <w:kern w:val="0"/>
          <w14:ligatures w14:val="none"/>
        </w:rPr>
      </w:pPr>
      <w:r w:rsidRPr="00574D47">
        <w:rPr>
          <w:rFonts w:ascii="Times New Roman" w:eastAsia="Times New Roman" w:hAnsi="Times New Roman" w:cs="Times New Roman"/>
          <w:b/>
          <w:bCs/>
          <w:kern w:val="0"/>
          <w14:ligatures w14:val="none"/>
        </w:rPr>
        <w:t>Details:</w:t>
      </w:r>
      <w:r w:rsidRPr="00574D47">
        <w:rPr>
          <w:rFonts w:ascii="Times New Roman" w:eastAsia="Times New Roman" w:hAnsi="Times New Roman" w:cs="Times New Roman"/>
          <w:kern w:val="0"/>
          <w14:ligatures w14:val="none"/>
        </w:rPr>
        <w:t xml:space="preserve"> Data store assets (Snowflake, M365, file shares) must be offboarded from Prisma DSPM before onboarding to Cortex.</w:t>
      </w:r>
    </w:p>
    <w:p w14:paraId="22A6A70D" w14:textId="77777777" w:rsidR="00574D47" w:rsidRPr="00574D47" w:rsidRDefault="00574D47" w:rsidP="00574D47">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574D47">
        <w:rPr>
          <w:rFonts w:ascii="Times New Roman" w:eastAsia="Times New Roman" w:hAnsi="Times New Roman" w:cs="Times New Roman"/>
          <w:b/>
          <w:bCs/>
          <w:kern w:val="0"/>
          <w14:ligatures w14:val="none"/>
        </w:rPr>
        <w:t>Application Security (AppSec) / CI/CD Integrations:</w:t>
      </w:r>
      <w:r w:rsidRPr="00574D47">
        <w:rPr>
          <w:rFonts w:ascii="Times New Roman" w:eastAsia="Times New Roman" w:hAnsi="Times New Roman" w:cs="Times New Roman"/>
          <w:kern w:val="0"/>
          <w14:ligatures w14:val="none"/>
        </w:rPr>
        <w:t xml:space="preserve"> </w:t>
      </w:r>
    </w:p>
    <w:p w14:paraId="6E635DEF" w14:textId="77777777" w:rsidR="00574D47" w:rsidRPr="00574D47" w:rsidRDefault="00574D47" w:rsidP="00574D47">
      <w:pPr>
        <w:numPr>
          <w:ilvl w:val="1"/>
          <w:numId w:val="92"/>
        </w:numPr>
        <w:spacing w:before="100" w:beforeAutospacing="1" w:after="100" w:afterAutospacing="1" w:line="240" w:lineRule="auto"/>
        <w:rPr>
          <w:rFonts w:ascii="Times New Roman" w:eastAsia="Times New Roman" w:hAnsi="Times New Roman" w:cs="Times New Roman"/>
          <w:kern w:val="0"/>
          <w14:ligatures w14:val="none"/>
        </w:rPr>
      </w:pPr>
      <w:r w:rsidRPr="00574D47">
        <w:rPr>
          <w:rFonts w:ascii="Times New Roman" w:eastAsia="Times New Roman" w:hAnsi="Times New Roman" w:cs="Times New Roman"/>
          <w:b/>
          <w:bCs/>
          <w:kern w:val="0"/>
          <w14:ligatures w14:val="none"/>
        </w:rPr>
        <w:t>Sequence:</w:t>
      </w:r>
      <w:r w:rsidRPr="00574D47">
        <w:rPr>
          <w:rFonts w:ascii="Times New Roman" w:eastAsia="Times New Roman" w:hAnsi="Times New Roman" w:cs="Times New Roman"/>
          <w:kern w:val="0"/>
          <w14:ligatures w14:val="none"/>
        </w:rPr>
        <w:t xml:space="preserve"> Onboard to Cortex Cloud $\rightarrow$ Offboard from Prisma Cloud.</w:t>
      </w:r>
    </w:p>
    <w:p w14:paraId="75178D36" w14:textId="77777777" w:rsidR="00574D47" w:rsidRPr="00574D47" w:rsidRDefault="00574D47" w:rsidP="00574D47">
      <w:pPr>
        <w:numPr>
          <w:ilvl w:val="1"/>
          <w:numId w:val="92"/>
        </w:numPr>
        <w:spacing w:before="100" w:beforeAutospacing="1" w:after="100" w:afterAutospacing="1" w:line="240" w:lineRule="auto"/>
        <w:rPr>
          <w:rFonts w:ascii="Times New Roman" w:eastAsia="Times New Roman" w:hAnsi="Times New Roman" w:cs="Times New Roman"/>
          <w:kern w:val="0"/>
          <w14:ligatures w14:val="none"/>
        </w:rPr>
      </w:pPr>
      <w:r w:rsidRPr="00574D47">
        <w:rPr>
          <w:rFonts w:ascii="Times New Roman" w:eastAsia="Times New Roman" w:hAnsi="Times New Roman" w:cs="Times New Roman"/>
          <w:b/>
          <w:bCs/>
          <w:kern w:val="0"/>
          <w14:ligatures w14:val="none"/>
        </w:rPr>
        <w:t>Details:</w:t>
      </w:r>
      <w:r w:rsidRPr="00574D47">
        <w:rPr>
          <w:rFonts w:ascii="Times New Roman" w:eastAsia="Times New Roman" w:hAnsi="Times New Roman" w:cs="Times New Roman"/>
          <w:kern w:val="0"/>
          <w14:ligatures w14:val="none"/>
        </w:rPr>
        <w:t xml:space="preserve"> </w:t>
      </w:r>
      <w:r w:rsidRPr="00574D47">
        <w:rPr>
          <w:rFonts w:ascii="Times New Roman" w:eastAsia="Times New Roman" w:hAnsi="Times New Roman" w:cs="Times New Roman"/>
          <w:b/>
          <w:bCs/>
          <w:kern w:val="0"/>
          <w14:ligatures w14:val="none"/>
        </w:rPr>
        <w:t>This is the only module that explicitly allows for onboarding prior to offboarding.</w:t>
      </w:r>
      <w:r w:rsidRPr="00574D47">
        <w:rPr>
          <w:rFonts w:ascii="Times New Roman" w:eastAsia="Times New Roman" w:hAnsi="Times New Roman" w:cs="Times New Roman"/>
          <w:kern w:val="0"/>
          <w14:ligatures w14:val="none"/>
        </w:rPr>
        <w:t xml:space="preserve"> Code repositories (VCS) and CI/CD runs can be onboarded to Cortex, verified, and then safely removed from Prisma.</w:t>
      </w:r>
    </w:p>
    <w:p w14:paraId="23914655" w14:textId="77777777" w:rsidR="00574D47" w:rsidRPr="00574D47" w:rsidRDefault="00574D47" w:rsidP="00574D47">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574D47">
        <w:rPr>
          <w:rFonts w:ascii="Times New Roman" w:eastAsia="Times New Roman" w:hAnsi="Times New Roman" w:cs="Times New Roman"/>
          <w:b/>
          <w:bCs/>
          <w:kern w:val="0"/>
          <w14:ligatures w14:val="none"/>
        </w:rPr>
        <w:t>Runtime / Agent Transition:</w:t>
      </w:r>
      <w:r w:rsidRPr="00574D47">
        <w:rPr>
          <w:rFonts w:ascii="Times New Roman" w:eastAsia="Times New Roman" w:hAnsi="Times New Roman" w:cs="Times New Roman"/>
          <w:kern w:val="0"/>
          <w14:ligatures w14:val="none"/>
        </w:rPr>
        <w:t xml:space="preserve"> </w:t>
      </w:r>
    </w:p>
    <w:p w14:paraId="1743EC25" w14:textId="77777777" w:rsidR="00574D47" w:rsidRPr="00574D47" w:rsidRDefault="00574D47" w:rsidP="00574D47">
      <w:pPr>
        <w:numPr>
          <w:ilvl w:val="1"/>
          <w:numId w:val="92"/>
        </w:numPr>
        <w:spacing w:before="100" w:beforeAutospacing="1" w:after="100" w:afterAutospacing="1" w:line="240" w:lineRule="auto"/>
        <w:rPr>
          <w:rFonts w:ascii="Times New Roman" w:eastAsia="Times New Roman" w:hAnsi="Times New Roman" w:cs="Times New Roman"/>
          <w:kern w:val="0"/>
          <w14:ligatures w14:val="none"/>
        </w:rPr>
      </w:pPr>
      <w:r w:rsidRPr="00574D47">
        <w:rPr>
          <w:rFonts w:ascii="Times New Roman" w:eastAsia="Times New Roman" w:hAnsi="Times New Roman" w:cs="Times New Roman"/>
          <w:b/>
          <w:bCs/>
          <w:kern w:val="0"/>
          <w14:ligatures w14:val="none"/>
        </w:rPr>
        <w:t>Sequence:</w:t>
      </w:r>
      <w:r w:rsidRPr="00574D47">
        <w:rPr>
          <w:rFonts w:ascii="Times New Roman" w:eastAsia="Times New Roman" w:hAnsi="Times New Roman" w:cs="Times New Roman"/>
          <w:kern w:val="0"/>
          <w14:ligatures w14:val="none"/>
        </w:rPr>
        <w:t xml:space="preserve"> Uninstall Prisma Cloud Defenders $\rightarrow$ Deploy Cortex XDR Agent for Cloud.</w:t>
      </w:r>
    </w:p>
    <w:p w14:paraId="23C702F0" w14:textId="77777777" w:rsidR="00574D47" w:rsidRPr="00574D47" w:rsidRDefault="009D0458" w:rsidP="00574D47">
      <w:pPr>
        <w:spacing w:after="0" w:line="240" w:lineRule="auto"/>
        <w:rPr>
          <w:rFonts w:ascii="Times New Roman" w:eastAsia="Times New Roman" w:hAnsi="Times New Roman" w:cs="Times New Roman"/>
          <w:kern w:val="0"/>
          <w14:ligatures w14:val="none"/>
        </w:rPr>
      </w:pPr>
      <w:r>
        <w:rPr>
          <w:noProof/>
        </w:rPr>
      </w:r>
      <w:r>
        <w:pict w14:anchorId="6AF809CE">
          <v:rect id="Rectangle 741" o:spid="_x0000_s107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24C86D35" w14:textId="77777777" w:rsidR="00574D47" w:rsidRPr="00574D47" w:rsidRDefault="00574D47" w:rsidP="00574D4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4D47">
        <w:rPr>
          <w:rFonts w:ascii="Times New Roman" w:eastAsia="Times New Roman" w:hAnsi="Times New Roman" w:cs="Times New Roman"/>
          <w:b/>
          <w:bCs/>
          <w:kern w:val="0"/>
          <w:sz w:val="27"/>
          <w:szCs w:val="27"/>
          <w14:ligatures w14:val="none"/>
        </w:rPr>
        <w:t>2. Offboard Prisma Before Onboard Cortex Sequence &amp; API Rate Limiting (Dual Onboarding GCP)</w:t>
      </w:r>
    </w:p>
    <w:p w14:paraId="381250B0" w14:textId="77777777" w:rsidR="00574D47" w:rsidRPr="00574D47" w:rsidRDefault="00574D47" w:rsidP="00574D47">
      <w:pPr>
        <w:spacing w:before="100" w:beforeAutospacing="1" w:after="100" w:afterAutospacing="1" w:line="240" w:lineRule="auto"/>
        <w:rPr>
          <w:rFonts w:ascii="Times New Roman" w:eastAsia="Times New Roman" w:hAnsi="Times New Roman" w:cs="Times New Roman"/>
          <w:kern w:val="0"/>
          <w14:ligatures w14:val="none"/>
        </w:rPr>
      </w:pPr>
      <w:r w:rsidRPr="00574D47">
        <w:rPr>
          <w:rFonts w:ascii="Times New Roman" w:eastAsia="Times New Roman" w:hAnsi="Times New Roman" w:cs="Times New Roman"/>
          <w:kern w:val="0"/>
          <w14:ligatures w14:val="none"/>
        </w:rPr>
        <w:t>The fundamental rule dictating the "offboard before onboard" sequence for Cloud Service Providers (CSPs) is rooted in technical platform limits.</w:t>
      </w:r>
    </w:p>
    <w:p w14:paraId="31AE3FE3" w14:textId="77777777" w:rsidR="00574D47" w:rsidRPr="00574D47" w:rsidRDefault="00574D47" w:rsidP="00574D47">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574D47">
        <w:rPr>
          <w:rFonts w:ascii="Times New Roman" w:eastAsia="Times New Roman" w:hAnsi="Times New Roman" w:cs="Times New Roman"/>
          <w:b/>
          <w:bCs/>
          <w:kern w:val="0"/>
          <w14:ligatures w14:val="none"/>
        </w:rPr>
        <w:t>API Rate Limiting:</w:t>
      </w:r>
      <w:r w:rsidRPr="00574D47">
        <w:rPr>
          <w:rFonts w:ascii="Times New Roman" w:eastAsia="Times New Roman" w:hAnsi="Times New Roman" w:cs="Times New Roman"/>
          <w:kern w:val="0"/>
          <w14:ligatures w14:val="none"/>
        </w:rPr>
        <w:t xml:space="preserve"> Running both Prisma Cloud and Cortex Cloud concurrently on identical production cloud accounts frequently triggers massive API rate limiting. This is especially severe and noticeable with </w:t>
      </w:r>
      <w:r w:rsidRPr="00574D47">
        <w:rPr>
          <w:rFonts w:ascii="Times New Roman" w:eastAsia="Times New Roman" w:hAnsi="Times New Roman" w:cs="Times New Roman"/>
          <w:b/>
          <w:bCs/>
          <w:kern w:val="0"/>
          <w14:ligatures w14:val="none"/>
        </w:rPr>
        <w:t>GCP APIs</w:t>
      </w:r>
      <w:r w:rsidRPr="00574D47">
        <w:rPr>
          <w:rFonts w:ascii="Times New Roman" w:eastAsia="Times New Roman" w:hAnsi="Times New Roman" w:cs="Times New Roman"/>
          <w:kern w:val="0"/>
          <w14:ligatures w14:val="none"/>
        </w:rPr>
        <w:t>.</w:t>
      </w:r>
    </w:p>
    <w:p w14:paraId="04D5BA0A" w14:textId="77777777" w:rsidR="00574D47" w:rsidRPr="00574D47" w:rsidRDefault="00574D47" w:rsidP="00574D47">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574D47">
        <w:rPr>
          <w:rFonts w:ascii="Times New Roman" w:eastAsia="Times New Roman" w:hAnsi="Times New Roman" w:cs="Times New Roman"/>
          <w:b/>
          <w:bCs/>
          <w:kern w:val="0"/>
          <w14:ligatures w14:val="none"/>
        </w:rPr>
        <w:t>Consequences of Dual Onboarding:</w:t>
      </w:r>
      <w:r w:rsidRPr="00574D47">
        <w:rPr>
          <w:rFonts w:ascii="Times New Roman" w:eastAsia="Times New Roman" w:hAnsi="Times New Roman" w:cs="Times New Roman"/>
          <w:kern w:val="0"/>
          <w14:ligatures w14:val="none"/>
        </w:rPr>
        <w:t xml:space="preserve"> This parallel execution leads to API exhaustion, temporary cost spikes from duplicate scanning, and operational outages that can stall the migration.</w:t>
      </w:r>
    </w:p>
    <w:p w14:paraId="164ECB8E" w14:textId="77777777" w:rsidR="00574D47" w:rsidRPr="00574D47" w:rsidRDefault="00574D47" w:rsidP="00574D47">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574D47">
        <w:rPr>
          <w:rFonts w:ascii="Times New Roman" w:eastAsia="Times New Roman" w:hAnsi="Times New Roman" w:cs="Times New Roman"/>
          <w:b/>
          <w:bCs/>
          <w:kern w:val="0"/>
          <w14:ligatures w14:val="none"/>
        </w:rPr>
        <w:t>The Coexistence Strategy:</w:t>
      </w:r>
      <w:r w:rsidRPr="00574D47">
        <w:rPr>
          <w:rFonts w:ascii="Times New Roman" w:eastAsia="Times New Roman" w:hAnsi="Times New Roman" w:cs="Times New Roman"/>
          <w:kern w:val="0"/>
          <w14:ligatures w14:val="none"/>
        </w:rPr>
        <w:t xml:space="preserve"> While dual-onboarding the </w:t>
      </w:r>
      <w:r w:rsidRPr="00574D47">
        <w:rPr>
          <w:rFonts w:ascii="Times New Roman" w:eastAsia="Times New Roman" w:hAnsi="Times New Roman" w:cs="Times New Roman"/>
          <w:i/>
          <w:iCs/>
          <w:kern w:val="0"/>
          <w14:ligatures w14:val="none"/>
        </w:rPr>
        <w:t>same</w:t>
      </w:r>
      <w:r w:rsidRPr="00574D47">
        <w:rPr>
          <w:rFonts w:ascii="Times New Roman" w:eastAsia="Times New Roman" w:hAnsi="Times New Roman" w:cs="Times New Roman"/>
          <w:kern w:val="0"/>
          <w14:ligatures w14:val="none"/>
        </w:rPr>
        <w:t xml:space="preserve"> cloud account is prohibited, Cortex dictates a 6 to 9-month "Pilot Migration" window at the tenant level. This allows customers to run both platforms concurrently by migrating their environments in phases </w:t>
      </w:r>
      <w:r w:rsidRPr="00574D47">
        <w:rPr>
          <w:rFonts w:ascii="Times New Roman" w:eastAsia="Times New Roman" w:hAnsi="Times New Roman" w:cs="Times New Roman"/>
          <w:kern w:val="0"/>
          <w14:ligatures w14:val="none"/>
        </w:rPr>
        <w:lastRenderedPageBreak/>
        <w:t>(e.g., Dev/Test accounts first, then Production) rather than a risky all-at-once hard cutover.</w:t>
      </w:r>
    </w:p>
    <w:p w14:paraId="67E3C9B8" w14:textId="77777777" w:rsidR="00574D47" w:rsidRPr="00574D47" w:rsidRDefault="009D0458" w:rsidP="00574D47">
      <w:pPr>
        <w:spacing w:after="0" w:line="240" w:lineRule="auto"/>
        <w:rPr>
          <w:rFonts w:ascii="Times New Roman" w:eastAsia="Times New Roman" w:hAnsi="Times New Roman" w:cs="Times New Roman"/>
          <w:kern w:val="0"/>
          <w14:ligatures w14:val="none"/>
        </w:rPr>
      </w:pPr>
      <w:r>
        <w:rPr>
          <w:noProof/>
        </w:rPr>
      </w:r>
      <w:r>
        <w:pict w14:anchorId="3296F922">
          <v:rect id="Rectangle 739" o:spid="_x0000_s107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28BE8E75" w14:textId="77777777" w:rsidR="00574D47" w:rsidRPr="00574D47" w:rsidRDefault="00574D47" w:rsidP="00574D4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4D47">
        <w:rPr>
          <w:rFonts w:ascii="Times New Roman" w:eastAsia="Times New Roman" w:hAnsi="Times New Roman" w:cs="Times New Roman"/>
          <w:b/>
          <w:bCs/>
          <w:kern w:val="0"/>
          <w:sz w:val="27"/>
          <w:szCs w:val="27"/>
          <w14:ligatures w14:val="none"/>
        </w:rPr>
        <w:t>3. AWS Organization Onboarding to Cortex Cloud via CloudFormation</w:t>
      </w:r>
    </w:p>
    <w:p w14:paraId="316BE696" w14:textId="77777777" w:rsidR="00574D47" w:rsidRPr="00574D47" w:rsidRDefault="00574D47" w:rsidP="00574D47">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574D47">
        <w:rPr>
          <w:rFonts w:ascii="Times New Roman" w:eastAsia="Times New Roman" w:hAnsi="Times New Roman" w:cs="Times New Roman"/>
          <w:b/>
          <w:bCs/>
          <w:kern w:val="0"/>
          <w14:ligatures w14:val="none"/>
        </w:rPr>
        <w:t>Deployment Architecture:</w:t>
      </w:r>
      <w:r w:rsidRPr="00574D47">
        <w:rPr>
          <w:rFonts w:ascii="Times New Roman" w:eastAsia="Times New Roman" w:hAnsi="Times New Roman" w:cs="Times New Roman"/>
          <w:kern w:val="0"/>
          <w14:ligatures w14:val="none"/>
        </w:rPr>
        <w:t xml:space="preserve"> Cortex Cloud uses an AWS CloudFormation (CFT) stack to generate an authentication template establishing trust. This can be scoped to the entire AWS Organization, specific OUs, or individual accounts.</w:t>
      </w:r>
    </w:p>
    <w:p w14:paraId="1379D84B" w14:textId="77777777" w:rsidR="00574D47" w:rsidRPr="00574D47" w:rsidRDefault="00574D47" w:rsidP="00574D47">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574D47">
        <w:rPr>
          <w:rFonts w:ascii="Times New Roman" w:eastAsia="Times New Roman" w:hAnsi="Times New Roman" w:cs="Times New Roman"/>
          <w:b/>
          <w:bCs/>
          <w:kern w:val="0"/>
          <w14:ligatures w14:val="none"/>
        </w:rPr>
        <w:t>Organization-Wide Execution:</w:t>
      </w:r>
      <w:r w:rsidRPr="00574D47">
        <w:rPr>
          <w:rFonts w:ascii="Times New Roman" w:eastAsia="Times New Roman" w:hAnsi="Times New Roman" w:cs="Times New Roman"/>
          <w:kern w:val="0"/>
          <w14:ligatures w14:val="none"/>
        </w:rPr>
        <w:t xml:space="preserve"> When onboarding an entire AWS Org, the CloudFormation resources are automatically propagated to child accounts via an AWS StackSet (</w:t>
      </w:r>
      <w:r w:rsidRPr="00574D47">
        <w:rPr>
          <w:rFonts w:ascii="Courier New" w:eastAsia="Times New Roman" w:hAnsi="Courier New" w:cs="Courier New"/>
          <w:kern w:val="0"/>
          <w:sz w:val="20"/>
          <w:szCs w:val="20"/>
          <w14:ligatures w14:val="none"/>
        </w:rPr>
        <w:t>CortexPlatformCloudRoleStackSetMember</w:t>
      </w:r>
      <w:r w:rsidRPr="00574D47">
        <w:rPr>
          <w:rFonts w:ascii="Times New Roman" w:eastAsia="Times New Roman" w:hAnsi="Times New Roman" w:cs="Times New Roman"/>
          <w:kern w:val="0"/>
          <w14:ligatures w14:val="none"/>
        </w:rPr>
        <w:t>) managed from the Organization's root Management Account.</w:t>
      </w:r>
    </w:p>
    <w:p w14:paraId="446B79E1" w14:textId="77777777" w:rsidR="00574D47" w:rsidRPr="00574D47" w:rsidRDefault="00574D47" w:rsidP="00574D47">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574D47">
        <w:rPr>
          <w:rFonts w:ascii="Times New Roman" w:eastAsia="Times New Roman" w:hAnsi="Times New Roman" w:cs="Times New Roman"/>
          <w:b/>
          <w:bCs/>
          <w:kern w:val="0"/>
          <w14:ligatures w14:val="none"/>
        </w:rPr>
        <w:t>Stack Updates &amp; Modifications:</w:t>
      </w:r>
      <w:r w:rsidRPr="00574D47">
        <w:rPr>
          <w:rFonts w:ascii="Times New Roman" w:eastAsia="Times New Roman" w:hAnsi="Times New Roman" w:cs="Times New Roman"/>
          <w:kern w:val="0"/>
          <w14:ligatures w14:val="none"/>
        </w:rPr>
        <w:t xml:space="preserve"> If a customer needs to update their scope or add capabilities (like Agentless Disk Scanning), they must download an updated CFT and deploy it using </w:t>
      </w:r>
      <w:r w:rsidRPr="00574D47">
        <w:rPr>
          <w:rFonts w:ascii="Times New Roman" w:eastAsia="Times New Roman" w:hAnsi="Times New Roman" w:cs="Times New Roman"/>
          <w:b/>
          <w:bCs/>
          <w:kern w:val="0"/>
          <w14:ligatures w14:val="none"/>
        </w:rPr>
        <w:t>AWS CloudFormation Change Sets</w:t>
      </w:r>
      <w:r w:rsidRPr="00574D47">
        <w:rPr>
          <w:rFonts w:ascii="Times New Roman" w:eastAsia="Times New Roman" w:hAnsi="Times New Roman" w:cs="Times New Roman"/>
          <w:kern w:val="0"/>
          <w14:ligatures w14:val="none"/>
        </w:rPr>
        <w:t xml:space="preserve">. Directly modifying the template can break resource dependencies. The </w:t>
      </w:r>
      <w:r w:rsidRPr="00574D47">
        <w:rPr>
          <w:rFonts w:ascii="Courier New" w:eastAsia="Times New Roman" w:hAnsi="Courier New" w:cs="Courier New"/>
          <w:kern w:val="0"/>
          <w:sz w:val="20"/>
          <w:szCs w:val="20"/>
          <w14:ligatures w14:val="none"/>
        </w:rPr>
        <w:t>ExternalID</w:t>
      </w:r>
      <w:r w:rsidRPr="00574D47">
        <w:rPr>
          <w:rFonts w:ascii="Times New Roman" w:eastAsia="Times New Roman" w:hAnsi="Times New Roman" w:cs="Times New Roman"/>
          <w:kern w:val="0"/>
          <w14:ligatures w14:val="none"/>
        </w:rPr>
        <w:t xml:space="preserve"> and core IAM role names (</w:t>
      </w:r>
      <w:r w:rsidRPr="00574D47">
        <w:rPr>
          <w:rFonts w:ascii="Courier New" w:eastAsia="Times New Roman" w:hAnsi="Courier New" w:cs="Courier New"/>
          <w:kern w:val="0"/>
          <w:sz w:val="20"/>
          <w:szCs w:val="20"/>
          <w14:ligatures w14:val="none"/>
        </w:rPr>
        <w:t>CortexPlatformRole</w:t>
      </w:r>
      <w:r w:rsidRPr="00574D47">
        <w:rPr>
          <w:rFonts w:ascii="Times New Roman" w:eastAsia="Times New Roman" w:hAnsi="Times New Roman" w:cs="Times New Roman"/>
          <w:kern w:val="0"/>
          <w14:ligatures w14:val="none"/>
        </w:rPr>
        <w:t>) must remain unaltered.</w:t>
      </w:r>
    </w:p>
    <w:p w14:paraId="6A2F9543" w14:textId="77777777" w:rsidR="00574D47" w:rsidRPr="00574D47" w:rsidRDefault="00574D47" w:rsidP="00574D47">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574D47">
        <w:rPr>
          <w:rFonts w:ascii="Times New Roman" w:eastAsia="Times New Roman" w:hAnsi="Times New Roman" w:cs="Times New Roman"/>
          <w:b/>
          <w:bCs/>
          <w:kern w:val="0"/>
          <w14:ligatures w14:val="none"/>
        </w:rPr>
        <w:t>Known Bug (Audit Logs):</w:t>
      </w:r>
      <w:r w:rsidRPr="00574D47">
        <w:rPr>
          <w:rFonts w:ascii="Times New Roman" w:eastAsia="Times New Roman" w:hAnsi="Times New Roman" w:cs="Times New Roman"/>
          <w:kern w:val="0"/>
          <w14:ligatures w14:val="none"/>
        </w:rPr>
        <w:t xml:space="preserve"> There is a known issue (Issue #1040) where enabling Audit Log Collection during AWS Org onboarding creates an AWS CloudTrail at the root level. Because Cortex Cloud lacks account-level exclusion filtering for CloudTrail, logs are generated and ingested for </w:t>
      </w:r>
      <w:r w:rsidRPr="00574D47">
        <w:rPr>
          <w:rFonts w:ascii="Times New Roman" w:eastAsia="Times New Roman" w:hAnsi="Times New Roman" w:cs="Times New Roman"/>
          <w:i/>
          <w:iCs/>
          <w:kern w:val="0"/>
          <w14:ligatures w14:val="none"/>
        </w:rPr>
        <w:t>all</w:t>
      </w:r>
      <w:r w:rsidRPr="00574D47">
        <w:rPr>
          <w:rFonts w:ascii="Times New Roman" w:eastAsia="Times New Roman" w:hAnsi="Times New Roman" w:cs="Times New Roman"/>
          <w:kern w:val="0"/>
          <w14:ligatures w14:val="none"/>
        </w:rPr>
        <w:t xml:space="preserve"> child accounts, causing unexpected egress charges for accounts that were supposed to be excluded from the scope.</w:t>
      </w:r>
    </w:p>
    <w:p w14:paraId="3E7E1417" w14:textId="77777777" w:rsidR="00574D47" w:rsidRPr="00574D47" w:rsidRDefault="009D0458" w:rsidP="00574D47">
      <w:pPr>
        <w:spacing w:after="0" w:line="240" w:lineRule="auto"/>
        <w:rPr>
          <w:rFonts w:ascii="Times New Roman" w:eastAsia="Times New Roman" w:hAnsi="Times New Roman" w:cs="Times New Roman"/>
          <w:kern w:val="0"/>
          <w14:ligatures w14:val="none"/>
        </w:rPr>
      </w:pPr>
      <w:r>
        <w:rPr>
          <w:noProof/>
        </w:rPr>
      </w:r>
      <w:r>
        <w:pict w14:anchorId="469D5C7A">
          <v:rect id="Rectangle 737" o:spid="_x0000_s107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05D58DA7" w14:textId="77777777" w:rsidR="00574D47" w:rsidRPr="00574D47" w:rsidRDefault="00574D47" w:rsidP="00574D4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4D47">
        <w:rPr>
          <w:rFonts w:ascii="Times New Roman" w:eastAsia="Times New Roman" w:hAnsi="Times New Roman" w:cs="Times New Roman"/>
          <w:b/>
          <w:bCs/>
          <w:kern w:val="0"/>
          <w:sz w:val="27"/>
          <w:szCs w:val="27"/>
          <w14:ligatures w14:val="none"/>
        </w:rPr>
        <w:t>4. Azure Tenant Onboarding to Cortex Cloud</w:t>
      </w:r>
    </w:p>
    <w:p w14:paraId="6CA7E43B" w14:textId="77777777" w:rsidR="00574D47" w:rsidRPr="00574D47" w:rsidRDefault="00574D47" w:rsidP="00574D47">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574D47">
        <w:rPr>
          <w:rFonts w:ascii="Times New Roman" w:eastAsia="Times New Roman" w:hAnsi="Times New Roman" w:cs="Times New Roman"/>
          <w:b/>
          <w:bCs/>
          <w:kern w:val="0"/>
          <w14:ligatures w14:val="none"/>
        </w:rPr>
        <w:t>Current Methods &amp; Friction:</w:t>
      </w:r>
      <w:r w:rsidRPr="00574D47">
        <w:rPr>
          <w:rFonts w:ascii="Times New Roman" w:eastAsia="Times New Roman" w:hAnsi="Times New Roman" w:cs="Times New Roman"/>
          <w:kern w:val="0"/>
          <w14:ligatures w14:val="none"/>
        </w:rPr>
        <w:t xml:space="preserve"> Historically, onboarding an entire Azure tenant relied on ARM templates executed via bash/cloud shell scripts. Field teams noted this as cumbersome and prone to errors. A frequent issue is the script hanging and returning a </w:t>
      </w:r>
      <w:r w:rsidRPr="00574D47">
        <w:rPr>
          <w:rFonts w:ascii="Courier New" w:eastAsia="Times New Roman" w:hAnsi="Courier New" w:cs="Courier New"/>
          <w:kern w:val="0"/>
          <w:sz w:val="20"/>
          <w:szCs w:val="20"/>
          <w14:ligatures w14:val="none"/>
        </w:rPr>
        <w:t>404 Not Found (ResourceGroupNotFound)</w:t>
      </w:r>
      <w:r w:rsidRPr="00574D47">
        <w:rPr>
          <w:rFonts w:ascii="Times New Roman" w:eastAsia="Times New Roman" w:hAnsi="Times New Roman" w:cs="Times New Roman"/>
          <w:kern w:val="0"/>
          <w14:ligatures w14:val="none"/>
        </w:rPr>
        <w:t xml:space="preserve">. This requires a manual workaround in the Azure Portal to trigger a </w:t>
      </w:r>
      <w:r w:rsidRPr="00574D47">
        <w:rPr>
          <w:rFonts w:ascii="Courier New" w:eastAsia="Times New Roman" w:hAnsi="Courier New" w:cs="Courier New"/>
          <w:kern w:val="0"/>
          <w:sz w:val="20"/>
          <w:szCs w:val="20"/>
          <w14:ligatures w14:val="none"/>
        </w:rPr>
        <w:t>deployIfNotExists</w:t>
      </w:r>
      <w:r w:rsidRPr="00574D47">
        <w:rPr>
          <w:rFonts w:ascii="Times New Roman" w:eastAsia="Times New Roman" w:hAnsi="Times New Roman" w:cs="Times New Roman"/>
          <w:kern w:val="0"/>
          <w14:ligatures w14:val="none"/>
        </w:rPr>
        <w:t xml:space="preserve"> remediation task to create the scanning infrastructure.</w:t>
      </w:r>
    </w:p>
    <w:p w14:paraId="7FEB9DD8" w14:textId="77777777" w:rsidR="00574D47" w:rsidRPr="00574D47" w:rsidRDefault="00574D47" w:rsidP="00574D47">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574D47">
        <w:rPr>
          <w:rFonts w:ascii="Times New Roman" w:eastAsia="Times New Roman" w:hAnsi="Times New Roman" w:cs="Times New Roman"/>
          <w:b/>
          <w:bCs/>
          <w:kern w:val="0"/>
          <w14:ligatures w14:val="none"/>
        </w:rPr>
        <w:t>Terraform Support Roadmap:</w:t>
      </w:r>
      <w:r w:rsidRPr="00574D47">
        <w:rPr>
          <w:rFonts w:ascii="Times New Roman" w:eastAsia="Times New Roman" w:hAnsi="Times New Roman" w:cs="Times New Roman"/>
          <w:kern w:val="0"/>
          <w14:ligatures w14:val="none"/>
        </w:rPr>
        <w:t xml:space="preserve"> While Terraform is supported at the individual subscription level, full Terraform-based onboarding for the Azure Tenant/Management Group scope is a major feature request, targeted for early 2026.</w:t>
      </w:r>
    </w:p>
    <w:p w14:paraId="0D1375C3" w14:textId="77777777" w:rsidR="00574D47" w:rsidRPr="00574D47" w:rsidRDefault="00574D47" w:rsidP="00574D47">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574D47">
        <w:rPr>
          <w:rFonts w:ascii="Times New Roman" w:eastAsia="Times New Roman" w:hAnsi="Times New Roman" w:cs="Times New Roman"/>
          <w:b/>
          <w:bCs/>
          <w:kern w:val="0"/>
          <w14:ligatures w14:val="none"/>
        </w:rPr>
        <w:t>Permissions Pushback:</w:t>
      </w:r>
      <w:r w:rsidRPr="00574D47">
        <w:rPr>
          <w:rFonts w:ascii="Times New Roman" w:eastAsia="Times New Roman" w:hAnsi="Times New Roman" w:cs="Times New Roman"/>
          <w:kern w:val="0"/>
          <w14:ligatures w14:val="none"/>
        </w:rPr>
        <w:t xml:space="preserve"> Customers have pushed back against the overly permissive </w:t>
      </w:r>
      <w:r w:rsidRPr="00574D47">
        <w:rPr>
          <w:rFonts w:ascii="Courier New" w:eastAsia="Times New Roman" w:hAnsi="Courier New" w:cs="Courier New"/>
          <w:kern w:val="0"/>
          <w:sz w:val="20"/>
          <w:szCs w:val="20"/>
          <w14:ligatures w14:val="none"/>
        </w:rPr>
        <w:t>Application.read.all</w:t>
      </w:r>
      <w:r w:rsidRPr="00574D47">
        <w:rPr>
          <w:rFonts w:ascii="Times New Roman" w:eastAsia="Times New Roman" w:hAnsi="Times New Roman" w:cs="Times New Roman"/>
          <w:kern w:val="0"/>
          <w14:ligatures w14:val="none"/>
        </w:rPr>
        <w:t xml:space="preserve"> Entra ID permission required during onboarding. To address this, an update (Cortex Cloud 2.1 - April 2026) introduced the ability to manually create Azure App Registrations and onboard Microsoft Entra ID independently without full tenant onboarding.</w:t>
      </w:r>
    </w:p>
    <w:p w14:paraId="3E996AEB" w14:textId="77777777" w:rsidR="00574D47" w:rsidRPr="00574D47" w:rsidRDefault="00574D47" w:rsidP="00574D47">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574D47">
        <w:rPr>
          <w:rFonts w:ascii="Times New Roman" w:eastAsia="Times New Roman" w:hAnsi="Times New Roman" w:cs="Times New Roman"/>
          <w:b/>
          <w:bCs/>
          <w:kern w:val="0"/>
          <w14:ligatures w14:val="none"/>
        </w:rPr>
        <w:t>Offboarding:</w:t>
      </w:r>
      <w:r w:rsidRPr="00574D47">
        <w:rPr>
          <w:rFonts w:ascii="Times New Roman" w:eastAsia="Times New Roman" w:hAnsi="Times New Roman" w:cs="Times New Roman"/>
          <w:kern w:val="0"/>
          <w14:ligatures w14:val="none"/>
        </w:rPr>
        <w:t xml:space="preserve"> Early on, tearing down an Azure deployment was completely manual. To fix this, an internal "Azure Cleanup Script for Cortex Cloud" was built, and official ARM-based offboarding scripts for subscriptions have recently been released.</w:t>
      </w:r>
    </w:p>
    <w:p w14:paraId="1EA7923D" w14:textId="77777777" w:rsidR="00574D47" w:rsidRPr="00574D47" w:rsidRDefault="009D0458" w:rsidP="00574D47">
      <w:pPr>
        <w:spacing w:after="0" w:line="240" w:lineRule="auto"/>
        <w:rPr>
          <w:rFonts w:ascii="Times New Roman" w:eastAsia="Times New Roman" w:hAnsi="Times New Roman" w:cs="Times New Roman"/>
          <w:kern w:val="0"/>
          <w14:ligatures w14:val="none"/>
        </w:rPr>
      </w:pPr>
      <w:r>
        <w:rPr>
          <w:noProof/>
        </w:rPr>
      </w:r>
      <w:r>
        <w:pict w14:anchorId="055185A2">
          <v:rect id="Rectangle 735" o:spid="_x0000_s107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1DA1F1F9" w14:textId="77777777" w:rsidR="00574D47" w:rsidRPr="00574D47" w:rsidRDefault="00574D47" w:rsidP="00574D4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4D47">
        <w:rPr>
          <w:rFonts w:ascii="Times New Roman" w:eastAsia="Times New Roman" w:hAnsi="Times New Roman" w:cs="Times New Roman"/>
          <w:b/>
          <w:bCs/>
          <w:kern w:val="0"/>
          <w:sz w:val="27"/>
          <w:szCs w:val="27"/>
          <w14:ligatures w14:val="none"/>
        </w:rPr>
        <w:t>5. OCI Onboarding to Cortex Cloud</w:t>
      </w:r>
    </w:p>
    <w:p w14:paraId="68CC9FB1" w14:textId="77777777" w:rsidR="00574D47" w:rsidRPr="00574D47" w:rsidRDefault="00574D47" w:rsidP="00574D47">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574D47">
        <w:rPr>
          <w:rFonts w:ascii="Times New Roman" w:eastAsia="Times New Roman" w:hAnsi="Times New Roman" w:cs="Times New Roman"/>
          <w:b/>
          <w:bCs/>
          <w:kern w:val="0"/>
          <w14:ligatures w14:val="none"/>
        </w:rPr>
        <w:t>The Onboarding Wizard:</w:t>
      </w:r>
      <w:r w:rsidRPr="00574D47">
        <w:rPr>
          <w:rFonts w:ascii="Times New Roman" w:eastAsia="Times New Roman" w:hAnsi="Times New Roman" w:cs="Times New Roman"/>
          <w:kern w:val="0"/>
          <w14:ligatures w14:val="none"/>
        </w:rPr>
        <w:t xml:space="preserve"> Initiated in the Cortex interface, it allows administrators to include or exclude specific OCI Compartments (though the root compartment is always required).</w:t>
      </w:r>
    </w:p>
    <w:p w14:paraId="0D173906" w14:textId="77777777" w:rsidR="00574D47" w:rsidRPr="00574D47" w:rsidRDefault="00574D47" w:rsidP="00574D47">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574D47">
        <w:rPr>
          <w:rFonts w:ascii="Times New Roman" w:eastAsia="Times New Roman" w:hAnsi="Times New Roman" w:cs="Times New Roman"/>
          <w:b/>
          <w:bCs/>
          <w:kern w:val="0"/>
          <w14:ligatures w14:val="none"/>
        </w:rPr>
        <w:t>Terraform &amp; Auth Template:</w:t>
      </w:r>
      <w:r w:rsidRPr="00574D47">
        <w:rPr>
          <w:rFonts w:ascii="Times New Roman" w:eastAsia="Times New Roman" w:hAnsi="Times New Roman" w:cs="Times New Roman"/>
          <w:kern w:val="0"/>
          <w14:ligatures w14:val="none"/>
        </w:rPr>
        <w:t xml:space="preserve"> The process relies heavily on generating a Terraform authentication template that establishes least-privilege API Key access utilizing an RSA key pair.</w:t>
      </w:r>
    </w:p>
    <w:p w14:paraId="4EF347FC" w14:textId="77777777" w:rsidR="00574D47" w:rsidRPr="00574D47" w:rsidRDefault="00574D47" w:rsidP="00574D47">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574D47">
        <w:rPr>
          <w:rFonts w:ascii="Times New Roman" w:eastAsia="Times New Roman" w:hAnsi="Times New Roman" w:cs="Times New Roman"/>
          <w:b/>
          <w:bCs/>
          <w:kern w:val="0"/>
          <w14:ligatures w14:val="none"/>
        </w:rPr>
        <w:t>Cloud Tags:</w:t>
      </w:r>
      <w:r w:rsidRPr="00574D47">
        <w:rPr>
          <w:rFonts w:ascii="Times New Roman" w:eastAsia="Times New Roman" w:hAnsi="Times New Roman" w:cs="Times New Roman"/>
          <w:kern w:val="0"/>
          <w14:ligatures w14:val="none"/>
        </w:rPr>
        <w:t xml:space="preserve"> When the Terraform template executes, Cortex Cloud automatically assigns mandatory tags, such as </w:t>
      </w:r>
      <w:r w:rsidRPr="00574D47">
        <w:rPr>
          <w:rFonts w:ascii="Courier New" w:eastAsia="Times New Roman" w:hAnsi="Courier New" w:cs="Courier New"/>
          <w:kern w:val="0"/>
          <w:sz w:val="20"/>
          <w:szCs w:val="20"/>
          <w14:ligatures w14:val="none"/>
        </w:rPr>
        <w:t>managed_by = paloaltonetworks</w:t>
      </w:r>
      <w:r w:rsidRPr="00574D47">
        <w:rPr>
          <w:rFonts w:ascii="Times New Roman" w:eastAsia="Times New Roman" w:hAnsi="Times New Roman" w:cs="Times New Roman"/>
          <w:kern w:val="0"/>
          <w14:ligatures w14:val="none"/>
        </w:rPr>
        <w:t>, to any newly created scanning infrastructure resources in OCI.</w:t>
      </w:r>
    </w:p>
    <w:p w14:paraId="661D8036" w14:textId="77777777" w:rsidR="00574D47" w:rsidRPr="00574D47" w:rsidRDefault="00574D47" w:rsidP="00574D47">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574D47">
        <w:rPr>
          <w:rFonts w:ascii="Times New Roman" w:eastAsia="Times New Roman" w:hAnsi="Times New Roman" w:cs="Times New Roman"/>
          <w:b/>
          <w:bCs/>
          <w:kern w:val="0"/>
          <w14:ligatures w14:val="none"/>
        </w:rPr>
        <w:t>Migration Notes:</w:t>
      </w:r>
      <w:r w:rsidRPr="00574D47">
        <w:rPr>
          <w:rFonts w:ascii="Times New Roman" w:eastAsia="Times New Roman" w:hAnsi="Times New Roman" w:cs="Times New Roman"/>
          <w:kern w:val="0"/>
          <w14:ligatures w14:val="none"/>
        </w:rPr>
        <w:t xml:space="preserve"> Similar to GCP and AWS, OCI accounts must be offboarded from Prisma Cloud before onboarding to Cortex Cloud to prevent duplicate rate limiting. Parity hurdles between OCI and Azure/AWS require careful review of SSO and SBAC architecture models prior to migration.</w:t>
      </w:r>
    </w:p>
    <w:p w14:paraId="14CC8684" w14:textId="77777777" w:rsidR="00574D47" w:rsidRPr="00574D47" w:rsidRDefault="009D0458" w:rsidP="00574D47">
      <w:pPr>
        <w:spacing w:after="0" w:line="240" w:lineRule="auto"/>
        <w:rPr>
          <w:rFonts w:ascii="Times New Roman" w:eastAsia="Times New Roman" w:hAnsi="Times New Roman" w:cs="Times New Roman"/>
          <w:kern w:val="0"/>
          <w14:ligatures w14:val="none"/>
        </w:rPr>
      </w:pPr>
      <w:r>
        <w:rPr>
          <w:noProof/>
        </w:rPr>
      </w:r>
      <w:r>
        <w:pict w14:anchorId="42F8724A">
          <v:rect id="Rectangle 733" o:spid="_x0000_s106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055122D7" w14:textId="77777777" w:rsidR="00574D47" w:rsidRPr="00574D47" w:rsidRDefault="00574D47" w:rsidP="00574D4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4D47">
        <w:rPr>
          <w:rFonts w:ascii="Times New Roman" w:eastAsia="Times New Roman" w:hAnsi="Times New Roman" w:cs="Times New Roman"/>
          <w:b/>
          <w:bCs/>
          <w:kern w:val="0"/>
          <w:sz w:val="27"/>
          <w:szCs w:val="27"/>
          <w14:ligatures w14:val="none"/>
        </w:rPr>
        <w:t>6. VPC Flow Logs Cortex Cloud Onboarding</w:t>
      </w:r>
    </w:p>
    <w:p w14:paraId="14B23E04" w14:textId="77777777" w:rsidR="00574D47" w:rsidRPr="00574D47" w:rsidRDefault="00574D47" w:rsidP="00574D47">
      <w:pPr>
        <w:spacing w:before="100" w:beforeAutospacing="1" w:after="100" w:afterAutospacing="1" w:line="240" w:lineRule="auto"/>
        <w:rPr>
          <w:rFonts w:ascii="Times New Roman" w:eastAsia="Times New Roman" w:hAnsi="Times New Roman" w:cs="Times New Roman"/>
          <w:kern w:val="0"/>
          <w14:ligatures w14:val="none"/>
        </w:rPr>
      </w:pPr>
      <w:r w:rsidRPr="00574D47">
        <w:rPr>
          <w:rFonts w:ascii="Times New Roman" w:eastAsia="Times New Roman" w:hAnsi="Times New Roman" w:cs="Times New Roman"/>
          <w:kern w:val="0"/>
          <w14:ligatures w14:val="none"/>
        </w:rPr>
        <w:t>VPC Flow Logs are a foundational element for Cortex Cloud Runtime Security, specifically powering Cloud Detection and Response (CDR) and the XSIAM Analytics Engine to monitor and stop attacks in real time.</w:t>
      </w:r>
    </w:p>
    <w:p w14:paraId="1501E3DE" w14:textId="77777777" w:rsidR="00574D47" w:rsidRPr="00574D47" w:rsidRDefault="00574D47" w:rsidP="00574D47">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574D47">
        <w:rPr>
          <w:rFonts w:ascii="Times New Roman" w:eastAsia="Times New Roman" w:hAnsi="Times New Roman" w:cs="Times New Roman"/>
          <w:b/>
          <w:bCs/>
          <w:kern w:val="0"/>
          <w14:ligatures w14:val="none"/>
        </w:rPr>
        <w:t>AWS Configuration:</w:t>
      </w:r>
      <w:r w:rsidRPr="00574D47">
        <w:rPr>
          <w:rFonts w:ascii="Times New Roman" w:eastAsia="Times New Roman" w:hAnsi="Times New Roman" w:cs="Times New Roman"/>
          <w:kern w:val="0"/>
          <w14:ligatures w14:val="none"/>
        </w:rPr>
        <w:t xml:space="preserve"> VPC Flow Logs must be configured to send to a designated S3 bucket using a </w:t>
      </w:r>
      <w:r w:rsidRPr="00574D47">
        <w:rPr>
          <w:rFonts w:ascii="Times New Roman" w:eastAsia="Times New Roman" w:hAnsi="Times New Roman" w:cs="Times New Roman"/>
          <w:b/>
          <w:bCs/>
          <w:kern w:val="0"/>
          <w14:ligatures w14:val="none"/>
        </w:rPr>
        <w:t>Custom Format partitioned by time</w:t>
      </w:r>
      <w:r w:rsidRPr="00574D47">
        <w:rPr>
          <w:rFonts w:ascii="Times New Roman" w:eastAsia="Times New Roman" w:hAnsi="Times New Roman" w:cs="Times New Roman"/>
          <w:kern w:val="0"/>
          <w14:ligatures w14:val="none"/>
        </w:rPr>
        <w:t>. Manual setup of S3 flow log ingestion into Cortex via SQS can be highly complex in large deployments and requires specific, linear documentation to troubleshoot ingestion delays.</w:t>
      </w:r>
    </w:p>
    <w:p w14:paraId="048F68E9" w14:textId="77777777" w:rsidR="00574D47" w:rsidRPr="00574D47" w:rsidRDefault="00574D47" w:rsidP="00574D47">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574D47">
        <w:rPr>
          <w:rFonts w:ascii="Times New Roman" w:eastAsia="Times New Roman" w:hAnsi="Times New Roman" w:cs="Times New Roman"/>
          <w:b/>
          <w:bCs/>
          <w:kern w:val="0"/>
          <w14:ligatures w14:val="none"/>
        </w:rPr>
        <w:t>GCP Configuration:</w:t>
      </w:r>
      <w:r w:rsidRPr="00574D47">
        <w:rPr>
          <w:rFonts w:ascii="Times New Roman" w:eastAsia="Times New Roman" w:hAnsi="Times New Roman" w:cs="Times New Roman"/>
          <w:kern w:val="0"/>
          <w14:ligatures w14:val="none"/>
        </w:rPr>
        <w:t xml:space="preserve"> For GCP, onboarding requires enabling the Cloud Logging API and configuring the VPC flow logs with a strict </w:t>
      </w:r>
      <w:r w:rsidRPr="00574D47">
        <w:rPr>
          <w:rFonts w:ascii="Times New Roman" w:eastAsia="Times New Roman" w:hAnsi="Times New Roman" w:cs="Times New Roman"/>
          <w:b/>
          <w:bCs/>
          <w:kern w:val="0"/>
          <w14:ligatures w14:val="none"/>
        </w:rPr>
        <w:t>5-second Aggregation Interval</w:t>
      </w:r>
      <w:r w:rsidRPr="00574D47">
        <w:rPr>
          <w:rFonts w:ascii="Times New Roman" w:eastAsia="Times New Roman" w:hAnsi="Times New Roman" w:cs="Times New Roman"/>
          <w:kern w:val="0"/>
          <w14:ligatures w14:val="none"/>
        </w:rPr>
        <w:t xml:space="preserve"> and a </w:t>
      </w:r>
      <w:r w:rsidRPr="00574D47">
        <w:rPr>
          <w:rFonts w:ascii="Times New Roman" w:eastAsia="Times New Roman" w:hAnsi="Times New Roman" w:cs="Times New Roman"/>
          <w:b/>
          <w:bCs/>
          <w:kern w:val="0"/>
          <w14:ligatures w14:val="none"/>
        </w:rPr>
        <w:t>100% sample rate</w:t>
      </w:r>
      <w:r w:rsidRPr="00574D47">
        <w:rPr>
          <w:rFonts w:ascii="Times New Roman" w:eastAsia="Times New Roman" w:hAnsi="Times New Roman" w:cs="Times New Roman"/>
          <w:kern w:val="0"/>
          <w14:ligatures w14:val="none"/>
        </w:rPr>
        <w:t xml:space="preserve">. Logs are directed to a Cloud Storage bucket via a Log Router. Crucially, the Inclusion Filter on the Logging Router must be modified to include </w:t>
      </w:r>
      <w:r w:rsidRPr="00574D47">
        <w:rPr>
          <w:rFonts w:ascii="Courier New" w:eastAsia="Times New Roman" w:hAnsi="Courier New" w:cs="Courier New"/>
          <w:kern w:val="0"/>
          <w:sz w:val="20"/>
          <w:szCs w:val="20"/>
          <w14:ligatures w14:val="none"/>
        </w:rPr>
        <w:t>resource.type="vpc_flow_logs_config"</w:t>
      </w:r>
      <w:r w:rsidRPr="00574D47">
        <w:rPr>
          <w:rFonts w:ascii="Times New Roman" w:eastAsia="Times New Roman" w:hAnsi="Times New Roman" w:cs="Times New Roman"/>
          <w:kern w:val="0"/>
          <w14:ligatures w14:val="none"/>
        </w:rPr>
        <w:t xml:space="preserve"> so that the logs are correctly parsed into the </w:t>
      </w:r>
      <w:r w:rsidRPr="00574D47">
        <w:rPr>
          <w:rFonts w:ascii="Courier New" w:eastAsia="Times New Roman" w:hAnsi="Courier New" w:cs="Courier New"/>
          <w:kern w:val="0"/>
          <w:sz w:val="20"/>
          <w:szCs w:val="20"/>
          <w14:ligatures w14:val="none"/>
        </w:rPr>
        <w:t>xdr_data</w:t>
      </w:r>
      <w:r w:rsidRPr="00574D47">
        <w:rPr>
          <w:rFonts w:ascii="Times New Roman" w:eastAsia="Times New Roman" w:hAnsi="Times New Roman" w:cs="Times New Roman"/>
          <w:kern w:val="0"/>
          <w14:ligatures w14:val="none"/>
        </w:rPr>
        <w:t xml:space="preserve"> dataset within XSIAM.</w:t>
      </w:r>
    </w:p>
    <w:p w14:paraId="005A2B4C" w14:textId="77777777" w:rsidR="00010B98" w:rsidRPr="00010B98" w:rsidRDefault="00010B98" w:rsidP="00010B98">
      <w:pPr>
        <w:spacing w:before="100" w:beforeAutospacing="1" w:after="100" w:afterAutospacing="1" w:line="240" w:lineRule="auto"/>
        <w:rPr>
          <w:rFonts w:ascii="Times New Roman" w:eastAsia="Times New Roman" w:hAnsi="Times New Roman" w:cs="Times New Roman"/>
          <w:kern w:val="0"/>
          <w14:ligatures w14:val="none"/>
        </w:rPr>
      </w:pPr>
      <w:r w:rsidRPr="00010B98">
        <w:rPr>
          <w:rFonts w:ascii="Times New Roman" w:eastAsia="Times New Roman" w:hAnsi="Times New Roman" w:cs="Times New Roman"/>
          <w:kern w:val="0"/>
          <w14:ligatures w14:val="none"/>
        </w:rPr>
        <w:t>Here is a deep dive into each topic related to Identity, SSO, and Access for the Cortex Cloud migration:</w:t>
      </w:r>
    </w:p>
    <w:p w14:paraId="1E3BA84D" w14:textId="77777777" w:rsidR="00010B98" w:rsidRPr="00010B98" w:rsidRDefault="00010B98" w:rsidP="00010B9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10B98">
        <w:rPr>
          <w:rFonts w:ascii="Times New Roman" w:eastAsia="Times New Roman" w:hAnsi="Times New Roman" w:cs="Times New Roman"/>
          <w:b/>
          <w:bCs/>
          <w:kern w:val="0"/>
          <w:sz w:val="27"/>
          <w:szCs w:val="27"/>
          <w14:ligatures w14:val="none"/>
        </w:rPr>
        <w:t>1. Identity, SSO, and Access (Prisma Cloud to Cortex Cloud)</w:t>
      </w:r>
    </w:p>
    <w:p w14:paraId="71B45375" w14:textId="77777777" w:rsidR="00010B98" w:rsidRPr="00010B98" w:rsidRDefault="00010B98" w:rsidP="00010B98">
      <w:pPr>
        <w:spacing w:before="100" w:beforeAutospacing="1" w:after="100" w:afterAutospacing="1" w:line="240" w:lineRule="auto"/>
        <w:rPr>
          <w:rFonts w:ascii="Times New Roman" w:eastAsia="Times New Roman" w:hAnsi="Times New Roman" w:cs="Times New Roman"/>
          <w:kern w:val="0"/>
          <w14:ligatures w14:val="none"/>
        </w:rPr>
      </w:pPr>
      <w:r w:rsidRPr="00010B98">
        <w:rPr>
          <w:rFonts w:ascii="Times New Roman" w:eastAsia="Times New Roman" w:hAnsi="Times New Roman" w:cs="Times New Roman"/>
          <w:kern w:val="0"/>
          <w14:ligatures w14:val="none"/>
        </w:rPr>
        <w:t>The transition to Cortex Cloud deeply enhances Identity Security capabilities compared to the legacy Prisma Cloud IAM module.</w:t>
      </w:r>
    </w:p>
    <w:p w14:paraId="2DF2B4A7" w14:textId="77777777" w:rsidR="00010B98" w:rsidRPr="00010B98" w:rsidRDefault="00010B98" w:rsidP="00010B98">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010B98">
        <w:rPr>
          <w:rFonts w:ascii="Times New Roman" w:eastAsia="Times New Roman" w:hAnsi="Times New Roman" w:cs="Times New Roman"/>
          <w:b/>
          <w:bCs/>
          <w:kern w:val="0"/>
          <w14:ligatures w14:val="none"/>
        </w:rPr>
        <w:lastRenderedPageBreak/>
        <w:t>Dedicated Identity Inventory &amp; CIEM:</w:t>
      </w:r>
      <w:r w:rsidRPr="00010B98">
        <w:rPr>
          <w:rFonts w:ascii="Times New Roman" w:eastAsia="Times New Roman" w:hAnsi="Times New Roman" w:cs="Times New Roman"/>
          <w:kern w:val="0"/>
          <w14:ligatures w14:val="none"/>
        </w:rPr>
        <w:t xml:space="preserve"> Cortex Cloud introduces a centralized asset page specifically for human and non-human identities. The Cloud Infrastructure Entitlement Management (CIEM) capability evaluates net-effective permissions down to the object level, mapping out exact capabilities to pinpoint over-privileged roles and role-chaining risks.</w:t>
      </w:r>
    </w:p>
    <w:p w14:paraId="53093BF7" w14:textId="77777777" w:rsidR="00010B98" w:rsidRPr="00010B98" w:rsidRDefault="00010B98" w:rsidP="00010B98">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010B98">
        <w:rPr>
          <w:rFonts w:ascii="Times New Roman" w:eastAsia="Times New Roman" w:hAnsi="Times New Roman" w:cs="Times New Roman"/>
          <w:b/>
          <w:bCs/>
          <w:kern w:val="0"/>
          <w14:ligatures w14:val="none"/>
        </w:rPr>
        <w:t>SSO and SAML Integrations:</w:t>
      </w:r>
      <w:r w:rsidRPr="00010B98">
        <w:rPr>
          <w:rFonts w:ascii="Times New Roman" w:eastAsia="Times New Roman" w:hAnsi="Times New Roman" w:cs="Times New Roman"/>
          <w:kern w:val="0"/>
          <w14:ligatures w14:val="none"/>
        </w:rPr>
        <w:t xml:space="preserve"> Seamless SSO integration forms the backbone of onboarding. By integrating with Identity Providers (IdPs) like Azure AD via SAML, administrators can leverage Just-in-Time (JIT) provisioning. Cortex Cloud automatically creates users upon login and uses SAML assertions (like group memberships) to map users to roles dynamically.</w:t>
      </w:r>
    </w:p>
    <w:p w14:paraId="244E4FA5" w14:textId="77777777" w:rsidR="00010B98" w:rsidRPr="00010B98" w:rsidRDefault="00010B98" w:rsidP="00010B98">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010B98">
        <w:rPr>
          <w:rFonts w:ascii="Times New Roman" w:eastAsia="Times New Roman" w:hAnsi="Times New Roman" w:cs="Times New Roman"/>
          <w:b/>
          <w:bCs/>
          <w:kern w:val="0"/>
          <w14:ligatures w14:val="none"/>
        </w:rPr>
        <w:t>Migration Notes:</w:t>
      </w:r>
      <w:r w:rsidRPr="00010B98">
        <w:rPr>
          <w:rFonts w:ascii="Times New Roman" w:eastAsia="Times New Roman" w:hAnsi="Times New Roman" w:cs="Times New Roman"/>
          <w:kern w:val="0"/>
          <w14:ligatures w14:val="none"/>
        </w:rPr>
        <w:t xml:space="preserve"> For organizations using SSO, users are </w:t>
      </w:r>
      <w:r w:rsidRPr="00010B98">
        <w:rPr>
          <w:rFonts w:ascii="Times New Roman" w:eastAsia="Times New Roman" w:hAnsi="Times New Roman" w:cs="Times New Roman"/>
          <w:b/>
          <w:bCs/>
          <w:kern w:val="0"/>
          <w14:ligatures w14:val="none"/>
        </w:rPr>
        <w:t>not</w:t>
      </w:r>
      <w:r w:rsidRPr="00010B98">
        <w:rPr>
          <w:rFonts w:ascii="Times New Roman" w:eastAsia="Times New Roman" w:hAnsi="Times New Roman" w:cs="Times New Roman"/>
          <w:kern w:val="0"/>
          <w14:ligatures w14:val="none"/>
        </w:rPr>
        <w:t xml:space="preserve"> automatically assigned to roles or user groups during the migration via tools. Role assignment must be explicitly handled via SAML group mapping within the new Cortex Cloud tenant.</w:t>
      </w:r>
    </w:p>
    <w:p w14:paraId="6B522968" w14:textId="77777777" w:rsidR="00010B98" w:rsidRPr="00010B98" w:rsidRDefault="009D0458" w:rsidP="00010B98">
      <w:pPr>
        <w:spacing w:after="0" w:line="240" w:lineRule="auto"/>
        <w:rPr>
          <w:rFonts w:ascii="Times New Roman" w:eastAsia="Times New Roman" w:hAnsi="Times New Roman" w:cs="Times New Roman"/>
          <w:kern w:val="0"/>
          <w14:ligatures w14:val="none"/>
        </w:rPr>
      </w:pPr>
      <w:r>
        <w:rPr>
          <w:noProof/>
        </w:rPr>
      </w:r>
      <w:r>
        <w:pict w14:anchorId="3A8B15B5">
          <v:rect id="Rectangle 731" o:spid="_x0000_s106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4A0B6B06" w14:textId="77777777" w:rsidR="00010B98" w:rsidRPr="00010B98" w:rsidRDefault="00010B98" w:rsidP="00010B9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10B98">
        <w:rPr>
          <w:rFonts w:ascii="Times New Roman" w:eastAsia="Times New Roman" w:hAnsi="Times New Roman" w:cs="Times New Roman"/>
          <w:b/>
          <w:bCs/>
          <w:kern w:val="0"/>
          <w:sz w:val="27"/>
          <w:szCs w:val="27"/>
          <w14:ligatures w14:val="none"/>
        </w:rPr>
        <w:t>2. SBAC Migration &amp; Cortex Cloud Asset Groups</w:t>
      </w:r>
    </w:p>
    <w:p w14:paraId="3315A2C4" w14:textId="77777777" w:rsidR="00010B98" w:rsidRPr="00010B98" w:rsidRDefault="00010B98" w:rsidP="00010B98">
      <w:pPr>
        <w:spacing w:before="100" w:beforeAutospacing="1" w:after="100" w:afterAutospacing="1" w:line="240" w:lineRule="auto"/>
        <w:rPr>
          <w:rFonts w:ascii="Times New Roman" w:eastAsia="Times New Roman" w:hAnsi="Times New Roman" w:cs="Times New Roman"/>
          <w:kern w:val="0"/>
          <w14:ligatures w14:val="none"/>
        </w:rPr>
      </w:pPr>
      <w:r w:rsidRPr="00010B98">
        <w:rPr>
          <w:rFonts w:ascii="Times New Roman" w:eastAsia="Times New Roman" w:hAnsi="Times New Roman" w:cs="Times New Roman"/>
          <w:kern w:val="0"/>
          <w14:ligatures w14:val="none"/>
        </w:rPr>
        <w:t>Scope-Based Access Control (SBAC) governs data visibility and management permissions. The migration of this architecture from Prisma Cloud is one of the most critical steps in the Project Solstice playbook.</w:t>
      </w:r>
    </w:p>
    <w:p w14:paraId="60120E05" w14:textId="77777777" w:rsidR="00010B98" w:rsidRPr="00010B98" w:rsidRDefault="00010B98" w:rsidP="00010B98">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010B98">
        <w:rPr>
          <w:rFonts w:ascii="Times New Roman" w:eastAsia="Times New Roman" w:hAnsi="Times New Roman" w:cs="Times New Roman"/>
          <w:b/>
          <w:bCs/>
          <w:kern w:val="0"/>
          <w14:ligatures w14:val="none"/>
        </w:rPr>
        <w:t>Asset Groups Replace Cloud Account Groups:</w:t>
      </w:r>
      <w:r w:rsidRPr="00010B98">
        <w:rPr>
          <w:rFonts w:ascii="Times New Roman" w:eastAsia="Times New Roman" w:hAnsi="Times New Roman" w:cs="Times New Roman"/>
          <w:kern w:val="0"/>
          <w14:ligatures w14:val="none"/>
        </w:rPr>
        <w:t xml:space="preserve"> In Prisma Cloud, "Cloud Account Groups" were used to create hierarchies for SBAC, alerting, and reporting. In Cortex Cloud, this construct is entirely replaced by </w:t>
      </w:r>
      <w:r w:rsidRPr="00010B98">
        <w:rPr>
          <w:rFonts w:ascii="Times New Roman" w:eastAsia="Times New Roman" w:hAnsi="Times New Roman" w:cs="Times New Roman"/>
          <w:b/>
          <w:bCs/>
          <w:kern w:val="0"/>
          <w14:ligatures w14:val="none"/>
        </w:rPr>
        <w:t>Asset Groups</w:t>
      </w:r>
      <w:r w:rsidRPr="00010B98">
        <w:rPr>
          <w:rFonts w:ascii="Times New Roman" w:eastAsia="Times New Roman" w:hAnsi="Times New Roman" w:cs="Times New Roman"/>
          <w:kern w:val="0"/>
          <w14:ligatures w14:val="none"/>
        </w:rPr>
        <w:t>.</w:t>
      </w:r>
    </w:p>
    <w:p w14:paraId="2FB0C756" w14:textId="77777777" w:rsidR="00010B98" w:rsidRPr="00010B98" w:rsidRDefault="00010B98" w:rsidP="00010B98">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010B98">
        <w:rPr>
          <w:rFonts w:ascii="Times New Roman" w:eastAsia="Times New Roman" w:hAnsi="Times New Roman" w:cs="Times New Roman"/>
          <w:b/>
          <w:bCs/>
          <w:kern w:val="0"/>
          <w14:ligatures w14:val="none"/>
        </w:rPr>
        <w:t>Manual SBAC Reconfiguration:</w:t>
      </w:r>
      <w:r w:rsidRPr="00010B98">
        <w:rPr>
          <w:rFonts w:ascii="Times New Roman" w:eastAsia="Times New Roman" w:hAnsi="Times New Roman" w:cs="Times New Roman"/>
          <w:kern w:val="0"/>
          <w14:ligatures w14:val="none"/>
        </w:rPr>
        <w:t xml:space="preserve"> A major migration nuance is that </w:t>
      </w:r>
      <w:r w:rsidRPr="00010B98">
        <w:rPr>
          <w:rFonts w:ascii="Times New Roman" w:eastAsia="Times New Roman" w:hAnsi="Times New Roman" w:cs="Times New Roman"/>
          <w:b/>
          <w:bCs/>
          <w:kern w:val="0"/>
          <w14:ligatures w14:val="none"/>
        </w:rPr>
        <w:t>Scope-based access control is not copied over automatically</w:t>
      </w:r>
      <w:r w:rsidRPr="00010B98">
        <w:rPr>
          <w:rFonts w:ascii="Times New Roman" w:eastAsia="Times New Roman" w:hAnsi="Times New Roman" w:cs="Times New Roman"/>
          <w:kern w:val="0"/>
          <w14:ligatures w14:val="none"/>
        </w:rPr>
        <w:t>. While the Self-Service Upgrade Tool (SSUT) and Upgrade Helper can copy Prisma Cloud collections into Cortex Asset Groups, administrators must manually re-implement SBAC by setting the scope of users, groups, and API keys to these newly created Asset Groups.</w:t>
      </w:r>
    </w:p>
    <w:p w14:paraId="2BDBE8D6" w14:textId="77777777" w:rsidR="00010B98" w:rsidRPr="00010B98" w:rsidRDefault="00010B98" w:rsidP="00010B98">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010B98">
        <w:rPr>
          <w:rFonts w:ascii="Times New Roman" w:eastAsia="Times New Roman" w:hAnsi="Times New Roman" w:cs="Times New Roman"/>
          <w:b/>
          <w:bCs/>
          <w:kern w:val="0"/>
          <w14:ligatures w14:val="none"/>
        </w:rPr>
        <w:t>Scale Limits &amp; Improvements:</w:t>
      </w:r>
      <w:r w:rsidRPr="00010B98">
        <w:rPr>
          <w:rFonts w:ascii="Times New Roman" w:eastAsia="Times New Roman" w:hAnsi="Times New Roman" w:cs="Times New Roman"/>
          <w:kern w:val="0"/>
          <w14:ligatures w14:val="none"/>
        </w:rPr>
        <w:t xml:space="preserve"> Initially, Cortex Cloud had a limit of 1,970 Asset Groups, which created migration blockers for large enterprises utilizing thousands of one-to-one account mappings. To improve this, Cortex Cloud 2.2 introduced </w:t>
      </w:r>
      <w:r w:rsidRPr="00010B98">
        <w:rPr>
          <w:rFonts w:ascii="Times New Roman" w:eastAsia="Times New Roman" w:hAnsi="Times New Roman" w:cs="Times New Roman"/>
          <w:b/>
          <w:bCs/>
          <w:kern w:val="0"/>
          <w14:ligatures w14:val="none"/>
        </w:rPr>
        <w:t>Asset Hierarchies</w:t>
      </w:r>
      <w:r w:rsidRPr="00010B98">
        <w:rPr>
          <w:rFonts w:ascii="Times New Roman" w:eastAsia="Times New Roman" w:hAnsi="Times New Roman" w:cs="Times New Roman"/>
          <w:kern w:val="0"/>
          <w14:ligatures w14:val="none"/>
        </w:rPr>
        <w:t>, importing exact organizational structures (e.g., GCP Folders, AWS OUs) directly from cloud providers and exposing them to SBAC so admins can scope by structural branch rather than flat lists.</w:t>
      </w:r>
    </w:p>
    <w:p w14:paraId="2E80353B" w14:textId="77777777" w:rsidR="00010B98" w:rsidRPr="00010B98" w:rsidRDefault="009D0458" w:rsidP="00010B98">
      <w:pPr>
        <w:spacing w:after="0" w:line="240" w:lineRule="auto"/>
        <w:rPr>
          <w:rFonts w:ascii="Times New Roman" w:eastAsia="Times New Roman" w:hAnsi="Times New Roman" w:cs="Times New Roman"/>
          <w:kern w:val="0"/>
          <w14:ligatures w14:val="none"/>
        </w:rPr>
      </w:pPr>
      <w:r>
        <w:rPr>
          <w:noProof/>
        </w:rPr>
      </w:r>
      <w:r>
        <w:pict w14:anchorId="118633D1">
          <v:rect id="Rectangle 729" o:spid="_x0000_s106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0786E9F6" w14:textId="77777777" w:rsidR="00010B98" w:rsidRPr="00010B98" w:rsidRDefault="00010B98" w:rsidP="00010B9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10B98">
        <w:rPr>
          <w:rFonts w:ascii="Times New Roman" w:eastAsia="Times New Roman" w:hAnsi="Times New Roman" w:cs="Times New Roman"/>
          <w:b/>
          <w:bCs/>
          <w:kern w:val="0"/>
          <w:sz w:val="27"/>
          <w:szCs w:val="27"/>
          <w14:ligatures w14:val="none"/>
        </w:rPr>
        <w:t>3. Prisma Permission Groups to Cortex Roles &amp; SAML Group Mapping</w:t>
      </w:r>
    </w:p>
    <w:p w14:paraId="5DCA2775" w14:textId="77777777" w:rsidR="00010B98" w:rsidRPr="00010B98" w:rsidRDefault="00010B98" w:rsidP="00010B98">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010B98">
        <w:rPr>
          <w:rFonts w:ascii="Times New Roman" w:eastAsia="Times New Roman" w:hAnsi="Times New Roman" w:cs="Times New Roman"/>
          <w:b/>
          <w:bCs/>
          <w:kern w:val="0"/>
          <w14:ligatures w14:val="none"/>
        </w:rPr>
        <w:t>Automated vs. Manual Migration:</w:t>
      </w:r>
      <w:r w:rsidRPr="00010B98">
        <w:rPr>
          <w:rFonts w:ascii="Times New Roman" w:eastAsia="Times New Roman" w:hAnsi="Times New Roman" w:cs="Times New Roman"/>
          <w:kern w:val="0"/>
          <w14:ligatures w14:val="none"/>
        </w:rPr>
        <w:t xml:space="preserve"> Prisma Cloud Custom Permission Groups and Roles are copied into Cortex Cloud as corresponding Roles and User Groups using the Upgrade Helper. However, there is no perfect 1-to-1 mapping. Customers and Professional Services (PS) must manually review converted custom roles to ensure they maintain the intended access scope.</w:t>
      </w:r>
    </w:p>
    <w:p w14:paraId="2F5889F9" w14:textId="77777777" w:rsidR="00010B98" w:rsidRPr="00010B98" w:rsidRDefault="00010B98" w:rsidP="00010B98">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010B98">
        <w:rPr>
          <w:rFonts w:ascii="Times New Roman" w:eastAsia="Times New Roman" w:hAnsi="Times New Roman" w:cs="Times New Roman"/>
          <w:b/>
          <w:bCs/>
          <w:kern w:val="0"/>
          <w14:ligatures w14:val="none"/>
        </w:rPr>
        <w:lastRenderedPageBreak/>
        <w:t>SAML Group Mapping:</w:t>
      </w:r>
      <w:r w:rsidRPr="00010B98">
        <w:rPr>
          <w:rFonts w:ascii="Times New Roman" w:eastAsia="Times New Roman" w:hAnsi="Times New Roman" w:cs="Times New Roman"/>
          <w:kern w:val="0"/>
          <w14:ligatures w14:val="none"/>
        </w:rPr>
        <w:t xml:space="preserve"> To reduce administrative overhead, best practices dictate using SAML group mapping. Attributes defined within the IdP are passed as a SAML assertion to automatically map users into the specific Cortex Cloud roles (and corresponding Asset Group scopes) upon login.</w:t>
      </w:r>
    </w:p>
    <w:p w14:paraId="72B1E075" w14:textId="77777777" w:rsidR="00010B98" w:rsidRPr="00010B98" w:rsidRDefault="009D0458" w:rsidP="00010B98">
      <w:pPr>
        <w:spacing w:after="0" w:line="240" w:lineRule="auto"/>
        <w:rPr>
          <w:rFonts w:ascii="Times New Roman" w:eastAsia="Times New Roman" w:hAnsi="Times New Roman" w:cs="Times New Roman"/>
          <w:kern w:val="0"/>
          <w14:ligatures w14:val="none"/>
        </w:rPr>
      </w:pPr>
      <w:r>
        <w:rPr>
          <w:noProof/>
        </w:rPr>
      </w:r>
      <w:r>
        <w:pict w14:anchorId="40D759A0">
          <v:rect id="Rectangle 727" o:spid="_x0000_s106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2CFCE1E4" w14:textId="77777777" w:rsidR="00010B98" w:rsidRPr="00010B98" w:rsidRDefault="00010B98" w:rsidP="00010B9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10B98">
        <w:rPr>
          <w:rFonts w:ascii="Times New Roman" w:eastAsia="Times New Roman" w:hAnsi="Times New Roman" w:cs="Times New Roman"/>
          <w:b/>
          <w:bCs/>
          <w:kern w:val="0"/>
          <w:sz w:val="27"/>
          <w:szCs w:val="27"/>
          <w14:ligatures w14:val="none"/>
        </w:rPr>
        <w:t>4. Cortex Cloud RBAC Scoping Best Practice</w:t>
      </w:r>
    </w:p>
    <w:p w14:paraId="7C72A531" w14:textId="77777777" w:rsidR="00010B98" w:rsidRPr="00010B98" w:rsidRDefault="00010B98" w:rsidP="00010B98">
      <w:pPr>
        <w:spacing w:before="100" w:beforeAutospacing="1" w:after="100" w:afterAutospacing="1" w:line="240" w:lineRule="auto"/>
        <w:rPr>
          <w:rFonts w:ascii="Times New Roman" w:eastAsia="Times New Roman" w:hAnsi="Times New Roman" w:cs="Times New Roman"/>
          <w:kern w:val="0"/>
          <w14:ligatures w14:val="none"/>
        </w:rPr>
      </w:pPr>
      <w:r w:rsidRPr="00010B98">
        <w:rPr>
          <w:rFonts w:ascii="Times New Roman" w:eastAsia="Times New Roman" w:hAnsi="Times New Roman" w:cs="Times New Roman"/>
          <w:kern w:val="0"/>
          <w14:ligatures w14:val="none"/>
        </w:rPr>
        <w:t>Based on the migration guidelines, the following are best practices for scoping Role-Based Access Control (RBAC) and SBAC in Cortex Cloud:</w:t>
      </w:r>
    </w:p>
    <w:p w14:paraId="55383FF0" w14:textId="77777777" w:rsidR="00010B98" w:rsidRPr="00010B98" w:rsidRDefault="00010B98" w:rsidP="00010B98">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010B98">
        <w:rPr>
          <w:rFonts w:ascii="Times New Roman" w:eastAsia="Times New Roman" w:hAnsi="Times New Roman" w:cs="Times New Roman"/>
          <w:b/>
          <w:bCs/>
          <w:kern w:val="0"/>
          <w14:ligatures w14:val="none"/>
        </w:rPr>
        <w:t>Avoid Flat Lists via Hierarchies:</w:t>
      </w:r>
      <w:r w:rsidRPr="00010B98">
        <w:rPr>
          <w:rFonts w:ascii="Times New Roman" w:eastAsia="Times New Roman" w:hAnsi="Times New Roman" w:cs="Times New Roman"/>
          <w:kern w:val="0"/>
          <w14:ligatures w14:val="none"/>
        </w:rPr>
        <w:t xml:space="preserve"> Instead of maintaining thousands of flat Asset Groups, administrators should leverage the newly introduced Asset Hierarchies (imported from AWS OUs or GCP Folders) to define broad access scopes for organizational branches.</w:t>
      </w:r>
    </w:p>
    <w:p w14:paraId="69F9ACAE" w14:textId="77777777" w:rsidR="00010B98" w:rsidRPr="00010B98" w:rsidRDefault="00010B98" w:rsidP="00010B98">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010B98">
        <w:rPr>
          <w:rFonts w:ascii="Times New Roman" w:eastAsia="Times New Roman" w:hAnsi="Times New Roman" w:cs="Times New Roman"/>
          <w:b/>
          <w:bCs/>
          <w:kern w:val="0"/>
          <w14:ligatures w14:val="none"/>
        </w:rPr>
        <w:t>Unified Access Model:</w:t>
      </w:r>
      <w:r w:rsidRPr="00010B98">
        <w:rPr>
          <w:rFonts w:ascii="Times New Roman" w:eastAsia="Times New Roman" w:hAnsi="Times New Roman" w:cs="Times New Roman"/>
          <w:kern w:val="0"/>
          <w14:ligatures w14:val="none"/>
        </w:rPr>
        <w:t xml:space="preserve"> Take advantage of the fact that Cortex Cloud RBAC and SBAC are natively compatible across all modules (including DSPM, AI-SPM, and Identity Security). A single SBAC model can now govern access across posture, data, and runtime security.</w:t>
      </w:r>
    </w:p>
    <w:p w14:paraId="2A628EE4" w14:textId="77777777" w:rsidR="00010B98" w:rsidRPr="00010B98" w:rsidRDefault="00010B98" w:rsidP="00010B98">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010B98">
        <w:rPr>
          <w:rFonts w:ascii="Times New Roman" w:eastAsia="Times New Roman" w:hAnsi="Times New Roman" w:cs="Times New Roman"/>
          <w:b/>
          <w:bCs/>
          <w:kern w:val="0"/>
          <w14:ligatures w14:val="none"/>
        </w:rPr>
        <w:t>Multi-Tenancy Segregation:</w:t>
      </w:r>
      <w:r w:rsidRPr="00010B98">
        <w:rPr>
          <w:rFonts w:ascii="Times New Roman" w:eastAsia="Times New Roman" w:hAnsi="Times New Roman" w:cs="Times New Roman"/>
          <w:kern w:val="0"/>
          <w14:ligatures w14:val="none"/>
        </w:rPr>
        <w:t xml:space="preserve"> In multi-tenant environments (parent-child architecture for MSSPs or large enterprises), data segregation and RBAC are handled strictly at the tenant level. While the parent tenant provides aggregated search visibility, remediation actions and playbooks remain strictly scoped to the child's RBAC boundaries (cross-tenant remediation is not supported).</w:t>
      </w:r>
    </w:p>
    <w:p w14:paraId="22108816" w14:textId="77777777" w:rsidR="00010B98" w:rsidRPr="00010B98" w:rsidRDefault="00010B98" w:rsidP="00010B98">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010B98">
        <w:rPr>
          <w:rFonts w:ascii="Times New Roman" w:eastAsia="Times New Roman" w:hAnsi="Times New Roman" w:cs="Times New Roman"/>
          <w:b/>
          <w:bCs/>
          <w:kern w:val="0"/>
          <w14:ligatures w14:val="none"/>
        </w:rPr>
        <w:t>Enforce SAML &amp; JIT:</w:t>
      </w:r>
      <w:r w:rsidRPr="00010B98">
        <w:rPr>
          <w:rFonts w:ascii="Times New Roman" w:eastAsia="Times New Roman" w:hAnsi="Times New Roman" w:cs="Times New Roman"/>
          <w:kern w:val="0"/>
          <w14:ligatures w14:val="none"/>
        </w:rPr>
        <w:t xml:space="preserve"> Use SAML group mapping in tandem with Just-In-Time (JIT) access configuration. This is highly recommended for scalable access management, especially during bulk cloud account onboarding phases.</w:t>
      </w:r>
    </w:p>
    <w:p w14:paraId="7CC5A906" w14:textId="77777777" w:rsidR="00010B98" w:rsidRPr="00010B98" w:rsidRDefault="00010B98" w:rsidP="00010B98">
      <w:pPr>
        <w:spacing w:before="100" w:beforeAutospacing="1" w:after="100" w:afterAutospacing="1" w:line="240" w:lineRule="auto"/>
        <w:rPr>
          <w:rFonts w:ascii="Times New Roman" w:eastAsia="Times New Roman" w:hAnsi="Times New Roman" w:cs="Times New Roman"/>
          <w:kern w:val="0"/>
          <w14:ligatures w14:val="none"/>
        </w:rPr>
      </w:pPr>
      <w:r w:rsidRPr="00010B98">
        <w:rPr>
          <w:rFonts w:ascii="Times New Roman" w:eastAsia="Times New Roman" w:hAnsi="Times New Roman" w:cs="Times New Roman"/>
          <w:kern w:val="0"/>
          <w14:ligatures w14:val="none"/>
        </w:rPr>
        <w:t>Here is a comprehensive deep dive into each of the topics based on internal company documents:</w:t>
      </w:r>
    </w:p>
    <w:p w14:paraId="45F258B8" w14:textId="77777777" w:rsidR="00010B98" w:rsidRPr="00010B98" w:rsidRDefault="00010B98" w:rsidP="00010B9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10B98">
        <w:rPr>
          <w:rFonts w:ascii="Times New Roman" w:eastAsia="Times New Roman" w:hAnsi="Times New Roman" w:cs="Times New Roman"/>
          <w:b/>
          <w:bCs/>
          <w:kern w:val="0"/>
          <w:sz w:val="27"/>
          <w:szCs w:val="27"/>
          <w14:ligatures w14:val="none"/>
        </w:rPr>
        <w:t>1. Alert Rules Not Migrated (CIEM, Network, Audit, Anomaly)</w:t>
      </w:r>
    </w:p>
    <w:p w14:paraId="7D426953" w14:textId="77777777" w:rsidR="00010B98" w:rsidRPr="00010B98" w:rsidRDefault="00010B98" w:rsidP="00010B98">
      <w:pPr>
        <w:spacing w:before="100" w:beforeAutospacing="1" w:after="100" w:afterAutospacing="1" w:line="240" w:lineRule="auto"/>
        <w:rPr>
          <w:rFonts w:ascii="Times New Roman" w:eastAsia="Times New Roman" w:hAnsi="Times New Roman" w:cs="Times New Roman"/>
          <w:kern w:val="0"/>
          <w14:ligatures w14:val="none"/>
        </w:rPr>
      </w:pPr>
      <w:r w:rsidRPr="00010B98">
        <w:rPr>
          <w:rFonts w:ascii="Times New Roman" w:eastAsia="Times New Roman" w:hAnsi="Times New Roman" w:cs="Times New Roman"/>
          <w:kern w:val="0"/>
          <w14:ligatures w14:val="none"/>
        </w:rPr>
        <w:t>During the transition from Prisma Cloud to Cortex Cloud, the fundamental shift in query languages (from Prisma's RQL to Cortex's XQL) creates migration complexities for alert rules.</w:t>
      </w:r>
    </w:p>
    <w:p w14:paraId="77CF973A" w14:textId="77777777" w:rsidR="00010B98" w:rsidRPr="00010B98" w:rsidRDefault="00010B98" w:rsidP="00010B98">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010B98">
        <w:rPr>
          <w:rFonts w:ascii="Times New Roman" w:eastAsia="Times New Roman" w:hAnsi="Times New Roman" w:cs="Times New Roman"/>
          <w:b/>
          <w:bCs/>
          <w:kern w:val="0"/>
          <w14:ligatures w14:val="none"/>
        </w:rPr>
        <w:t>Unsupported Rule Migrations:</w:t>
      </w:r>
      <w:r w:rsidRPr="00010B98">
        <w:rPr>
          <w:rFonts w:ascii="Times New Roman" w:eastAsia="Times New Roman" w:hAnsi="Times New Roman" w:cs="Times New Roman"/>
          <w:kern w:val="0"/>
          <w14:ligatures w14:val="none"/>
        </w:rPr>
        <w:t xml:space="preserve"> The automated Upgrade Helper tools successfully copy basic alert and notification templates, but they explicitly </w:t>
      </w:r>
      <w:r w:rsidRPr="00010B98">
        <w:rPr>
          <w:rFonts w:ascii="Times New Roman" w:eastAsia="Times New Roman" w:hAnsi="Times New Roman" w:cs="Times New Roman"/>
          <w:b/>
          <w:bCs/>
          <w:kern w:val="0"/>
          <w14:ligatures w14:val="none"/>
        </w:rPr>
        <w:t>do not automatically migrate</w:t>
      </w:r>
      <w:r w:rsidRPr="00010B98">
        <w:rPr>
          <w:rFonts w:ascii="Times New Roman" w:eastAsia="Times New Roman" w:hAnsi="Times New Roman" w:cs="Times New Roman"/>
          <w:kern w:val="0"/>
          <w14:ligatures w14:val="none"/>
        </w:rPr>
        <w:t xml:space="preserve"> alert rules configured with CIEM (Cloud Infrastructure Entitlement Management), network, audit event, or anomaly policies into Cortex Cloud policies.</w:t>
      </w:r>
    </w:p>
    <w:p w14:paraId="71E9727F" w14:textId="77777777" w:rsidR="00010B98" w:rsidRPr="00010B98" w:rsidRDefault="00010B98" w:rsidP="00010B98">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010B98">
        <w:rPr>
          <w:rFonts w:ascii="Times New Roman" w:eastAsia="Times New Roman" w:hAnsi="Times New Roman" w:cs="Times New Roman"/>
          <w:b/>
          <w:bCs/>
          <w:kern w:val="0"/>
          <w14:ligatures w14:val="none"/>
        </w:rPr>
        <w:t>CIEM Data Gaps:</w:t>
      </w:r>
      <w:r w:rsidRPr="00010B98">
        <w:rPr>
          <w:rFonts w:ascii="Times New Roman" w:eastAsia="Times New Roman" w:hAnsi="Times New Roman" w:cs="Times New Roman"/>
          <w:kern w:val="0"/>
          <w14:ligatures w14:val="none"/>
        </w:rPr>
        <w:t xml:space="preserve"> A critical gap is that CIEM "last access" information is not migrated to Cortex Cloud. Customers are advised to analyze and remediate unused permissions in Prisma Cloud prior to executing the migration.</w:t>
      </w:r>
    </w:p>
    <w:p w14:paraId="23DA57AB" w14:textId="77777777" w:rsidR="00010B98" w:rsidRPr="00010B98" w:rsidRDefault="00010B98" w:rsidP="00010B98">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010B98">
        <w:rPr>
          <w:rFonts w:ascii="Times New Roman" w:eastAsia="Times New Roman" w:hAnsi="Times New Roman" w:cs="Times New Roman"/>
          <w:b/>
          <w:bCs/>
          <w:kern w:val="0"/>
          <w14:ligatures w14:val="none"/>
        </w:rPr>
        <w:t>Manual Translation:</w:t>
      </w:r>
      <w:r w:rsidRPr="00010B98">
        <w:rPr>
          <w:rFonts w:ascii="Times New Roman" w:eastAsia="Times New Roman" w:hAnsi="Times New Roman" w:cs="Times New Roman"/>
          <w:kern w:val="0"/>
          <w14:ligatures w14:val="none"/>
        </w:rPr>
        <w:t xml:space="preserve"> Custom RQL alert rules must be manually translated to XQL. The Upgrade Helper moves the rule "container," but the logic translation requires manual </w:t>
      </w:r>
      <w:r w:rsidRPr="00010B98">
        <w:rPr>
          <w:rFonts w:ascii="Times New Roman" w:eastAsia="Times New Roman" w:hAnsi="Times New Roman" w:cs="Times New Roman"/>
          <w:kern w:val="0"/>
          <w14:ligatures w14:val="none"/>
        </w:rPr>
        <w:lastRenderedPageBreak/>
        <w:t>effort, often supported by Professional Services (PS). An AI-assisted RQL-to-XQL conversion tool is currently under investigation.</w:t>
      </w:r>
    </w:p>
    <w:p w14:paraId="0A61F365" w14:textId="77777777" w:rsidR="00010B98" w:rsidRPr="00010B98" w:rsidRDefault="009D0458" w:rsidP="00010B98">
      <w:pPr>
        <w:spacing w:after="0" w:line="240" w:lineRule="auto"/>
        <w:rPr>
          <w:rFonts w:ascii="Times New Roman" w:eastAsia="Times New Roman" w:hAnsi="Times New Roman" w:cs="Times New Roman"/>
          <w:kern w:val="0"/>
          <w14:ligatures w14:val="none"/>
        </w:rPr>
      </w:pPr>
      <w:r>
        <w:rPr>
          <w:noProof/>
        </w:rPr>
      </w:r>
      <w:r>
        <w:pict w14:anchorId="79273E6B">
          <v:rect id="Rectangle 725" o:spid="_x0000_s106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6AC32CFA" w14:textId="77777777" w:rsidR="00010B98" w:rsidRPr="00010B98" w:rsidRDefault="00010B98" w:rsidP="00010B9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10B98">
        <w:rPr>
          <w:rFonts w:ascii="Times New Roman" w:eastAsia="Times New Roman" w:hAnsi="Times New Roman" w:cs="Times New Roman"/>
          <w:b/>
          <w:bCs/>
          <w:kern w:val="0"/>
          <w:sz w:val="27"/>
          <w:szCs w:val="27"/>
          <w14:ligatures w14:val="none"/>
        </w:rPr>
        <w:t>2. Cortex Cloud Automation Rules &amp; Notifications</w:t>
      </w:r>
    </w:p>
    <w:p w14:paraId="5CA15101" w14:textId="77777777" w:rsidR="00010B98" w:rsidRPr="00010B98" w:rsidRDefault="00010B98" w:rsidP="00010B98">
      <w:pPr>
        <w:spacing w:before="100" w:beforeAutospacing="1" w:after="100" w:afterAutospacing="1" w:line="240" w:lineRule="auto"/>
        <w:rPr>
          <w:rFonts w:ascii="Times New Roman" w:eastAsia="Times New Roman" w:hAnsi="Times New Roman" w:cs="Times New Roman"/>
          <w:kern w:val="0"/>
          <w14:ligatures w14:val="none"/>
        </w:rPr>
      </w:pPr>
      <w:r w:rsidRPr="00010B98">
        <w:rPr>
          <w:rFonts w:ascii="Times New Roman" w:eastAsia="Times New Roman" w:hAnsi="Times New Roman" w:cs="Times New Roman"/>
          <w:kern w:val="0"/>
          <w14:ligatures w14:val="none"/>
        </w:rPr>
        <w:t>The vocabulary and architecture for alerting have shifted significantly to align with the broader Cortex ecosystem.</w:t>
      </w:r>
    </w:p>
    <w:p w14:paraId="33AD7991" w14:textId="77777777" w:rsidR="00010B98" w:rsidRPr="00010B98" w:rsidRDefault="00010B98" w:rsidP="00010B98">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010B98">
        <w:rPr>
          <w:rFonts w:ascii="Times New Roman" w:eastAsia="Times New Roman" w:hAnsi="Times New Roman" w:cs="Times New Roman"/>
          <w:b/>
          <w:bCs/>
          <w:kern w:val="0"/>
          <w14:ligatures w14:val="none"/>
        </w:rPr>
        <w:t>Nomenclature Shifts:</w:t>
      </w:r>
      <w:r w:rsidRPr="00010B98">
        <w:rPr>
          <w:rFonts w:ascii="Times New Roman" w:eastAsia="Times New Roman" w:hAnsi="Times New Roman" w:cs="Times New Roman"/>
          <w:kern w:val="0"/>
          <w14:ligatures w14:val="none"/>
        </w:rPr>
        <w:t xml:space="preserve"> In Cortex Cloud, Prisma Cloud's "Notification Templates" are now known as </w:t>
      </w:r>
      <w:r w:rsidRPr="00010B98">
        <w:rPr>
          <w:rFonts w:ascii="Times New Roman" w:eastAsia="Times New Roman" w:hAnsi="Times New Roman" w:cs="Times New Roman"/>
          <w:b/>
          <w:bCs/>
          <w:kern w:val="0"/>
          <w14:ligatures w14:val="none"/>
        </w:rPr>
        <w:t>Automation Rules</w:t>
      </w:r>
      <w:r w:rsidRPr="00010B98">
        <w:rPr>
          <w:rFonts w:ascii="Times New Roman" w:eastAsia="Times New Roman" w:hAnsi="Times New Roman" w:cs="Times New Roman"/>
          <w:kern w:val="0"/>
          <w14:ligatures w14:val="none"/>
        </w:rPr>
        <w:t xml:space="preserve">. "Custom Alert Rules" translate to </w:t>
      </w:r>
      <w:r w:rsidRPr="00010B98">
        <w:rPr>
          <w:rFonts w:ascii="Times New Roman" w:eastAsia="Times New Roman" w:hAnsi="Times New Roman" w:cs="Times New Roman"/>
          <w:b/>
          <w:bCs/>
          <w:kern w:val="0"/>
          <w14:ligatures w14:val="none"/>
        </w:rPr>
        <w:t>Custom Policies</w:t>
      </w:r>
      <w:r w:rsidRPr="00010B98">
        <w:rPr>
          <w:rFonts w:ascii="Times New Roman" w:eastAsia="Times New Roman" w:hAnsi="Times New Roman" w:cs="Times New Roman"/>
          <w:kern w:val="0"/>
          <w14:ligatures w14:val="none"/>
        </w:rPr>
        <w:t xml:space="preserve">, and "Policies" are simply referred to as </w:t>
      </w:r>
      <w:r w:rsidRPr="00010B98">
        <w:rPr>
          <w:rFonts w:ascii="Times New Roman" w:eastAsia="Times New Roman" w:hAnsi="Times New Roman" w:cs="Times New Roman"/>
          <w:b/>
          <w:bCs/>
          <w:kern w:val="0"/>
          <w14:ligatures w14:val="none"/>
        </w:rPr>
        <w:t>Rules</w:t>
      </w:r>
      <w:r w:rsidRPr="00010B98">
        <w:rPr>
          <w:rFonts w:ascii="Times New Roman" w:eastAsia="Times New Roman" w:hAnsi="Times New Roman" w:cs="Times New Roman"/>
          <w:kern w:val="0"/>
          <w14:ligatures w14:val="none"/>
        </w:rPr>
        <w:t>.</w:t>
      </w:r>
    </w:p>
    <w:p w14:paraId="211D803A" w14:textId="77777777" w:rsidR="00010B98" w:rsidRPr="00010B98" w:rsidRDefault="00010B98" w:rsidP="00010B98">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010B98">
        <w:rPr>
          <w:rFonts w:ascii="Times New Roman" w:eastAsia="Times New Roman" w:hAnsi="Times New Roman" w:cs="Times New Roman"/>
          <w:b/>
          <w:bCs/>
          <w:kern w:val="0"/>
          <w14:ligatures w14:val="none"/>
        </w:rPr>
        <w:t>Migration Mechanics:</w:t>
      </w:r>
      <w:r w:rsidRPr="00010B98">
        <w:rPr>
          <w:rFonts w:ascii="Times New Roman" w:eastAsia="Times New Roman" w:hAnsi="Times New Roman" w:cs="Times New Roman"/>
          <w:kern w:val="0"/>
          <w14:ligatures w14:val="none"/>
        </w:rPr>
        <w:t xml:space="preserve"> When using the in-product Upgrade Helper, Notification Template configurations for Slack and Email are automatically copied. Cortex Cloud creates matching Automation Rules (often appending a </w:t>
      </w:r>
      <w:r w:rsidRPr="00010B98">
        <w:rPr>
          <w:rFonts w:ascii="Courier New" w:eastAsia="Times New Roman" w:hAnsi="Courier New" w:cs="Courier New"/>
          <w:kern w:val="0"/>
          <w:sz w:val="20"/>
          <w:szCs w:val="20"/>
          <w14:ligatures w14:val="none"/>
        </w:rPr>
        <w:t>prisma_cloud_copy</w:t>
      </w:r>
      <w:r w:rsidRPr="00010B98">
        <w:rPr>
          <w:rFonts w:ascii="Times New Roman" w:eastAsia="Times New Roman" w:hAnsi="Times New Roman" w:cs="Times New Roman"/>
          <w:kern w:val="0"/>
          <w14:ligatures w14:val="none"/>
        </w:rPr>
        <w:t xml:space="preserve"> suffix) to ensure alerts continue firing without interruption.</w:t>
      </w:r>
    </w:p>
    <w:p w14:paraId="03CCEEAA" w14:textId="77777777" w:rsidR="00010B98" w:rsidRPr="00010B98" w:rsidRDefault="00010B98" w:rsidP="00010B98">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010B98">
        <w:rPr>
          <w:rFonts w:ascii="Times New Roman" w:eastAsia="Times New Roman" w:hAnsi="Times New Roman" w:cs="Times New Roman"/>
          <w:b/>
          <w:bCs/>
          <w:kern w:val="0"/>
          <w14:ligatures w14:val="none"/>
        </w:rPr>
        <w:t>Payload Limitations (Remediation Gap):</w:t>
      </w:r>
      <w:r w:rsidRPr="00010B98">
        <w:rPr>
          <w:rFonts w:ascii="Times New Roman" w:eastAsia="Times New Roman" w:hAnsi="Times New Roman" w:cs="Times New Roman"/>
          <w:kern w:val="0"/>
          <w14:ligatures w14:val="none"/>
        </w:rPr>
        <w:t xml:space="preserve"> A notable architectural constraint in Cortex Cloud is that CSPM issue payloads sent via Automation Rules currently </w:t>
      </w:r>
      <w:r w:rsidRPr="00010B98">
        <w:rPr>
          <w:rFonts w:ascii="Times New Roman" w:eastAsia="Times New Roman" w:hAnsi="Times New Roman" w:cs="Times New Roman"/>
          <w:b/>
          <w:bCs/>
          <w:kern w:val="0"/>
          <w14:ligatures w14:val="none"/>
        </w:rPr>
        <w:t>exclude automated remediation steps</w:t>
      </w:r>
      <w:r w:rsidRPr="00010B98">
        <w:rPr>
          <w:rFonts w:ascii="Times New Roman" w:eastAsia="Times New Roman" w:hAnsi="Times New Roman" w:cs="Times New Roman"/>
          <w:kern w:val="0"/>
          <w14:ligatures w14:val="none"/>
        </w:rPr>
        <w:t xml:space="preserve"> due to payload size limits. Remediation details are only visible in the UI's Resolution Tab, requiring DevOps teams to adjust how they parse alerts since the direct fix instructions are missing from the outbound notification payload.</w:t>
      </w:r>
    </w:p>
    <w:p w14:paraId="67ECAF12" w14:textId="77777777" w:rsidR="00010B98" w:rsidRPr="00010B98" w:rsidRDefault="009D0458" w:rsidP="00010B98">
      <w:pPr>
        <w:spacing w:after="0" w:line="240" w:lineRule="auto"/>
        <w:rPr>
          <w:rFonts w:ascii="Times New Roman" w:eastAsia="Times New Roman" w:hAnsi="Times New Roman" w:cs="Times New Roman"/>
          <w:kern w:val="0"/>
          <w14:ligatures w14:val="none"/>
        </w:rPr>
      </w:pPr>
      <w:r>
        <w:rPr>
          <w:noProof/>
        </w:rPr>
      </w:r>
      <w:r>
        <w:pict w14:anchorId="2DF48458">
          <v:rect id="Rectangle 723" o:spid="_x0000_s106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7E053208" w14:textId="77777777" w:rsidR="00010B98" w:rsidRPr="00010B98" w:rsidRDefault="00010B98" w:rsidP="00010B9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10B98">
        <w:rPr>
          <w:rFonts w:ascii="Times New Roman" w:eastAsia="Times New Roman" w:hAnsi="Times New Roman" w:cs="Times New Roman"/>
          <w:b/>
          <w:bCs/>
          <w:kern w:val="0"/>
          <w:sz w:val="27"/>
          <w:szCs w:val="27"/>
          <w14:ligatures w14:val="none"/>
        </w:rPr>
        <w:t>3. ServiceNow &amp; Jira Integration Migration</w:t>
      </w:r>
    </w:p>
    <w:p w14:paraId="285D5DB6" w14:textId="77777777" w:rsidR="00010B98" w:rsidRPr="00010B98" w:rsidRDefault="00010B98" w:rsidP="00010B98">
      <w:pPr>
        <w:spacing w:before="100" w:beforeAutospacing="1" w:after="100" w:afterAutospacing="1" w:line="240" w:lineRule="auto"/>
        <w:rPr>
          <w:rFonts w:ascii="Times New Roman" w:eastAsia="Times New Roman" w:hAnsi="Times New Roman" w:cs="Times New Roman"/>
          <w:kern w:val="0"/>
          <w14:ligatures w14:val="none"/>
        </w:rPr>
      </w:pPr>
      <w:r w:rsidRPr="00010B98">
        <w:rPr>
          <w:rFonts w:ascii="Times New Roman" w:eastAsia="Times New Roman" w:hAnsi="Times New Roman" w:cs="Times New Roman"/>
          <w:kern w:val="0"/>
          <w14:ligatures w14:val="none"/>
        </w:rPr>
        <w:t>Third-party ticketing integrations require specific handling during the Project Solstice migration.</w:t>
      </w:r>
    </w:p>
    <w:p w14:paraId="20E0CBE3" w14:textId="77777777" w:rsidR="00010B98" w:rsidRPr="00010B98" w:rsidRDefault="00010B98" w:rsidP="00010B98">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010B98">
        <w:rPr>
          <w:rFonts w:ascii="Times New Roman" w:eastAsia="Times New Roman" w:hAnsi="Times New Roman" w:cs="Times New Roman"/>
          <w:b/>
          <w:bCs/>
          <w:kern w:val="0"/>
          <w14:ligatures w14:val="none"/>
        </w:rPr>
        <w:t>Manual Validation Required:</w:t>
      </w:r>
      <w:r w:rsidRPr="00010B98">
        <w:rPr>
          <w:rFonts w:ascii="Times New Roman" w:eastAsia="Times New Roman" w:hAnsi="Times New Roman" w:cs="Times New Roman"/>
          <w:kern w:val="0"/>
          <w14:ligatures w14:val="none"/>
        </w:rPr>
        <w:t xml:space="preserve"> While basic Email and Slack webhooks can be copied seamlessly, advanced ITSM integrations like </w:t>
      </w:r>
      <w:r w:rsidRPr="00010B98">
        <w:rPr>
          <w:rFonts w:ascii="Times New Roman" w:eastAsia="Times New Roman" w:hAnsi="Times New Roman" w:cs="Times New Roman"/>
          <w:b/>
          <w:bCs/>
          <w:kern w:val="0"/>
          <w14:ligatures w14:val="none"/>
        </w:rPr>
        <w:t>ServiceNow and Jira</w:t>
      </w:r>
      <w:r w:rsidRPr="00010B98">
        <w:rPr>
          <w:rFonts w:ascii="Times New Roman" w:eastAsia="Times New Roman" w:hAnsi="Times New Roman" w:cs="Times New Roman"/>
          <w:kern w:val="0"/>
          <w14:ligatures w14:val="none"/>
        </w:rPr>
        <w:t xml:space="preserve"> require manual validation and configuration within the Cortex Cloud </w:t>
      </w:r>
      <w:r w:rsidRPr="00010B98">
        <w:rPr>
          <w:rFonts w:ascii="Times New Roman" w:eastAsia="Times New Roman" w:hAnsi="Times New Roman" w:cs="Times New Roman"/>
          <w:i/>
          <w:iCs/>
          <w:kern w:val="0"/>
          <w14:ligatures w14:val="none"/>
        </w:rPr>
        <w:t>Investigate &amp; Response</w:t>
      </w:r>
      <w:r w:rsidRPr="00010B98">
        <w:rPr>
          <w:rFonts w:ascii="Times New Roman" w:eastAsia="Times New Roman" w:hAnsi="Times New Roman" w:cs="Times New Roman"/>
          <w:kern w:val="0"/>
          <w14:ligatures w14:val="none"/>
        </w:rPr>
        <w:t xml:space="preserve"> module.</w:t>
      </w:r>
    </w:p>
    <w:p w14:paraId="6AFA82DA" w14:textId="77777777" w:rsidR="00010B98" w:rsidRPr="00010B98" w:rsidRDefault="00010B98" w:rsidP="00010B98">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010B98">
        <w:rPr>
          <w:rFonts w:ascii="Times New Roman" w:eastAsia="Times New Roman" w:hAnsi="Times New Roman" w:cs="Times New Roman"/>
          <w:b/>
          <w:bCs/>
          <w:kern w:val="0"/>
          <w14:ligatures w14:val="none"/>
        </w:rPr>
        <w:t>Offboarding &amp; Cutover:</w:t>
      </w:r>
      <w:r w:rsidRPr="00010B98">
        <w:rPr>
          <w:rFonts w:ascii="Times New Roman" w:eastAsia="Times New Roman" w:hAnsi="Times New Roman" w:cs="Times New Roman"/>
          <w:kern w:val="0"/>
          <w14:ligatures w14:val="none"/>
        </w:rPr>
        <w:t xml:space="preserve"> Customers must explicitly delete legacy Prisma Cloud integrations and update all integration endpoints/API keys to point to the new Cortex Cloud API URLs.</w:t>
      </w:r>
    </w:p>
    <w:p w14:paraId="277AD8A9" w14:textId="77777777" w:rsidR="00010B98" w:rsidRPr="00010B98" w:rsidRDefault="00010B98" w:rsidP="00010B98">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010B98">
        <w:rPr>
          <w:rFonts w:ascii="Times New Roman" w:eastAsia="Times New Roman" w:hAnsi="Times New Roman" w:cs="Times New Roman"/>
          <w:b/>
          <w:bCs/>
          <w:kern w:val="0"/>
          <w14:ligatures w14:val="none"/>
        </w:rPr>
        <w:t>Role of PS:</w:t>
      </w:r>
      <w:r w:rsidRPr="00010B98">
        <w:rPr>
          <w:rFonts w:ascii="Times New Roman" w:eastAsia="Times New Roman" w:hAnsi="Times New Roman" w:cs="Times New Roman"/>
          <w:kern w:val="0"/>
          <w14:ligatures w14:val="none"/>
        </w:rPr>
        <w:t xml:space="preserve"> Professional Services plays a critical role in cataloging these integrations, testing them in the new tenant, and ensuring that DevOps workflows (like automatic Jira ticket creation for high-severity vulnerabilities) are re-established.</w:t>
      </w:r>
    </w:p>
    <w:p w14:paraId="2ED6A1CA" w14:textId="77777777" w:rsidR="00010B98" w:rsidRPr="00010B98" w:rsidRDefault="009D0458" w:rsidP="00010B98">
      <w:pPr>
        <w:spacing w:after="0" w:line="240" w:lineRule="auto"/>
        <w:rPr>
          <w:rFonts w:ascii="Times New Roman" w:eastAsia="Times New Roman" w:hAnsi="Times New Roman" w:cs="Times New Roman"/>
          <w:kern w:val="0"/>
          <w14:ligatures w14:val="none"/>
        </w:rPr>
      </w:pPr>
      <w:r>
        <w:rPr>
          <w:noProof/>
        </w:rPr>
      </w:r>
      <w:r>
        <w:pict w14:anchorId="5BEA2433">
          <v:rect id="Rectangle 721" o:spid="_x0000_s106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7B09866A" w14:textId="77777777" w:rsidR="00010B98" w:rsidRPr="00010B98" w:rsidRDefault="00010B98" w:rsidP="00010B9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10B98">
        <w:rPr>
          <w:rFonts w:ascii="Times New Roman" w:eastAsia="Times New Roman" w:hAnsi="Times New Roman" w:cs="Times New Roman"/>
          <w:b/>
          <w:bCs/>
          <w:kern w:val="0"/>
          <w:sz w:val="27"/>
          <w:szCs w:val="27"/>
          <w14:ligatures w14:val="none"/>
        </w:rPr>
        <w:t>4. Prisma Cloud SIEM Forwarding Equivalent in Cortex Cloud</w:t>
      </w:r>
    </w:p>
    <w:p w14:paraId="37768E03" w14:textId="77777777" w:rsidR="00010B98" w:rsidRPr="00010B98" w:rsidRDefault="00010B98" w:rsidP="00010B98">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010B98">
        <w:rPr>
          <w:rFonts w:ascii="Times New Roman" w:eastAsia="Times New Roman" w:hAnsi="Times New Roman" w:cs="Times New Roman"/>
          <w:b/>
          <w:bCs/>
          <w:kern w:val="0"/>
          <w14:ligatures w14:val="none"/>
        </w:rPr>
        <w:t>The Cortex Cloud Equivalent:</w:t>
      </w:r>
      <w:r w:rsidRPr="00010B98">
        <w:rPr>
          <w:rFonts w:ascii="Times New Roman" w:eastAsia="Times New Roman" w:hAnsi="Times New Roman" w:cs="Times New Roman"/>
          <w:kern w:val="0"/>
          <w14:ligatures w14:val="none"/>
        </w:rPr>
        <w:t xml:space="preserve"> Prisma Cloud relied on dedicated SIEM forwarding profiles. Cortex Cloud replaces this entirely with </w:t>
      </w:r>
      <w:r w:rsidRPr="00010B98">
        <w:rPr>
          <w:rFonts w:ascii="Times New Roman" w:eastAsia="Times New Roman" w:hAnsi="Times New Roman" w:cs="Times New Roman"/>
          <w:b/>
          <w:bCs/>
          <w:kern w:val="0"/>
          <w14:ligatures w14:val="none"/>
        </w:rPr>
        <w:t>Alert Notification Rules</w:t>
      </w:r>
      <w:r w:rsidRPr="00010B98">
        <w:rPr>
          <w:rFonts w:ascii="Times New Roman" w:eastAsia="Times New Roman" w:hAnsi="Times New Roman" w:cs="Times New Roman"/>
          <w:kern w:val="0"/>
          <w14:ligatures w14:val="none"/>
        </w:rPr>
        <w:t xml:space="preserve"> (under </w:t>
      </w:r>
      <w:r w:rsidRPr="00010B98">
        <w:rPr>
          <w:rFonts w:ascii="Times New Roman" w:eastAsia="Times New Roman" w:hAnsi="Times New Roman" w:cs="Times New Roman"/>
          <w:i/>
          <w:iCs/>
          <w:kern w:val="0"/>
          <w14:ligatures w14:val="none"/>
        </w:rPr>
        <w:lastRenderedPageBreak/>
        <w:t>Investigate &amp; Response</w:t>
      </w:r>
      <w:r w:rsidRPr="00010B98">
        <w:rPr>
          <w:rFonts w:ascii="Times New Roman" w:eastAsia="Times New Roman" w:hAnsi="Times New Roman" w:cs="Times New Roman"/>
          <w:kern w:val="0"/>
          <w14:ligatures w14:val="none"/>
        </w:rPr>
        <w:t>), which route alerts dynamically via Syslog to platforms like Splunk, Microsoft Sentinel, and QRadar.</w:t>
      </w:r>
    </w:p>
    <w:p w14:paraId="5A32EC85" w14:textId="77777777" w:rsidR="00010B98" w:rsidRPr="00010B98" w:rsidRDefault="00010B98" w:rsidP="00010B98">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010B98">
        <w:rPr>
          <w:rFonts w:ascii="Times New Roman" w:eastAsia="Times New Roman" w:hAnsi="Times New Roman" w:cs="Times New Roman"/>
          <w:b/>
          <w:bCs/>
          <w:kern w:val="0"/>
          <w14:ligatures w14:val="none"/>
        </w:rPr>
        <w:t>SmartGrouping Impact:</w:t>
      </w:r>
      <w:r w:rsidRPr="00010B98">
        <w:rPr>
          <w:rFonts w:ascii="Times New Roman" w:eastAsia="Times New Roman" w:hAnsi="Times New Roman" w:cs="Times New Roman"/>
          <w:kern w:val="0"/>
          <w14:ligatures w14:val="none"/>
        </w:rPr>
        <w:t xml:space="preserve"> Cortex Cloud introduces AI-driven </w:t>
      </w:r>
      <w:r w:rsidRPr="00010B98">
        <w:rPr>
          <w:rFonts w:ascii="Times New Roman" w:eastAsia="Times New Roman" w:hAnsi="Times New Roman" w:cs="Times New Roman"/>
          <w:b/>
          <w:bCs/>
          <w:kern w:val="0"/>
          <w14:ligatures w14:val="none"/>
        </w:rPr>
        <w:t>SmartGrouping</w:t>
      </w:r>
      <w:r w:rsidRPr="00010B98">
        <w:rPr>
          <w:rFonts w:ascii="Times New Roman" w:eastAsia="Times New Roman" w:hAnsi="Times New Roman" w:cs="Times New Roman"/>
          <w:kern w:val="0"/>
          <w14:ligatures w14:val="none"/>
        </w:rPr>
        <w:t>, which correlates disjointed alerts into holistic incidents. This dramatically reduces alert fatigue and the sheer volume of raw alerts forwarded to the SIEM compared to Prisma Cloud.</w:t>
      </w:r>
    </w:p>
    <w:p w14:paraId="6EA88594" w14:textId="77777777" w:rsidR="00010B98" w:rsidRPr="00010B98" w:rsidRDefault="00010B98" w:rsidP="00010B98">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010B98">
        <w:rPr>
          <w:rFonts w:ascii="Times New Roman" w:eastAsia="Times New Roman" w:hAnsi="Times New Roman" w:cs="Times New Roman"/>
          <w:b/>
          <w:bCs/>
          <w:kern w:val="0"/>
          <w14:ligatures w14:val="none"/>
        </w:rPr>
        <w:t>Native XSIAM Integration:</w:t>
      </w:r>
      <w:r w:rsidRPr="00010B98">
        <w:rPr>
          <w:rFonts w:ascii="Times New Roman" w:eastAsia="Times New Roman" w:hAnsi="Times New Roman" w:cs="Times New Roman"/>
          <w:kern w:val="0"/>
          <w14:ligatures w14:val="none"/>
        </w:rPr>
        <w:t xml:space="preserve"> For organizations moving toward full platformization, Cortex Cloud natively shares a unified data model with Cortex XSIAM (Palo Alto Networks' Next-Gen SIEM). For customers owning both, cloud posture and runtime telemetry feed natively into XSIAM, eliminating the need to configure external SIEM forwarding pipelines altogether.</w:t>
      </w:r>
    </w:p>
    <w:p w14:paraId="521961BF" w14:textId="77777777" w:rsidR="00010B98" w:rsidRPr="00010B98" w:rsidRDefault="009D0458" w:rsidP="00010B98">
      <w:pPr>
        <w:spacing w:after="0" w:line="240" w:lineRule="auto"/>
        <w:rPr>
          <w:rFonts w:ascii="Times New Roman" w:eastAsia="Times New Roman" w:hAnsi="Times New Roman" w:cs="Times New Roman"/>
          <w:kern w:val="0"/>
          <w14:ligatures w14:val="none"/>
        </w:rPr>
      </w:pPr>
      <w:r>
        <w:rPr>
          <w:noProof/>
        </w:rPr>
      </w:r>
      <w:r>
        <w:pict w14:anchorId="606CF0EE">
          <v:rect id="Rectangle 719" o:spid="_x0000_s1062"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32C7B447" w14:textId="77777777" w:rsidR="00010B98" w:rsidRPr="00010B98" w:rsidRDefault="00010B98" w:rsidP="00010B9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10B98">
        <w:rPr>
          <w:rFonts w:ascii="Times New Roman" w:eastAsia="Times New Roman" w:hAnsi="Times New Roman" w:cs="Times New Roman"/>
          <w:b/>
          <w:bCs/>
          <w:kern w:val="0"/>
          <w:sz w:val="27"/>
          <w:szCs w:val="27"/>
          <w14:ligatures w14:val="none"/>
        </w:rPr>
        <w:t>5. Slack Webhook Notifications</w:t>
      </w:r>
    </w:p>
    <w:p w14:paraId="325BE41B" w14:textId="77777777" w:rsidR="00010B98" w:rsidRPr="00010B98" w:rsidRDefault="00010B98" w:rsidP="00010B98">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010B98">
        <w:rPr>
          <w:rFonts w:ascii="Times New Roman" w:eastAsia="Times New Roman" w:hAnsi="Times New Roman" w:cs="Times New Roman"/>
          <w:b/>
          <w:bCs/>
          <w:kern w:val="0"/>
          <w14:ligatures w14:val="none"/>
        </w:rPr>
        <w:t>Native Support:</w:t>
      </w:r>
      <w:r w:rsidRPr="00010B98">
        <w:rPr>
          <w:rFonts w:ascii="Times New Roman" w:eastAsia="Times New Roman" w:hAnsi="Times New Roman" w:cs="Times New Roman"/>
          <w:kern w:val="0"/>
          <w14:ligatures w14:val="none"/>
        </w:rPr>
        <w:t xml:space="preserve"> Cortex Cloud natively supports outbound Slack integrations via the UI (</w:t>
      </w:r>
      <w:r w:rsidRPr="00010B98">
        <w:rPr>
          <w:rFonts w:ascii="Courier New" w:eastAsia="Times New Roman" w:hAnsi="Courier New" w:cs="Courier New"/>
          <w:kern w:val="0"/>
          <w:sz w:val="20"/>
          <w:szCs w:val="20"/>
          <w14:ligatures w14:val="none"/>
        </w:rPr>
        <w:t>Settings → Configurations → Integrations → External Applications</w:t>
      </w:r>
      <w:r w:rsidRPr="00010B98">
        <w:rPr>
          <w:rFonts w:ascii="Times New Roman" w:eastAsia="Times New Roman" w:hAnsi="Times New Roman" w:cs="Times New Roman"/>
          <w:kern w:val="0"/>
          <w14:ligatures w14:val="none"/>
        </w:rPr>
        <w:t>).</w:t>
      </w:r>
    </w:p>
    <w:p w14:paraId="0A4AB142" w14:textId="77777777" w:rsidR="00010B98" w:rsidRPr="00010B98" w:rsidRDefault="00010B98" w:rsidP="00010B98">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010B98">
        <w:rPr>
          <w:rFonts w:ascii="Times New Roman" w:eastAsia="Times New Roman" w:hAnsi="Times New Roman" w:cs="Times New Roman"/>
          <w:b/>
          <w:bCs/>
          <w:kern w:val="0"/>
          <w14:ligatures w14:val="none"/>
        </w:rPr>
        <w:t>SSPM Webhooks:</w:t>
      </w:r>
      <w:r w:rsidRPr="00010B98">
        <w:rPr>
          <w:rFonts w:ascii="Times New Roman" w:eastAsia="Times New Roman" w:hAnsi="Times New Roman" w:cs="Times New Roman"/>
          <w:kern w:val="0"/>
          <w14:ligatures w14:val="none"/>
        </w:rPr>
        <w:t xml:space="preserve"> For SaaS Security Posture Management (SSPM), administrators can map incoming Slack webhooks in Strata Cloud Manager to receive alerts when apps are onboarded/deleted or configurations change.</w:t>
      </w:r>
    </w:p>
    <w:p w14:paraId="6E7EF575" w14:textId="77777777" w:rsidR="00010B98" w:rsidRPr="00010B98" w:rsidRDefault="00010B98" w:rsidP="00010B98">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010B98">
        <w:rPr>
          <w:rFonts w:ascii="Times New Roman" w:eastAsia="Times New Roman" w:hAnsi="Times New Roman" w:cs="Times New Roman"/>
          <w:b/>
          <w:bCs/>
          <w:kern w:val="0"/>
          <w14:ligatures w14:val="none"/>
        </w:rPr>
        <w:t>Migration Watch-Outs:</w:t>
      </w:r>
      <w:r w:rsidRPr="00010B98">
        <w:rPr>
          <w:rFonts w:ascii="Times New Roman" w:eastAsia="Times New Roman" w:hAnsi="Times New Roman" w:cs="Times New Roman"/>
          <w:kern w:val="0"/>
          <w14:ligatures w14:val="none"/>
        </w:rPr>
        <w:t xml:space="preserve"> Customers must remember to remove old Prisma Cloud webhooks in their code repositories and CI/CD pipelines, replacing them with Cortex Cloud webhook URLs.</w:t>
      </w:r>
    </w:p>
    <w:p w14:paraId="179B8A75" w14:textId="77777777" w:rsidR="00010B98" w:rsidRPr="00010B98" w:rsidRDefault="00010B98" w:rsidP="00010B98">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010B98">
        <w:rPr>
          <w:rFonts w:ascii="Times New Roman" w:eastAsia="Times New Roman" w:hAnsi="Times New Roman" w:cs="Times New Roman"/>
          <w:b/>
          <w:bCs/>
          <w:kern w:val="0"/>
          <w14:ligatures w14:val="none"/>
        </w:rPr>
        <w:t>Known Issues:</w:t>
      </w:r>
      <w:r w:rsidRPr="00010B98">
        <w:rPr>
          <w:rFonts w:ascii="Times New Roman" w:eastAsia="Times New Roman" w:hAnsi="Times New Roman" w:cs="Times New Roman"/>
          <w:kern w:val="0"/>
          <w14:ligatures w14:val="none"/>
        </w:rPr>
        <w:t xml:space="preserve"> A past platform upgrade caused a regression where webhook updates broke across GitHub tenants, silently stopping PR scan triggers (tracked under XSUP-71249, resolved via backend re-subscription). Furthermore, Slack webhooks suffer from the aforementioned payload limitation where remediation instructions are stripped from the message.</w:t>
      </w:r>
    </w:p>
    <w:p w14:paraId="35EB5F26" w14:textId="77777777" w:rsidR="00686798" w:rsidRPr="00686798" w:rsidRDefault="00686798" w:rsidP="00686798">
      <w:pPr>
        <w:spacing w:before="100" w:beforeAutospacing="1" w:after="100" w:afterAutospacing="1" w:line="240" w:lineRule="auto"/>
        <w:rPr>
          <w:rFonts w:ascii="Times New Roman" w:eastAsia="Times New Roman" w:hAnsi="Times New Roman" w:cs="Times New Roman"/>
          <w:kern w:val="0"/>
          <w14:ligatures w14:val="none"/>
        </w:rPr>
      </w:pPr>
      <w:r w:rsidRPr="00686798">
        <w:rPr>
          <w:rFonts w:ascii="Times New Roman" w:eastAsia="Times New Roman" w:hAnsi="Times New Roman" w:cs="Times New Roman"/>
          <w:kern w:val="0"/>
          <w14:ligatures w14:val="none"/>
        </w:rPr>
        <w:t>Here is a deep dive into the topics related to the Agent transition from Prisma Defender to the Cortex XDR Agent for Cloud:</w:t>
      </w:r>
    </w:p>
    <w:p w14:paraId="21AE0DAC" w14:textId="77777777" w:rsidR="00686798" w:rsidRPr="00686798" w:rsidRDefault="00686798" w:rsidP="0068679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86798">
        <w:rPr>
          <w:rFonts w:ascii="Times New Roman" w:eastAsia="Times New Roman" w:hAnsi="Times New Roman" w:cs="Times New Roman"/>
          <w:b/>
          <w:bCs/>
          <w:kern w:val="0"/>
          <w:sz w:val="27"/>
          <w:szCs w:val="27"/>
          <w14:ligatures w14:val="none"/>
        </w:rPr>
        <w:t>1. Defender to XDR Agent for Cloud Migration Runbook (Prisma to Cortex)</w:t>
      </w:r>
    </w:p>
    <w:p w14:paraId="2D4F434C" w14:textId="77777777" w:rsidR="00686798" w:rsidRPr="00686798" w:rsidRDefault="00686798" w:rsidP="00686798">
      <w:pPr>
        <w:spacing w:before="100" w:beforeAutospacing="1" w:after="100" w:afterAutospacing="1" w:line="240" w:lineRule="auto"/>
        <w:rPr>
          <w:rFonts w:ascii="Times New Roman" w:eastAsia="Times New Roman" w:hAnsi="Times New Roman" w:cs="Times New Roman"/>
          <w:kern w:val="0"/>
          <w14:ligatures w14:val="none"/>
        </w:rPr>
      </w:pPr>
      <w:r w:rsidRPr="00686798">
        <w:rPr>
          <w:rFonts w:ascii="Times New Roman" w:eastAsia="Times New Roman" w:hAnsi="Times New Roman" w:cs="Times New Roman"/>
          <w:kern w:val="0"/>
          <w14:ligatures w14:val="none"/>
        </w:rPr>
        <w:t xml:space="preserve">The migration from the legacy Prisma Cloud Defender to the unified </w:t>
      </w:r>
      <w:r w:rsidRPr="00686798">
        <w:rPr>
          <w:rFonts w:ascii="Times New Roman" w:eastAsia="Times New Roman" w:hAnsi="Times New Roman" w:cs="Times New Roman"/>
          <w:b/>
          <w:bCs/>
          <w:kern w:val="0"/>
          <w14:ligatures w14:val="none"/>
        </w:rPr>
        <w:t>Cortex XDR Agent for Cloud</w:t>
      </w:r>
      <w:r w:rsidRPr="00686798">
        <w:rPr>
          <w:rFonts w:ascii="Times New Roman" w:eastAsia="Times New Roman" w:hAnsi="Times New Roman" w:cs="Times New Roman"/>
          <w:kern w:val="0"/>
          <w14:ligatures w14:val="none"/>
        </w:rPr>
        <w:t xml:space="preserve"> is governed by the "Project Solstice" initiative, driving a strict 90-day Start-to-Value window for upgrades.</w:t>
      </w:r>
    </w:p>
    <w:p w14:paraId="54D57CD8" w14:textId="77777777" w:rsidR="00686798" w:rsidRPr="00686798" w:rsidRDefault="00686798" w:rsidP="00686798">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686798">
        <w:rPr>
          <w:rFonts w:ascii="Times New Roman" w:eastAsia="Times New Roman" w:hAnsi="Times New Roman" w:cs="Times New Roman"/>
          <w:b/>
          <w:bCs/>
          <w:kern w:val="0"/>
          <w14:ligatures w14:val="none"/>
        </w:rPr>
        <w:t>No Coexistence Rule:</w:t>
      </w:r>
      <w:r w:rsidRPr="00686798">
        <w:rPr>
          <w:rFonts w:ascii="Times New Roman" w:eastAsia="Times New Roman" w:hAnsi="Times New Roman" w:cs="Times New Roman"/>
          <w:kern w:val="0"/>
          <w14:ligatures w14:val="none"/>
        </w:rPr>
        <w:t xml:space="preserve"> The most critical step in the runbook is the complete and absolute removal of Prisma Cloud Defenders. Prisma Defenders and Cortex XDR agents </w:t>
      </w:r>
      <w:r w:rsidRPr="00686798">
        <w:rPr>
          <w:rFonts w:ascii="Times New Roman" w:eastAsia="Times New Roman" w:hAnsi="Times New Roman" w:cs="Times New Roman"/>
          <w:b/>
          <w:bCs/>
          <w:kern w:val="0"/>
          <w14:ligatures w14:val="none"/>
        </w:rPr>
        <w:t>cannot coexist</w:t>
      </w:r>
      <w:r w:rsidRPr="00686798">
        <w:rPr>
          <w:rFonts w:ascii="Times New Roman" w:eastAsia="Times New Roman" w:hAnsi="Times New Roman" w:cs="Times New Roman"/>
          <w:kern w:val="0"/>
          <w14:ligatures w14:val="none"/>
        </w:rPr>
        <w:t xml:space="preserve"> on the same workload. Running them simultaneously results in severe CPU degradation, resource contention, race conditions, and kernel panics.</w:t>
      </w:r>
    </w:p>
    <w:p w14:paraId="1D235A30" w14:textId="77777777" w:rsidR="00686798" w:rsidRPr="00686798" w:rsidRDefault="00686798" w:rsidP="00686798">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686798">
        <w:rPr>
          <w:rFonts w:ascii="Times New Roman" w:eastAsia="Times New Roman" w:hAnsi="Times New Roman" w:cs="Times New Roman"/>
          <w:b/>
          <w:bCs/>
          <w:kern w:val="0"/>
          <w14:ligatures w14:val="none"/>
        </w:rPr>
        <w:t>Decommissioning at Scale:</w:t>
      </w:r>
      <w:r w:rsidRPr="00686798">
        <w:rPr>
          <w:rFonts w:ascii="Times New Roman" w:eastAsia="Times New Roman" w:hAnsi="Times New Roman" w:cs="Times New Roman"/>
          <w:kern w:val="0"/>
          <w14:ligatures w14:val="none"/>
        </w:rPr>
        <w:t xml:space="preserve"> To handle this transition safely, the playbook mandates a staged rollout. For large deployments, Professional Services (PS) configures Prisma Cloud to automatically uninstall "stale" Defenders (those disconnected for over a day) to </w:t>
      </w:r>
      <w:r w:rsidRPr="00686798">
        <w:rPr>
          <w:rFonts w:ascii="Times New Roman" w:eastAsia="Times New Roman" w:hAnsi="Times New Roman" w:cs="Times New Roman"/>
          <w:kern w:val="0"/>
          <w14:ligatures w14:val="none"/>
        </w:rPr>
        <w:lastRenderedPageBreak/>
        <w:t>aggressively clean up the legacy footprint, followed by scripted force-uninstalls for stragglers before the XDR agent is pushed.</w:t>
      </w:r>
    </w:p>
    <w:p w14:paraId="7047B69B" w14:textId="77777777" w:rsidR="00686798" w:rsidRPr="00686798" w:rsidRDefault="009D0458" w:rsidP="00686798">
      <w:pPr>
        <w:spacing w:after="0" w:line="240" w:lineRule="auto"/>
        <w:rPr>
          <w:rFonts w:ascii="Times New Roman" w:eastAsia="Times New Roman" w:hAnsi="Times New Roman" w:cs="Times New Roman"/>
          <w:kern w:val="0"/>
          <w14:ligatures w14:val="none"/>
        </w:rPr>
      </w:pPr>
      <w:r>
        <w:rPr>
          <w:noProof/>
        </w:rPr>
      </w:r>
      <w:r>
        <w:pict w14:anchorId="6C6E8F11">
          <v:rect id="Rectangle 717" o:spid="_x0000_s106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0A3549FA" w14:textId="77777777" w:rsidR="00686798" w:rsidRPr="00686798" w:rsidRDefault="00686798" w:rsidP="0068679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86798">
        <w:rPr>
          <w:rFonts w:ascii="Times New Roman" w:eastAsia="Times New Roman" w:hAnsi="Times New Roman" w:cs="Times New Roman"/>
          <w:b/>
          <w:bCs/>
          <w:kern w:val="0"/>
          <w:sz w:val="27"/>
          <w:szCs w:val="27"/>
          <w14:ligatures w14:val="none"/>
        </w:rPr>
        <w:t>2. XDR Agent Linux Kernel Mode vs. eBPF Support Matrix</w:t>
      </w:r>
    </w:p>
    <w:p w14:paraId="3963C46D" w14:textId="77777777" w:rsidR="00686798" w:rsidRPr="00686798" w:rsidRDefault="00686798" w:rsidP="00686798">
      <w:pPr>
        <w:spacing w:before="100" w:beforeAutospacing="1" w:after="100" w:afterAutospacing="1" w:line="240" w:lineRule="auto"/>
        <w:rPr>
          <w:rFonts w:ascii="Times New Roman" w:eastAsia="Times New Roman" w:hAnsi="Times New Roman" w:cs="Times New Roman"/>
          <w:kern w:val="0"/>
          <w14:ligatures w14:val="none"/>
        </w:rPr>
      </w:pPr>
      <w:r w:rsidRPr="00686798">
        <w:rPr>
          <w:rFonts w:ascii="Times New Roman" w:eastAsia="Times New Roman" w:hAnsi="Times New Roman" w:cs="Times New Roman"/>
          <w:kern w:val="0"/>
          <w14:ligatures w14:val="none"/>
        </w:rPr>
        <w:t>The Cortex XDR Agent for Linux can be deployed in two primary operational modes depending on the host's capabilities and kernel version:</w:t>
      </w:r>
    </w:p>
    <w:p w14:paraId="437363D0" w14:textId="77777777" w:rsidR="00686798" w:rsidRPr="00686798" w:rsidRDefault="00686798" w:rsidP="00686798">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686798">
        <w:rPr>
          <w:rFonts w:ascii="Times New Roman" w:eastAsia="Times New Roman" w:hAnsi="Times New Roman" w:cs="Times New Roman"/>
          <w:b/>
          <w:bCs/>
          <w:kern w:val="0"/>
          <w14:ligatures w14:val="none"/>
        </w:rPr>
        <w:t>Kernel Mode:</w:t>
      </w:r>
      <w:r w:rsidRPr="00686798">
        <w:rPr>
          <w:rFonts w:ascii="Times New Roman" w:eastAsia="Times New Roman" w:hAnsi="Times New Roman" w:cs="Times New Roman"/>
          <w:kern w:val="0"/>
          <w14:ligatures w14:val="none"/>
        </w:rPr>
        <w:t xml:space="preserve"> Involves compiling and installing a proprietary kernel module. This mode offers deep kernel-level visibility and protection (e.g., kernel integrity monitoring) but is restricted to specifically pre-supported Linux kernels (generally kernel 4.4 and above).</w:t>
      </w:r>
    </w:p>
    <w:p w14:paraId="3CC8F0B7" w14:textId="77777777" w:rsidR="00686798" w:rsidRPr="00686798" w:rsidRDefault="00686798" w:rsidP="00686798">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686798">
        <w:rPr>
          <w:rFonts w:ascii="Times New Roman" w:eastAsia="Times New Roman" w:hAnsi="Times New Roman" w:cs="Times New Roman"/>
          <w:b/>
          <w:bCs/>
          <w:kern w:val="0"/>
          <w14:ligatures w14:val="none"/>
        </w:rPr>
        <w:t>eBPF Mode (User Space):</w:t>
      </w:r>
      <w:r w:rsidRPr="00686798">
        <w:rPr>
          <w:rFonts w:ascii="Times New Roman" w:eastAsia="Times New Roman" w:hAnsi="Times New Roman" w:cs="Times New Roman"/>
          <w:kern w:val="0"/>
          <w14:ligatures w14:val="none"/>
        </w:rPr>
        <w:t xml:space="preserve"> A lightweight, cloud-optimized deployment leveraging Linux extended Berkeley Packet Filters (eBPF). The agent functions entirely in user space without loading a kernel module. It is highly suited for dynamic cloud workloads and modern Linux distributions (requiring kernels 5.0/5.10+). The agent includes a smart "fallback" mechanism, gracefully degrading to user mode if the system's kernel is unsupported for kernel-mode loading.</w:t>
      </w:r>
    </w:p>
    <w:p w14:paraId="03C76145" w14:textId="77777777" w:rsidR="00686798" w:rsidRPr="00686798" w:rsidRDefault="009D0458" w:rsidP="00686798">
      <w:pPr>
        <w:spacing w:after="0" w:line="240" w:lineRule="auto"/>
        <w:rPr>
          <w:rFonts w:ascii="Times New Roman" w:eastAsia="Times New Roman" w:hAnsi="Times New Roman" w:cs="Times New Roman"/>
          <w:kern w:val="0"/>
          <w14:ligatures w14:val="none"/>
        </w:rPr>
      </w:pPr>
      <w:r>
        <w:rPr>
          <w:noProof/>
        </w:rPr>
      </w:r>
      <w:r>
        <w:pict w14:anchorId="17E30607">
          <v:rect id="Rectangle 715" o:spid="_x0000_s106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12EB3DCE" w14:textId="77777777" w:rsidR="00686798" w:rsidRPr="00686798" w:rsidRDefault="00686798" w:rsidP="0068679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86798">
        <w:rPr>
          <w:rFonts w:ascii="Times New Roman" w:eastAsia="Times New Roman" w:hAnsi="Times New Roman" w:cs="Times New Roman"/>
          <w:b/>
          <w:bCs/>
          <w:kern w:val="0"/>
          <w:sz w:val="27"/>
          <w:szCs w:val="27"/>
          <w14:ligatures w14:val="none"/>
        </w:rPr>
        <w:t>3. XDR Agent for Cloud Resource Requirements</w:t>
      </w:r>
    </w:p>
    <w:p w14:paraId="65AEC1FA" w14:textId="77777777" w:rsidR="00686798" w:rsidRPr="00686798" w:rsidRDefault="00686798" w:rsidP="00686798">
      <w:pPr>
        <w:spacing w:before="100" w:beforeAutospacing="1" w:after="100" w:afterAutospacing="1" w:line="240" w:lineRule="auto"/>
        <w:rPr>
          <w:rFonts w:ascii="Times New Roman" w:eastAsia="Times New Roman" w:hAnsi="Times New Roman" w:cs="Times New Roman"/>
          <w:kern w:val="0"/>
          <w14:ligatures w14:val="none"/>
        </w:rPr>
      </w:pPr>
      <w:r w:rsidRPr="00686798">
        <w:rPr>
          <w:rFonts w:ascii="Times New Roman" w:eastAsia="Times New Roman" w:hAnsi="Times New Roman" w:cs="Times New Roman"/>
          <w:kern w:val="0"/>
          <w14:ligatures w14:val="none"/>
        </w:rPr>
        <w:t>Cortex provides distinct deployment footprints tailored to different cloud requirements:</w:t>
      </w:r>
    </w:p>
    <w:p w14:paraId="7C549239" w14:textId="77777777" w:rsidR="00686798" w:rsidRPr="00686798" w:rsidRDefault="00686798" w:rsidP="00686798">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686798">
        <w:rPr>
          <w:rFonts w:ascii="Times New Roman" w:eastAsia="Times New Roman" w:hAnsi="Times New Roman" w:cs="Times New Roman"/>
          <w:b/>
          <w:bCs/>
          <w:kern w:val="0"/>
          <w14:ligatures w14:val="none"/>
        </w:rPr>
        <w:t>Standard XDR Agent:</w:t>
      </w:r>
      <w:r w:rsidRPr="00686798">
        <w:rPr>
          <w:rFonts w:ascii="Times New Roman" w:eastAsia="Times New Roman" w:hAnsi="Times New Roman" w:cs="Times New Roman"/>
          <w:kern w:val="0"/>
          <w14:ligatures w14:val="none"/>
        </w:rPr>
        <w:t xml:space="preserve"> Requires a minimum of a </w:t>
      </w:r>
      <w:r w:rsidRPr="00686798">
        <w:rPr>
          <w:rFonts w:ascii="Times New Roman" w:eastAsia="Times New Roman" w:hAnsi="Times New Roman" w:cs="Times New Roman"/>
          <w:b/>
          <w:bCs/>
          <w:kern w:val="0"/>
          <w14:ligatures w14:val="none"/>
        </w:rPr>
        <w:t>2.3 GHz dual-core CPU</w:t>
      </w:r>
      <w:r w:rsidRPr="00686798">
        <w:rPr>
          <w:rFonts w:ascii="Times New Roman" w:eastAsia="Times New Roman" w:hAnsi="Times New Roman" w:cs="Times New Roman"/>
          <w:kern w:val="0"/>
          <w14:ligatures w14:val="none"/>
        </w:rPr>
        <w:t xml:space="preserve"> and </w:t>
      </w:r>
      <w:r w:rsidRPr="00686798">
        <w:rPr>
          <w:rFonts w:ascii="Times New Roman" w:eastAsia="Times New Roman" w:hAnsi="Times New Roman" w:cs="Times New Roman"/>
          <w:b/>
          <w:bCs/>
          <w:kern w:val="0"/>
          <w14:ligatures w14:val="none"/>
        </w:rPr>
        <w:t>4GB of RAM</w:t>
      </w:r>
      <w:r w:rsidRPr="00686798">
        <w:rPr>
          <w:rFonts w:ascii="Times New Roman" w:eastAsia="Times New Roman" w:hAnsi="Times New Roman" w:cs="Times New Roman"/>
          <w:kern w:val="0"/>
          <w14:ligatures w14:val="none"/>
        </w:rPr>
        <w:t>, typically consuming around 600 MB in steady state. This is used for comprehensive, synchronous malware protection.</w:t>
      </w:r>
    </w:p>
    <w:p w14:paraId="537A7EF4" w14:textId="77777777" w:rsidR="00686798" w:rsidRPr="00686798" w:rsidRDefault="00686798" w:rsidP="00686798">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686798">
        <w:rPr>
          <w:rFonts w:ascii="Times New Roman" w:eastAsia="Times New Roman" w:hAnsi="Times New Roman" w:cs="Times New Roman"/>
          <w:b/>
          <w:bCs/>
          <w:kern w:val="0"/>
          <w14:ligatures w14:val="none"/>
        </w:rPr>
        <w:t>Essentials Mode (Lightweight Agent):</w:t>
      </w:r>
      <w:r w:rsidRPr="00686798">
        <w:rPr>
          <w:rFonts w:ascii="Times New Roman" w:eastAsia="Times New Roman" w:hAnsi="Times New Roman" w:cs="Times New Roman"/>
          <w:kern w:val="0"/>
          <w14:ligatures w14:val="none"/>
        </w:rPr>
        <w:t xml:space="preserve"> Built for high-density, resource-constrained environments (often appealing to legacy Prisma customers). It operates purely in eBPF user mode. It implements strict </w:t>
      </w:r>
      <w:r w:rsidRPr="00686798">
        <w:rPr>
          <w:rFonts w:ascii="Courier New" w:eastAsia="Times New Roman" w:hAnsi="Courier New" w:cs="Courier New"/>
          <w:kern w:val="0"/>
          <w:sz w:val="20"/>
          <w:szCs w:val="20"/>
          <w14:ligatures w14:val="none"/>
        </w:rPr>
        <w:t>cgroup</w:t>
      </w:r>
      <w:r w:rsidRPr="00686798">
        <w:rPr>
          <w:rFonts w:ascii="Times New Roman" w:eastAsia="Times New Roman" w:hAnsi="Times New Roman" w:cs="Times New Roman"/>
          <w:kern w:val="0"/>
          <w14:ligatures w14:val="none"/>
        </w:rPr>
        <w:t xml:space="preserve"> resource caps, limiting memory consumption to a fixed </w:t>
      </w:r>
      <w:r w:rsidRPr="00686798">
        <w:rPr>
          <w:rFonts w:ascii="Times New Roman" w:eastAsia="Times New Roman" w:hAnsi="Times New Roman" w:cs="Times New Roman"/>
          <w:b/>
          <w:bCs/>
          <w:kern w:val="0"/>
          <w14:ligatures w14:val="none"/>
        </w:rPr>
        <w:t>300-350 MB</w:t>
      </w:r>
      <w:r w:rsidRPr="00686798">
        <w:rPr>
          <w:rFonts w:ascii="Times New Roman" w:eastAsia="Times New Roman" w:hAnsi="Times New Roman" w:cs="Times New Roman"/>
          <w:kern w:val="0"/>
          <w14:ligatures w14:val="none"/>
        </w:rPr>
        <w:t xml:space="preserve"> (approx. 50% less than the standard agent). It limits synchronous protection workflows to maintain this footprint without starving critical container workloads.</w:t>
      </w:r>
    </w:p>
    <w:p w14:paraId="1D654636" w14:textId="77777777" w:rsidR="00686798" w:rsidRPr="00686798" w:rsidRDefault="009D0458" w:rsidP="00686798">
      <w:pPr>
        <w:spacing w:after="0" w:line="240" w:lineRule="auto"/>
        <w:rPr>
          <w:rFonts w:ascii="Times New Roman" w:eastAsia="Times New Roman" w:hAnsi="Times New Roman" w:cs="Times New Roman"/>
          <w:kern w:val="0"/>
          <w14:ligatures w14:val="none"/>
        </w:rPr>
      </w:pPr>
      <w:r>
        <w:rPr>
          <w:noProof/>
        </w:rPr>
      </w:r>
      <w:r>
        <w:pict w14:anchorId="65A9EF76">
          <v:rect id="Rectangle 713" o:spid="_x0000_s105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51434ADA" w14:textId="77777777" w:rsidR="00686798" w:rsidRPr="00686798" w:rsidRDefault="00686798" w:rsidP="0068679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86798">
        <w:rPr>
          <w:rFonts w:ascii="Times New Roman" w:eastAsia="Times New Roman" w:hAnsi="Times New Roman" w:cs="Times New Roman"/>
          <w:b/>
          <w:bCs/>
          <w:kern w:val="0"/>
          <w:sz w:val="27"/>
          <w:szCs w:val="27"/>
          <w14:ligatures w14:val="none"/>
        </w:rPr>
        <w:t>4. Container Runtime Protection (Cortex Cloud DaemonSet)</w:t>
      </w:r>
    </w:p>
    <w:p w14:paraId="1D9B60BE" w14:textId="77777777" w:rsidR="00686798" w:rsidRPr="00686798" w:rsidRDefault="00686798" w:rsidP="00686798">
      <w:pPr>
        <w:spacing w:before="100" w:beforeAutospacing="1" w:after="100" w:afterAutospacing="1" w:line="240" w:lineRule="auto"/>
        <w:rPr>
          <w:rFonts w:ascii="Times New Roman" w:eastAsia="Times New Roman" w:hAnsi="Times New Roman" w:cs="Times New Roman"/>
          <w:kern w:val="0"/>
          <w14:ligatures w14:val="none"/>
        </w:rPr>
      </w:pPr>
      <w:r w:rsidRPr="00686798">
        <w:rPr>
          <w:rFonts w:ascii="Times New Roman" w:eastAsia="Times New Roman" w:hAnsi="Times New Roman" w:cs="Times New Roman"/>
          <w:kern w:val="0"/>
          <w14:ligatures w14:val="none"/>
        </w:rPr>
        <w:t xml:space="preserve">For standard Kubernetes (K8s) environments, Cortex Cloud provides runtime protection by deploying the XDR agent as a </w:t>
      </w:r>
      <w:r w:rsidRPr="00686798">
        <w:rPr>
          <w:rFonts w:ascii="Times New Roman" w:eastAsia="Times New Roman" w:hAnsi="Times New Roman" w:cs="Times New Roman"/>
          <w:b/>
          <w:bCs/>
          <w:kern w:val="0"/>
          <w14:ligatures w14:val="none"/>
        </w:rPr>
        <w:t>DaemonSet</w:t>
      </w:r>
      <w:r w:rsidRPr="00686798">
        <w:rPr>
          <w:rFonts w:ascii="Times New Roman" w:eastAsia="Times New Roman" w:hAnsi="Times New Roman" w:cs="Times New Roman"/>
          <w:kern w:val="0"/>
          <w14:ligatures w14:val="none"/>
        </w:rPr>
        <w:t xml:space="preserve"> (via Helm or the K8s Connector).</w:t>
      </w:r>
    </w:p>
    <w:p w14:paraId="6CDB20CD" w14:textId="77777777" w:rsidR="00686798" w:rsidRPr="00686798" w:rsidRDefault="00686798" w:rsidP="00686798">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686798">
        <w:rPr>
          <w:rFonts w:ascii="Times New Roman" w:eastAsia="Times New Roman" w:hAnsi="Times New Roman" w:cs="Times New Roman"/>
          <w:b/>
          <w:bCs/>
          <w:kern w:val="0"/>
          <w14:ligatures w14:val="none"/>
        </w:rPr>
        <w:t>Deployment:</w:t>
      </w:r>
      <w:r w:rsidRPr="00686798">
        <w:rPr>
          <w:rFonts w:ascii="Times New Roman" w:eastAsia="Times New Roman" w:hAnsi="Times New Roman" w:cs="Times New Roman"/>
          <w:kern w:val="0"/>
          <w14:ligatures w14:val="none"/>
        </w:rPr>
        <w:t xml:space="preserve"> The DaemonSet ensures exactly one agent pod runs per node. This single agent maps cluster, node, pod, and container telemetry directly back to the Cortex </w:t>
      </w:r>
      <w:r w:rsidRPr="00686798">
        <w:rPr>
          <w:rFonts w:ascii="Times New Roman" w:eastAsia="Times New Roman" w:hAnsi="Times New Roman" w:cs="Times New Roman"/>
          <w:kern w:val="0"/>
          <w14:ligatures w14:val="none"/>
        </w:rPr>
        <w:lastRenderedPageBreak/>
        <w:t>backend, providing deep visibility without the need to license or inject sidecars into every single container.</w:t>
      </w:r>
    </w:p>
    <w:p w14:paraId="2D865920" w14:textId="77777777" w:rsidR="00686798" w:rsidRPr="00686798" w:rsidRDefault="00686798" w:rsidP="00686798">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686798">
        <w:rPr>
          <w:rFonts w:ascii="Times New Roman" w:eastAsia="Times New Roman" w:hAnsi="Times New Roman" w:cs="Times New Roman"/>
          <w:b/>
          <w:bCs/>
          <w:kern w:val="0"/>
          <w14:ligatures w14:val="none"/>
        </w:rPr>
        <w:t>Detection Engineering:</w:t>
      </w:r>
      <w:r w:rsidRPr="00686798">
        <w:rPr>
          <w:rFonts w:ascii="Times New Roman" w:eastAsia="Times New Roman" w:hAnsi="Times New Roman" w:cs="Times New Roman"/>
          <w:kern w:val="0"/>
          <w14:ligatures w14:val="none"/>
        </w:rPr>
        <w:t xml:space="preserve"> Moving away from the manual allowlists used in older Prisma deployments, Cortex Cloud shifts the "heavy lifting" to built-in agent analytics engines and out-of-the-box behavioral models. It continuously monitors Process, Network, File System, and System Calls to prevent zero-day threats, container drift, and rogue processes without node-wide disruptions.</w:t>
      </w:r>
    </w:p>
    <w:p w14:paraId="1615F5D2" w14:textId="77777777" w:rsidR="00686798" w:rsidRPr="00686798" w:rsidRDefault="009D0458" w:rsidP="00686798">
      <w:pPr>
        <w:spacing w:after="0" w:line="240" w:lineRule="auto"/>
        <w:rPr>
          <w:rFonts w:ascii="Times New Roman" w:eastAsia="Times New Roman" w:hAnsi="Times New Roman" w:cs="Times New Roman"/>
          <w:kern w:val="0"/>
          <w14:ligatures w14:val="none"/>
        </w:rPr>
      </w:pPr>
      <w:r>
        <w:rPr>
          <w:noProof/>
        </w:rPr>
      </w:r>
      <w:r>
        <w:pict w14:anchorId="5EEA0B7C">
          <v:rect id="Rectangle 711" o:spid="_x0000_s105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638440EB" w14:textId="77777777" w:rsidR="00686798" w:rsidRPr="00686798" w:rsidRDefault="00686798" w:rsidP="0068679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86798">
        <w:rPr>
          <w:rFonts w:ascii="Times New Roman" w:eastAsia="Times New Roman" w:hAnsi="Times New Roman" w:cs="Times New Roman"/>
          <w:b/>
          <w:bCs/>
          <w:kern w:val="0"/>
          <w:sz w:val="27"/>
          <w:szCs w:val="27"/>
          <w14:ligatures w14:val="none"/>
        </w:rPr>
        <w:t>5. ECS Fargate &amp; Lambda (Serverless) Protection</w:t>
      </w:r>
    </w:p>
    <w:p w14:paraId="63BB6A16" w14:textId="77777777" w:rsidR="00686798" w:rsidRPr="00686798" w:rsidRDefault="00686798" w:rsidP="00686798">
      <w:pPr>
        <w:spacing w:before="100" w:beforeAutospacing="1" w:after="100" w:afterAutospacing="1" w:line="240" w:lineRule="auto"/>
        <w:rPr>
          <w:rFonts w:ascii="Times New Roman" w:eastAsia="Times New Roman" w:hAnsi="Times New Roman" w:cs="Times New Roman"/>
          <w:kern w:val="0"/>
          <w14:ligatures w14:val="none"/>
        </w:rPr>
      </w:pPr>
      <w:r w:rsidRPr="00686798">
        <w:rPr>
          <w:rFonts w:ascii="Times New Roman" w:eastAsia="Times New Roman" w:hAnsi="Times New Roman" w:cs="Times New Roman"/>
          <w:kern w:val="0"/>
          <w14:ligatures w14:val="none"/>
        </w:rPr>
        <w:t>For environments where a DaemonSet or kernel module cannot be deployed (managed nodes or serverless architectures), Cortex relies on distinct injection methods:</w:t>
      </w:r>
    </w:p>
    <w:p w14:paraId="27E1AB5B" w14:textId="77777777" w:rsidR="00686798" w:rsidRPr="00686798" w:rsidRDefault="00686798" w:rsidP="00686798">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686798">
        <w:rPr>
          <w:rFonts w:ascii="Times New Roman" w:eastAsia="Times New Roman" w:hAnsi="Times New Roman" w:cs="Times New Roman"/>
          <w:b/>
          <w:bCs/>
          <w:kern w:val="0"/>
          <w14:ligatures w14:val="none"/>
        </w:rPr>
        <w:t>CaaS / AWS ECS Fargate:</w:t>
      </w:r>
      <w:r w:rsidRPr="00686798">
        <w:rPr>
          <w:rFonts w:ascii="Times New Roman" w:eastAsia="Times New Roman" w:hAnsi="Times New Roman" w:cs="Times New Roman"/>
          <w:kern w:val="0"/>
          <w14:ligatures w14:val="none"/>
        </w:rPr>
        <w:t xml:space="preserve"> Because Fargate abstracts the underlying host, the Cortex agent is injected as a </w:t>
      </w:r>
      <w:r w:rsidRPr="00686798">
        <w:rPr>
          <w:rFonts w:ascii="Times New Roman" w:eastAsia="Times New Roman" w:hAnsi="Times New Roman" w:cs="Times New Roman"/>
          <w:b/>
          <w:bCs/>
          <w:kern w:val="0"/>
          <w14:ligatures w14:val="none"/>
        </w:rPr>
        <w:t>sidecar container</w:t>
      </w:r>
      <w:r w:rsidRPr="00686798">
        <w:rPr>
          <w:rFonts w:ascii="Times New Roman" w:eastAsia="Times New Roman" w:hAnsi="Times New Roman" w:cs="Times New Roman"/>
          <w:kern w:val="0"/>
          <w14:ligatures w14:val="none"/>
        </w:rPr>
        <w:t xml:space="preserve"> (</w:t>
      </w:r>
      <w:r w:rsidRPr="00686798">
        <w:rPr>
          <w:rFonts w:ascii="Courier New" w:eastAsia="Times New Roman" w:hAnsi="Courier New" w:cs="Courier New"/>
          <w:kern w:val="0"/>
          <w:sz w:val="20"/>
          <w:szCs w:val="20"/>
          <w14:ligatures w14:val="none"/>
        </w:rPr>
        <w:t>cortex-xdr-side-car</w:t>
      </w:r>
      <w:r w:rsidRPr="00686798">
        <w:rPr>
          <w:rFonts w:ascii="Times New Roman" w:eastAsia="Times New Roman" w:hAnsi="Times New Roman" w:cs="Times New Roman"/>
          <w:kern w:val="0"/>
          <w14:ligatures w14:val="none"/>
        </w:rPr>
        <w:t xml:space="preserve">) directly into the task definition. This sidecar runs alongside the application, requiring roughly </w:t>
      </w:r>
      <w:r w:rsidRPr="00686798">
        <w:rPr>
          <w:rFonts w:ascii="Times New Roman" w:eastAsia="Times New Roman" w:hAnsi="Times New Roman" w:cs="Times New Roman"/>
          <w:b/>
          <w:bCs/>
          <w:kern w:val="0"/>
          <w14:ligatures w14:val="none"/>
        </w:rPr>
        <w:t>256 CPU units and 512 MB memory</w:t>
      </w:r>
      <w:r w:rsidRPr="00686798">
        <w:rPr>
          <w:rFonts w:ascii="Times New Roman" w:eastAsia="Times New Roman" w:hAnsi="Times New Roman" w:cs="Times New Roman"/>
          <w:kern w:val="0"/>
          <w14:ligatures w14:val="none"/>
        </w:rPr>
        <w:t>. It provides real-time malware prevention, exploit protection, and Drift Prevention (blocking execution of modified binaries).</w:t>
      </w:r>
    </w:p>
    <w:p w14:paraId="177781FA" w14:textId="77777777" w:rsidR="00686798" w:rsidRPr="00686798" w:rsidRDefault="00686798" w:rsidP="00686798">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686798">
        <w:rPr>
          <w:rFonts w:ascii="Times New Roman" w:eastAsia="Times New Roman" w:hAnsi="Times New Roman" w:cs="Times New Roman"/>
          <w:b/>
          <w:bCs/>
          <w:kern w:val="0"/>
          <w14:ligatures w14:val="none"/>
        </w:rPr>
        <w:t>Serverless / AWS Lambda:</w:t>
      </w:r>
      <w:r w:rsidRPr="00686798">
        <w:rPr>
          <w:rFonts w:ascii="Times New Roman" w:eastAsia="Times New Roman" w:hAnsi="Times New Roman" w:cs="Times New Roman"/>
          <w:kern w:val="0"/>
          <w14:ligatures w14:val="none"/>
        </w:rPr>
        <w:t xml:space="preserve"> Lambda functions are protected via a </w:t>
      </w:r>
      <w:r w:rsidRPr="00686798">
        <w:rPr>
          <w:rFonts w:ascii="Times New Roman" w:eastAsia="Times New Roman" w:hAnsi="Times New Roman" w:cs="Times New Roman"/>
          <w:b/>
          <w:bCs/>
          <w:kern w:val="0"/>
          <w14:ligatures w14:val="none"/>
        </w:rPr>
        <w:t>micro-agent</w:t>
      </w:r>
      <w:r w:rsidRPr="00686798">
        <w:rPr>
          <w:rFonts w:ascii="Times New Roman" w:eastAsia="Times New Roman" w:hAnsi="Times New Roman" w:cs="Times New Roman"/>
          <w:kern w:val="0"/>
          <w14:ligatures w14:val="none"/>
        </w:rPr>
        <w:t>. Rather than a traditional agent, it is embedded as a shared object file (</w:t>
      </w:r>
      <w:r w:rsidRPr="00686798">
        <w:rPr>
          <w:rFonts w:ascii="Courier New" w:eastAsia="Times New Roman" w:hAnsi="Courier New" w:cs="Courier New"/>
          <w:kern w:val="0"/>
          <w:sz w:val="20"/>
          <w:szCs w:val="20"/>
          <w14:ligatures w14:val="none"/>
        </w:rPr>
        <w:t>libcortex.so</w:t>
      </w:r>
      <w:r w:rsidRPr="00686798">
        <w:rPr>
          <w:rFonts w:ascii="Times New Roman" w:eastAsia="Times New Roman" w:hAnsi="Times New Roman" w:cs="Times New Roman"/>
          <w:kern w:val="0"/>
          <w14:ligatures w14:val="none"/>
        </w:rPr>
        <w:t>) or layer injected directly into the function code (currently supporting Node.js and Python runtimes). It operates within the strict execution constraints of the Lambda function itself, downloading policies on a best-effort basis during the container's short lifespan to monitor process anomalies and network traffic.</w:t>
      </w:r>
    </w:p>
    <w:p w14:paraId="242D60F6" w14:textId="77777777" w:rsidR="00686798" w:rsidRPr="00686798" w:rsidRDefault="00686798" w:rsidP="00686798">
      <w:pPr>
        <w:spacing w:before="100" w:beforeAutospacing="1" w:after="100" w:afterAutospacing="1" w:line="240" w:lineRule="auto"/>
        <w:rPr>
          <w:rFonts w:ascii="Times New Roman" w:eastAsia="Times New Roman" w:hAnsi="Times New Roman" w:cs="Times New Roman"/>
          <w:kern w:val="0"/>
          <w14:ligatures w14:val="none"/>
        </w:rPr>
      </w:pPr>
      <w:r w:rsidRPr="00686798">
        <w:rPr>
          <w:rFonts w:ascii="Times New Roman" w:eastAsia="Times New Roman" w:hAnsi="Times New Roman" w:cs="Times New Roman"/>
          <w:kern w:val="0"/>
          <w14:ligatures w14:val="none"/>
        </w:rPr>
        <w:t>Here is a deep dive into the Kubernetes and Cortex Cloud topics you requested:</w:t>
      </w:r>
    </w:p>
    <w:p w14:paraId="7BED95EE" w14:textId="77777777" w:rsidR="00686798" w:rsidRPr="00686798" w:rsidRDefault="00686798" w:rsidP="0068679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86798">
        <w:rPr>
          <w:rFonts w:ascii="Times New Roman" w:eastAsia="Times New Roman" w:hAnsi="Times New Roman" w:cs="Times New Roman"/>
          <w:b/>
          <w:bCs/>
          <w:kern w:val="0"/>
          <w:sz w:val="27"/>
          <w:szCs w:val="27"/>
          <w14:ligatures w14:val="none"/>
        </w:rPr>
        <w:t>1. Kubernetes and Admission Control</w:t>
      </w:r>
    </w:p>
    <w:p w14:paraId="649DC01F" w14:textId="77777777" w:rsidR="00686798" w:rsidRPr="00686798" w:rsidRDefault="00686798" w:rsidP="00686798">
      <w:pPr>
        <w:spacing w:before="100" w:beforeAutospacing="1" w:after="100" w:afterAutospacing="1" w:line="240" w:lineRule="auto"/>
        <w:rPr>
          <w:rFonts w:ascii="Times New Roman" w:eastAsia="Times New Roman" w:hAnsi="Times New Roman" w:cs="Times New Roman"/>
          <w:kern w:val="0"/>
          <w14:ligatures w14:val="none"/>
        </w:rPr>
      </w:pPr>
      <w:r w:rsidRPr="00686798">
        <w:rPr>
          <w:rFonts w:ascii="Times New Roman" w:eastAsia="Times New Roman" w:hAnsi="Times New Roman" w:cs="Times New Roman"/>
          <w:kern w:val="0"/>
          <w14:ligatures w14:val="none"/>
        </w:rPr>
        <w:t>The Kubernetes Admission Controller is a crucial KSPM component in Cortex Cloud that intercepts API server requests before they are persisted, enforcing security policies in real-time.</w:t>
      </w:r>
    </w:p>
    <w:p w14:paraId="12E05E6D" w14:textId="77777777" w:rsidR="00686798" w:rsidRPr="00686798" w:rsidRDefault="00686798" w:rsidP="00686798">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686798">
        <w:rPr>
          <w:rFonts w:ascii="Times New Roman" w:eastAsia="Times New Roman" w:hAnsi="Times New Roman" w:cs="Times New Roman"/>
          <w:b/>
          <w:bCs/>
          <w:kern w:val="0"/>
          <w14:ligatures w14:val="none"/>
        </w:rPr>
        <w:t>Preventive Action:</w:t>
      </w:r>
      <w:r w:rsidRPr="00686798">
        <w:rPr>
          <w:rFonts w:ascii="Times New Roman" w:eastAsia="Times New Roman" w:hAnsi="Times New Roman" w:cs="Times New Roman"/>
          <w:kern w:val="0"/>
          <w14:ligatures w14:val="none"/>
        </w:rPr>
        <w:t xml:space="preserve"> The controller uses a "Prevent and Create an Issue" action primarily for Kubernetes Workload Images (Trusted Images). It blocks non-compliant or unscanned images from deploying into the cluster without adding latency, relying on pre-existing backend scans (e.g., from CI pipelines or registries).</w:t>
      </w:r>
    </w:p>
    <w:p w14:paraId="4493240F" w14:textId="77777777" w:rsidR="00686798" w:rsidRPr="00686798" w:rsidRDefault="00686798" w:rsidP="00686798">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686798">
        <w:rPr>
          <w:rFonts w:ascii="Times New Roman" w:eastAsia="Times New Roman" w:hAnsi="Times New Roman" w:cs="Times New Roman"/>
          <w:b/>
          <w:bCs/>
          <w:kern w:val="0"/>
          <w14:ligatures w14:val="none"/>
        </w:rPr>
        <w:t>Deployment Modality:</w:t>
      </w:r>
      <w:r w:rsidRPr="00686798">
        <w:rPr>
          <w:rFonts w:ascii="Times New Roman" w:eastAsia="Times New Roman" w:hAnsi="Times New Roman" w:cs="Times New Roman"/>
          <w:kern w:val="0"/>
          <w14:ligatures w14:val="none"/>
        </w:rPr>
        <w:t xml:space="preserve"> Real-time admission control blocking is </w:t>
      </w:r>
      <w:r w:rsidRPr="00686798">
        <w:rPr>
          <w:rFonts w:ascii="Times New Roman" w:eastAsia="Times New Roman" w:hAnsi="Times New Roman" w:cs="Times New Roman"/>
          <w:i/>
          <w:iCs/>
          <w:kern w:val="0"/>
          <w14:ligatures w14:val="none"/>
        </w:rPr>
        <w:t>only</w:t>
      </w:r>
      <w:r w:rsidRPr="00686798">
        <w:rPr>
          <w:rFonts w:ascii="Times New Roman" w:eastAsia="Times New Roman" w:hAnsi="Times New Roman" w:cs="Times New Roman"/>
          <w:kern w:val="0"/>
          <w14:ligatures w14:val="none"/>
        </w:rPr>
        <w:t xml:space="preserve"> available via the in-cluster </w:t>
      </w:r>
      <w:r w:rsidRPr="00686798">
        <w:rPr>
          <w:rFonts w:ascii="Times New Roman" w:eastAsia="Times New Roman" w:hAnsi="Times New Roman" w:cs="Times New Roman"/>
          <w:b/>
          <w:bCs/>
          <w:kern w:val="0"/>
          <w14:ligatures w14:val="none"/>
        </w:rPr>
        <w:t>Kubernetes Connector</w:t>
      </w:r>
      <w:r w:rsidRPr="00686798">
        <w:rPr>
          <w:rFonts w:ascii="Times New Roman" w:eastAsia="Times New Roman" w:hAnsi="Times New Roman" w:cs="Times New Roman"/>
          <w:kern w:val="0"/>
          <w14:ligatures w14:val="none"/>
        </w:rPr>
        <w:t xml:space="preserve"> (DaemonSet). The Agentless Kubernetes Security method cannot perform admission control blocking.</w:t>
      </w:r>
    </w:p>
    <w:p w14:paraId="5BDB3095" w14:textId="77777777" w:rsidR="00686798" w:rsidRPr="00686798" w:rsidRDefault="00686798" w:rsidP="00686798">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686798">
        <w:rPr>
          <w:rFonts w:ascii="Times New Roman" w:eastAsia="Times New Roman" w:hAnsi="Times New Roman" w:cs="Times New Roman"/>
          <w:b/>
          <w:bCs/>
          <w:kern w:val="0"/>
          <w14:ligatures w14:val="none"/>
        </w:rPr>
        <w:t>Recent Fixes:</w:t>
      </w:r>
      <w:r w:rsidRPr="00686798">
        <w:rPr>
          <w:rFonts w:ascii="Times New Roman" w:eastAsia="Times New Roman" w:hAnsi="Times New Roman" w:cs="Times New Roman"/>
          <w:kern w:val="0"/>
          <w14:ligatures w14:val="none"/>
        </w:rPr>
        <w:t xml:space="preserve"> Initial iterations had a gap where standalone "Pods" bypassing standard controllers (often used in red-teaming) were not blocked. Recent updates have successfully patched this, ensuring direct Pod and Job deployments are evaluated and prevented if non-compliant.</w:t>
      </w:r>
    </w:p>
    <w:p w14:paraId="02E3BBDE" w14:textId="77777777" w:rsidR="00686798" w:rsidRPr="00686798" w:rsidRDefault="009D0458" w:rsidP="00686798">
      <w:pPr>
        <w:spacing w:after="0" w:line="240" w:lineRule="auto"/>
        <w:rPr>
          <w:rFonts w:ascii="Times New Roman" w:eastAsia="Times New Roman" w:hAnsi="Times New Roman" w:cs="Times New Roman"/>
          <w:kern w:val="0"/>
          <w14:ligatures w14:val="none"/>
        </w:rPr>
      </w:pPr>
      <w:r>
        <w:rPr>
          <w:noProof/>
        </w:rPr>
      </w:r>
      <w:r>
        <w:pict w14:anchorId="4558C991">
          <v:rect id="Rectangle 709" o:spid="_x0000_s105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75AAF129" w14:textId="77777777" w:rsidR="00686798" w:rsidRPr="00686798" w:rsidRDefault="00686798" w:rsidP="0068679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86798">
        <w:rPr>
          <w:rFonts w:ascii="Times New Roman" w:eastAsia="Times New Roman" w:hAnsi="Times New Roman" w:cs="Times New Roman"/>
          <w:b/>
          <w:bCs/>
          <w:kern w:val="0"/>
          <w:sz w:val="27"/>
          <w:szCs w:val="27"/>
          <w14:ligatures w14:val="none"/>
        </w:rPr>
        <w:t>2. KSPM Connector Installation Troubleshooting</w:t>
      </w:r>
    </w:p>
    <w:p w14:paraId="39F2B6F8" w14:textId="77777777" w:rsidR="00686798" w:rsidRPr="00686798" w:rsidRDefault="00686798" w:rsidP="00686798">
      <w:pPr>
        <w:spacing w:before="100" w:beforeAutospacing="1" w:after="100" w:afterAutospacing="1" w:line="240" w:lineRule="auto"/>
        <w:rPr>
          <w:rFonts w:ascii="Times New Roman" w:eastAsia="Times New Roman" w:hAnsi="Times New Roman" w:cs="Times New Roman"/>
          <w:kern w:val="0"/>
          <w14:ligatures w14:val="none"/>
        </w:rPr>
      </w:pPr>
      <w:r w:rsidRPr="00686798">
        <w:rPr>
          <w:rFonts w:ascii="Times New Roman" w:eastAsia="Times New Roman" w:hAnsi="Times New Roman" w:cs="Times New Roman"/>
          <w:kern w:val="0"/>
          <w14:ligatures w14:val="none"/>
        </w:rPr>
        <w:t>When troubleshooting the KSPM Kubernetes Connector, support teams emphasize a specific validation flow:</w:t>
      </w:r>
    </w:p>
    <w:p w14:paraId="2F622947" w14:textId="77777777" w:rsidR="00686798" w:rsidRPr="00686798" w:rsidRDefault="00686798" w:rsidP="00686798">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686798">
        <w:rPr>
          <w:rFonts w:ascii="Times New Roman" w:eastAsia="Times New Roman" w:hAnsi="Times New Roman" w:cs="Times New Roman"/>
          <w:b/>
          <w:bCs/>
          <w:kern w:val="0"/>
          <w14:ligatures w14:val="none"/>
        </w:rPr>
        <w:t>Resource Starvation:</w:t>
      </w:r>
      <w:r w:rsidRPr="00686798">
        <w:rPr>
          <w:rFonts w:ascii="Times New Roman" w:eastAsia="Times New Roman" w:hAnsi="Times New Roman" w:cs="Times New Roman"/>
          <w:kern w:val="0"/>
          <w14:ligatures w14:val="none"/>
        </w:rPr>
        <w:t xml:space="preserve"> A primary cause of failing KSPM jobs is the cluster lacking sufficient CPU/Memory resources, causing the cluster to enter a warning state and jobs to fail.</w:t>
      </w:r>
    </w:p>
    <w:p w14:paraId="63D652D2" w14:textId="77777777" w:rsidR="00686798" w:rsidRPr="00686798" w:rsidRDefault="00686798" w:rsidP="00686798">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686798">
        <w:rPr>
          <w:rFonts w:ascii="Times New Roman" w:eastAsia="Times New Roman" w:hAnsi="Times New Roman" w:cs="Times New Roman"/>
          <w:b/>
          <w:bCs/>
          <w:kern w:val="0"/>
          <w14:ligatures w14:val="none"/>
        </w:rPr>
        <w:t>Diagnostic Snapshot (</w:t>
      </w:r>
      <w:r w:rsidRPr="00686798">
        <w:rPr>
          <w:rFonts w:ascii="Courier New" w:eastAsia="Times New Roman" w:hAnsi="Courier New" w:cs="Courier New"/>
          <w:b/>
          <w:bCs/>
          <w:kern w:val="0"/>
          <w:sz w:val="20"/>
          <w:szCs w:val="20"/>
          <w14:ligatures w14:val="none"/>
        </w:rPr>
        <w:t>ktool</w:t>
      </w:r>
      <w:r w:rsidRPr="00686798">
        <w:rPr>
          <w:rFonts w:ascii="Times New Roman" w:eastAsia="Times New Roman" w:hAnsi="Times New Roman" w:cs="Times New Roman"/>
          <w:b/>
          <w:bCs/>
          <w:kern w:val="0"/>
          <w14:ligatures w14:val="none"/>
        </w:rPr>
        <w:t>):</w:t>
      </w:r>
      <w:r w:rsidRPr="00686798">
        <w:rPr>
          <w:rFonts w:ascii="Times New Roman" w:eastAsia="Times New Roman" w:hAnsi="Times New Roman" w:cs="Times New Roman"/>
          <w:kern w:val="0"/>
          <w14:ligatures w14:val="none"/>
        </w:rPr>
        <w:t xml:space="preserve"> Palo Alto Networks provides a lightweight CLI plugin called </w:t>
      </w:r>
      <w:r w:rsidRPr="00686798">
        <w:rPr>
          <w:rFonts w:ascii="Courier New" w:eastAsia="Times New Roman" w:hAnsi="Courier New" w:cs="Courier New"/>
          <w:kern w:val="0"/>
          <w:sz w:val="20"/>
          <w:szCs w:val="20"/>
          <w14:ligatures w14:val="none"/>
        </w:rPr>
        <w:t>kubectl ktool</w:t>
      </w:r>
      <w:r w:rsidRPr="00686798">
        <w:rPr>
          <w:rFonts w:ascii="Times New Roman" w:eastAsia="Times New Roman" w:hAnsi="Times New Roman" w:cs="Times New Roman"/>
          <w:kern w:val="0"/>
          <w14:ligatures w14:val="none"/>
        </w:rPr>
        <w:t xml:space="preserve">. Running </w:t>
      </w:r>
      <w:r w:rsidRPr="00686798">
        <w:rPr>
          <w:rFonts w:ascii="Courier New" w:eastAsia="Times New Roman" w:hAnsi="Courier New" w:cs="Courier New"/>
          <w:kern w:val="0"/>
          <w:sz w:val="20"/>
          <w:szCs w:val="20"/>
          <w14:ligatures w14:val="none"/>
        </w:rPr>
        <w:t>kubectl ktool collect-logs -n &lt;namespace&gt;</w:t>
      </w:r>
      <w:r w:rsidRPr="00686798">
        <w:rPr>
          <w:rFonts w:ascii="Times New Roman" w:eastAsia="Times New Roman" w:hAnsi="Times New Roman" w:cs="Times New Roman"/>
          <w:kern w:val="0"/>
          <w14:ligatures w14:val="none"/>
        </w:rPr>
        <w:t xml:space="preserve"> generates a comprehensive </w:t>
      </w:r>
      <w:r w:rsidRPr="00686798">
        <w:rPr>
          <w:rFonts w:ascii="Courier New" w:eastAsia="Times New Roman" w:hAnsi="Courier New" w:cs="Courier New"/>
          <w:kern w:val="0"/>
          <w:sz w:val="20"/>
          <w:szCs w:val="20"/>
          <w14:ligatures w14:val="none"/>
        </w:rPr>
        <w:t>.tar.gz</w:t>
      </w:r>
      <w:r w:rsidRPr="00686798">
        <w:rPr>
          <w:rFonts w:ascii="Times New Roman" w:eastAsia="Times New Roman" w:hAnsi="Times New Roman" w:cs="Times New Roman"/>
          <w:kern w:val="0"/>
          <w14:ligatures w14:val="none"/>
        </w:rPr>
        <w:t xml:space="preserve"> diagnostic archive to attach to support tickets.</w:t>
      </w:r>
    </w:p>
    <w:p w14:paraId="30342DD0" w14:textId="77777777" w:rsidR="00686798" w:rsidRPr="00686798" w:rsidRDefault="00686798" w:rsidP="00686798">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686798">
        <w:rPr>
          <w:rFonts w:ascii="Times New Roman" w:eastAsia="Times New Roman" w:hAnsi="Times New Roman" w:cs="Times New Roman"/>
          <w:b/>
          <w:bCs/>
          <w:kern w:val="0"/>
          <w14:ligatures w14:val="none"/>
        </w:rPr>
        <w:t>Enabling Debug Logs:</w:t>
      </w:r>
      <w:r w:rsidRPr="00686798">
        <w:rPr>
          <w:rFonts w:ascii="Times New Roman" w:eastAsia="Times New Roman" w:hAnsi="Times New Roman" w:cs="Times New Roman"/>
          <w:kern w:val="0"/>
          <w14:ligatures w14:val="none"/>
        </w:rPr>
        <w:t xml:space="preserve"> To get deeper insights, administrators can patch the </w:t>
      </w:r>
      <w:r w:rsidRPr="00686798">
        <w:rPr>
          <w:rFonts w:ascii="Courier New" w:eastAsia="Times New Roman" w:hAnsi="Courier New" w:cs="Courier New"/>
          <w:kern w:val="0"/>
          <w:sz w:val="20"/>
          <w:szCs w:val="20"/>
          <w14:ligatures w14:val="none"/>
        </w:rPr>
        <w:t>konnector-globals</w:t>
      </w:r>
      <w:r w:rsidRPr="00686798">
        <w:rPr>
          <w:rFonts w:ascii="Times New Roman" w:eastAsia="Times New Roman" w:hAnsi="Times New Roman" w:cs="Times New Roman"/>
          <w:kern w:val="0"/>
          <w14:ligatures w14:val="none"/>
        </w:rPr>
        <w:t xml:space="preserve"> configmap directly: </w:t>
      </w:r>
      <w:r w:rsidRPr="00686798">
        <w:rPr>
          <w:rFonts w:ascii="Courier New" w:eastAsia="Times New Roman" w:hAnsi="Courier New" w:cs="Courier New"/>
          <w:kern w:val="0"/>
          <w:sz w:val="20"/>
          <w:szCs w:val="20"/>
          <w14:ligatures w14:val="none"/>
        </w:rPr>
        <w:t>kubectl patch configmap konnector-globals -n panw --type merge -p '{"data":{"UPLOAD_LOG_LEVEL":"DEBUG"}}'</w:t>
      </w:r>
      <w:r w:rsidRPr="00686798">
        <w:rPr>
          <w:rFonts w:ascii="Times New Roman" w:eastAsia="Times New Roman" w:hAnsi="Times New Roman" w:cs="Times New Roman"/>
          <w:kern w:val="0"/>
          <w14:ligatures w14:val="none"/>
        </w:rPr>
        <w:t xml:space="preserve"> and then rollout restart the </w:t>
      </w:r>
      <w:r w:rsidRPr="00686798">
        <w:rPr>
          <w:rFonts w:ascii="Courier New" w:eastAsia="Times New Roman" w:hAnsi="Courier New" w:cs="Courier New"/>
          <w:kern w:val="0"/>
          <w:sz w:val="20"/>
          <w:szCs w:val="20"/>
          <w14:ligatures w14:val="none"/>
        </w:rPr>
        <w:t>cortex-manager</w:t>
      </w:r>
      <w:r w:rsidRPr="00686798">
        <w:rPr>
          <w:rFonts w:ascii="Times New Roman" w:eastAsia="Times New Roman" w:hAnsi="Times New Roman" w:cs="Times New Roman"/>
          <w:kern w:val="0"/>
          <w14:ligatures w14:val="none"/>
        </w:rPr>
        <w:t xml:space="preserve"> deployment.</w:t>
      </w:r>
    </w:p>
    <w:p w14:paraId="5CCE5123" w14:textId="77777777" w:rsidR="00686798" w:rsidRPr="00686798" w:rsidRDefault="00686798" w:rsidP="00686798">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686798">
        <w:rPr>
          <w:rFonts w:ascii="Times New Roman" w:eastAsia="Times New Roman" w:hAnsi="Times New Roman" w:cs="Times New Roman"/>
          <w:b/>
          <w:bCs/>
          <w:kern w:val="0"/>
          <w14:ligatures w14:val="none"/>
        </w:rPr>
        <w:t>Startup Probes (RKE2/OpenShift):</w:t>
      </w:r>
      <w:r w:rsidRPr="00686798">
        <w:rPr>
          <w:rFonts w:ascii="Times New Roman" w:eastAsia="Times New Roman" w:hAnsi="Times New Roman" w:cs="Times New Roman"/>
          <w:kern w:val="0"/>
          <w14:ligatures w14:val="none"/>
        </w:rPr>
        <w:t xml:space="preserve"> On self-hosted distributions, </w:t>
      </w:r>
      <w:r w:rsidRPr="00686798">
        <w:rPr>
          <w:rFonts w:ascii="Courier New" w:eastAsia="Times New Roman" w:hAnsi="Courier New" w:cs="Courier New"/>
          <w:kern w:val="0"/>
          <w:sz w:val="20"/>
          <w:szCs w:val="20"/>
          <w14:ligatures w14:val="none"/>
        </w:rPr>
        <w:t>cortex-admission</w:t>
      </w:r>
      <w:r w:rsidRPr="00686798">
        <w:rPr>
          <w:rFonts w:ascii="Times New Roman" w:eastAsia="Times New Roman" w:hAnsi="Times New Roman" w:cs="Times New Roman"/>
          <w:kern w:val="0"/>
          <w14:ligatures w14:val="none"/>
        </w:rPr>
        <w:t xml:space="preserve"> pods sometimes fail to start due to aggressive default timeouts on the </w:t>
      </w:r>
      <w:r w:rsidRPr="00686798">
        <w:rPr>
          <w:rFonts w:ascii="Courier New" w:eastAsia="Times New Roman" w:hAnsi="Courier New" w:cs="Courier New"/>
          <w:kern w:val="0"/>
          <w:sz w:val="20"/>
          <w:szCs w:val="20"/>
          <w14:ligatures w14:val="none"/>
        </w:rPr>
        <w:t>startupProbe</w:t>
      </w:r>
      <w:r w:rsidRPr="00686798">
        <w:rPr>
          <w:rFonts w:ascii="Times New Roman" w:eastAsia="Times New Roman" w:hAnsi="Times New Roman" w:cs="Times New Roman"/>
          <w:kern w:val="0"/>
          <w14:ligatures w14:val="none"/>
        </w:rPr>
        <w:t xml:space="preserve"> (resulting in </w:t>
      </w:r>
      <w:r w:rsidRPr="00686798">
        <w:rPr>
          <w:rFonts w:ascii="Courier New" w:eastAsia="Times New Roman" w:hAnsi="Courier New" w:cs="Courier New"/>
          <w:kern w:val="0"/>
          <w:sz w:val="20"/>
          <w:szCs w:val="20"/>
          <w14:ligatures w14:val="none"/>
        </w:rPr>
        <w:t>connection refused</w:t>
      </w:r>
      <w:r w:rsidRPr="00686798">
        <w:rPr>
          <w:rFonts w:ascii="Times New Roman" w:eastAsia="Times New Roman" w:hAnsi="Times New Roman" w:cs="Times New Roman"/>
          <w:kern w:val="0"/>
          <w14:ligatures w14:val="none"/>
        </w:rPr>
        <w:t xml:space="preserve"> loops). Remediation involves patching the deployment to increase the </w:t>
      </w:r>
      <w:r w:rsidRPr="00686798">
        <w:rPr>
          <w:rFonts w:ascii="Courier New" w:eastAsia="Times New Roman" w:hAnsi="Courier New" w:cs="Courier New"/>
          <w:kern w:val="0"/>
          <w:sz w:val="20"/>
          <w:szCs w:val="20"/>
          <w14:ligatures w14:val="none"/>
        </w:rPr>
        <w:t>failureThreshold</w:t>
      </w:r>
      <w:r w:rsidRPr="00686798">
        <w:rPr>
          <w:rFonts w:ascii="Times New Roman" w:eastAsia="Times New Roman" w:hAnsi="Times New Roman" w:cs="Times New Roman"/>
          <w:kern w:val="0"/>
          <w14:ligatures w14:val="none"/>
        </w:rPr>
        <w:t xml:space="preserve"> (e.g., to 30).</w:t>
      </w:r>
    </w:p>
    <w:p w14:paraId="720B9DFA" w14:textId="77777777" w:rsidR="00686798" w:rsidRPr="00686798" w:rsidRDefault="009D0458" w:rsidP="00686798">
      <w:pPr>
        <w:spacing w:after="0" w:line="240" w:lineRule="auto"/>
        <w:rPr>
          <w:rFonts w:ascii="Times New Roman" w:eastAsia="Times New Roman" w:hAnsi="Times New Roman" w:cs="Times New Roman"/>
          <w:kern w:val="0"/>
          <w14:ligatures w14:val="none"/>
        </w:rPr>
      </w:pPr>
      <w:r>
        <w:rPr>
          <w:noProof/>
        </w:rPr>
      </w:r>
      <w:r>
        <w:pict w14:anchorId="769356B9">
          <v:rect id="Rectangle 707" o:spid="_x0000_s105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42B88019" w14:textId="77777777" w:rsidR="00686798" w:rsidRPr="00686798" w:rsidRDefault="00686798" w:rsidP="0068679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86798">
        <w:rPr>
          <w:rFonts w:ascii="Times New Roman" w:eastAsia="Times New Roman" w:hAnsi="Times New Roman" w:cs="Times New Roman"/>
          <w:b/>
          <w:bCs/>
          <w:kern w:val="0"/>
          <w:sz w:val="27"/>
          <w:szCs w:val="27"/>
          <w14:ligatures w14:val="none"/>
        </w:rPr>
        <w:t>3. Kubernetes Connector Cluster URI Metadata Service (Asset Scoping)</w:t>
      </w:r>
    </w:p>
    <w:p w14:paraId="3B1717B9" w14:textId="77777777" w:rsidR="00686798" w:rsidRPr="00686798" w:rsidRDefault="00686798" w:rsidP="00686798">
      <w:pPr>
        <w:spacing w:before="100" w:beforeAutospacing="1" w:after="100" w:afterAutospacing="1" w:line="240" w:lineRule="auto"/>
        <w:rPr>
          <w:rFonts w:ascii="Times New Roman" w:eastAsia="Times New Roman" w:hAnsi="Times New Roman" w:cs="Times New Roman"/>
          <w:kern w:val="0"/>
          <w14:ligatures w14:val="none"/>
        </w:rPr>
      </w:pPr>
      <w:r w:rsidRPr="00686798">
        <w:rPr>
          <w:rFonts w:ascii="Times New Roman" w:eastAsia="Times New Roman" w:hAnsi="Times New Roman" w:cs="Times New Roman"/>
          <w:kern w:val="0"/>
          <w14:ligatures w14:val="none"/>
        </w:rPr>
        <w:t>A highly specific and common failure point for the KSPM connector—specifically regarding the Admission Controller's ability to block—involves metadata and asset scoping.</w:t>
      </w:r>
    </w:p>
    <w:p w14:paraId="7FF5E979" w14:textId="77777777" w:rsidR="00686798" w:rsidRPr="00686798" w:rsidRDefault="00686798" w:rsidP="00686798">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686798">
        <w:rPr>
          <w:rFonts w:ascii="Times New Roman" w:eastAsia="Times New Roman" w:hAnsi="Times New Roman" w:cs="Times New Roman"/>
          <w:b/>
          <w:bCs/>
          <w:kern w:val="0"/>
          <w14:ligatures w14:val="none"/>
        </w:rPr>
        <w:t>The Issue:</w:t>
      </w:r>
      <w:r w:rsidRPr="00686798">
        <w:rPr>
          <w:rFonts w:ascii="Times New Roman" w:eastAsia="Times New Roman" w:hAnsi="Times New Roman" w:cs="Times New Roman"/>
          <w:kern w:val="0"/>
          <w14:ligatures w14:val="none"/>
        </w:rPr>
        <w:t xml:space="preserve"> If a policy's asset group is scoped incorrectly, the prevention mechanism fails silently and outputs </w:t>
      </w:r>
      <w:r w:rsidRPr="00686798">
        <w:rPr>
          <w:rFonts w:ascii="Courier New" w:eastAsia="Times New Roman" w:hAnsi="Courier New" w:cs="Courier New"/>
          <w:kern w:val="0"/>
          <w:sz w:val="20"/>
          <w:szCs w:val="20"/>
          <w14:ligatures w14:val="none"/>
        </w:rPr>
        <w:t>WARNING rule with invalid asset scope</w:t>
      </w:r>
      <w:r w:rsidRPr="00686798">
        <w:rPr>
          <w:rFonts w:ascii="Times New Roman" w:eastAsia="Times New Roman" w:hAnsi="Times New Roman" w:cs="Times New Roman"/>
          <w:kern w:val="0"/>
          <w14:ligatures w14:val="none"/>
        </w:rPr>
        <w:t xml:space="preserve"> in the admission controller logs.</w:t>
      </w:r>
    </w:p>
    <w:p w14:paraId="180ABBEC" w14:textId="77777777" w:rsidR="00686798" w:rsidRPr="00686798" w:rsidRDefault="00686798" w:rsidP="00686798">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686798">
        <w:rPr>
          <w:rFonts w:ascii="Times New Roman" w:eastAsia="Times New Roman" w:hAnsi="Times New Roman" w:cs="Times New Roman"/>
          <w:b/>
          <w:bCs/>
          <w:kern w:val="0"/>
          <w14:ligatures w14:val="none"/>
        </w:rPr>
        <w:t>The Resolution:</w:t>
      </w:r>
      <w:r w:rsidRPr="00686798">
        <w:rPr>
          <w:rFonts w:ascii="Times New Roman" w:eastAsia="Times New Roman" w:hAnsi="Times New Roman" w:cs="Times New Roman"/>
          <w:kern w:val="0"/>
          <w14:ligatures w14:val="none"/>
        </w:rPr>
        <w:t xml:space="preserve"> For the admission controller to function, the Asset Group must be explicitly and narrowly scoped. It must target the cluster using the exact </w:t>
      </w:r>
      <w:r w:rsidRPr="00686798">
        <w:rPr>
          <w:rFonts w:ascii="Courier New" w:eastAsia="Times New Roman" w:hAnsi="Courier New" w:cs="Courier New"/>
          <w:kern w:val="0"/>
          <w:sz w:val="20"/>
          <w:szCs w:val="20"/>
          <w14:ligatures w14:val="none"/>
        </w:rPr>
        <w:t>kubernetes resource cluster</w:t>
      </w:r>
      <w:r w:rsidRPr="00686798">
        <w:rPr>
          <w:rFonts w:ascii="Times New Roman" w:eastAsia="Times New Roman" w:hAnsi="Times New Roman" w:cs="Times New Roman"/>
          <w:kern w:val="0"/>
          <w14:ligatures w14:val="none"/>
        </w:rPr>
        <w:t xml:space="preserve"> resource type (or </w:t>
      </w:r>
      <w:r w:rsidRPr="00686798">
        <w:rPr>
          <w:rFonts w:ascii="Courier New" w:eastAsia="Times New Roman" w:hAnsi="Courier New" w:cs="Courier New"/>
          <w:kern w:val="0"/>
          <w:sz w:val="20"/>
          <w:szCs w:val="20"/>
          <w14:ligatures w14:val="none"/>
        </w:rPr>
        <w:t>xdm.kubernetes.resource.cluster</w:t>
      </w:r>
      <w:r w:rsidRPr="00686798">
        <w:rPr>
          <w:rFonts w:ascii="Times New Roman" w:eastAsia="Times New Roman" w:hAnsi="Times New Roman" w:cs="Times New Roman"/>
          <w:kern w:val="0"/>
          <w14:ligatures w14:val="none"/>
        </w:rPr>
        <w:t xml:space="preserve">) and select the exact </w:t>
      </w:r>
      <w:r w:rsidRPr="00686798">
        <w:rPr>
          <w:rFonts w:ascii="Times New Roman" w:eastAsia="Times New Roman" w:hAnsi="Times New Roman" w:cs="Times New Roman"/>
          <w:b/>
          <w:bCs/>
          <w:kern w:val="0"/>
          <w14:ligatures w14:val="none"/>
        </w:rPr>
        <w:t>cluster name</w:t>
      </w:r>
      <w:r w:rsidRPr="00686798">
        <w:rPr>
          <w:rFonts w:ascii="Times New Roman" w:eastAsia="Times New Roman" w:hAnsi="Times New Roman" w:cs="Times New Roman"/>
          <w:kern w:val="0"/>
          <w14:ligatures w14:val="none"/>
        </w:rPr>
        <w:t>. Over-scoping the asset group (like using wildcards on the ARN or broader dynamic scopes) completely breaks the blocking capability.</w:t>
      </w:r>
    </w:p>
    <w:p w14:paraId="6ED8150A" w14:textId="77777777" w:rsidR="00686798" w:rsidRPr="00686798" w:rsidRDefault="009D0458" w:rsidP="00686798">
      <w:pPr>
        <w:spacing w:after="0" w:line="240" w:lineRule="auto"/>
        <w:rPr>
          <w:rFonts w:ascii="Times New Roman" w:eastAsia="Times New Roman" w:hAnsi="Times New Roman" w:cs="Times New Roman"/>
          <w:kern w:val="0"/>
          <w14:ligatures w14:val="none"/>
        </w:rPr>
      </w:pPr>
      <w:r>
        <w:rPr>
          <w:noProof/>
        </w:rPr>
      </w:r>
      <w:r>
        <w:pict w14:anchorId="34F01BD5">
          <v:rect id="Rectangle 705" o:spid="_x0000_s105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72AC0555" w14:textId="77777777" w:rsidR="00686798" w:rsidRPr="00686798" w:rsidRDefault="00686798" w:rsidP="0068679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86798">
        <w:rPr>
          <w:rFonts w:ascii="Times New Roman" w:eastAsia="Times New Roman" w:hAnsi="Times New Roman" w:cs="Times New Roman"/>
          <w:b/>
          <w:bCs/>
          <w:kern w:val="0"/>
          <w:sz w:val="27"/>
          <w:szCs w:val="27"/>
          <w14:ligatures w14:val="none"/>
        </w:rPr>
        <w:t>4. Admission Controller Failure Policy Guidance</w:t>
      </w:r>
    </w:p>
    <w:p w14:paraId="4C5592E0" w14:textId="77777777" w:rsidR="00686798" w:rsidRPr="00686798" w:rsidRDefault="00686798" w:rsidP="00686798">
      <w:pPr>
        <w:spacing w:before="100" w:beforeAutospacing="1" w:after="100" w:afterAutospacing="1" w:line="240" w:lineRule="auto"/>
        <w:rPr>
          <w:rFonts w:ascii="Times New Roman" w:eastAsia="Times New Roman" w:hAnsi="Times New Roman" w:cs="Times New Roman"/>
          <w:kern w:val="0"/>
          <w14:ligatures w14:val="none"/>
        </w:rPr>
      </w:pPr>
      <w:r w:rsidRPr="00686798">
        <w:rPr>
          <w:rFonts w:ascii="Times New Roman" w:eastAsia="Times New Roman" w:hAnsi="Times New Roman" w:cs="Times New Roman"/>
          <w:kern w:val="0"/>
          <w14:ligatures w14:val="none"/>
        </w:rPr>
        <w:t xml:space="preserve">To prevent the Cortex Cloud Admission Controller from accidentally taking down a cluster's deployment capabilities during unexpected disruptions (e.g., if the webhook/controller pod goes offline), administrators must configure the </w:t>
      </w:r>
      <w:r w:rsidRPr="00686798">
        <w:rPr>
          <w:rFonts w:ascii="Times New Roman" w:eastAsia="Times New Roman" w:hAnsi="Times New Roman" w:cs="Times New Roman"/>
          <w:b/>
          <w:bCs/>
          <w:kern w:val="0"/>
          <w14:ligatures w14:val="none"/>
        </w:rPr>
        <w:t>Failure Policy</w:t>
      </w:r>
      <w:r w:rsidRPr="00686798">
        <w:rPr>
          <w:rFonts w:ascii="Times New Roman" w:eastAsia="Times New Roman" w:hAnsi="Times New Roman" w:cs="Times New Roman"/>
          <w:kern w:val="0"/>
          <w14:ligatures w14:val="none"/>
        </w:rPr>
        <w:t>.</w:t>
      </w:r>
    </w:p>
    <w:p w14:paraId="09F0851A" w14:textId="77777777" w:rsidR="00686798" w:rsidRPr="00686798" w:rsidRDefault="00686798" w:rsidP="00686798">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686798">
        <w:rPr>
          <w:rFonts w:ascii="Times New Roman" w:eastAsia="Times New Roman" w:hAnsi="Times New Roman" w:cs="Times New Roman"/>
          <w:b/>
          <w:bCs/>
          <w:kern w:val="0"/>
          <w14:ligatures w14:val="none"/>
        </w:rPr>
        <w:lastRenderedPageBreak/>
        <w:t>Configuration:</w:t>
      </w:r>
      <w:r w:rsidRPr="00686798">
        <w:rPr>
          <w:rFonts w:ascii="Times New Roman" w:eastAsia="Times New Roman" w:hAnsi="Times New Roman" w:cs="Times New Roman"/>
          <w:kern w:val="0"/>
          <w14:ligatures w14:val="none"/>
        </w:rPr>
        <w:t xml:space="preserve"> The Failure Policy is set in the Helm chart </w:t>
      </w:r>
      <w:r w:rsidRPr="00686798">
        <w:rPr>
          <w:rFonts w:ascii="Courier New" w:eastAsia="Times New Roman" w:hAnsi="Courier New" w:cs="Courier New"/>
          <w:kern w:val="0"/>
          <w:sz w:val="20"/>
          <w:szCs w:val="20"/>
          <w14:ligatures w14:val="none"/>
        </w:rPr>
        <w:t>values.yaml</w:t>
      </w:r>
      <w:r w:rsidRPr="00686798">
        <w:rPr>
          <w:rFonts w:ascii="Times New Roman" w:eastAsia="Times New Roman" w:hAnsi="Times New Roman" w:cs="Times New Roman"/>
          <w:kern w:val="0"/>
          <w14:ligatures w14:val="none"/>
        </w:rPr>
        <w:t xml:space="preserve"> file under </w:t>
      </w:r>
      <w:r w:rsidRPr="00686798">
        <w:rPr>
          <w:rFonts w:ascii="Courier New" w:eastAsia="Times New Roman" w:hAnsi="Courier New" w:cs="Courier New"/>
          <w:kern w:val="0"/>
          <w:sz w:val="20"/>
          <w:szCs w:val="20"/>
          <w14:ligatures w14:val="none"/>
        </w:rPr>
        <w:t>postureValues.admissionController.failurePolicy</w:t>
      </w:r>
      <w:r w:rsidRPr="00686798">
        <w:rPr>
          <w:rFonts w:ascii="Times New Roman" w:eastAsia="Times New Roman" w:hAnsi="Times New Roman" w:cs="Times New Roman"/>
          <w:kern w:val="0"/>
          <w14:ligatures w14:val="none"/>
        </w:rPr>
        <w:t>.</w:t>
      </w:r>
    </w:p>
    <w:p w14:paraId="6B2EF53C" w14:textId="77777777" w:rsidR="00686798" w:rsidRPr="00686798" w:rsidRDefault="00686798" w:rsidP="00686798">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686798">
        <w:rPr>
          <w:rFonts w:ascii="Times New Roman" w:eastAsia="Times New Roman" w:hAnsi="Times New Roman" w:cs="Times New Roman"/>
          <w:b/>
          <w:bCs/>
          <w:kern w:val="0"/>
          <w14:ligatures w14:val="none"/>
        </w:rPr>
        <w:t>Guidance:</w:t>
      </w:r>
      <w:r w:rsidRPr="00686798">
        <w:rPr>
          <w:rFonts w:ascii="Times New Roman" w:eastAsia="Times New Roman" w:hAnsi="Times New Roman" w:cs="Times New Roman"/>
          <w:kern w:val="0"/>
          <w14:ligatures w14:val="none"/>
        </w:rPr>
        <w:t xml:space="preserve"> Setting the policy to </w:t>
      </w:r>
      <w:r w:rsidRPr="00686798">
        <w:rPr>
          <w:rFonts w:ascii="Courier New" w:eastAsia="Times New Roman" w:hAnsi="Courier New" w:cs="Courier New"/>
          <w:kern w:val="0"/>
          <w:sz w:val="20"/>
          <w:szCs w:val="20"/>
          <w14:ligatures w14:val="none"/>
        </w:rPr>
        <w:t>Ignore</w:t>
      </w:r>
      <w:r w:rsidRPr="00686798">
        <w:rPr>
          <w:rFonts w:ascii="Times New Roman" w:eastAsia="Times New Roman" w:hAnsi="Times New Roman" w:cs="Times New Roman"/>
          <w:kern w:val="0"/>
          <w14:ligatures w14:val="none"/>
        </w:rPr>
        <w:t xml:space="preserve"> allows Kubernetes API requests to bypass the webhook and deploy normally if the admission controller is unreachable. This preserves cluster availability at the expense of strict security enforcement during the outage.</w:t>
      </w:r>
    </w:p>
    <w:p w14:paraId="0382E0E2" w14:textId="77777777" w:rsidR="00686798" w:rsidRPr="00686798" w:rsidRDefault="009D0458" w:rsidP="00686798">
      <w:pPr>
        <w:spacing w:after="0" w:line="240" w:lineRule="auto"/>
        <w:rPr>
          <w:rFonts w:ascii="Times New Roman" w:eastAsia="Times New Roman" w:hAnsi="Times New Roman" w:cs="Times New Roman"/>
          <w:kern w:val="0"/>
          <w14:ligatures w14:val="none"/>
        </w:rPr>
      </w:pPr>
      <w:r>
        <w:rPr>
          <w:noProof/>
        </w:rPr>
      </w:r>
      <w:r>
        <w:pict w14:anchorId="12557DB2">
          <v:rect id="Rectangle 703" o:spid="_x0000_s105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4EF9E8BC" w14:textId="77777777" w:rsidR="00686798" w:rsidRPr="00686798" w:rsidRDefault="00686798" w:rsidP="0068679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86798">
        <w:rPr>
          <w:rFonts w:ascii="Times New Roman" w:eastAsia="Times New Roman" w:hAnsi="Times New Roman" w:cs="Times New Roman"/>
          <w:b/>
          <w:bCs/>
          <w:kern w:val="0"/>
          <w:sz w:val="27"/>
          <w:szCs w:val="27"/>
          <w14:ligatures w14:val="none"/>
        </w:rPr>
        <w:t>5. OpenShift Cortex Cloud Support</w:t>
      </w:r>
    </w:p>
    <w:p w14:paraId="64625BB2" w14:textId="77777777" w:rsidR="00686798" w:rsidRPr="00686798" w:rsidRDefault="00686798" w:rsidP="00686798">
      <w:pPr>
        <w:spacing w:before="100" w:beforeAutospacing="1" w:after="100" w:afterAutospacing="1" w:line="240" w:lineRule="auto"/>
        <w:rPr>
          <w:rFonts w:ascii="Times New Roman" w:eastAsia="Times New Roman" w:hAnsi="Times New Roman" w:cs="Times New Roman"/>
          <w:kern w:val="0"/>
          <w14:ligatures w14:val="none"/>
        </w:rPr>
      </w:pPr>
      <w:r w:rsidRPr="00686798">
        <w:rPr>
          <w:rFonts w:ascii="Times New Roman" w:eastAsia="Times New Roman" w:hAnsi="Times New Roman" w:cs="Times New Roman"/>
          <w:kern w:val="0"/>
          <w14:ligatures w14:val="none"/>
        </w:rPr>
        <w:t>Cortex Cloud provides deep, native support for Red Hat OpenShift environments across posture, runtime, and networking.</w:t>
      </w:r>
    </w:p>
    <w:p w14:paraId="2C64AEFB" w14:textId="77777777" w:rsidR="00686798" w:rsidRPr="00686798" w:rsidRDefault="00686798" w:rsidP="00686798">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686798">
        <w:rPr>
          <w:rFonts w:ascii="Times New Roman" w:eastAsia="Times New Roman" w:hAnsi="Times New Roman" w:cs="Times New Roman"/>
          <w:b/>
          <w:bCs/>
          <w:kern w:val="0"/>
          <w14:ligatures w14:val="none"/>
        </w:rPr>
        <w:t>Self-Managed OpenShift:</w:t>
      </w:r>
      <w:r w:rsidRPr="00686798">
        <w:rPr>
          <w:rFonts w:ascii="Times New Roman" w:eastAsia="Times New Roman" w:hAnsi="Times New Roman" w:cs="Times New Roman"/>
          <w:kern w:val="0"/>
          <w14:ligatures w14:val="none"/>
        </w:rPr>
        <w:t xml:space="preserve"> Kubernetes Connector deployment is fully supported for Self-Managed OpenShift Clusters (on-premises), enabling full resource discovery and CWP compliance scanning.</w:t>
      </w:r>
    </w:p>
    <w:p w14:paraId="2D999B91" w14:textId="77777777" w:rsidR="00686798" w:rsidRPr="00686798" w:rsidRDefault="00686798" w:rsidP="00686798">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686798">
        <w:rPr>
          <w:rFonts w:ascii="Times New Roman" w:eastAsia="Times New Roman" w:hAnsi="Times New Roman" w:cs="Times New Roman"/>
          <w:b/>
          <w:bCs/>
          <w:kern w:val="0"/>
          <w14:ligatures w14:val="none"/>
        </w:rPr>
        <w:t>Internal Registry Scanning:</w:t>
      </w:r>
      <w:r w:rsidRPr="00686798">
        <w:rPr>
          <w:rFonts w:ascii="Times New Roman" w:eastAsia="Times New Roman" w:hAnsi="Times New Roman" w:cs="Times New Roman"/>
          <w:kern w:val="0"/>
          <w14:ligatures w14:val="none"/>
        </w:rPr>
        <w:t xml:space="preserve"> The connector natively integrates with the OpenShift Internal Registry. Once deployed on an OpenShift platform, Cortex Cloud automatically discovers registry instances and scans images for vulnerabilities, malware, and exposed secrets immediately after they are pushed. Scanning is concurrency-limited (e.g., 10 images at a time) to prevent cluster impact.</w:t>
      </w:r>
    </w:p>
    <w:p w14:paraId="78F1CEFB" w14:textId="77777777" w:rsidR="00686798" w:rsidRPr="00686798" w:rsidRDefault="00686798" w:rsidP="00686798">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686798">
        <w:rPr>
          <w:rFonts w:ascii="Times New Roman" w:eastAsia="Times New Roman" w:hAnsi="Times New Roman" w:cs="Times New Roman"/>
          <w:b/>
          <w:bCs/>
          <w:kern w:val="0"/>
          <w14:ligatures w14:val="none"/>
        </w:rPr>
        <w:t>XDR Agent &amp; CNI Chaining:</w:t>
      </w:r>
      <w:r w:rsidRPr="00686798">
        <w:rPr>
          <w:rFonts w:ascii="Times New Roman" w:eastAsia="Times New Roman" w:hAnsi="Times New Roman" w:cs="Times New Roman"/>
          <w:kern w:val="0"/>
          <w14:ligatures w14:val="none"/>
        </w:rPr>
        <w:t xml:space="preserve"> The Cortex XDR Container Agent is fully supported via DaemonSet on OpenShift (which can be pulled via a Broker VM proxy to avoid direct internet access). For East-West network traffic security, Prisma AIRS Runtime Security utilizes Container Network Interface (CNI) chaining specifically with the OVN CNI plugin supported in OpenShift 4.18 - 4.21.</w:t>
      </w:r>
    </w:p>
    <w:p w14:paraId="190849B3" w14:textId="77777777" w:rsidR="00686798" w:rsidRPr="00686798" w:rsidRDefault="00686798" w:rsidP="00686798">
      <w:pPr>
        <w:spacing w:before="100" w:beforeAutospacing="1" w:after="100" w:afterAutospacing="1" w:line="240" w:lineRule="auto"/>
        <w:rPr>
          <w:rFonts w:ascii="Times New Roman" w:eastAsia="Times New Roman" w:hAnsi="Times New Roman" w:cs="Times New Roman"/>
          <w:kern w:val="0"/>
          <w14:ligatures w14:val="none"/>
        </w:rPr>
      </w:pPr>
      <w:r w:rsidRPr="00686798">
        <w:rPr>
          <w:rFonts w:ascii="Times New Roman" w:eastAsia="Times New Roman" w:hAnsi="Times New Roman" w:cs="Times New Roman"/>
          <w:kern w:val="0"/>
          <w14:ligatures w14:val="none"/>
        </w:rPr>
        <w:t>Here is a deep dive into the Application Security topics based on internal documents regarding the migration from Prisma Cloud to Cortex Cloud:</w:t>
      </w:r>
    </w:p>
    <w:p w14:paraId="6E00074E" w14:textId="77777777" w:rsidR="00686798" w:rsidRPr="00686798" w:rsidRDefault="00686798" w:rsidP="0068679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86798">
        <w:rPr>
          <w:rFonts w:ascii="Times New Roman" w:eastAsia="Times New Roman" w:hAnsi="Times New Roman" w:cs="Times New Roman"/>
          <w:b/>
          <w:bCs/>
          <w:kern w:val="0"/>
          <w:sz w:val="27"/>
          <w:szCs w:val="27"/>
          <w14:ligatures w14:val="none"/>
        </w:rPr>
        <w:t>1. twistcli &amp; Checkov to Cortex CLI Pipeline Migration</w:t>
      </w:r>
    </w:p>
    <w:p w14:paraId="12252CC8" w14:textId="77777777" w:rsidR="00686798" w:rsidRPr="00686798" w:rsidRDefault="00686798" w:rsidP="00686798">
      <w:pPr>
        <w:spacing w:before="100" w:beforeAutospacing="1" w:after="100" w:afterAutospacing="1" w:line="240" w:lineRule="auto"/>
        <w:rPr>
          <w:rFonts w:ascii="Times New Roman" w:eastAsia="Times New Roman" w:hAnsi="Times New Roman" w:cs="Times New Roman"/>
          <w:kern w:val="0"/>
          <w14:ligatures w14:val="none"/>
        </w:rPr>
      </w:pPr>
      <w:r w:rsidRPr="00686798">
        <w:rPr>
          <w:rFonts w:ascii="Times New Roman" w:eastAsia="Times New Roman" w:hAnsi="Times New Roman" w:cs="Times New Roman"/>
          <w:kern w:val="0"/>
          <w14:ligatures w14:val="none"/>
        </w:rPr>
        <w:t xml:space="preserve">To unify the CI/CD pipeline and local scanning workflows, Cortex Cloud deprecates the legacy </w:t>
      </w:r>
      <w:r w:rsidRPr="00686798">
        <w:rPr>
          <w:rFonts w:ascii="Courier New" w:eastAsia="Times New Roman" w:hAnsi="Courier New" w:cs="Courier New"/>
          <w:kern w:val="0"/>
          <w:sz w:val="20"/>
          <w:szCs w:val="20"/>
          <w14:ligatures w14:val="none"/>
        </w:rPr>
        <w:t>checkov</w:t>
      </w:r>
      <w:r w:rsidRPr="00686798">
        <w:rPr>
          <w:rFonts w:ascii="Times New Roman" w:eastAsia="Times New Roman" w:hAnsi="Times New Roman" w:cs="Times New Roman"/>
          <w:kern w:val="0"/>
          <w14:ligatures w14:val="none"/>
        </w:rPr>
        <w:t xml:space="preserve"> (used for SCA, Secrets, and IaC) and </w:t>
      </w:r>
      <w:r w:rsidRPr="00686798">
        <w:rPr>
          <w:rFonts w:ascii="Courier New" w:eastAsia="Times New Roman" w:hAnsi="Courier New" w:cs="Courier New"/>
          <w:kern w:val="0"/>
          <w:sz w:val="20"/>
          <w:szCs w:val="20"/>
          <w14:ligatures w14:val="none"/>
        </w:rPr>
        <w:t>twistcli</w:t>
      </w:r>
      <w:r w:rsidRPr="00686798">
        <w:rPr>
          <w:rFonts w:ascii="Times New Roman" w:eastAsia="Times New Roman" w:hAnsi="Times New Roman" w:cs="Times New Roman"/>
          <w:kern w:val="0"/>
          <w14:ligatures w14:val="none"/>
        </w:rPr>
        <w:t xml:space="preserve"> (used for container images) binaries, replacing them entirely with the </w:t>
      </w:r>
      <w:r w:rsidRPr="00686798">
        <w:rPr>
          <w:rFonts w:ascii="Times New Roman" w:eastAsia="Times New Roman" w:hAnsi="Times New Roman" w:cs="Times New Roman"/>
          <w:b/>
          <w:bCs/>
          <w:kern w:val="0"/>
          <w14:ligatures w14:val="none"/>
        </w:rPr>
        <w:t>Cortex CLI</w:t>
      </w:r>
      <w:r w:rsidRPr="00686798">
        <w:rPr>
          <w:rFonts w:ascii="Times New Roman" w:eastAsia="Times New Roman" w:hAnsi="Times New Roman" w:cs="Times New Roman"/>
          <w:kern w:val="0"/>
          <w14:ligatures w14:val="none"/>
        </w:rPr>
        <w:t xml:space="preserve"> (</w:t>
      </w:r>
      <w:r w:rsidRPr="00686798">
        <w:rPr>
          <w:rFonts w:ascii="Courier New" w:eastAsia="Times New Roman" w:hAnsi="Courier New" w:cs="Courier New"/>
          <w:kern w:val="0"/>
          <w:sz w:val="20"/>
          <w:szCs w:val="20"/>
          <w14:ligatures w14:val="none"/>
        </w:rPr>
        <w:t>cortexcli</w:t>
      </w:r>
      <w:r w:rsidRPr="00686798">
        <w:rPr>
          <w:rFonts w:ascii="Times New Roman" w:eastAsia="Times New Roman" w:hAnsi="Times New Roman" w:cs="Times New Roman"/>
          <w:kern w:val="0"/>
          <w14:ligatures w14:val="none"/>
        </w:rPr>
        <w:t>).</w:t>
      </w:r>
    </w:p>
    <w:p w14:paraId="3733A848" w14:textId="77777777" w:rsidR="00686798" w:rsidRPr="00686798" w:rsidRDefault="00686798" w:rsidP="00686798">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686798">
        <w:rPr>
          <w:rFonts w:ascii="Times New Roman" w:eastAsia="Times New Roman" w:hAnsi="Times New Roman" w:cs="Times New Roman"/>
          <w:b/>
          <w:bCs/>
          <w:kern w:val="0"/>
          <w14:ligatures w14:val="none"/>
        </w:rPr>
        <w:t>Command Mapping:</w:t>
      </w:r>
      <w:r w:rsidRPr="00686798">
        <w:rPr>
          <w:rFonts w:ascii="Times New Roman" w:eastAsia="Times New Roman" w:hAnsi="Times New Roman" w:cs="Times New Roman"/>
          <w:kern w:val="0"/>
          <w14:ligatures w14:val="none"/>
        </w:rPr>
        <w:t xml:space="preserve"> </w:t>
      </w:r>
    </w:p>
    <w:p w14:paraId="53CBB1C4" w14:textId="77777777" w:rsidR="00686798" w:rsidRPr="00686798" w:rsidRDefault="00686798" w:rsidP="00686798">
      <w:pPr>
        <w:numPr>
          <w:ilvl w:val="1"/>
          <w:numId w:val="117"/>
        </w:numPr>
        <w:spacing w:before="100" w:beforeAutospacing="1" w:after="100" w:afterAutospacing="1" w:line="240" w:lineRule="auto"/>
        <w:rPr>
          <w:rFonts w:ascii="Times New Roman" w:eastAsia="Times New Roman" w:hAnsi="Times New Roman" w:cs="Times New Roman"/>
          <w:kern w:val="0"/>
          <w14:ligatures w14:val="none"/>
        </w:rPr>
      </w:pPr>
      <w:r w:rsidRPr="00686798">
        <w:rPr>
          <w:rFonts w:ascii="Courier New" w:eastAsia="Times New Roman" w:hAnsi="Courier New" w:cs="Courier New"/>
          <w:kern w:val="0"/>
          <w:sz w:val="20"/>
          <w:szCs w:val="20"/>
          <w14:ligatures w14:val="none"/>
        </w:rPr>
        <w:t>checkov --directory</w:t>
      </w:r>
      <w:r w:rsidRPr="00686798">
        <w:rPr>
          <w:rFonts w:ascii="Times New Roman" w:eastAsia="Times New Roman" w:hAnsi="Times New Roman" w:cs="Times New Roman"/>
          <w:kern w:val="0"/>
          <w14:ligatures w14:val="none"/>
        </w:rPr>
        <w:t xml:space="preserve"> translates to </w:t>
      </w:r>
      <w:r w:rsidRPr="00686798">
        <w:rPr>
          <w:rFonts w:ascii="Courier New" w:eastAsia="Times New Roman" w:hAnsi="Courier New" w:cs="Courier New"/>
          <w:kern w:val="0"/>
          <w:sz w:val="20"/>
          <w:szCs w:val="20"/>
          <w14:ligatures w14:val="none"/>
        </w:rPr>
        <w:t>cortexcli code scan --directory</w:t>
      </w:r>
      <w:r w:rsidRPr="00686798">
        <w:rPr>
          <w:rFonts w:ascii="Times New Roman" w:eastAsia="Times New Roman" w:hAnsi="Times New Roman" w:cs="Times New Roman"/>
          <w:kern w:val="0"/>
          <w14:ligatures w14:val="none"/>
        </w:rPr>
        <w:t xml:space="preserve"> or </w:t>
      </w:r>
      <w:r w:rsidRPr="00686798">
        <w:rPr>
          <w:rFonts w:ascii="Courier New" w:eastAsia="Times New Roman" w:hAnsi="Courier New" w:cs="Courier New"/>
          <w:kern w:val="0"/>
          <w:sz w:val="20"/>
          <w:szCs w:val="20"/>
          <w14:ligatures w14:val="none"/>
        </w:rPr>
        <w:t>cortexcli appsec scan</w:t>
      </w:r>
      <w:r w:rsidRPr="00686798">
        <w:rPr>
          <w:rFonts w:ascii="Times New Roman" w:eastAsia="Times New Roman" w:hAnsi="Times New Roman" w:cs="Times New Roman"/>
          <w:kern w:val="0"/>
          <w14:ligatures w14:val="none"/>
        </w:rPr>
        <w:t>.</w:t>
      </w:r>
    </w:p>
    <w:p w14:paraId="486F7D5A" w14:textId="77777777" w:rsidR="00686798" w:rsidRPr="00686798" w:rsidRDefault="00686798" w:rsidP="00686798">
      <w:pPr>
        <w:numPr>
          <w:ilvl w:val="1"/>
          <w:numId w:val="117"/>
        </w:numPr>
        <w:spacing w:before="100" w:beforeAutospacing="1" w:after="100" w:afterAutospacing="1" w:line="240" w:lineRule="auto"/>
        <w:rPr>
          <w:rFonts w:ascii="Times New Roman" w:eastAsia="Times New Roman" w:hAnsi="Times New Roman" w:cs="Times New Roman"/>
          <w:kern w:val="0"/>
          <w14:ligatures w14:val="none"/>
        </w:rPr>
      </w:pPr>
      <w:r w:rsidRPr="00686798">
        <w:rPr>
          <w:rFonts w:ascii="Courier New" w:eastAsia="Times New Roman" w:hAnsi="Courier New" w:cs="Courier New"/>
          <w:kern w:val="0"/>
          <w:sz w:val="20"/>
          <w:szCs w:val="20"/>
          <w14:ligatures w14:val="none"/>
        </w:rPr>
        <w:t>twistcli images scan</w:t>
      </w:r>
      <w:r w:rsidRPr="00686798">
        <w:rPr>
          <w:rFonts w:ascii="Times New Roman" w:eastAsia="Times New Roman" w:hAnsi="Times New Roman" w:cs="Times New Roman"/>
          <w:kern w:val="0"/>
          <w14:ligatures w14:val="none"/>
        </w:rPr>
        <w:t xml:space="preserve"> translates to </w:t>
      </w:r>
      <w:r w:rsidRPr="00686798">
        <w:rPr>
          <w:rFonts w:ascii="Courier New" w:eastAsia="Times New Roman" w:hAnsi="Courier New" w:cs="Courier New"/>
          <w:kern w:val="0"/>
          <w:sz w:val="20"/>
          <w:szCs w:val="20"/>
          <w14:ligatures w14:val="none"/>
        </w:rPr>
        <w:t>cortexcli image scan</w:t>
      </w:r>
      <w:r w:rsidRPr="00686798">
        <w:rPr>
          <w:rFonts w:ascii="Times New Roman" w:eastAsia="Times New Roman" w:hAnsi="Times New Roman" w:cs="Times New Roman"/>
          <w:kern w:val="0"/>
          <w14:ligatures w14:val="none"/>
        </w:rPr>
        <w:t>.</w:t>
      </w:r>
    </w:p>
    <w:p w14:paraId="7828B4AB" w14:textId="77777777" w:rsidR="00686798" w:rsidRPr="00686798" w:rsidRDefault="00686798" w:rsidP="00686798">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686798">
        <w:rPr>
          <w:rFonts w:ascii="Times New Roman" w:eastAsia="Times New Roman" w:hAnsi="Times New Roman" w:cs="Times New Roman"/>
          <w:b/>
          <w:bCs/>
          <w:kern w:val="0"/>
          <w14:ligatures w14:val="none"/>
        </w:rPr>
        <w:t>Migration Gaps &amp; Caveats:</w:t>
      </w:r>
      <w:r w:rsidRPr="00686798">
        <w:rPr>
          <w:rFonts w:ascii="Times New Roman" w:eastAsia="Times New Roman" w:hAnsi="Times New Roman" w:cs="Times New Roman"/>
          <w:kern w:val="0"/>
          <w14:ligatures w14:val="none"/>
        </w:rPr>
        <w:t xml:space="preserve"> </w:t>
      </w:r>
    </w:p>
    <w:p w14:paraId="4CA7EF31" w14:textId="77777777" w:rsidR="00686798" w:rsidRPr="00686798" w:rsidRDefault="00686798" w:rsidP="00686798">
      <w:pPr>
        <w:numPr>
          <w:ilvl w:val="1"/>
          <w:numId w:val="117"/>
        </w:numPr>
        <w:spacing w:before="100" w:beforeAutospacing="1" w:after="100" w:afterAutospacing="1" w:line="240" w:lineRule="auto"/>
        <w:rPr>
          <w:rFonts w:ascii="Times New Roman" w:eastAsia="Times New Roman" w:hAnsi="Times New Roman" w:cs="Times New Roman"/>
          <w:kern w:val="0"/>
          <w14:ligatures w14:val="none"/>
        </w:rPr>
      </w:pPr>
      <w:r w:rsidRPr="00686798">
        <w:rPr>
          <w:rFonts w:ascii="Times New Roman" w:eastAsia="Times New Roman" w:hAnsi="Times New Roman" w:cs="Times New Roman"/>
          <w:kern w:val="0"/>
          <w14:ligatures w14:val="none"/>
        </w:rPr>
        <w:t>Pipeline scripts must be manually updated by the customer, as automated tools cannot edit external CI/CD definitions.</w:t>
      </w:r>
    </w:p>
    <w:p w14:paraId="61901A5E" w14:textId="77777777" w:rsidR="00686798" w:rsidRPr="00686798" w:rsidRDefault="00686798" w:rsidP="00686798">
      <w:pPr>
        <w:numPr>
          <w:ilvl w:val="1"/>
          <w:numId w:val="117"/>
        </w:numPr>
        <w:spacing w:before="100" w:beforeAutospacing="1" w:after="100" w:afterAutospacing="1" w:line="240" w:lineRule="auto"/>
        <w:rPr>
          <w:rFonts w:ascii="Times New Roman" w:eastAsia="Times New Roman" w:hAnsi="Times New Roman" w:cs="Times New Roman"/>
          <w:kern w:val="0"/>
          <w14:ligatures w14:val="none"/>
        </w:rPr>
      </w:pPr>
      <w:r w:rsidRPr="00686798">
        <w:rPr>
          <w:rFonts w:ascii="Times New Roman" w:eastAsia="Times New Roman" w:hAnsi="Times New Roman" w:cs="Times New Roman"/>
          <w:kern w:val="0"/>
          <w14:ligatures w14:val="none"/>
        </w:rPr>
        <w:t>The Cortex CLI does not natively support SCA scans via a Docker image container; pipelines must download and execute the binary directly.</w:t>
      </w:r>
    </w:p>
    <w:p w14:paraId="705073BE" w14:textId="77777777" w:rsidR="00686798" w:rsidRPr="00686798" w:rsidRDefault="00686798" w:rsidP="00686798">
      <w:pPr>
        <w:numPr>
          <w:ilvl w:val="1"/>
          <w:numId w:val="117"/>
        </w:numPr>
        <w:spacing w:before="100" w:beforeAutospacing="1" w:after="100" w:afterAutospacing="1" w:line="240" w:lineRule="auto"/>
        <w:rPr>
          <w:rFonts w:ascii="Times New Roman" w:eastAsia="Times New Roman" w:hAnsi="Times New Roman" w:cs="Times New Roman"/>
          <w:kern w:val="0"/>
          <w14:ligatures w14:val="none"/>
        </w:rPr>
      </w:pPr>
      <w:r w:rsidRPr="00686798">
        <w:rPr>
          <w:rFonts w:ascii="Times New Roman" w:eastAsia="Times New Roman" w:hAnsi="Times New Roman" w:cs="Times New Roman"/>
          <w:b/>
          <w:bCs/>
          <w:kern w:val="0"/>
          <w14:ligatures w14:val="none"/>
        </w:rPr>
        <w:lastRenderedPageBreak/>
        <w:t>Docker-in-Docker (DinD)</w:t>
      </w:r>
      <w:r w:rsidRPr="00686798">
        <w:rPr>
          <w:rFonts w:ascii="Times New Roman" w:eastAsia="Times New Roman" w:hAnsi="Times New Roman" w:cs="Times New Roman"/>
          <w:kern w:val="0"/>
          <w14:ligatures w14:val="none"/>
        </w:rPr>
        <w:t xml:space="preserve"> scanning (supported by twistcli) is currently a parity gap blocking migration for some customers who rely on self-hosted Compute DinD features.</w:t>
      </w:r>
    </w:p>
    <w:p w14:paraId="597539EE" w14:textId="77777777" w:rsidR="00686798" w:rsidRPr="00686798" w:rsidRDefault="00686798" w:rsidP="00686798">
      <w:pPr>
        <w:numPr>
          <w:ilvl w:val="1"/>
          <w:numId w:val="117"/>
        </w:numPr>
        <w:spacing w:before="100" w:beforeAutospacing="1" w:after="100" w:afterAutospacing="1" w:line="240" w:lineRule="auto"/>
        <w:rPr>
          <w:rFonts w:ascii="Times New Roman" w:eastAsia="Times New Roman" w:hAnsi="Times New Roman" w:cs="Times New Roman"/>
          <w:kern w:val="0"/>
          <w14:ligatures w14:val="none"/>
        </w:rPr>
      </w:pPr>
      <w:r w:rsidRPr="00686798">
        <w:rPr>
          <w:rFonts w:ascii="Times New Roman" w:eastAsia="Times New Roman" w:hAnsi="Times New Roman" w:cs="Times New Roman"/>
          <w:kern w:val="0"/>
          <w14:ligatures w14:val="none"/>
        </w:rPr>
        <w:t xml:space="preserve">Internal benchmarks showed a performance regression where </w:t>
      </w:r>
      <w:r w:rsidRPr="00686798">
        <w:rPr>
          <w:rFonts w:ascii="Courier New" w:eastAsia="Times New Roman" w:hAnsi="Courier New" w:cs="Courier New"/>
          <w:kern w:val="0"/>
          <w:sz w:val="20"/>
          <w:szCs w:val="20"/>
          <w14:ligatures w14:val="none"/>
        </w:rPr>
        <w:t>cortexcli image scan</w:t>
      </w:r>
      <w:r w:rsidRPr="00686798">
        <w:rPr>
          <w:rFonts w:ascii="Times New Roman" w:eastAsia="Times New Roman" w:hAnsi="Times New Roman" w:cs="Times New Roman"/>
          <w:kern w:val="0"/>
          <w14:ligatures w14:val="none"/>
        </w:rPr>
        <w:t xml:space="preserve"> took significantly longer (up to ~3.5-4.8x) compared to legacy </w:t>
      </w:r>
      <w:r w:rsidRPr="00686798">
        <w:rPr>
          <w:rFonts w:ascii="Courier New" w:eastAsia="Times New Roman" w:hAnsi="Courier New" w:cs="Courier New"/>
          <w:kern w:val="0"/>
          <w:sz w:val="20"/>
          <w:szCs w:val="20"/>
          <w14:ligatures w14:val="none"/>
        </w:rPr>
        <w:t>twistcli</w:t>
      </w:r>
      <w:r w:rsidRPr="00686798">
        <w:rPr>
          <w:rFonts w:ascii="Times New Roman" w:eastAsia="Times New Roman" w:hAnsi="Times New Roman" w:cs="Times New Roman"/>
          <w:kern w:val="0"/>
          <w14:ligatures w14:val="none"/>
        </w:rPr>
        <w:t xml:space="preserve"> because Cortex CLI dynamically loads the image module on its first use rather than being statically linked.</w:t>
      </w:r>
    </w:p>
    <w:p w14:paraId="013C4DAF" w14:textId="77777777" w:rsidR="00686798" w:rsidRPr="00686798" w:rsidRDefault="009D0458" w:rsidP="00686798">
      <w:pPr>
        <w:spacing w:after="0" w:line="240" w:lineRule="auto"/>
        <w:rPr>
          <w:rFonts w:ascii="Times New Roman" w:eastAsia="Times New Roman" w:hAnsi="Times New Roman" w:cs="Times New Roman"/>
          <w:kern w:val="0"/>
          <w14:ligatures w14:val="none"/>
        </w:rPr>
      </w:pPr>
      <w:r>
        <w:rPr>
          <w:noProof/>
        </w:rPr>
      </w:r>
      <w:r>
        <w:pict w14:anchorId="7D1BFDF5">
          <v:rect id="Rectangle 701" o:spid="_x0000_s105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017CED79" w14:textId="77777777" w:rsidR="00686798" w:rsidRPr="00686798" w:rsidRDefault="00686798" w:rsidP="0068679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86798">
        <w:rPr>
          <w:rFonts w:ascii="Times New Roman" w:eastAsia="Times New Roman" w:hAnsi="Times New Roman" w:cs="Times New Roman"/>
          <w:b/>
          <w:bCs/>
          <w:kern w:val="0"/>
          <w:sz w:val="27"/>
          <w:szCs w:val="27"/>
          <w14:ligatures w14:val="none"/>
        </w:rPr>
        <w:t>2. AppSec Enforcement Rules Migration (Alert Only)</w:t>
      </w:r>
    </w:p>
    <w:p w14:paraId="30AEE598" w14:textId="77777777" w:rsidR="00686798" w:rsidRPr="00686798" w:rsidRDefault="00686798" w:rsidP="00686798">
      <w:pPr>
        <w:spacing w:before="100" w:beforeAutospacing="1" w:after="100" w:afterAutospacing="1" w:line="240" w:lineRule="auto"/>
        <w:rPr>
          <w:rFonts w:ascii="Times New Roman" w:eastAsia="Times New Roman" w:hAnsi="Times New Roman" w:cs="Times New Roman"/>
          <w:kern w:val="0"/>
          <w14:ligatures w14:val="none"/>
        </w:rPr>
      </w:pPr>
      <w:r w:rsidRPr="00686798">
        <w:rPr>
          <w:rFonts w:ascii="Times New Roman" w:eastAsia="Times New Roman" w:hAnsi="Times New Roman" w:cs="Times New Roman"/>
          <w:kern w:val="0"/>
          <w14:ligatures w14:val="none"/>
        </w:rPr>
        <w:t>When migrating AppSec Enforcement Rules from Prisma Cloud to Cortex Cloud, the migration tools (Upgrade Helper and SSUT) employ a strict safety mechanism.</w:t>
      </w:r>
    </w:p>
    <w:p w14:paraId="40AAC4C2" w14:textId="77777777" w:rsidR="00686798" w:rsidRPr="00686798" w:rsidRDefault="00686798" w:rsidP="00686798">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686798">
        <w:rPr>
          <w:rFonts w:ascii="Times New Roman" w:eastAsia="Times New Roman" w:hAnsi="Times New Roman" w:cs="Times New Roman"/>
          <w:b/>
          <w:bCs/>
          <w:kern w:val="0"/>
          <w14:ligatures w14:val="none"/>
        </w:rPr>
        <w:t>Alert-Only Fail-Safe:</w:t>
      </w:r>
      <w:r w:rsidRPr="00686798">
        <w:rPr>
          <w:rFonts w:ascii="Times New Roman" w:eastAsia="Times New Roman" w:hAnsi="Times New Roman" w:cs="Times New Roman"/>
          <w:kern w:val="0"/>
          <w14:ligatures w14:val="none"/>
        </w:rPr>
        <w:t xml:space="preserve"> By design, any AppSec Enforcement Rule in Prisma Cloud configured with a prevention/blocking action (such as </w:t>
      </w:r>
      <w:r w:rsidRPr="00686798">
        <w:rPr>
          <w:rFonts w:ascii="Courier New" w:eastAsia="Times New Roman" w:hAnsi="Courier New" w:cs="Courier New"/>
          <w:kern w:val="0"/>
          <w:sz w:val="20"/>
          <w:szCs w:val="20"/>
          <w14:ligatures w14:val="none"/>
        </w:rPr>
        <w:t>Block</w:t>
      </w:r>
      <w:r w:rsidRPr="00686798">
        <w:rPr>
          <w:rFonts w:ascii="Times New Roman" w:eastAsia="Times New Roman" w:hAnsi="Times New Roman" w:cs="Times New Roman"/>
          <w:kern w:val="0"/>
          <w14:ligatures w14:val="none"/>
        </w:rPr>
        <w:t xml:space="preserve"> or </w:t>
      </w:r>
      <w:r w:rsidRPr="00686798">
        <w:rPr>
          <w:rFonts w:ascii="Courier New" w:eastAsia="Times New Roman" w:hAnsi="Courier New" w:cs="Courier New"/>
          <w:kern w:val="0"/>
          <w:sz w:val="20"/>
          <w:szCs w:val="20"/>
          <w14:ligatures w14:val="none"/>
        </w:rPr>
        <w:t>Hard Fail</w:t>
      </w:r>
      <w:r w:rsidRPr="00686798">
        <w:rPr>
          <w:rFonts w:ascii="Times New Roman" w:eastAsia="Times New Roman" w:hAnsi="Times New Roman" w:cs="Times New Roman"/>
          <w:kern w:val="0"/>
          <w14:ligatures w14:val="none"/>
        </w:rPr>
        <w:t xml:space="preserve">) is migrated to Cortex Cloud exclusively in </w:t>
      </w:r>
      <w:r w:rsidRPr="00686798">
        <w:rPr>
          <w:rFonts w:ascii="Times New Roman" w:eastAsia="Times New Roman" w:hAnsi="Times New Roman" w:cs="Times New Roman"/>
          <w:b/>
          <w:bCs/>
          <w:kern w:val="0"/>
          <w14:ligatures w14:val="none"/>
        </w:rPr>
        <w:t>"Alert-only" mode</w:t>
      </w:r>
      <w:r w:rsidRPr="00686798">
        <w:rPr>
          <w:rFonts w:ascii="Times New Roman" w:eastAsia="Times New Roman" w:hAnsi="Times New Roman" w:cs="Times New Roman"/>
          <w:kern w:val="0"/>
          <w14:ligatures w14:val="none"/>
        </w:rPr>
        <w:t xml:space="preserve"> (or set to "Disabled").</w:t>
      </w:r>
    </w:p>
    <w:p w14:paraId="724B0B12" w14:textId="77777777" w:rsidR="00686798" w:rsidRPr="00686798" w:rsidRDefault="00686798" w:rsidP="00686798">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686798">
        <w:rPr>
          <w:rFonts w:ascii="Times New Roman" w:eastAsia="Times New Roman" w:hAnsi="Times New Roman" w:cs="Times New Roman"/>
          <w:b/>
          <w:bCs/>
          <w:kern w:val="0"/>
          <w14:ligatures w14:val="none"/>
        </w:rPr>
        <w:t>Rationale:</w:t>
      </w:r>
      <w:r w:rsidRPr="00686798">
        <w:rPr>
          <w:rFonts w:ascii="Times New Roman" w:eastAsia="Times New Roman" w:hAnsi="Times New Roman" w:cs="Times New Roman"/>
          <w:kern w:val="0"/>
          <w14:ligatures w14:val="none"/>
        </w:rPr>
        <w:t xml:space="preserve"> This built-in fail-safe prevents immediate, catastrophic operational disruptions in CI/CD pipelines post-upgrade. It gives security and DevOps teams the time to review the migrated rules, test them, and deliberately re-activate the hard fail/blocking functions within the new Cortex Cloud environment.</w:t>
      </w:r>
    </w:p>
    <w:p w14:paraId="43F4A9CD" w14:textId="77777777" w:rsidR="00686798" w:rsidRPr="00686798" w:rsidRDefault="00686798" w:rsidP="00686798">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686798">
        <w:rPr>
          <w:rFonts w:ascii="Times New Roman" w:eastAsia="Times New Roman" w:hAnsi="Times New Roman" w:cs="Times New Roman"/>
          <w:b/>
          <w:bCs/>
          <w:kern w:val="0"/>
          <w14:ligatures w14:val="none"/>
        </w:rPr>
        <w:t>Custom Exceptions:</w:t>
      </w:r>
      <w:r w:rsidRPr="00686798">
        <w:rPr>
          <w:rFonts w:ascii="Times New Roman" w:eastAsia="Times New Roman" w:hAnsi="Times New Roman" w:cs="Times New Roman"/>
          <w:kern w:val="0"/>
          <w14:ligatures w14:val="none"/>
        </w:rPr>
        <w:t xml:space="preserve"> Note that custom exceptions to these rules are not migrated by the tools and must be recreated manually.</w:t>
      </w:r>
    </w:p>
    <w:p w14:paraId="1C22E57B" w14:textId="77777777" w:rsidR="00686798" w:rsidRPr="00686798" w:rsidRDefault="009D0458" w:rsidP="00686798">
      <w:pPr>
        <w:spacing w:after="0" w:line="240" w:lineRule="auto"/>
        <w:rPr>
          <w:rFonts w:ascii="Times New Roman" w:eastAsia="Times New Roman" w:hAnsi="Times New Roman" w:cs="Times New Roman"/>
          <w:kern w:val="0"/>
          <w14:ligatures w14:val="none"/>
        </w:rPr>
      </w:pPr>
      <w:r>
        <w:rPr>
          <w:noProof/>
        </w:rPr>
      </w:r>
      <w:r>
        <w:pict w14:anchorId="1643818D">
          <v:rect id="Rectangle 699" o:spid="_x0000_s105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01CA6885" w14:textId="77777777" w:rsidR="00686798" w:rsidRPr="00686798" w:rsidRDefault="00686798" w:rsidP="0068679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86798">
        <w:rPr>
          <w:rFonts w:ascii="Times New Roman" w:eastAsia="Times New Roman" w:hAnsi="Times New Roman" w:cs="Times New Roman"/>
          <w:b/>
          <w:bCs/>
          <w:kern w:val="0"/>
          <w:sz w:val="27"/>
          <w:szCs w:val="27"/>
          <w14:ligatures w14:val="none"/>
        </w:rPr>
        <w:t>3. VCS Integration Repository Selection in Cortex Cloud</w:t>
      </w:r>
    </w:p>
    <w:p w14:paraId="4D1858B5" w14:textId="77777777" w:rsidR="00686798" w:rsidRPr="00686798" w:rsidRDefault="00686798" w:rsidP="00686798">
      <w:pPr>
        <w:spacing w:before="100" w:beforeAutospacing="1" w:after="100" w:afterAutospacing="1" w:line="240" w:lineRule="auto"/>
        <w:rPr>
          <w:rFonts w:ascii="Times New Roman" w:eastAsia="Times New Roman" w:hAnsi="Times New Roman" w:cs="Times New Roman"/>
          <w:kern w:val="0"/>
          <w14:ligatures w14:val="none"/>
        </w:rPr>
      </w:pPr>
      <w:r w:rsidRPr="00686798">
        <w:rPr>
          <w:rFonts w:ascii="Times New Roman" w:eastAsia="Times New Roman" w:hAnsi="Times New Roman" w:cs="Times New Roman"/>
          <w:kern w:val="0"/>
          <w14:ligatures w14:val="none"/>
        </w:rPr>
        <w:t>Cortex Cloud's VCS integration offers highly granular repository selection natively, which dictates how the migration from Prisma Cloud is handled.</w:t>
      </w:r>
    </w:p>
    <w:p w14:paraId="3A0FFFE8" w14:textId="77777777" w:rsidR="00686798" w:rsidRPr="00686798" w:rsidRDefault="00686798" w:rsidP="00686798">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686798">
        <w:rPr>
          <w:rFonts w:ascii="Times New Roman" w:eastAsia="Times New Roman" w:hAnsi="Times New Roman" w:cs="Times New Roman"/>
          <w:b/>
          <w:bCs/>
          <w:kern w:val="0"/>
          <w14:ligatures w14:val="none"/>
        </w:rPr>
        <w:t>Integration Scope:</w:t>
      </w:r>
      <w:r w:rsidRPr="00686798">
        <w:rPr>
          <w:rFonts w:ascii="Times New Roman" w:eastAsia="Times New Roman" w:hAnsi="Times New Roman" w:cs="Times New Roman"/>
          <w:kern w:val="0"/>
          <w14:ligatures w14:val="none"/>
        </w:rPr>
        <w:t xml:space="preserve"> Cortex Cloud can scope onboarding to "All existing," "All existing and future," or "Specific repositories (Manual selection)." It also allows for multiple integrations simultaneously (e.g., multiple GitHub instances), unlike Prisma Cloud which only permitted one.</w:t>
      </w:r>
    </w:p>
    <w:p w14:paraId="12D94432" w14:textId="77777777" w:rsidR="00686798" w:rsidRPr="00686798" w:rsidRDefault="00686798" w:rsidP="00686798">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686798">
        <w:rPr>
          <w:rFonts w:ascii="Times New Roman" w:eastAsia="Times New Roman" w:hAnsi="Times New Roman" w:cs="Times New Roman"/>
          <w:b/>
          <w:bCs/>
          <w:kern w:val="0"/>
          <w14:ligatures w14:val="none"/>
        </w:rPr>
        <w:t>Migration via SSUT:</w:t>
      </w:r>
      <w:r w:rsidRPr="00686798">
        <w:rPr>
          <w:rFonts w:ascii="Times New Roman" w:eastAsia="Times New Roman" w:hAnsi="Times New Roman" w:cs="Times New Roman"/>
          <w:kern w:val="0"/>
          <w14:ligatures w14:val="none"/>
        </w:rPr>
        <w:t xml:space="preserve"> If a customer used "Manual Selection" in Prisma Cloud, the SSUT will respect and mirror those exact specific repositories in Cortex Cloud. </w:t>
      </w:r>
      <w:r w:rsidRPr="00686798">
        <w:rPr>
          <w:rFonts w:ascii="Times New Roman" w:eastAsia="Times New Roman" w:hAnsi="Times New Roman" w:cs="Times New Roman"/>
          <w:i/>
          <w:iCs/>
          <w:kern w:val="0"/>
          <w14:ligatures w14:val="none"/>
        </w:rPr>
        <w:t>Prerequisite:</w:t>
      </w:r>
      <w:r w:rsidRPr="00686798">
        <w:rPr>
          <w:rFonts w:ascii="Times New Roman" w:eastAsia="Times New Roman" w:hAnsi="Times New Roman" w:cs="Times New Roman"/>
          <w:kern w:val="0"/>
          <w14:ligatures w14:val="none"/>
        </w:rPr>
        <w:t xml:space="preserve"> The VCS integrations must be manually authenticated in Cortex Cloud </w:t>
      </w:r>
      <w:r w:rsidRPr="00686798">
        <w:rPr>
          <w:rFonts w:ascii="Times New Roman" w:eastAsia="Times New Roman" w:hAnsi="Times New Roman" w:cs="Times New Roman"/>
          <w:i/>
          <w:iCs/>
          <w:kern w:val="0"/>
          <w14:ligatures w14:val="none"/>
        </w:rPr>
        <w:t>before</w:t>
      </w:r>
      <w:r w:rsidRPr="00686798">
        <w:rPr>
          <w:rFonts w:ascii="Times New Roman" w:eastAsia="Times New Roman" w:hAnsi="Times New Roman" w:cs="Times New Roman"/>
          <w:kern w:val="0"/>
          <w14:ligatures w14:val="none"/>
        </w:rPr>
        <w:t xml:space="preserve"> running the SSUT; the tool then overrides the Cortex configuration to match the exact Prisma Cloud repository list.</w:t>
      </w:r>
    </w:p>
    <w:p w14:paraId="3419EEA2" w14:textId="77777777" w:rsidR="00686798" w:rsidRPr="00686798" w:rsidRDefault="00686798" w:rsidP="00686798">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686798">
        <w:rPr>
          <w:rFonts w:ascii="Times New Roman" w:eastAsia="Times New Roman" w:hAnsi="Times New Roman" w:cs="Times New Roman"/>
          <w:b/>
          <w:bCs/>
          <w:kern w:val="0"/>
          <w14:ligatures w14:val="none"/>
        </w:rPr>
        <w:t>GitHub Advanced Security (GHAS):</w:t>
      </w:r>
      <w:r w:rsidRPr="00686798">
        <w:rPr>
          <w:rFonts w:ascii="Times New Roman" w:eastAsia="Times New Roman" w:hAnsi="Times New Roman" w:cs="Times New Roman"/>
          <w:kern w:val="0"/>
          <w14:ligatures w14:val="none"/>
        </w:rPr>
        <w:t xml:space="preserve"> For GitHub, the repository selection logic has been updated to assess whether GHAS is enabled and whether the Cortex integration holds the required permissions for each repository, reflecting this granular status in the APIs.</w:t>
      </w:r>
    </w:p>
    <w:p w14:paraId="61E486BB" w14:textId="77777777" w:rsidR="00686798" w:rsidRPr="00686798" w:rsidRDefault="009D0458" w:rsidP="00686798">
      <w:pPr>
        <w:spacing w:after="0" w:line="240" w:lineRule="auto"/>
        <w:rPr>
          <w:rFonts w:ascii="Times New Roman" w:eastAsia="Times New Roman" w:hAnsi="Times New Roman" w:cs="Times New Roman"/>
          <w:kern w:val="0"/>
          <w14:ligatures w14:val="none"/>
        </w:rPr>
      </w:pPr>
      <w:r>
        <w:rPr>
          <w:noProof/>
        </w:rPr>
      </w:r>
      <w:r>
        <w:pict w14:anchorId="4B2FA484">
          <v:rect id="Rectangle 697" o:spid="_x0000_s105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17119186" w14:textId="77777777" w:rsidR="00686798" w:rsidRPr="00686798" w:rsidRDefault="00686798" w:rsidP="0068679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86798">
        <w:rPr>
          <w:rFonts w:ascii="Times New Roman" w:eastAsia="Times New Roman" w:hAnsi="Times New Roman" w:cs="Times New Roman"/>
          <w:b/>
          <w:bCs/>
          <w:kern w:val="0"/>
          <w:sz w:val="27"/>
          <w:szCs w:val="27"/>
          <w14:ligatures w14:val="none"/>
        </w:rPr>
        <w:t>4. Developer Suppressions Migration (AppSec)</w:t>
      </w:r>
    </w:p>
    <w:p w14:paraId="18087023" w14:textId="77777777" w:rsidR="00686798" w:rsidRPr="00686798" w:rsidRDefault="00686798" w:rsidP="00686798">
      <w:pPr>
        <w:spacing w:before="100" w:beforeAutospacing="1" w:after="100" w:afterAutospacing="1" w:line="240" w:lineRule="auto"/>
        <w:rPr>
          <w:rFonts w:ascii="Times New Roman" w:eastAsia="Times New Roman" w:hAnsi="Times New Roman" w:cs="Times New Roman"/>
          <w:kern w:val="0"/>
          <w14:ligatures w14:val="none"/>
        </w:rPr>
      </w:pPr>
      <w:r w:rsidRPr="00686798">
        <w:rPr>
          <w:rFonts w:ascii="Times New Roman" w:eastAsia="Times New Roman" w:hAnsi="Times New Roman" w:cs="Times New Roman"/>
          <w:kern w:val="0"/>
          <w14:ligatures w14:val="none"/>
        </w:rPr>
        <w:t>Developer suppressions (allowing developers to use skip comments to bypass specific scan findings) undergo a structural change during migration.</w:t>
      </w:r>
    </w:p>
    <w:p w14:paraId="16C2B9DF" w14:textId="77777777" w:rsidR="00686798" w:rsidRPr="00686798" w:rsidRDefault="00686798" w:rsidP="00686798">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686798">
        <w:rPr>
          <w:rFonts w:ascii="Times New Roman" w:eastAsia="Times New Roman" w:hAnsi="Times New Roman" w:cs="Times New Roman"/>
          <w:b/>
          <w:bCs/>
          <w:kern w:val="0"/>
          <w14:ligatures w14:val="none"/>
        </w:rPr>
        <w:t>Global vs. Per-Policy:</w:t>
      </w:r>
      <w:r w:rsidRPr="00686798">
        <w:rPr>
          <w:rFonts w:ascii="Times New Roman" w:eastAsia="Times New Roman" w:hAnsi="Times New Roman" w:cs="Times New Roman"/>
          <w:kern w:val="0"/>
          <w14:ligatures w14:val="none"/>
        </w:rPr>
        <w:t xml:space="preserve"> In Prisma Cloud, developer suppressions were configured as a global setting. In Cortex Cloud, developer suppressions are configured </w:t>
      </w:r>
      <w:r w:rsidRPr="00686798">
        <w:rPr>
          <w:rFonts w:ascii="Times New Roman" w:eastAsia="Times New Roman" w:hAnsi="Times New Roman" w:cs="Times New Roman"/>
          <w:b/>
          <w:bCs/>
          <w:kern w:val="0"/>
          <w14:ligatures w14:val="none"/>
        </w:rPr>
        <w:t>per policy</w:t>
      </w:r>
      <w:r w:rsidRPr="00686798">
        <w:rPr>
          <w:rFonts w:ascii="Times New Roman" w:eastAsia="Times New Roman" w:hAnsi="Times New Roman" w:cs="Times New Roman"/>
          <w:kern w:val="0"/>
          <w14:ligatures w14:val="none"/>
        </w:rPr>
        <w:t>.</w:t>
      </w:r>
    </w:p>
    <w:p w14:paraId="47615A9B" w14:textId="77777777" w:rsidR="00686798" w:rsidRPr="00686798" w:rsidRDefault="00686798" w:rsidP="00686798">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686798">
        <w:rPr>
          <w:rFonts w:ascii="Times New Roman" w:eastAsia="Times New Roman" w:hAnsi="Times New Roman" w:cs="Times New Roman"/>
          <w:b/>
          <w:bCs/>
          <w:kern w:val="0"/>
          <w14:ligatures w14:val="none"/>
        </w:rPr>
        <w:t>Conversion Behavior:</w:t>
      </w:r>
      <w:r w:rsidRPr="00686798">
        <w:rPr>
          <w:rFonts w:ascii="Times New Roman" w:eastAsia="Times New Roman" w:hAnsi="Times New Roman" w:cs="Times New Roman"/>
          <w:kern w:val="0"/>
          <w14:ligatures w14:val="none"/>
        </w:rPr>
        <w:t xml:space="preserve"> The Upgrade Helper/SSUT reads the global Prisma status and automatically applies it to all corresponding </w:t>
      </w:r>
      <w:r w:rsidRPr="00686798">
        <w:rPr>
          <w:rFonts w:ascii="Times New Roman" w:eastAsia="Times New Roman" w:hAnsi="Times New Roman" w:cs="Times New Roman"/>
          <w:i/>
          <w:iCs/>
          <w:kern w:val="0"/>
          <w14:ligatures w14:val="none"/>
        </w:rPr>
        <w:t>migrated</w:t>
      </w:r>
      <w:r w:rsidRPr="00686798">
        <w:rPr>
          <w:rFonts w:ascii="Times New Roman" w:eastAsia="Times New Roman" w:hAnsi="Times New Roman" w:cs="Times New Roman"/>
          <w:kern w:val="0"/>
          <w14:ligatures w14:val="none"/>
        </w:rPr>
        <w:t xml:space="preserve"> policies in Cortex Cloud. Any custom policies created in Cortex </w:t>
      </w:r>
      <w:r w:rsidRPr="00686798">
        <w:rPr>
          <w:rFonts w:ascii="Times New Roman" w:eastAsia="Times New Roman" w:hAnsi="Times New Roman" w:cs="Times New Roman"/>
          <w:i/>
          <w:iCs/>
          <w:kern w:val="0"/>
          <w14:ligatures w14:val="none"/>
        </w:rPr>
        <w:t>after</w:t>
      </w:r>
      <w:r w:rsidRPr="00686798">
        <w:rPr>
          <w:rFonts w:ascii="Times New Roman" w:eastAsia="Times New Roman" w:hAnsi="Times New Roman" w:cs="Times New Roman"/>
          <w:kern w:val="0"/>
          <w14:ligatures w14:val="none"/>
        </w:rPr>
        <w:t xml:space="preserve"> the migration will require manual configuration of developer suppressions.</w:t>
      </w:r>
    </w:p>
    <w:p w14:paraId="7CDDC7CB" w14:textId="77777777" w:rsidR="00686798" w:rsidRPr="00686798" w:rsidRDefault="00686798" w:rsidP="00686798">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686798">
        <w:rPr>
          <w:rFonts w:ascii="Times New Roman" w:eastAsia="Times New Roman" w:hAnsi="Times New Roman" w:cs="Times New Roman"/>
          <w:b/>
          <w:bCs/>
          <w:kern w:val="0"/>
          <w14:ligatures w14:val="none"/>
        </w:rPr>
        <w:t>Known Gap (Checkov CLI):</w:t>
      </w:r>
      <w:r w:rsidRPr="00686798">
        <w:rPr>
          <w:rFonts w:ascii="Times New Roman" w:eastAsia="Times New Roman" w:hAnsi="Times New Roman" w:cs="Times New Roman"/>
          <w:kern w:val="0"/>
          <w14:ligatures w14:val="none"/>
        </w:rPr>
        <w:t xml:space="preserve"> There is a tracked issue where Checkov CLI scans run locally or in CI/CD will still bypass issues if a skip comment exists in the code, </w:t>
      </w:r>
      <w:r w:rsidRPr="00686798">
        <w:rPr>
          <w:rFonts w:ascii="Times New Roman" w:eastAsia="Times New Roman" w:hAnsi="Times New Roman" w:cs="Times New Roman"/>
          <w:i/>
          <w:iCs/>
          <w:kern w:val="0"/>
          <w14:ligatures w14:val="none"/>
        </w:rPr>
        <w:t>even if</w:t>
      </w:r>
      <w:r w:rsidRPr="00686798">
        <w:rPr>
          <w:rFonts w:ascii="Times New Roman" w:eastAsia="Times New Roman" w:hAnsi="Times New Roman" w:cs="Times New Roman"/>
          <w:kern w:val="0"/>
          <w14:ligatures w14:val="none"/>
        </w:rPr>
        <w:t xml:space="preserve"> an AppSec Admin has disabled Developer Suppressions in the Cortex Cloud UI. The UI toggle currently only disables suppressions for periodic and Pull Request (PR) scans.</w:t>
      </w:r>
    </w:p>
    <w:p w14:paraId="6346AEA1" w14:textId="77777777" w:rsidR="00686798" w:rsidRPr="00686798" w:rsidRDefault="009D0458" w:rsidP="00686798">
      <w:pPr>
        <w:spacing w:after="0" w:line="240" w:lineRule="auto"/>
        <w:rPr>
          <w:rFonts w:ascii="Times New Roman" w:eastAsia="Times New Roman" w:hAnsi="Times New Roman" w:cs="Times New Roman"/>
          <w:kern w:val="0"/>
          <w14:ligatures w14:val="none"/>
        </w:rPr>
      </w:pPr>
      <w:r>
        <w:rPr>
          <w:noProof/>
        </w:rPr>
      </w:r>
      <w:r>
        <w:pict w14:anchorId="554E665B">
          <v:rect id="Rectangle 695" o:spid="_x0000_s105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29A6484E" w14:textId="77777777" w:rsidR="00686798" w:rsidRPr="00686798" w:rsidRDefault="00686798" w:rsidP="0068679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86798">
        <w:rPr>
          <w:rFonts w:ascii="Times New Roman" w:eastAsia="Times New Roman" w:hAnsi="Times New Roman" w:cs="Times New Roman"/>
          <w:b/>
          <w:bCs/>
          <w:kern w:val="0"/>
          <w:sz w:val="27"/>
          <w:szCs w:val="27"/>
          <w14:ligatures w14:val="none"/>
        </w:rPr>
        <w:t>5. CI/CD Posture Management Cortex Cloud Setup</w:t>
      </w:r>
    </w:p>
    <w:p w14:paraId="6B30AECD" w14:textId="77777777" w:rsidR="00686798" w:rsidRPr="00686798" w:rsidRDefault="00686798" w:rsidP="00686798">
      <w:pPr>
        <w:spacing w:before="100" w:beforeAutospacing="1" w:after="100" w:afterAutospacing="1" w:line="240" w:lineRule="auto"/>
        <w:rPr>
          <w:rFonts w:ascii="Times New Roman" w:eastAsia="Times New Roman" w:hAnsi="Times New Roman" w:cs="Times New Roman"/>
          <w:kern w:val="0"/>
          <w14:ligatures w14:val="none"/>
        </w:rPr>
      </w:pPr>
      <w:r w:rsidRPr="00686798">
        <w:rPr>
          <w:rFonts w:ascii="Times New Roman" w:eastAsia="Times New Roman" w:hAnsi="Times New Roman" w:cs="Times New Roman"/>
          <w:kern w:val="0"/>
          <w14:ligatures w14:val="none"/>
        </w:rPr>
        <w:t>Cortex Cloud modernizes CI/CD security through its Application Security Posture Management (ASPM) module, shifting from the siloed approach of Prisma Cloud to a unified Code-to-Cloud data plane.</w:t>
      </w:r>
    </w:p>
    <w:p w14:paraId="45AEDFD7" w14:textId="77777777" w:rsidR="00686798" w:rsidRPr="00686798" w:rsidRDefault="00686798" w:rsidP="00686798">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686798">
        <w:rPr>
          <w:rFonts w:ascii="Times New Roman" w:eastAsia="Times New Roman" w:hAnsi="Times New Roman" w:cs="Times New Roman"/>
          <w:b/>
          <w:bCs/>
          <w:kern w:val="0"/>
          <w14:ligatures w14:val="none"/>
        </w:rPr>
        <w:t>Unified Pipeline Assets:</w:t>
      </w:r>
      <w:r w:rsidRPr="00686798">
        <w:rPr>
          <w:rFonts w:ascii="Times New Roman" w:eastAsia="Times New Roman" w:hAnsi="Times New Roman" w:cs="Times New Roman"/>
          <w:kern w:val="0"/>
          <w14:ligatures w14:val="none"/>
        </w:rPr>
        <w:t xml:space="preserve"> CI/CD pipelines are treated as primary assets within Cortex Cloud's unified risk graph. This allows for precise tracking of pipeline health alongside application risk.</w:t>
      </w:r>
    </w:p>
    <w:p w14:paraId="60CE0E33" w14:textId="77777777" w:rsidR="00686798" w:rsidRPr="00686798" w:rsidRDefault="00686798" w:rsidP="00686798">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686798">
        <w:rPr>
          <w:rFonts w:ascii="Times New Roman" w:eastAsia="Times New Roman" w:hAnsi="Times New Roman" w:cs="Times New Roman"/>
          <w:b/>
          <w:bCs/>
          <w:kern w:val="0"/>
          <w14:ligatures w14:val="none"/>
        </w:rPr>
        <w:t>Cortex CLI Integration:</w:t>
      </w:r>
      <w:r w:rsidRPr="00686798">
        <w:rPr>
          <w:rFonts w:ascii="Times New Roman" w:eastAsia="Times New Roman" w:hAnsi="Times New Roman" w:cs="Times New Roman"/>
          <w:kern w:val="0"/>
          <w14:ligatures w14:val="none"/>
        </w:rPr>
        <w:t xml:space="preserve"> The Cortex CLI is embedded directly into CI/CD pipelines (GitHub Actions, Jenkins, Azure DevOps, etc.) to scan IaC, SCA, secrets, and container images before deployment.</w:t>
      </w:r>
    </w:p>
    <w:p w14:paraId="5C03A539" w14:textId="77777777" w:rsidR="00686798" w:rsidRPr="00686798" w:rsidRDefault="00686798" w:rsidP="00686798">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686798">
        <w:rPr>
          <w:rFonts w:ascii="Times New Roman" w:eastAsia="Times New Roman" w:hAnsi="Times New Roman" w:cs="Times New Roman"/>
          <w:b/>
          <w:bCs/>
          <w:kern w:val="0"/>
          <w14:ligatures w14:val="none"/>
        </w:rPr>
        <w:t>Shift-Left Guardrails:</w:t>
      </w:r>
      <w:r w:rsidRPr="00686798">
        <w:rPr>
          <w:rFonts w:ascii="Times New Roman" w:eastAsia="Times New Roman" w:hAnsi="Times New Roman" w:cs="Times New Roman"/>
          <w:kern w:val="0"/>
          <w14:ligatures w14:val="none"/>
        </w:rPr>
        <w:t xml:space="preserve"> Setup includes deploying IDE plugins (VS Code, JetBrains) for real-time developer feedback, enabling native VCS pre-commit and pre-receive Git hooks (which actively block secrets before they enter Git history), and deploying automated PR comment bots to suggest fixes directly in the developer's workflow.</w:t>
      </w:r>
    </w:p>
    <w:p w14:paraId="3656E264" w14:textId="77777777" w:rsidR="007573D9" w:rsidRPr="007573D9" w:rsidRDefault="007573D9" w:rsidP="007573D9">
      <w:pPr>
        <w:spacing w:before="100" w:beforeAutospacing="1" w:after="100" w:afterAutospacing="1" w:line="240" w:lineRule="auto"/>
        <w:rPr>
          <w:rFonts w:ascii="Times New Roman" w:eastAsia="Times New Roman" w:hAnsi="Times New Roman" w:cs="Times New Roman"/>
          <w:kern w:val="0"/>
          <w14:ligatures w14:val="none"/>
        </w:rPr>
      </w:pPr>
      <w:r w:rsidRPr="007573D9">
        <w:rPr>
          <w:rFonts w:ascii="Times New Roman" w:eastAsia="Times New Roman" w:hAnsi="Times New Roman" w:cs="Times New Roman"/>
          <w:kern w:val="0"/>
          <w14:ligatures w14:val="none"/>
        </w:rPr>
        <w:t>Here is a comprehensive deep dive into WAAS and runtime policy migrations based on internal documentation for the Prisma Cloud to Cortex Cloud upgrade (Project Solstice).</w:t>
      </w:r>
    </w:p>
    <w:p w14:paraId="3E37F0FE" w14:textId="77777777" w:rsidR="007573D9" w:rsidRPr="007573D9" w:rsidRDefault="007573D9" w:rsidP="007573D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573D9">
        <w:rPr>
          <w:rFonts w:ascii="Times New Roman" w:eastAsia="Times New Roman" w:hAnsi="Times New Roman" w:cs="Times New Roman"/>
          <w:b/>
          <w:bCs/>
          <w:kern w:val="0"/>
          <w:sz w:val="27"/>
          <w:szCs w:val="27"/>
          <w14:ligatures w14:val="none"/>
        </w:rPr>
        <w:t>1. WAAS and Runtime Policy (Prisma Cloud to Cortex Cloud)</w:t>
      </w:r>
    </w:p>
    <w:p w14:paraId="032511E0" w14:textId="77777777" w:rsidR="007573D9" w:rsidRPr="007573D9" w:rsidRDefault="007573D9" w:rsidP="007573D9">
      <w:pPr>
        <w:spacing w:before="100" w:beforeAutospacing="1" w:after="100" w:afterAutospacing="1" w:line="240" w:lineRule="auto"/>
        <w:rPr>
          <w:rFonts w:ascii="Times New Roman" w:eastAsia="Times New Roman" w:hAnsi="Times New Roman" w:cs="Times New Roman"/>
          <w:kern w:val="0"/>
          <w14:ligatures w14:val="none"/>
        </w:rPr>
      </w:pPr>
      <w:r w:rsidRPr="007573D9">
        <w:rPr>
          <w:rFonts w:ascii="Times New Roman" w:eastAsia="Times New Roman" w:hAnsi="Times New Roman" w:cs="Times New Roman"/>
          <w:kern w:val="0"/>
          <w14:ligatures w14:val="none"/>
        </w:rPr>
        <w:t xml:space="preserve">In Cortex Cloud, </w:t>
      </w:r>
      <w:r w:rsidRPr="007573D9">
        <w:rPr>
          <w:rFonts w:ascii="Times New Roman" w:eastAsia="Times New Roman" w:hAnsi="Times New Roman" w:cs="Times New Roman"/>
          <w:b/>
          <w:bCs/>
          <w:kern w:val="0"/>
          <w14:ligatures w14:val="none"/>
        </w:rPr>
        <w:t>Web Application and API Security (WAAS)</w:t>
      </w:r>
      <w:r w:rsidRPr="007573D9">
        <w:rPr>
          <w:rFonts w:ascii="Times New Roman" w:eastAsia="Times New Roman" w:hAnsi="Times New Roman" w:cs="Times New Roman"/>
          <w:kern w:val="0"/>
          <w14:ligatures w14:val="none"/>
        </w:rPr>
        <w:t xml:space="preserve"> is a core pillar of the </w:t>
      </w:r>
      <w:r w:rsidRPr="007573D9">
        <w:rPr>
          <w:rFonts w:ascii="Times New Roman" w:eastAsia="Times New Roman" w:hAnsi="Times New Roman" w:cs="Times New Roman"/>
          <w:b/>
          <w:bCs/>
          <w:kern w:val="0"/>
          <w14:ligatures w14:val="none"/>
        </w:rPr>
        <w:t>Cloud Runtime Security (C3)</w:t>
      </w:r>
      <w:r w:rsidRPr="007573D9">
        <w:rPr>
          <w:rFonts w:ascii="Times New Roman" w:eastAsia="Times New Roman" w:hAnsi="Times New Roman" w:cs="Times New Roman"/>
          <w:kern w:val="0"/>
          <w14:ligatures w14:val="none"/>
        </w:rPr>
        <w:t xml:space="preserve"> package. It defends applications against web threats (OWASP Top 10, bots, DoS) via three primary deployment policies:</w:t>
      </w:r>
    </w:p>
    <w:p w14:paraId="402B6A6F" w14:textId="77777777" w:rsidR="007573D9" w:rsidRPr="007573D9" w:rsidRDefault="007573D9" w:rsidP="007573D9">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7573D9">
        <w:rPr>
          <w:rFonts w:ascii="Times New Roman" w:eastAsia="Times New Roman" w:hAnsi="Times New Roman" w:cs="Times New Roman"/>
          <w:b/>
          <w:bCs/>
          <w:kern w:val="0"/>
          <w14:ligatures w14:val="none"/>
        </w:rPr>
        <w:lastRenderedPageBreak/>
        <w:t>Inline Policy:</w:t>
      </w:r>
      <w:r w:rsidRPr="007573D9">
        <w:rPr>
          <w:rFonts w:ascii="Times New Roman" w:eastAsia="Times New Roman" w:hAnsi="Times New Roman" w:cs="Times New Roman"/>
          <w:kern w:val="0"/>
          <w14:ligatures w14:val="none"/>
        </w:rPr>
        <w:t xml:space="preserve"> Operates as a reverse proxy for real-time threat prevention. It supports </w:t>
      </w:r>
      <w:r w:rsidRPr="007573D9">
        <w:rPr>
          <w:rFonts w:ascii="Times New Roman" w:eastAsia="Times New Roman" w:hAnsi="Times New Roman" w:cs="Times New Roman"/>
          <w:b/>
          <w:bCs/>
          <w:kern w:val="0"/>
          <w14:ligatures w14:val="none"/>
        </w:rPr>
        <w:t>Prevent</w:t>
      </w:r>
      <w:r w:rsidRPr="007573D9">
        <w:rPr>
          <w:rFonts w:ascii="Times New Roman" w:eastAsia="Times New Roman" w:hAnsi="Times New Roman" w:cs="Times New Roman"/>
          <w:kern w:val="0"/>
          <w14:ligatures w14:val="none"/>
        </w:rPr>
        <w:t xml:space="preserve"> (HTTP 403) and </w:t>
      </w:r>
      <w:r w:rsidRPr="007573D9">
        <w:rPr>
          <w:rFonts w:ascii="Times New Roman" w:eastAsia="Times New Roman" w:hAnsi="Times New Roman" w:cs="Times New Roman"/>
          <w:b/>
          <w:bCs/>
          <w:kern w:val="0"/>
          <w14:ligatures w14:val="none"/>
        </w:rPr>
        <w:t>Ban</w:t>
      </w:r>
      <w:r w:rsidRPr="007573D9">
        <w:rPr>
          <w:rFonts w:ascii="Times New Roman" w:eastAsia="Times New Roman" w:hAnsi="Times New Roman" w:cs="Times New Roman"/>
          <w:kern w:val="0"/>
          <w14:ligatures w14:val="none"/>
        </w:rPr>
        <w:t xml:space="preserve"> actions.</w:t>
      </w:r>
    </w:p>
    <w:p w14:paraId="5C9EF6AC" w14:textId="77777777" w:rsidR="007573D9" w:rsidRPr="007573D9" w:rsidRDefault="007573D9" w:rsidP="007573D9">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7573D9">
        <w:rPr>
          <w:rFonts w:ascii="Times New Roman" w:eastAsia="Times New Roman" w:hAnsi="Times New Roman" w:cs="Times New Roman"/>
          <w:b/>
          <w:bCs/>
          <w:kern w:val="0"/>
          <w14:ligatures w14:val="none"/>
        </w:rPr>
        <w:t>Out of Band (OOB) Policy:</w:t>
      </w:r>
      <w:r w:rsidRPr="007573D9">
        <w:rPr>
          <w:rFonts w:ascii="Times New Roman" w:eastAsia="Times New Roman" w:hAnsi="Times New Roman" w:cs="Times New Roman"/>
          <w:kern w:val="0"/>
          <w14:ligatures w14:val="none"/>
        </w:rPr>
        <w:t xml:space="preserve"> Uses BPF to securely copy TCP traffic. It supports </w:t>
      </w:r>
      <w:r w:rsidRPr="007573D9">
        <w:rPr>
          <w:rFonts w:ascii="Times New Roman" w:eastAsia="Times New Roman" w:hAnsi="Times New Roman" w:cs="Times New Roman"/>
          <w:b/>
          <w:bCs/>
          <w:kern w:val="0"/>
          <w14:ligatures w14:val="none"/>
        </w:rPr>
        <w:t>Alert</w:t>
      </w:r>
      <w:r w:rsidRPr="007573D9">
        <w:rPr>
          <w:rFonts w:ascii="Times New Roman" w:eastAsia="Times New Roman" w:hAnsi="Times New Roman" w:cs="Times New Roman"/>
          <w:kern w:val="0"/>
          <w14:ligatures w14:val="none"/>
        </w:rPr>
        <w:t xml:space="preserve"> actions only, ideal for low-latency API discovery without interrupting valid traffic.</w:t>
      </w:r>
    </w:p>
    <w:p w14:paraId="596A06DD" w14:textId="77777777" w:rsidR="007573D9" w:rsidRPr="007573D9" w:rsidRDefault="007573D9" w:rsidP="007573D9">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7573D9">
        <w:rPr>
          <w:rFonts w:ascii="Times New Roman" w:eastAsia="Times New Roman" w:hAnsi="Times New Roman" w:cs="Times New Roman"/>
          <w:b/>
          <w:bCs/>
          <w:kern w:val="0"/>
          <w14:ligatures w14:val="none"/>
        </w:rPr>
        <w:t>Agentless Policy:</w:t>
      </w:r>
      <w:r w:rsidRPr="007573D9">
        <w:rPr>
          <w:rFonts w:ascii="Times New Roman" w:eastAsia="Times New Roman" w:hAnsi="Times New Roman" w:cs="Times New Roman"/>
          <w:kern w:val="0"/>
          <w14:ligatures w14:val="none"/>
        </w:rPr>
        <w:t xml:space="preserve"> Uses VPC traffic mirroring (in AWS) for API discovery and threat detection.</w:t>
      </w:r>
    </w:p>
    <w:p w14:paraId="53963915" w14:textId="77777777" w:rsidR="007573D9" w:rsidRPr="007573D9" w:rsidRDefault="007573D9" w:rsidP="007573D9">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7573D9">
        <w:rPr>
          <w:rFonts w:ascii="Times New Roman" w:eastAsia="Times New Roman" w:hAnsi="Times New Roman" w:cs="Times New Roman"/>
          <w:b/>
          <w:bCs/>
          <w:kern w:val="0"/>
          <w14:ligatures w14:val="none"/>
        </w:rPr>
        <w:t>Migration Mapping:</w:t>
      </w:r>
      <w:r w:rsidRPr="007573D9">
        <w:rPr>
          <w:rFonts w:ascii="Times New Roman" w:eastAsia="Times New Roman" w:hAnsi="Times New Roman" w:cs="Times New Roman"/>
          <w:kern w:val="0"/>
          <w14:ligatures w14:val="none"/>
        </w:rPr>
        <w:t xml:space="preserve"> Prisma Cloud runtime rules for vulnerabilities, compliance, and WAAS map to equivalent Cortex Cloud policies. A key terminology change is that Prisma's "Collections" are replaced by Cortex's "Asset Groups."</w:t>
      </w:r>
    </w:p>
    <w:p w14:paraId="4518AA94" w14:textId="77777777" w:rsidR="007573D9" w:rsidRPr="007573D9" w:rsidRDefault="009D0458" w:rsidP="007573D9">
      <w:pPr>
        <w:spacing w:after="0" w:line="240" w:lineRule="auto"/>
        <w:rPr>
          <w:rFonts w:ascii="Times New Roman" w:eastAsia="Times New Roman" w:hAnsi="Times New Roman" w:cs="Times New Roman"/>
          <w:kern w:val="0"/>
          <w14:ligatures w14:val="none"/>
        </w:rPr>
      </w:pPr>
      <w:r>
        <w:rPr>
          <w:noProof/>
        </w:rPr>
      </w:r>
      <w:r>
        <w:pict w14:anchorId="6C87608D">
          <v:rect id="Rectangle 693" o:spid="_x0000_s104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5E54C256" w14:textId="77777777" w:rsidR="007573D9" w:rsidRPr="007573D9" w:rsidRDefault="007573D9" w:rsidP="007573D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573D9">
        <w:rPr>
          <w:rFonts w:ascii="Times New Roman" w:eastAsia="Times New Roman" w:hAnsi="Times New Roman" w:cs="Times New Roman"/>
          <w:b/>
          <w:bCs/>
          <w:kern w:val="0"/>
          <w:sz w:val="27"/>
          <w:szCs w:val="27"/>
          <w14:ligatures w14:val="none"/>
        </w:rPr>
        <w:t>2. WAAS Migration</w:t>
      </w:r>
    </w:p>
    <w:p w14:paraId="74B03D86" w14:textId="77777777" w:rsidR="007573D9" w:rsidRPr="007573D9" w:rsidRDefault="007573D9" w:rsidP="007573D9">
      <w:pPr>
        <w:spacing w:before="100" w:beforeAutospacing="1" w:after="100" w:afterAutospacing="1" w:line="240" w:lineRule="auto"/>
        <w:rPr>
          <w:rFonts w:ascii="Times New Roman" w:eastAsia="Times New Roman" w:hAnsi="Times New Roman" w:cs="Times New Roman"/>
          <w:kern w:val="0"/>
          <w14:ligatures w14:val="none"/>
        </w:rPr>
      </w:pPr>
      <w:r w:rsidRPr="007573D9">
        <w:rPr>
          <w:rFonts w:ascii="Times New Roman" w:eastAsia="Times New Roman" w:hAnsi="Times New Roman" w:cs="Times New Roman"/>
          <w:kern w:val="0"/>
          <w14:ligatures w14:val="none"/>
        </w:rPr>
        <w:t xml:space="preserve">Migrating WAAS configurations is heavily automated using the </w:t>
      </w:r>
      <w:r w:rsidRPr="007573D9">
        <w:rPr>
          <w:rFonts w:ascii="Times New Roman" w:eastAsia="Times New Roman" w:hAnsi="Times New Roman" w:cs="Times New Roman"/>
          <w:b/>
          <w:bCs/>
          <w:kern w:val="0"/>
          <w14:ligatures w14:val="none"/>
        </w:rPr>
        <w:t>Upgrade Helper</w:t>
      </w:r>
      <w:r w:rsidRPr="007573D9">
        <w:rPr>
          <w:rFonts w:ascii="Times New Roman" w:eastAsia="Times New Roman" w:hAnsi="Times New Roman" w:cs="Times New Roman"/>
          <w:kern w:val="0"/>
          <w14:ligatures w14:val="none"/>
        </w:rPr>
        <w:t xml:space="preserve"> and </w:t>
      </w:r>
      <w:r w:rsidRPr="007573D9">
        <w:rPr>
          <w:rFonts w:ascii="Times New Roman" w:eastAsia="Times New Roman" w:hAnsi="Times New Roman" w:cs="Times New Roman"/>
          <w:b/>
          <w:bCs/>
          <w:kern w:val="0"/>
          <w14:ligatures w14:val="none"/>
        </w:rPr>
        <w:t>Self-Service Upgrade Tool (SSUT)</w:t>
      </w:r>
      <w:r w:rsidRPr="007573D9">
        <w:rPr>
          <w:rFonts w:ascii="Times New Roman" w:eastAsia="Times New Roman" w:hAnsi="Times New Roman" w:cs="Times New Roman"/>
          <w:kern w:val="0"/>
          <w14:ligatures w14:val="none"/>
        </w:rPr>
        <w:t>, which reduce manual overhead by 50-75%.</w:t>
      </w:r>
    </w:p>
    <w:p w14:paraId="2835272E" w14:textId="77777777" w:rsidR="007573D9" w:rsidRPr="007573D9" w:rsidRDefault="007573D9" w:rsidP="007573D9">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7573D9">
        <w:rPr>
          <w:rFonts w:ascii="Times New Roman" w:eastAsia="Times New Roman" w:hAnsi="Times New Roman" w:cs="Times New Roman"/>
          <w:b/>
          <w:bCs/>
          <w:kern w:val="0"/>
          <w14:ligatures w14:val="none"/>
        </w:rPr>
        <w:t>BETA Feature Flags:</w:t>
      </w:r>
      <w:r w:rsidRPr="007573D9">
        <w:rPr>
          <w:rFonts w:ascii="Times New Roman" w:eastAsia="Times New Roman" w:hAnsi="Times New Roman" w:cs="Times New Roman"/>
          <w:kern w:val="0"/>
          <w14:ligatures w14:val="none"/>
        </w:rPr>
        <w:t xml:space="preserve"> Early Cortex Cloud rollouts did not fully support WAAS natively out-of-the-box in all environments. Customer migrations often required engineering to enable specific BETA feature flags to access WAAS capabilities in Cortex Cloud.</w:t>
      </w:r>
    </w:p>
    <w:p w14:paraId="1A2CDFF6" w14:textId="77777777" w:rsidR="007573D9" w:rsidRPr="007573D9" w:rsidRDefault="007573D9" w:rsidP="007573D9">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7573D9">
        <w:rPr>
          <w:rFonts w:ascii="Times New Roman" w:eastAsia="Times New Roman" w:hAnsi="Times New Roman" w:cs="Times New Roman"/>
          <w:b/>
          <w:bCs/>
          <w:kern w:val="0"/>
          <w14:ligatures w14:val="none"/>
        </w:rPr>
        <w:t>Agent Transition:</w:t>
      </w:r>
      <w:r w:rsidRPr="007573D9">
        <w:rPr>
          <w:rFonts w:ascii="Times New Roman" w:eastAsia="Times New Roman" w:hAnsi="Times New Roman" w:cs="Times New Roman"/>
          <w:kern w:val="0"/>
          <w14:ligatures w14:val="none"/>
        </w:rPr>
        <w:t xml:space="preserve"> The WAAS migration is tightly coupled with the agent cutover. Administrators must transition from the legacy Prisma Cloud Defender to the Cortex XDR Agent for Cloud to enforce these policies, ensuring they do not run concurrently due to severe CPU degradation constraints.</w:t>
      </w:r>
    </w:p>
    <w:p w14:paraId="4698A873" w14:textId="77777777" w:rsidR="007573D9" w:rsidRPr="007573D9" w:rsidRDefault="009D0458" w:rsidP="007573D9">
      <w:pPr>
        <w:spacing w:after="0" w:line="240" w:lineRule="auto"/>
        <w:rPr>
          <w:rFonts w:ascii="Times New Roman" w:eastAsia="Times New Roman" w:hAnsi="Times New Roman" w:cs="Times New Roman"/>
          <w:kern w:val="0"/>
          <w14:ligatures w14:val="none"/>
        </w:rPr>
      </w:pPr>
      <w:r>
        <w:rPr>
          <w:noProof/>
        </w:rPr>
      </w:r>
      <w:r>
        <w:pict w14:anchorId="59357338">
          <v:rect id="Rectangle 691" o:spid="_x0000_s104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69831393" w14:textId="77777777" w:rsidR="007573D9" w:rsidRPr="007573D9" w:rsidRDefault="007573D9" w:rsidP="007573D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573D9">
        <w:rPr>
          <w:rFonts w:ascii="Times New Roman" w:eastAsia="Times New Roman" w:hAnsi="Times New Roman" w:cs="Times New Roman"/>
          <w:b/>
          <w:bCs/>
          <w:kern w:val="0"/>
          <w:sz w:val="27"/>
          <w:szCs w:val="27"/>
          <w14:ligatures w14:val="none"/>
        </w:rPr>
        <w:t>3. Blocking Policies Disabled After Migration (Re-enable)</w:t>
      </w:r>
    </w:p>
    <w:p w14:paraId="6492D966" w14:textId="77777777" w:rsidR="007573D9" w:rsidRPr="007573D9" w:rsidRDefault="007573D9" w:rsidP="007573D9">
      <w:pPr>
        <w:spacing w:before="100" w:beforeAutospacing="1" w:after="100" w:afterAutospacing="1" w:line="240" w:lineRule="auto"/>
        <w:rPr>
          <w:rFonts w:ascii="Times New Roman" w:eastAsia="Times New Roman" w:hAnsi="Times New Roman" w:cs="Times New Roman"/>
          <w:kern w:val="0"/>
          <w14:ligatures w14:val="none"/>
        </w:rPr>
      </w:pPr>
      <w:r w:rsidRPr="007573D9">
        <w:rPr>
          <w:rFonts w:ascii="Times New Roman" w:eastAsia="Times New Roman" w:hAnsi="Times New Roman" w:cs="Times New Roman"/>
          <w:kern w:val="0"/>
          <w14:ligatures w14:val="none"/>
        </w:rPr>
        <w:t>A critical and intentional safety mechanism is built into the SSUT for handling blocking and enforcement rules:</w:t>
      </w:r>
    </w:p>
    <w:p w14:paraId="70AB0694" w14:textId="77777777" w:rsidR="007573D9" w:rsidRPr="007573D9" w:rsidRDefault="007573D9" w:rsidP="007573D9">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7573D9">
        <w:rPr>
          <w:rFonts w:ascii="Times New Roman" w:eastAsia="Times New Roman" w:hAnsi="Times New Roman" w:cs="Times New Roman"/>
          <w:b/>
          <w:bCs/>
          <w:kern w:val="0"/>
          <w14:ligatures w14:val="none"/>
        </w:rPr>
        <w:t>Disabled by Design ("Alert-Only" Mode):</w:t>
      </w:r>
      <w:r w:rsidRPr="007573D9">
        <w:rPr>
          <w:rFonts w:ascii="Times New Roman" w:eastAsia="Times New Roman" w:hAnsi="Times New Roman" w:cs="Times New Roman"/>
          <w:kern w:val="0"/>
          <w14:ligatures w14:val="none"/>
        </w:rPr>
        <w:t xml:space="preserve"> Any Cloud Workload Protection (CWP) modules, including </w:t>
      </w:r>
      <w:r w:rsidRPr="007573D9">
        <w:rPr>
          <w:rFonts w:ascii="Times New Roman" w:eastAsia="Times New Roman" w:hAnsi="Times New Roman" w:cs="Times New Roman"/>
          <w:b/>
          <w:bCs/>
          <w:kern w:val="0"/>
          <w14:ligatures w14:val="none"/>
        </w:rPr>
        <w:t>WAAS runtime policies, registry scanning enforcement, and vulnerability/compliance rules</w:t>
      </w:r>
      <w:r w:rsidRPr="007573D9">
        <w:rPr>
          <w:rFonts w:ascii="Times New Roman" w:eastAsia="Times New Roman" w:hAnsi="Times New Roman" w:cs="Times New Roman"/>
          <w:kern w:val="0"/>
          <w14:ligatures w14:val="none"/>
        </w:rPr>
        <w:t xml:space="preserve">, that were configured to 'Block' or 'Hard Fail' in Prisma Cloud are deliberately migrated to Cortex Cloud in an </w:t>
      </w:r>
      <w:r w:rsidRPr="007573D9">
        <w:rPr>
          <w:rFonts w:ascii="Times New Roman" w:eastAsia="Times New Roman" w:hAnsi="Times New Roman" w:cs="Times New Roman"/>
          <w:b/>
          <w:bCs/>
          <w:kern w:val="0"/>
          <w14:ligatures w14:val="none"/>
        </w:rPr>
        <w:t>"Alert-only"</w:t>
      </w:r>
      <w:r w:rsidRPr="007573D9">
        <w:rPr>
          <w:rFonts w:ascii="Times New Roman" w:eastAsia="Times New Roman" w:hAnsi="Times New Roman" w:cs="Times New Roman"/>
          <w:kern w:val="0"/>
          <w14:ligatures w14:val="none"/>
        </w:rPr>
        <w:t xml:space="preserve"> or </w:t>
      </w:r>
      <w:r w:rsidRPr="007573D9">
        <w:rPr>
          <w:rFonts w:ascii="Times New Roman" w:eastAsia="Times New Roman" w:hAnsi="Times New Roman" w:cs="Times New Roman"/>
          <w:b/>
          <w:bCs/>
          <w:kern w:val="0"/>
          <w14:ligatures w14:val="none"/>
        </w:rPr>
        <w:t>"Disabled"</w:t>
      </w:r>
      <w:r w:rsidRPr="007573D9">
        <w:rPr>
          <w:rFonts w:ascii="Times New Roman" w:eastAsia="Times New Roman" w:hAnsi="Times New Roman" w:cs="Times New Roman"/>
          <w:kern w:val="0"/>
          <w14:ligatures w14:val="none"/>
        </w:rPr>
        <w:t xml:space="preserve"> state.</w:t>
      </w:r>
    </w:p>
    <w:p w14:paraId="6C284483" w14:textId="77777777" w:rsidR="007573D9" w:rsidRPr="007573D9" w:rsidRDefault="007573D9" w:rsidP="007573D9">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7573D9">
        <w:rPr>
          <w:rFonts w:ascii="Times New Roman" w:eastAsia="Times New Roman" w:hAnsi="Times New Roman" w:cs="Times New Roman"/>
          <w:b/>
          <w:bCs/>
          <w:kern w:val="0"/>
          <w14:ligatures w14:val="none"/>
        </w:rPr>
        <w:t>Rationale:</w:t>
      </w:r>
      <w:r w:rsidRPr="007573D9">
        <w:rPr>
          <w:rFonts w:ascii="Times New Roman" w:eastAsia="Times New Roman" w:hAnsi="Times New Roman" w:cs="Times New Roman"/>
          <w:kern w:val="0"/>
          <w14:ligatures w14:val="none"/>
        </w:rPr>
        <w:t xml:space="preserve"> This fail-safe prevents immediate operational disruptions to production traffic, CI/CD pipelines, and developer workflows post-upgrade.</w:t>
      </w:r>
    </w:p>
    <w:p w14:paraId="5FD9533E" w14:textId="77777777" w:rsidR="007573D9" w:rsidRPr="007573D9" w:rsidRDefault="007573D9" w:rsidP="007573D9">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7573D9">
        <w:rPr>
          <w:rFonts w:ascii="Times New Roman" w:eastAsia="Times New Roman" w:hAnsi="Times New Roman" w:cs="Times New Roman"/>
          <w:b/>
          <w:bCs/>
          <w:kern w:val="0"/>
          <w14:ligatures w14:val="none"/>
        </w:rPr>
        <w:t>Re-enabling:</w:t>
      </w:r>
      <w:r w:rsidRPr="007573D9">
        <w:rPr>
          <w:rFonts w:ascii="Times New Roman" w:eastAsia="Times New Roman" w:hAnsi="Times New Roman" w:cs="Times New Roman"/>
          <w:kern w:val="0"/>
          <w14:ligatures w14:val="none"/>
        </w:rPr>
        <w:t xml:space="preserve"> Post-migration, administrators must review findings in the remediation dashboard to assess the "blast radius" of the migrated rules. Once they are confident that valid production traffic will not be impacted, security teams must </w:t>
      </w:r>
      <w:r w:rsidRPr="007573D9">
        <w:rPr>
          <w:rFonts w:ascii="Times New Roman" w:eastAsia="Times New Roman" w:hAnsi="Times New Roman" w:cs="Times New Roman"/>
          <w:b/>
          <w:bCs/>
          <w:kern w:val="0"/>
          <w14:ligatures w14:val="none"/>
        </w:rPr>
        <w:t>manually re-enable</w:t>
      </w:r>
      <w:r w:rsidRPr="007573D9">
        <w:rPr>
          <w:rFonts w:ascii="Times New Roman" w:eastAsia="Times New Roman" w:hAnsi="Times New Roman" w:cs="Times New Roman"/>
          <w:kern w:val="0"/>
          <w14:ligatures w14:val="none"/>
        </w:rPr>
        <w:t xml:space="preserve"> the Prevent/Ban/Block actions within Cortex Cloud.</w:t>
      </w:r>
    </w:p>
    <w:p w14:paraId="2F5B62E4" w14:textId="77777777" w:rsidR="007573D9" w:rsidRPr="007573D9" w:rsidRDefault="009D0458" w:rsidP="007573D9">
      <w:pPr>
        <w:spacing w:after="0" w:line="240" w:lineRule="auto"/>
        <w:rPr>
          <w:rFonts w:ascii="Times New Roman" w:eastAsia="Times New Roman" w:hAnsi="Times New Roman" w:cs="Times New Roman"/>
          <w:kern w:val="0"/>
          <w14:ligatures w14:val="none"/>
        </w:rPr>
      </w:pPr>
      <w:r>
        <w:rPr>
          <w:noProof/>
        </w:rPr>
      </w:r>
      <w:r>
        <w:pict w14:anchorId="46E64A79">
          <v:rect id="Rectangle 689" o:spid="_x0000_s104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5FED97D9" w14:textId="77777777" w:rsidR="007573D9" w:rsidRPr="007573D9" w:rsidRDefault="007573D9" w:rsidP="007573D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573D9">
        <w:rPr>
          <w:rFonts w:ascii="Times New Roman" w:eastAsia="Times New Roman" w:hAnsi="Times New Roman" w:cs="Times New Roman"/>
          <w:b/>
          <w:bCs/>
          <w:kern w:val="0"/>
          <w:sz w:val="27"/>
          <w:szCs w:val="27"/>
          <w14:ligatures w14:val="none"/>
        </w:rPr>
        <w:t>4. Vulnerability Compliance Rules Migration</w:t>
      </w:r>
    </w:p>
    <w:p w14:paraId="38E74390" w14:textId="77777777" w:rsidR="007573D9" w:rsidRPr="007573D9" w:rsidRDefault="007573D9" w:rsidP="007573D9">
      <w:pPr>
        <w:spacing w:before="100" w:beforeAutospacing="1" w:after="100" w:afterAutospacing="1" w:line="240" w:lineRule="auto"/>
        <w:rPr>
          <w:rFonts w:ascii="Times New Roman" w:eastAsia="Times New Roman" w:hAnsi="Times New Roman" w:cs="Times New Roman"/>
          <w:kern w:val="0"/>
          <w14:ligatures w14:val="none"/>
        </w:rPr>
      </w:pPr>
      <w:r w:rsidRPr="007573D9">
        <w:rPr>
          <w:rFonts w:ascii="Times New Roman" w:eastAsia="Times New Roman" w:hAnsi="Times New Roman" w:cs="Times New Roman"/>
          <w:kern w:val="0"/>
          <w14:ligatures w14:val="none"/>
        </w:rPr>
        <w:lastRenderedPageBreak/>
        <w:t>The underlying query language for configuration rules is migrating from Prisma Cloud's RQL to Cortex Cloud's XQL.</w:t>
      </w:r>
    </w:p>
    <w:p w14:paraId="1B17BC16" w14:textId="77777777" w:rsidR="007573D9" w:rsidRPr="007573D9" w:rsidRDefault="007573D9" w:rsidP="007573D9">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7573D9">
        <w:rPr>
          <w:rFonts w:ascii="Times New Roman" w:eastAsia="Times New Roman" w:hAnsi="Times New Roman" w:cs="Times New Roman"/>
          <w:b/>
          <w:bCs/>
          <w:kern w:val="0"/>
          <w14:ligatures w14:val="none"/>
        </w:rPr>
        <w:t>Tooling:</w:t>
      </w:r>
      <w:r w:rsidRPr="007573D9">
        <w:rPr>
          <w:rFonts w:ascii="Times New Roman" w:eastAsia="Times New Roman" w:hAnsi="Times New Roman" w:cs="Times New Roman"/>
          <w:kern w:val="0"/>
          <w14:ligatures w14:val="none"/>
        </w:rPr>
        <w:t xml:space="preserve"> Vulnerability and compliance rules are migrated via the SSUT and Upgrade Helper.</w:t>
      </w:r>
    </w:p>
    <w:p w14:paraId="78976A7C" w14:textId="77777777" w:rsidR="007573D9" w:rsidRPr="007573D9" w:rsidRDefault="007573D9" w:rsidP="007573D9">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7573D9">
        <w:rPr>
          <w:rFonts w:ascii="Times New Roman" w:eastAsia="Times New Roman" w:hAnsi="Times New Roman" w:cs="Times New Roman"/>
          <w:b/>
          <w:bCs/>
          <w:kern w:val="0"/>
          <w14:ligatures w14:val="none"/>
        </w:rPr>
        <w:t>Custom Exclusions &amp; Exclusions:</w:t>
      </w:r>
      <w:r w:rsidRPr="007573D9">
        <w:rPr>
          <w:rFonts w:ascii="Times New Roman" w:eastAsia="Times New Roman" w:hAnsi="Times New Roman" w:cs="Times New Roman"/>
          <w:kern w:val="0"/>
          <w14:ligatures w14:val="none"/>
        </w:rPr>
        <w:t xml:space="preserve"> Exclusions (such as specific Tags or CVEs) must be explicitly re-configured in Cortex Cloud using the SSUT.</w:t>
      </w:r>
    </w:p>
    <w:p w14:paraId="63DD16B9" w14:textId="77777777" w:rsidR="007573D9" w:rsidRPr="007573D9" w:rsidRDefault="007573D9" w:rsidP="007573D9">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7573D9">
        <w:rPr>
          <w:rFonts w:ascii="Times New Roman" w:eastAsia="Times New Roman" w:hAnsi="Times New Roman" w:cs="Times New Roman"/>
          <w:b/>
          <w:bCs/>
          <w:kern w:val="0"/>
          <w14:ligatures w14:val="none"/>
        </w:rPr>
        <w:t>Trusted Images:</w:t>
      </w:r>
      <w:r w:rsidRPr="007573D9">
        <w:rPr>
          <w:rFonts w:ascii="Times New Roman" w:eastAsia="Times New Roman" w:hAnsi="Times New Roman" w:cs="Times New Roman"/>
          <w:kern w:val="0"/>
          <w14:ligatures w14:val="none"/>
        </w:rPr>
        <w:t xml:space="preserve"> Cortex Cloud introduces a new CWP policy type called "Trusted Images," allowing customers to define detection-based policies evaluating image source metadata, expanding beyond traditional vulnerability compliance checks.</w:t>
      </w:r>
    </w:p>
    <w:p w14:paraId="33BDA4D4" w14:textId="77777777" w:rsidR="007573D9" w:rsidRPr="007573D9" w:rsidRDefault="007573D9" w:rsidP="007573D9">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7573D9">
        <w:rPr>
          <w:rFonts w:ascii="Times New Roman" w:eastAsia="Times New Roman" w:hAnsi="Times New Roman" w:cs="Times New Roman"/>
          <w:b/>
          <w:bCs/>
          <w:kern w:val="0"/>
          <w14:ligatures w14:val="none"/>
        </w:rPr>
        <w:t>RQL Limitations:</w:t>
      </w:r>
      <w:r w:rsidRPr="007573D9">
        <w:rPr>
          <w:rFonts w:ascii="Times New Roman" w:eastAsia="Times New Roman" w:hAnsi="Times New Roman" w:cs="Times New Roman"/>
          <w:kern w:val="0"/>
          <w14:ligatures w14:val="none"/>
        </w:rPr>
        <w:t xml:space="preserve"> True cross-dataset JOIN operations in XQL are highly resource-intensive and locked behind beta feature flags, so complex custom RQL joins often require manual rebuilding by Transformation Success Engineers (TSEs) using a Nested Filter Workaround.</w:t>
      </w:r>
    </w:p>
    <w:p w14:paraId="0D6928E5" w14:textId="77777777" w:rsidR="007573D9" w:rsidRPr="007573D9" w:rsidRDefault="009D0458" w:rsidP="007573D9">
      <w:pPr>
        <w:spacing w:after="0" w:line="240" w:lineRule="auto"/>
        <w:rPr>
          <w:rFonts w:ascii="Times New Roman" w:eastAsia="Times New Roman" w:hAnsi="Times New Roman" w:cs="Times New Roman"/>
          <w:kern w:val="0"/>
          <w14:ligatures w14:val="none"/>
        </w:rPr>
      </w:pPr>
      <w:r>
        <w:rPr>
          <w:noProof/>
        </w:rPr>
      </w:r>
      <w:r>
        <w:pict w14:anchorId="32A86A25">
          <v:rect id="Rectangle 687" o:spid="_x0000_s104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16527E6F" w14:textId="77777777" w:rsidR="007573D9" w:rsidRPr="007573D9" w:rsidRDefault="007573D9" w:rsidP="007573D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573D9">
        <w:rPr>
          <w:rFonts w:ascii="Times New Roman" w:eastAsia="Times New Roman" w:hAnsi="Times New Roman" w:cs="Times New Roman"/>
          <w:b/>
          <w:bCs/>
          <w:kern w:val="0"/>
          <w:sz w:val="27"/>
          <w:szCs w:val="27"/>
          <w14:ligatures w14:val="none"/>
        </w:rPr>
        <w:t>5. Registry Scanning Migration</w:t>
      </w:r>
    </w:p>
    <w:p w14:paraId="75C9265D" w14:textId="77777777" w:rsidR="007573D9" w:rsidRPr="007573D9" w:rsidRDefault="007573D9" w:rsidP="007573D9">
      <w:pPr>
        <w:spacing w:before="100" w:beforeAutospacing="1" w:after="100" w:afterAutospacing="1" w:line="240" w:lineRule="auto"/>
        <w:rPr>
          <w:rFonts w:ascii="Times New Roman" w:eastAsia="Times New Roman" w:hAnsi="Times New Roman" w:cs="Times New Roman"/>
          <w:kern w:val="0"/>
          <w14:ligatures w14:val="none"/>
        </w:rPr>
      </w:pPr>
      <w:r w:rsidRPr="007573D9">
        <w:rPr>
          <w:rFonts w:ascii="Times New Roman" w:eastAsia="Times New Roman" w:hAnsi="Times New Roman" w:cs="Times New Roman"/>
          <w:kern w:val="0"/>
          <w14:ligatures w14:val="none"/>
        </w:rPr>
        <w:t>Migrating registry scanning requires strict order-of-operations to avoid breaking API rate limits and inflating costs.</w:t>
      </w:r>
    </w:p>
    <w:p w14:paraId="40D1A6E9" w14:textId="77777777" w:rsidR="007573D9" w:rsidRPr="007573D9" w:rsidRDefault="007573D9" w:rsidP="007573D9">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7573D9">
        <w:rPr>
          <w:rFonts w:ascii="Times New Roman" w:eastAsia="Times New Roman" w:hAnsi="Times New Roman" w:cs="Times New Roman"/>
          <w:b/>
          <w:bCs/>
          <w:kern w:val="0"/>
          <w14:ligatures w14:val="none"/>
        </w:rPr>
        <w:t>Offboard Before Onboard:</w:t>
      </w:r>
      <w:r w:rsidRPr="007573D9">
        <w:rPr>
          <w:rFonts w:ascii="Times New Roman" w:eastAsia="Times New Roman" w:hAnsi="Times New Roman" w:cs="Times New Roman"/>
          <w:kern w:val="0"/>
          <w14:ligatures w14:val="none"/>
        </w:rPr>
        <w:t xml:space="preserve"> Customers </w:t>
      </w:r>
      <w:r w:rsidRPr="007573D9">
        <w:rPr>
          <w:rFonts w:ascii="Times New Roman" w:eastAsia="Times New Roman" w:hAnsi="Times New Roman" w:cs="Times New Roman"/>
          <w:b/>
          <w:bCs/>
          <w:kern w:val="0"/>
          <w14:ligatures w14:val="none"/>
        </w:rPr>
        <w:t>must</w:t>
      </w:r>
      <w:r w:rsidRPr="007573D9">
        <w:rPr>
          <w:rFonts w:ascii="Times New Roman" w:eastAsia="Times New Roman" w:hAnsi="Times New Roman" w:cs="Times New Roman"/>
          <w:kern w:val="0"/>
          <w14:ligatures w14:val="none"/>
        </w:rPr>
        <w:t xml:space="preserve"> disable registry scanning (including unmanaged registries like JFrog and Docker) in Prisma Cloud before onboarding them to Cortex Cloud.</w:t>
      </w:r>
    </w:p>
    <w:p w14:paraId="45FD0C7D" w14:textId="77777777" w:rsidR="007573D9" w:rsidRPr="007573D9" w:rsidRDefault="007573D9" w:rsidP="007573D9">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7573D9">
        <w:rPr>
          <w:rFonts w:ascii="Times New Roman" w:eastAsia="Times New Roman" w:hAnsi="Times New Roman" w:cs="Times New Roman"/>
          <w:b/>
          <w:bCs/>
          <w:kern w:val="0"/>
          <w14:ligatures w14:val="none"/>
        </w:rPr>
        <w:t>Parity Gaps:</w:t>
      </w:r>
      <w:r w:rsidRPr="007573D9">
        <w:rPr>
          <w:rFonts w:ascii="Times New Roman" w:eastAsia="Times New Roman" w:hAnsi="Times New Roman" w:cs="Times New Roman"/>
          <w:kern w:val="0"/>
          <w14:ligatures w14:val="none"/>
        </w:rPr>
        <w:t xml:space="preserve"> There are a few documented friction points: </w:t>
      </w:r>
    </w:p>
    <w:p w14:paraId="17D4FB11" w14:textId="77777777" w:rsidR="007573D9" w:rsidRPr="007573D9" w:rsidRDefault="007573D9" w:rsidP="007573D9">
      <w:pPr>
        <w:numPr>
          <w:ilvl w:val="1"/>
          <w:numId w:val="126"/>
        </w:numPr>
        <w:spacing w:before="100" w:beforeAutospacing="1" w:after="100" w:afterAutospacing="1" w:line="240" w:lineRule="auto"/>
        <w:rPr>
          <w:rFonts w:ascii="Times New Roman" w:eastAsia="Times New Roman" w:hAnsi="Times New Roman" w:cs="Times New Roman"/>
          <w:kern w:val="0"/>
          <w14:ligatures w14:val="none"/>
        </w:rPr>
      </w:pPr>
      <w:r w:rsidRPr="007573D9">
        <w:rPr>
          <w:rFonts w:ascii="Times New Roman" w:eastAsia="Times New Roman" w:hAnsi="Times New Roman" w:cs="Times New Roman"/>
          <w:kern w:val="0"/>
          <w14:ligatures w14:val="none"/>
        </w:rPr>
        <w:t>Cortex Cloud requires explicit username/password credentials for SaaS registry scanning, whereas Prisma Cloud could reference centrally stored credentials.</w:t>
      </w:r>
    </w:p>
    <w:p w14:paraId="60B084FA" w14:textId="77777777" w:rsidR="007573D9" w:rsidRPr="007573D9" w:rsidRDefault="007573D9" w:rsidP="007573D9">
      <w:pPr>
        <w:numPr>
          <w:ilvl w:val="1"/>
          <w:numId w:val="126"/>
        </w:numPr>
        <w:spacing w:before="100" w:beforeAutospacing="1" w:after="100" w:afterAutospacing="1" w:line="240" w:lineRule="auto"/>
        <w:rPr>
          <w:rFonts w:ascii="Times New Roman" w:eastAsia="Times New Roman" w:hAnsi="Times New Roman" w:cs="Times New Roman"/>
          <w:kern w:val="0"/>
          <w14:ligatures w14:val="none"/>
        </w:rPr>
      </w:pPr>
      <w:r w:rsidRPr="007573D9">
        <w:rPr>
          <w:rFonts w:ascii="Times New Roman" w:eastAsia="Times New Roman" w:hAnsi="Times New Roman" w:cs="Times New Roman"/>
          <w:kern w:val="0"/>
          <w14:ligatures w14:val="none"/>
        </w:rPr>
        <w:t>Scanning a SaaS registry (e.g., Quay.io) in Cortex Cloud requires entering the specific CSP and region, unlike Prisma Cloud which only required the URL.</w:t>
      </w:r>
    </w:p>
    <w:p w14:paraId="6EEA67CC" w14:textId="77777777" w:rsidR="007573D9" w:rsidRPr="007573D9" w:rsidRDefault="007573D9" w:rsidP="007573D9">
      <w:pPr>
        <w:numPr>
          <w:ilvl w:val="1"/>
          <w:numId w:val="126"/>
        </w:numPr>
        <w:spacing w:before="100" w:beforeAutospacing="1" w:after="100" w:afterAutospacing="1" w:line="240" w:lineRule="auto"/>
        <w:rPr>
          <w:rFonts w:ascii="Times New Roman" w:eastAsia="Times New Roman" w:hAnsi="Times New Roman" w:cs="Times New Roman"/>
          <w:kern w:val="0"/>
          <w14:ligatures w14:val="none"/>
        </w:rPr>
      </w:pPr>
      <w:r w:rsidRPr="007573D9">
        <w:rPr>
          <w:rFonts w:ascii="Times New Roman" w:eastAsia="Times New Roman" w:hAnsi="Times New Roman" w:cs="Times New Roman"/>
          <w:kern w:val="0"/>
          <w14:ligatures w14:val="none"/>
        </w:rPr>
        <w:t>Customers have requested customizable registry scan intervals and on-demand scanning capabilities, as full scans across all repositories in Cortex Cloud can impact performance.</w:t>
      </w:r>
    </w:p>
    <w:p w14:paraId="385F5E89" w14:textId="77777777" w:rsidR="007573D9" w:rsidRPr="007573D9" w:rsidRDefault="007573D9" w:rsidP="007573D9">
      <w:pPr>
        <w:spacing w:before="100" w:beforeAutospacing="1" w:after="100" w:afterAutospacing="1" w:line="240" w:lineRule="auto"/>
        <w:rPr>
          <w:rFonts w:ascii="Times New Roman" w:eastAsia="Times New Roman" w:hAnsi="Times New Roman" w:cs="Times New Roman"/>
          <w:kern w:val="0"/>
          <w14:ligatures w14:val="none"/>
        </w:rPr>
      </w:pPr>
      <w:r w:rsidRPr="007573D9">
        <w:rPr>
          <w:rFonts w:ascii="Times New Roman" w:eastAsia="Times New Roman" w:hAnsi="Times New Roman" w:cs="Times New Roman"/>
          <w:kern w:val="0"/>
          <w14:ligatures w14:val="none"/>
        </w:rPr>
        <w:t>Here is a deep dive into the module-specific findings for Cortex Cloud, based on internal documentation:</w:t>
      </w:r>
    </w:p>
    <w:p w14:paraId="3DBA8CC7" w14:textId="77777777" w:rsidR="007573D9" w:rsidRPr="007573D9" w:rsidRDefault="007573D9" w:rsidP="007573D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573D9">
        <w:rPr>
          <w:rFonts w:ascii="Times New Roman" w:eastAsia="Times New Roman" w:hAnsi="Times New Roman" w:cs="Times New Roman"/>
          <w:b/>
          <w:bCs/>
          <w:kern w:val="0"/>
          <w:sz w:val="27"/>
          <w:szCs w:val="27"/>
          <w14:ligatures w14:val="none"/>
        </w:rPr>
        <w:t>1. DSPM Migration (Prisma Cloud to Cortex Cloud)</w:t>
      </w:r>
    </w:p>
    <w:p w14:paraId="38B7946C" w14:textId="77777777" w:rsidR="007573D9" w:rsidRPr="007573D9" w:rsidRDefault="007573D9" w:rsidP="007573D9">
      <w:pPr>
        <w:spacing w:before="100" w:beforeAutospacing="1" w:after="100" w:afterAutospacing="1" w:line="240" w:lineRule="auto"/>
        <w:rPr>
          <w:rFonts w:ascii="Times New Roman" w:eastAsia="Times New Roman" w:hAnsi="Times New Roman" w:cs="Times New Roman"/>
          <w:kern w:val="0"/>
          <w14:ligatures w14:val="none"/>
        </w:rPr>
      </w:pPr>
      <w:r w:rsidRPr="007573D9">
        <w:rPr>
          <w:rFonts w:ascii="Times New Roman" w:eastAsia="Times New Roman" w:hAnsi="Times New Roman" w:cs="Times New Roman"/>
          <w:kern w:val="0"/>
          <w14:ligatures w14:val="none"/>
        </w:rPr>
        <w:t>The transition of Data Security Posture Management (DSPM) to Cortex Cloud changes both its architecture and licensing.</w:t>
      </w:r>
    </w:p>
    <w:p w14:paraId="75C5BCD0" w14:textId="77777777" w:rsidR="007573D9" w:rsidRPr="007573D9" w:rsidRDefault="007573D9" w:rsidP="007573D9">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7573D9">
        <w:rPr>
          <w:rFonts w:ascii="Times New Roman" w:eastAsia="Times New Roman" w:hAnsi="Times New Roman" w:cs="Times New Roman"/>
          <w:b/>
          <w:bCs/>
          <w:kern w:val="0"/>
          <w14:ligatures w14:val="none"/>
        </w:rPr>
        <w:t>Licensing Shift:</w:t>
      </w:r>
      <w:r w:rsidRPr="007573D9">
        <w:rPr>
          <w:rFonts w:ascii="Times New Roman" w:eastAsia="Times New Roman" w:hAnsi="Times New Roman" w:cs="Times New Roman"/>
          <w:kern w:val="0"/>
          <w14:ligatures w14:val="none"/>
        </w:rPr>
        <w:t xml:space="preserve"> In Prisma Cloud, DSPM was licensed based on data store consumption metrics. In Cortex Cloud, licensing shifts to a workload-based model. Therefore, Data (and AI/Identity) security capabilities do not consume additional licenses; they are included in the workload count.</w:t>
      </w:r>
    </w:p>
    <w:p w14:paraId="3DE95FA3" w14:textId="77777777" w:rsidR="007573D9" w:rsidRPr="007573D9" w:rsidRDefault="007573D9" w:rsidP="007573D9">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7573D9">
        <w:rPr>
          <w:rFonts w:ascii="Times New Roman" w:eastAsia="Times New Roman" w:hAnsi="Times New Roman" w:cs="Times New Roman"/>
          <w:b/>
          <w:bCs/>
          <w:kern w:val="0"/>
          <w14:ligatures w14:val="none"/>
        </w:rPr>
        <w:lastRenderedPageBreak/>
        <w:t>Unified Onboarding:</w:t>
      </w:r>
      <w:r w:rsidRPr="007573D9">
        <w:rPr>
          <w:rFonts w:ascii="Times New Roman" w:eastAsia="Times New Roman" w:hAnsi="Times New Roman" w:cs="Times New Roman"/>
          <w:kern w:val="0"/>
          <w14:ligatures w14:val="none"/>
        </w:rPr>
        <w:t xml:space="preserve"> Cortex Cloud removes the need for separate onboarding workflows for CSPM and DSPM, offering a unified onboarding experience natively utilizing the Cortex XDR Agent.</w:t>
      </w:r>
    </w:p>
    <w:p w14:paraId="3D06D598" w14:textId="77777777" w:rsidR="007573D9" w:rsidRPr="007573D9" w:rsidRDefault="007573D9" w:rsidP="007573D9">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7573D9">
        <w:rPr>
          <w:rFonts w:ascii="Times New Roman" w:eastAsia="Times New Roman" w:hAnsi="Times New Roman" w:cs="Times New Roman"/>
          <w:b/>
          <w:bCs/>
          <w:kern w:val="0"/>
          <w14:ligatures w14:val="none"/>
        </w:rPr>
        <w:t>Migration Mechanics:</w:t>
      </w:r>
      <w:r w:rsidRPr="007573D9">
        <w:rPr>
          <w:rFonts w:ascii="Times New Roman" w:eastAsia="Times New Roman" w:hAnsi="Times New Roman" w:cs="Times New Roman"/>
          <w:kern w:val="0"/>
          <w14:ligatures w14:val="none"/>
        </w:rPr>
        <w:t xml:space="preserve"> Customers must </w:t>
      </w:r>
      <w:r w:rsidRPr="007573D9">
        <w:rPr>
          <w:rFonts w:ascii="Times New Roman" w:eastAsia="Times New Roman" w:hAnsi="Times New Roman" w:cs="Times New Roman"/>
          <w:b/>
          <w:bCs/>
          <w:kern w:val="0"/>
          <w14:ligatures w14:val="none"/>
        </w:rPr>
        <w:t>offboard data store assets</w:t>
      </w:r>
      <w:r w:rsidRPr="007573D9">
        <w:rPr>
          <w:rFonts w:ascii="Times New Roman" w:eastAsia="Times New Roman" w:hAnsi="Times New Roman" w:cs="Times New Roman"/>
          <w:kern w:val="0"/>
          <w14:ligatures w14:val="none"/>
        </w:rPr>
        <w:t xml:space="preserve"> (e.g., Snowflake, M365, on-prem file shares) from Prisma Cloud DSPM </w:t>
      </w:r>
      <w:r w:rsidRPr="007573D9">
        <w:rPr>
          <w:rFonts w:ascii="Times New Roman" w:eastAsia="Times New Roman" w:hAnsi="Times New Roman" w:cs="Times New Roman"/>
          <w:i/>
          <w:iCs/>
          <w:kern w:val="0"/>
          <w14:ligatures w14:val="none"/>
        </w:rPr>
        <w:t>prior</w:t>
      </w:r>
      <w:r w:rsidRPr="007573D9">
        <w:rPr>
          <w:rFonts w:ascii="Times New Roman" w:eastAsia="Times New Roman" w:hAnsi="Times New Roman" w:cs="Times New Roman"/>
          <w:kern w:val="0"/>
          <w14:ligatures w14:val="none"/>
        </w:rPr>
        <w:t xml:space="preserve"> to utilizing the Cortex Cloud data source onboarding wizard. Custom classifications, data patterns, and profiles must be recreated or migrated via Professional Services (PS).</w:t>
      </w:r>
    </w:p>
    <w:p w14:paraId="4A3CF8D7" w14:textId="77777777" w:rsidR="007573D9" w:rsidRPr="007573D9" w:rsidRDefault="007573D9" w:rsidP="007573D9">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7573D9">
        <w:rPr>
          <w:rFonts w:ascii="Times New Roman" w:eastAsia="Times New Roman" w:hAnsi="Times New Roman" w:cs="Times New Roman"/>
          <w:b/>
          <w:bCs/>
          <w:kern w:val="0"/>
          <w14:ligatures w14:val="none"/>
        </w:rPr>
        <w:t>Enhancements:</w:t>
      </w:r>
      <w:r w:rsidRPr="007573D9">
        <w:rPr>
          <w:rFonts w:ascii="Times New Roman" w:eastAsia="Times New Roman" w:hAnsi="Times New Roman" w:cs="Times New Roman"/>
          <w:kern w:val="0"/>
          <w14:ligatures w14:val="none"/>
        </w:rPr>
        <w:t xml:space="preserve"> The new Cortex DSPM provides out-of-the-box (OOTB) DDR detections that are tripled in number, custom DDR rules using XQL, rich issue evidence, and customizable dashboards.</w:t>
      </w:r>
    </w:p>
    <w:p w14:paraId="20233B08" w14:textId="77777777" w:rsidR="007573D9" w:rsidRPr="007573D9" w:rsidRDefault="009D0458" w:rsidP="007573D9">
      <w:pPr>
        <w:spacing w:after="0" w:line="240" w:lineRule="auto"/>
        <w:rPr>
          <w:rFonts w:ascii="Times New Roman" w:eastAsia="Times New Roman" w:hAnsi="Times New Roman" w:cs="Times New Roman"/>
          <w:kern w:val="0"/>
          <w14:ligatures w14:val="none"/>
        </w:rPr>
      </w:pPr>
      <w:r>
        <w:rPr>
          <w:noProof/>
        </w:rPr>
      </w:r>
      <w:r>
        <w:pict w14:anchorId="5E6F41EB">
          <v:rect id="Rectangle 685" o:spid="_x0000_s104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029C5D1B" w14:textId="77777777" w:rsidR="007573D9" w:rsidRPr="007573D9" w:rsidRDefault="007573D9" w:rsidP="007573D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573D9">
        <w:rPr>
          <w:rFonts w:ascii="Times New Roman" w:eastAsia="Times New Roman" w:hAnsi="Times New Roman" w:cs="Times New Roman"/>
          <w:b/>
          <w:bCs/>
          <w:kern w:val="0"/>
          <w:sz w:val="27"/>
          <w:szCs w:val="27"/>
          <w14:ligatures w14:val="none"/>
        </w:rPr>
        <w:t>2. AI-SPM in Cortex Cloud Without DSPM</w:t>
      </w:r>
    </w:p>
    <w:p w14:paraId="43AC74F4" w14:textId="77777777" w:rsidR="007573D9" w:rsidRPr="007573D9" w:rsidRDefault="007573D9" w:rsidP="007573D9">
      <w:pPr>
        <w:spacing w:before="100" w:beforeAutospacing="1" w:after="100" w:afterAutospacing="1" w:line="240" w:lineRule="auto"/>
        <w:rPr>
          <w:rFonts w:ascii="Times New Roman" w:eastAsia="Times New Roman" w:hAnsi="Times New Roman" w:cs="Times New Roman"/>
          <w:kern w:val="0"/>
          <w14:ligatures w14:val="none"/>
        </w:rPr>
      </w:pPr>
      <w:r w:rsidRPr="007573D9">
        <w:rPr>
          <w:rFonts w:ascii="Times New Roman" w:eastAsia="Times New Roman" w:hAnsi="Times New Roman" w:cs="Times New Roman"/>
          <w:kern w:val="0"/>
          <w14:ligatures w14:val="none"/>
        </w:rPr>
        <w:t>Historically, AI-SPM was tightly coupled with DSPM in Prisma Cloud, meaning customers had to purchase and deploy both. Cortex Cloud fundamentally decouples them.</w:t>
      </w:r>
    </w:p>
    <w:p w14:paraId="4A0F8B8F" w14:textId="77777777" w:rsidR="007573D9" w:rsidRPr="007573D9" w:rsidRDefault="007573D9" w:rsidP="007573D9">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7573D9">
        <w:rPr>
          <w:rFonts w:ascii="Times New Roman" w:eastAsia="Times New Roman" w:hAnsi="Times New Roman" w:cs="Times New Roman"/>
          <w:b/>
          <w:bCs/>
          <w:kern w:val="0"/>
          <w14:ligatures w14:val="none"/>
        </w:rPr>
        <w:t>Decoupled Packaging:</w:t>
      </w:r>
      <w:r w:rsidRPr="007573D9">
        <w:rPr>
          <w:rFonts w:ascii="Times New Roman" w:eastAsia="Times New Roman" w:hAnsi="Times New Roman" w:cs="Times New Roman"/>
          <w:kern w:val="0"/>
          <w14:ligatures w14:val="none"/>
        </w:rPr>
        <w:t xml:space="preserve"> In Cortex Cloud, AI-SPM is included natively in the base Cloud Posture Security package (e.g., SKU </w:t>
      </w:r>
      <w:r w:rsidRPr="007573D9">
        <w:rPr>
          <w:rFonts w:ascii="Courier New" w:eastAsia="Times New Roman" w:hAnsi="Courier New" w:cs="Courier New"/>
          <w:kern w:val="0"/>
          <w:sz w:val="20"/>
          <w:szCs w:val="20"/>
          <w14:ligatures w14:val="none"/>
        </w:rPr>
        <w:t>PAN-CLOUD-POSTURE</w:t>
      </w:r>
      <w:r w:rsidRPr="007573D9">
        <w:rPr>
          <w:rFonts w:ascii="Times New Roman" w:eastAsia="Times New Roman" w:hAnsi="Times New Roman" w:cs="Times New Roman"/>
          <w:kern w:val="0"/>
          <w14:ligatures w14:val="none"/>
        </w:rPr>
        <w:t>). Because it operates under the workload-based licensing model, DSPM is purely optional.</w:t>
      </w:r>
    </w:p>
    <w:p w14:paraId="5169D267" w14:textId="77777777" w:rsidR="007573D9" w:rsidRPr="007573D9" w:rsidRDefault="007573D9" w:rsidP="007573D9">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7573D9">
        <w:rPr>
          <w:rFonts w:ascii="Times New Roman" w:eastAsia="Times New Roman" w:hAnsi="Times New Roman" w:cs="Times New Roman"/>
          <w:b/>
          <w:bCs/>
          <w:kern w:val="0"/>
          <w14:ligatures w14:val="none"/>
        </w:rPr>
        <w:t>Capabilities Without DSPM:</w:t>
      </w:r>
      <w:r w:rsidRPr="007573D9">
        <w:rPr>
          <w:rFonts w:ascii="Times New Roman" w:eastAsia="Times New Roman" w:hAnsi="Times New Roman" w:cs="Times New Roman"/>
          <w:kern w:val="0"/>
          <w14:ligatures w14:val="none"/>
        </w:rPr>
        <w:t xml:space="preserve"> Even without DSPM deployed, AI-SPM provides robust protection for the AI supply chain. It discovers and monitors models, endpoints, training datasets, and AI agents across AWS (Bedrock, SageMaker), Azure (OpenAI), and GCP (Vertex AI). It evaluates AI assets against frameworks like OWASP Top 10 for LLMs, NIST AI 600-1, and integrates directly with Prisma AIRS AI Red Teaming.</w:t>
      </w:r>
    </w:p>
    <w:p w14:paraId="63B99102" w14:textId="77777777" w:rsidR="007573D9" w:rsidRPr="007573D9" w:rsidRDefault="009D0458" w:rsidP="007573D9">
      <w:pPr>
        <w:spacing w:after="0" w:line="240" w:lineRule="auto"/>
        <w:rPr>
          <w:rFonts w:ascii="Times New Roman" w:eastAsia="Times New Roman" w:hAnsi="Times New Roman" w:cs="Times New Roman"/>
          <w:kern w:val="0"/>
          <w14:ligatures w14:val="none"/>
        </w:rPr>
      </w:pPr>
      <w:r>
        <w:rPr>
          <w:noProof/>
        </w:rPr>
      </w:r>
      <w:r>
        <w:pict w14:anchorId="42A474F6">
          <v:rect id="Rectangle 683" o:spid="_x0000_s104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60FCE087" w14:textId="77777777" w:rsidR="007573D9" w:rsidRPr="007573D9" w:rsidRDefault="007573D9" w:rsidP="007573D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573D9">
        <w:rPr>
          <w:rFonts w:ascii="Times New Roman" w:eastAsia="Times New Roman" w:hAnsi="Times New Roman" w:cs="Times New Roman"/>
          <w:b/>
          <w:bCs/>
          <w:kern w:val="0"/>
          <w:sz w:val="27"/>
          <w:szCs w:val="27"/>
          <w14:ligatures w14:val="none"/>
        </w:rPr>
        <w:t>3. CIEM Cortex Cloud Identity Security Issues Migration</w:t>
      </w:r>
    </w:p>
    <w:p w14:paraId="603E7CF9" w14:textId="77777777" w:rsidR="007573D9" w:rsidRPr="007573D9" w:rsidRDefault="007573D9" w:rsidP="007573D9">
      <w:pPr>
        <w:spacing w:before="100" w:beforeAutospacing="1" w:after="100" w:afterAutospacing="1" w:line="240" w:lineRule="auto"/>
        <w:rPr>
          <w:rFonts w:ascii="Times New Roman" w:eastAsia="Times New Roman" w:hAnsi="Times New Roman" w:cs="Times New Roman"/>
          <w:kern w:val="0"/>
          <w14:ligatures w14:val="none"/>
        </w:rPr>
      </w:pPr>
      <w:r w:rsidRPr="007573D9">
        <w:rPr>
          <w:rFonts w:ascii="Times New Roman" w:eastAsia="Times New Roman" w:hAnsi="Times New Roman" w:cs="Times New Roman"/>
          <w:kern w:val="0"/>
          <w14:ligatures w14:val="none"/>
        </w:rPr>
        <w:t>Cloud Infrastructure Entitlement Management (CIEM) transitions from generating basic RQL alerts to a rich, graphical identity security module.</w:t>
      </w:r>
    </w:p>
    <w:p w14:paraId="584D45CE" w14:textId="77777777" w:rsidR="007573D9" w:rsidRPr="007573D9" w:rsidRDefault="007573D9" w:rsidP="007573D9">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7573D9">
        <w:rPr>
          <w:rFonts w:ascii="Times New Roman" w:eastAsia="Times New Roman" w:hAnsi="Times New Roman" w:cs="Times New Roman"/>
          <w:b/>
          <w:bCs/>
          <w:kern w:val="0"/>
          <w14:ligatures w14:val="none"/>
        </w:rPr>
        <w:t>Enhancements:</w:t>
      </w:r>
      <w:r w:rsidRPr="007573D9">
        <w:rPr>
          <w:rFonts w:ascii="Times New Roman" w:eastAsia="Times New Roman" w:hAnsi="Times New Roman" w:cs="Times New Roman"/>
          <w:kern w:val="0"/>
          <w14:ligatures w14:val="none"/>
        </w:rPr>
        <w:t xml:space="preserve"> Cortex CIEM replaces generic asset pages with a dedicated Identity Asset Page, tracking identity attributes, privileges, role-chaining, and cross-account access via an "Access Graph." It calculates net-effective permissions to pinpoint over-privileged roles and potential lateral movement paths.</w:t>
      </w:r>
    </w:p>
    <w:p w14:paraId="277BD883" w14:textId="77777777" w:rsidR="007573D9" w:rsidRPr="007573D9" w:rsidRDefault="007573D9" w:rsidP="007573D9">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7573D9">
        <w:rPr>
          <w:rFonts w:ascii="Times New Roman" w:eastAsia="Times New Roman" w:hAnsi="Times New Roman" w:cs="Times New Roman"/>
          <w:b/>
          <w:bCs/>
          <w:kern w:val="0"/>
          <w14:ligatures w14:val="none"/>
        </w:rPr>
        <w:t>Migration Blockers &amp; Data Loss:</w:t>
      </w:r>
      <w:r w:rsidRPr="007573D9">
        <w:rPr>
          <w:rFonts w:ascii="Times New Roman" w:eastAsia="Times New Roman" w:hAnsi="Times New Roman" w:cs="Times New Roman"/>
          <w:kern w:val="0"/>
          <w14:ligatures w14:val="none"/>
        </w:rPr>
        <w:t xml:space="preserve"> A critical constraint is that </w:t>
      </w:r>
      <w:r w:rsidRPr="007573D9">
        <w:rPr>
          <w:rFonts w:ascii="Times New Roman" w:eastAsia="Times New Roman" w:hAnsi="Times New Roman" w:cs="Times New Roman"/>
          <w:b/>
          <w:bCs/>
          <w:kern w:val="0"/>
          <w14:ligatures w14:val="none"/>
        </w:rPr>
        <w:t>CIEM "last access" information will NOT be transferred</w:t>
      </w:r>
      <w:r w:rsidRPr="007573D9">
        <w:rPr>
          <w:rFonts w:ascii="Times New Roman" w:eastAsia="Times New Roman" w:hAnsi="Times New Roman" w:cs="Times New Roman"/>
          <w:kern w:val="0"/>
          <w14:ligatures w14:val="none"/>
        </w:rPr>
        <w:t xml:space="preserve"> from Prisma Cloud to Cortex Cloud during the upgrade. Customers must remediate unused permissions </w:t>
      </w:r>
      <w:r w:rsidRPr="007573D9">
        <w:rPr>
          <w:rFonts w:ascii="Times New Roman" w:eastAsia="Times New Roman" w:hAnsi="Times New Roman" w:cs="Times New Roman"/>
          <w:i/>
          <w:iCs/>
          <w:kern w:val="0"/>
          <w14:ligatures w14:val="none"/>
        </w:rPr>
        <w:t>before</w:t>
      </w:r>
      <w:r w:rsidRPr="007573D9">
        <w:rPr>
          <w:rFonts w:ascii="Times New Roman" w:eastAsia="Times New Roman" w:hAnsi="Times New Roman" w:cs="Times New Roman"/>
          <w:kern w:val="0"/>
          <w14:ligatures w14:val="none"/>
        </w:rPr>
        <w:t xml:space="preserve"> migrating.</w:t>
      </w:r>
    </w:p>
    <w:p w14:paraId="552DE9E9" w14:textId="77777777" w:rsidR="007573D9" w:rsidRPr="007573D9" w:rsidRDefault="007573D9" w:rsidP="007573D9">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7573D9">
        <w:rPr>
          <w:rFonts w:ascii="Times New Roman" w:eastAsia="Times New Roman" w:hAnsi="Times New Roman" w:cs="Times New Roman"/>
          <w:b/>
          <w:bCs/>
          <w:kern w:val="0"/>
          <w14:ligatures w14:val="none"/>
        </w:rPr>
        <w:t>Remediation Protocol:</w:t>
      </w:r>
      <w:r w:rsidRPr="007573D9">
        <w:rPr>
          <w:rFonts w:ascii="Times New Roman" w:eastAsia="Times New Roman" w:hAnsi="Times New Roman" w:cs="Times New Roman"/>
          <w:kern w:val="0"/>
          <w14:ligatures w14:val="none"/>
        </w:rPr>
        <w:t xml:space="preserve"> Internal guidelines strictly advise PS and L1 support not to remediate identity issues directly during migration. Because identity changes can break production access, any CIEM modification requires direct authorization from the customer's identity governance team.</w:t>
      </w:r>
    </w:p>
    <w:p w14:paraId="5D73850E" w14:textId="77777777" w:rsidR="007573D9" w:rsidRPr="007573D9" w:rsidRDefault="007573D9" w:rsidP="007573D9">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7573D9">
        <w:rPr>
          <w:rFonts w:ascii="Times New Roman" w:eastAsia="Times New Roman" w:hAnsi="Times New Roman" w:cs="Times New Roman"/>
          <w:b/>
          <w:bCs/>
          <w:kern w:val="0"/>
          <w14:ligatures w14:val="none"/>
        </w:rPr>
        <w:lastRenderedPageBreak/>
        <w:t>Rate Limiting:</w:t>
      </w:r>
      <w:r w:rsidRPr="007573D9">
        <w:rPr>
          <w:rFonts w:ascii="Times New Roman" w:eastAsia="Times New Roman" w:hAnsi="Times New Roman" w:cs="Times New Roman"/>
          <w:kern w:val="0"/>
          <w14:ligatures w14:val="none"/>
        </w:rPr>
        <w:t xml:space="preserve"> Running both Prisma Cloud and Cortex Cloud concurrently to map CIEM policies has frequently triggered massive GCP API rate limiting, requiring custom engineering fixes during the coexistence window.</w:t>
      </w:r>
    </w:p>
    <w:p w14:paraId="33C45C21" w14:textId="77777777" w:rsidR="007573D9" w:rsidRPr="007573D9" w:rsidRDefault="009D0458" w:rsidP="007573D9">
      <w:pPr>
        <w:spacing w:after="0" w:line="240" w:lineRule="auto"/>
        <w:rPr>
          <w:rFonts w:ascii="Times New Roman" w:eastAsia="Times New Roman" w:hAnsi="Times New Roman" w:cs="Times New Roman"/>
          <w:kern w:val="0"/>
          <w14:ligatures w14:val="none"/>
        </w:rPr>
      </w:pPr>
      <w:r>
        <w:rPr>
          <w:noProof/>
        </w:rPr>
      </w:r>
      <w:r>
        <w:pict w14:anchorId="6B6AED84">
          <v:rect id="Rectangle 681" o:spid="_x0000_s104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0F0F2300" w14:textId="77777777" w:rsidR="007573D9" w:rsidRPr="007573D9" w:rsidRDefault="007573D9" w:rsidP="007573D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573D9">
        <w:rPr>
          <w:rFonts w:ascii="Times New Roman" w:eastAsia="Times New Roman" w:hAnsi="Times New Roman" w:cs="Times New Roman"/>
          <w:b/>
          <w:bCs/>
          <w:kern w:val="0"/>
          <w:sz w:val="27"/>
          <w:szCs w:val="27"/>
          <w14:ligatures w14:val="none"/>
        </w:rPr>
        <w:t>4. Cloud ASM and CDEM Replacement in Cortex Cloud</w:t>
      </w:r>
    </w:p>
    <w:p w14:paraId="52BE75A4" w14:textId="77777777" w:rsidR="007573D9" w:rsidRPr="007573D9" w:rsidRDefault="007573D9" w:rsidP="007573D9">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7573D9">
        <w:rPr>
          <w:rFonts w:ascii="Times New Roman" w:eastAsia="Times New Roman" w:hAnsi="Times New Roman" w:cs="Times New Roman"/>
          <w:b/>
          <w:bCs/>
          <w:kern w:val="0"/>
          <w14:ligatures w14:val="none"/>
        </w:rPr>
        <w:t>CDEM Deprecation:</w:t>
      </w:r>
      <w:r w:rsidRPr="007573D9">
        <w:rPr>
          <w:rFonts w:ascii="Times New Roman" w:eastAsia="Times New Roman" w:hAnsi="Times New Roman" w:cs="Times New Roman"/>
          <w:kern w:val="0"/>
          <w14:ligatures w14:val="none"/>
        </w:rPr>
        <w:t xml:space="preserve"> The legacy Prisma CDEM (Cloud Data Exposure Management) module has been fully replaced by </w:t>
      </w:r>
      <w:r w:rsidRPr="007573D9">
        <w:rPr>
          <w:rFonts w:ascii="Times New Roman" w:eastAsia="Times New Roman" w:hAnsi="Times New Roman" w:cs="Times New Roman"/>
          <w:b/>
          <w:bCs/>
          <w:kern w:val="0"/>
          <w14:ligatures w14:val="none"/>
        </w:rPr>
        <w:t>Cloud ASM</w:t>
      </w:r>
      <w:r w:rsidRPr="007573D9">
        <w:rPr>
          <w:rFonts w:ascii="Times New Roman" w:eastAsia="Times New Roman" w:hAnsi="Times New Roman" w:cs="Times New Roman"/>
          <w:kern w:val="0"/>
          <w14:ligatures w14:val="none"/>
        </w:rPr>
        <w:t>.</w:t>
      </w:r>
    </w:p>
    <w:p w14:paraId="6FB3E8B8" w14:textId="77777777" w:rsidR="007573D9" w:rsidRPr="007573D9" w:rsidRDefault="007573D9" w:rsidP="007573D9">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7573D9">
        <w:rPr>
          <w:rFonts w:ascii="Times New Roman" w:eastAsia="Times New Roman" w:hAnsi="Times New Roman" w:cs="Times New Roman"/>
          <w:b/>
          <w:bCs/>
          <w:kern w:val="0"/>
          <w14:ligatures w14:val="none"/>
        </w:rPr>
        <w:t>Cloud ASM (Included):</w:t>
      </w:r>
      <w:r w:rsidRPr="007573D9">
        <w:rPr>
          <w:rFonts w:ascii="Times New Roman" w:eastAsia="Times New Roman" w:hAnsi="Times New Roman" w:cs="Times New Roman"/>
          <w:kern w:val="0"/>
          <w14:ligatures w14:val="none"/>
        </w:rPr>
        <w:t xml:space="preserve"> Included within the base Posture module (C1/C3), Cloud ASM provides passive, inventory-based discovery of known and unknown cloud assets (hosts, buckets, exposed IPs) across onboarded accounts. It continuously monitors the external cloud attack surface and natively contributes to workload consumption calculations.</w:t>
      </w:r>
    </w:p>
    <w:p w14:paraId="63F3DA5F" w14:textId="77777777" w:rsidR="007573D9" w:rsidRPr="007573D9" w:rsidRDefault="007573D9" w:rsidP="007573D9">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7573D9">
        <w:rPr>
          <w:rFonts w:ascii="Times New Roman" w:eastAsia="Times New Roman" w:hAnsi="Times New Roman" w:cs="Times New Roman"/>
          <w:b/>
          <w:bCs/>
          <w:kern w:val="0"/>
          <w14:ligatures w14:val="none"/>
        </w:rPr>
        <w:t>Enterprise ASM (Add-on):</w:t>
      </w:r>
      <w:r w:rsidRPr="007573D9">
        <w:rPr>
          <w:rFonts w:ascii="Times New Roman" w:eastAsia="Times New Roman" w:hAnsi="Times New Roman" w:cs="Times New Roman"/>
          <w:kern w:val="0"/>
          <w14:ligatures w14:val="none"/>
        </w:rPr>
        <w:t xml:space="preserve"> For customers needing active, internet-wide scanning for shadow IT and unknown vulnerabilities beyond their managed cloud environments, Enterprise ASM (Xpanse) is positioned as an add-on, contrasting with the passive, cloud-focused scope of Cloud ASM.</w:t>
      </w:r>
    </w:p>
    <w:p w14:paraId="1D0D4E33" w14:textId="77777777" w:rsidR="007573D9" w:rsidRPr="007573D9" w:rsidRDefault="009D0458" w:rsidP="007573D9">
      <w:pPr>
        <w:spacing w:after="0" w:line="240" w:lineRule="auto"/>
        <w:rPr>
          <w:rFonts w:ascii="Times New Roman" w:eastAsia="Times New Roman" w:hAnsi="Times New Roman" w:cs="Times New Roman"/>
          <w:kern w:val="0"/>
          <w14:ligatures w14:val="none"/>
        </w:rPr>
      </w:pPr>
      <w:r>
        <w:rPr>
          <w:noProof/>
        </w:rPr>
      </w:r>
      <w:r>
        <w:pict w14:anchorId="7B7CEF05">
          <v:rect id="Rectangle 679" o:spid="_x0000_s1042"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227DAC48" w14:textId="77777777" w:rsidR="007573D9" w:rsidRPr="007573D9" w:rsidRDefault="007573D9" w:rsidP="007573D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573D9">
        <w:rPr>
          <w:rFonts w:ascii="Times New Roman" w:eastAsia="Times New Roman" w:hAnsi="Times New Roman" w:cs="Times New Roman"/>
          <w:b/>
          <w:bCs/>
          <w:kern w:val="0"/>
          <w:sz w:val="27"/>
          <w:szCs w:val="27"/>
          <w14:ligatures w14:val="none"/>
        </w:rPr>
        <w:t>5. Attack Path Analysis Configuration (Cortex Cloud)</w:t>
      </w:r>
    </w:p>
    <w:p w14:paraId="4A471102" w14:textId="77777777" w:rsidR="007573D9" w:rsidRPr="007573D9" w:rsidRDefault="007573D9" w:rsidP="007573D9">
      <w:pPr>
        <w:spacing w:before="100" w:beforeAutospacing="1" w:after="100" w:afterAutospacing="1" w:line="240" w:lineRule="auto"/>
        <w:rPr>
          <w:rFonts w:ascii="Times New Roman" w:eastAsia="Times New Roman" w:hAnsi="Times New Roman" w:cs="Times New Roman"/>
          <w:kern w:val="0"/>
          <w14:ligatures w14:val="none"/>
        </w:rPr>
      </w:pPr>
      <w:r w:rsidRPr="007573D9">
        <w:rPr>
          <w:rFonts w:ascii="Times New Roman" w:eastAsia="Times New Roman" w:hAnsi="Times New Roman" w:cs="Times New Roman"/>
          <w:kern w:val="0"/>
          <w14:ligatures w14:val="none"/>
        </w:rPr>
        <w:t>Attack Path Analysis in Cortex Cloud is powered by the convergence of the platform onto a single real-time streaming data lake (Extended Data Model - XDM).</w:t>
      </w:r>
    </w:p>
    <w:p w14:paraId="2364652D" w14:textId="77777777" w:rsidR="007573D9" w:rsidRPr="007573D9" w:rsidRDefault="007573D9" w:rsidP="007573D9">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7573D9">
        <w:rPr>
          <w:rFonts w:ascii="Times New Roman" w:eastAsia="Times New Roman" w:hAnsi="Times New Roman" w:cs="Times New Roman"/>
          <w:b/>
          <w:bCs/>
          <w:kern w:val="0"/>
          <w14:ligatures w14:val="none"/>
        </w:rPr>
        <w:t>The Security Graph:</w:t>
      </w:r>
      <w:r w:rsidRPr="007573D9">
        <w:rPr>
          <w:rFonts w:ascii="Times New Roman" w:eastAsia="Times New Roman" w:hAnsi="Times New Roman" w:cs="Times New Roman"/>
          <w:kern w:val="0"/>
          <w14:ligatures w14:val="none"/>
        </w:rPr>
        <w:t xml:space="preserve"> A single source of truth across all modules enables the Cortex Cloud Security Graph to automatically correlate posture (CSPM), runtime (CWPP/CDR), vulnerabilities, network exposures, and identity context (CIEM).</w:t>
      </w:r>
    </w:p>
    <w:p w14:paraId="5D8A34F4" w14:textId="77777777" w:rsidR="007573D9" w:rsidRPr="007573D9" w:rsidRDefault="007573D9" w:rsidP="007573D9">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7573D9">
        <w:rPr>
          <w:rFonts w:ascii="Times New Roman" w:eastAsia="Times New Roman" w:hAnsi="Times New Roman" w:cs="Times New Roman"/>
          <w:b/>
          <w:bCs/>
          <w:kern w:val="0"/>
          <w14:ligatures w14:val="none"/>
        </w:rPr>
        <w:t>Eliminating Alert Fatigue:</w:t>
      </w:r>
      <w:r w:rsidRPr="007573D9">
        <w:rPr>
          <w:rFonts w:ascii="Times New Roman" w:eastAsia="Times New Roman" w:hAnsi="Times New Roman" w:cs="Times New Roman"/>
          <w:kern w:val="0"/>
          <w14:ligatures w14:val="none"/>
        </w:rPr>
        <w:t xml:space="preserve"> By correlating cross-domain signals, Attack Path Analysis visualizes exact chains of compromise (e.g., how an exposed IP leads to a vulnerable container, which holds an over-privileged IAM role).</w:t>
      </w:r>
    </w:p>
    <w:p w14:paraId="1A1E6B08" w14:textId="77777777" w:rsidR="007573D9" w:rsidRPr="007573D9" w:rsidRDefault="007573D9" w:rsidP="007573D9">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7573D9">
        <w:rPr>
          <w:rFonts w:ascii="Times New Roman" w:eastAsia="Times New Roman" w:hAnsi="Times New Roman" w:cs="Times New Roman"/>
          <w:b/>
          <w:bCs/>
          <w:kern w:val="0"/>
          <w14:ligatures w14:val="none"/>
        </w:rPr>
        <w:t>Configuration Timeline:</w:t>
      </w:r>
      <w:r w:rsidRPr="007573D9">
        <w:rPr>
          <w:rFonts w:ascii="Times New Roman" w:eastAsia="Times New Roman" w:hAnsi="Times New Roman" w:cs="Times New Roman"/>
          <w:kern w:val="0"/>
          <w14:ligatures w14:val="none"/>
        </w:rPr>
        <w:t xml:space="preserve"> During a typical 60-day Cortex Cloud rollout, Attack Path Analysis configuration is prioritized in Days 15–30 (the "Posture Pilot" phase). During this window, TSEs conduct core review sessions with customers to analyze correlated exposure data and map critical attack paths before rolling out runtime agents (XDR) in Days 30–45.</w:t>
      </w:r>
    </w:p>
    <w:p w14:paraId="37D17F85" w14:textId="77777777" w:rsidR="00AA451D" w:rsidRPr="00AA451D" w:rsidRDefault="00AA451D" w:rsidP="00AA451D">
      <w:pPr>
        <w:spacing w:before="100" w:beforeAutospacing="1" w:after="100" w:afterAutospacing="1" w:line="240" w:lineRule="auto"/>
        <w:rPr>
          <w:rFonts w:ascii="Times New Roman" w:eastAsia="Times New Roman" w:hAnsi="Times New Roman" w:cs="Times New Roman"/>
          <w:kern w:val="0"/>
          <w14:ligatures w14:val="none"/>
        </w:rPr>
      </w:pPr>
      <w:r w:rsidRPr="00AA451D">
        <w:rPr>
          <w:rFonts w:ascii="Times New Roman" w:eastAsia="Times New Roman" w:hAnsi="Times New Roman" w:cs="Times New Roman"/>
          <w:kern w:val="0"/>
          <w14:ligatures w14:val="none"/>
        </w:rPr>
        <w:t>Here is a deep dive into data, retention, and alert history regarding the migration from Prisma Cloud to Cortex Cloud:</w:t>
      </w:r>
    </w:p>
    <w:p w14:paraId="7B15EBFA" w14:textId="77777777" w:rsidR="00AA451D" w:rsidRPr="00AA451D" w:rsidRDefault="00AA451D" w:rsidP="00AA451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A451D">
        <w:rPr>
          <w:rFonts w:ascii="Times New Roman" w:eastAsia="Times New Roman" w:hAnsi="Times New Roman" w:cs="Times New Roman"/>
          <w:b/>
          <w:bCs/>
          <w:kern w:val="0"/>
          <w:sz w:val="27"/>
          <w:szCs w:val="27"/>
          <w14:ligatures w14:val="none"/>
        </w:rPr>
        <w:t>1. Prisma Alert History Retention After Upgrade</w:t>
      </w:r>
    </w:p>
    <w:p w14:paraId="130ACDC9" w14:textId="77777777" w:rsidR="00AA451D" w:rsidRPr="00AA451D" w:rsidRDefault="00AA451D" w:rsidP="00AA451D">
      <w:pPr>
        <w:spacing w:before="100" w:beforeAutospacing="1" w:after="100" w:afterAutospacing="1" w:line="240" w:lineRule="auto"/>
        <w:rPr>
          <w:rFonts w:ascii="Times New Roman" w:eastAsia="Times New Roman" w:hAnsi="Times New Roman" w:cs="Times New Roman"/>
          <w:kern w:val="0"/>
          <w14:ligatures w14:val="none"/>
        </w:rPr>
      </w:pPr>
      <w:r w:rsidRPr="00AA451D">
        <w:rPr>
          <w:rFonts w:ascii="Times New Roman" w:eastAsia="Times New Roman" w:hAnsi="Times New Roman" w:cs="Times New Roman"/>
          <w:kern w:val="0"/>
          <w14:ligatures w14:val="none"/>
        </w:rPr>
        <w:t xml:space="preserve">During the Project Solstice upgrade from Prisma Cloud to Cortex Cloud, </w:t>
      </w:r>
      <w:r w:rsidRPr="00AA451D">
        <w:rPr>
          <w:rFonts w:ascii="Times New Roman" w:eastAsia="Times New Roman" w:hAnsi="Times New Roman" w:cs="Times New Roman"/>
          <w:b/>
          <w:bCs/>
          <w:kern w:val="0"/>
          <w14:ligatures w14:val="none"/>
        </w:rPr>
        <w:t>alert history and historical logs are not migrated</w:t>
      </w:r>
      <w:r w:rsidRPr="00AA451D">
        <w:rPr>
          <w:rFonts w:ascii="Times New Roman" w:eastAsia="Times New Roman" w:hAnsi="Times New Roman" w:cs="Times New Roman"/>
          <w:kern w:val="0"/>
          <w14:ligatures w14:val="none"/>
        </w:rPr>
        <w:t>.</w:t>
      </w:r>
    </w:p>
    <w:p w14:paraId="20854428" w14:textId="77777777" w:rsidR="00AA451D" w:rsidRPr="00AA451D" w:rsidRDefault="00AA451D" w:rsidP="00AA451D">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AA451D">
        <w:rPr>
          <w:rFonts w:ascii="Times New Roman" w:eastAsia="Times New Roman" w:hAnsi="Times New Roman" w:cs="Times New Roman"/>
          <w:b/>
          <w:bCs/>
          <w:kern w:val="0"/>
          <w14:ligatures w14:val="none"/>
        </w:rPr>
        <w:lastRenderedPageBreak/>
        <w:t>Clean Slate:</w:t>
      </w:r>
      <w:r w:rsidRPr="00AA451D">
        <w:rPr>
          <w:rFonts w:ascii="Times New Roman" w:eastAsia="Times New Roman" w:hAnsi="Times New Roman" w:cs="Times New Roman"/>
          <w:kern w:val="0"/>
          <w14:ligatures w14:val="none"/>
        </w:rPr>
        <w:t xml:space="preserve"> Customers starting on Cortex Cloud will begin with a clean slate for new alerts.</w:t>
      </w:r>
    </w:p>
    <w:p w14:paraId="3394657C" w14:textId="77777777" w:rsidR="00AA451D" w:rsidRPr="00AA451D" w:rsidRDefault="00AA451D" w:rsidP="00AA451D">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AA451D">
        <w:rPr>
          <w:rFonts w:ascii="Times New Roman" w:eastAsia="Times New Roman" w:hAnsi="Times New Roman" w:cs="Times New Roman"/>
          <w:b/>
          <w:bCs/>
          <w:kern w:val="0"/>
          <w14:ligatures w14:val="none"/>
        </w:rPr>
        <w:t>Parallel Coexistence:</w:t>
      </w:r>
      <w:r w:rsidRPr="00AA451D">
        <w:rPr>
          <w:rFonts w:ascii="Times New Roman" w:eastAsia="Times New Roman" w:hAnsi="Times New Roman" w:cs="Times New Roman"/>
          <w:kern w:val="0"/>
          <w14:ligatures w14:val="none"/>
        </w:rPr>
        <w:t xml:space="preserve"> To prevent immediate data loss, the legacy Prisma Cloud tenant remains active and runs in parallel with the new Cortex Cloud tenant. The recommended coexistence window is up to </w:t>
      </w:r>
      <w:r w:rsidRPr="00AA451D">
        <w:rPr>
          <w:rFonts w:ascii="Times New Roman" w:eastAsia="Times New Roman" w:hAnsi="Times New Roman" w:cs="Times New Roman"/>
          <w:b/>
          <w:bCs/>
          <w:kern w:val="0"/>
          <w14:ligatures w14:val="none"/>
        </w:rPr>
        <w:t>6 months</w:t>
      </w:r>
      <w:r w:rsidRPr="00AA451D">
        <w:rPr>
          <w:rFonts w:ascii="Times New Roman" w:eastAsia="Times New Roman" w:hAnsi="Times New Roman" w:cs="Times New Roman"/>
          <w:kern w:val="0"/>
          <w14:ligatures w14:val="none"/>
        </w:rPr>
        <w:t xml:space="preserve"> (though most customers complete the cutover in under 3 months).</w:t>
      </w:r>
    </w:p>
    <w:p w14:paraId="5F060D4D" w14:textId="77777777" w:rsidR="00AA451D" w:rsidRPr="00AA451D" w:rsidRDefault="00AA451D" w:rsidP="00AA451D">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AA451D">
        <w:rPr>
          <w:rFonts w:ascii="Times New Roman" w:eastAsia="Times New Roman" w:hAnsi="Times New Roman" w:cs="Times New Roman"/>
          <w:b/>
          <w:bCs/>
          <w:kern w:val="0"/>
          <w14:ligatures w14:val="none"/>
        </w:rPr>
        <w:t>Long-Term Needs:</w:t>
      </w:r>
      <w:r w:rsidRPr="00AA451D">
        <w:rPr>
          <w:rFonts w:ascii="Times New Roman" w:eastAsia="Times New Roman" w:hAnsi="Times New Roman" w:cs="Times New Roman"/>
          <w:kern w:val="0"/>
          <w14:ligatures w14:val="none"/>
        </w:rPr>
        <w:t xml:space="preserve"> If a customer must retain Prisma Cloud alert history beyond the parallel run period (e.g., for audits or compliance), they must engage Professional Services to export or externalize this data before the Prisma tenant is destroyed.</w:t>
      </w:r>
    </w:p>
    <w:p w14:paraId="06393937" w14:textId="77777777" w:rsidR="00AA451D" w:rsidRPr="00AA451D" w:rsidRDefault="009D0458" w:rsidP="00AA451D">
      <w:pPr>
        <w:spacing w:after="0" w:line="240" w:lineRule="auto"/>
        <w:rPr>
          <w:rFonts w:ascii="Times New Roman" w:eastAsia="Times New Roman" w:hAnsi="Times New Roman" w:cs="Times New Roman"/>
          <w:kern w:val="0"/>
          <w14:ligatures w14:val="none"/>
        </w:rPr>
      </w:pPr>
      <w:r>
        <w:rPr>
          <w:noProof/>
        </w:rPr>
      </w:r>
      <w:r>
        <w:pict w14:anchorId="342F8473">
          <v:rect id="Rectangle 677" o:spid="_x0000_s104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5C549838" w14:textId="77777777" w:rsidR="00AA451D" w:rsidRPr="00AA451D" w:rsidRDefault="00AA451D" w:rsidP="00AA451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A451D">
        <w:rPr>
          <w:rFonts w:ascii="Times New Roman" w:eastAsia="Times New Roman" w:hAnsi="Times New Roman" w:cs="Times New Roman"/>
          <w:b/>
          <w:bCs/>
          <w:kern w:val="0"/>
          <w:sz w:val="27"/>
          <w:szCs w:val="27"/>
          <w14:ligatures w14:val="none"/>
        </w:rPr>
        <w:t>2. Prisma Tenant Decommission Timeline &amp; Customer Notice</w:t>
      </w:r>
    </w:p>
    <w:p w14:paraId="346080C0" w14:textId="77777777" w:rsidR="00AA451D" w:rsidRPr="00AA451D" w:rsidRDefault="00AA451D" w:rsidP="00AA451D">
      <w:pPr>
        <w:spacing w:before="100" w:beforeAutospacing="1" w:after="100" w:afterAutospacing="1" w:line="240" w:lineRule="auto"/>
        <w:rPr>
          <w:rFonts w:ascii="Times New Roman" w:eastAsia="Times New Roman" w:hAnsi="Times New Roman" w:cs="Times New Roman"/>
          <w:kern w:val="0"/>
          <w14:ligatures w14:val="none"/>
        </w:rPr>
      </w:pPr>
      <w:r w:rsidRPr="00AA451D">
        <w:rPr>
          <w:rFonts w:ascii="Times New Roman" w:eastAsia="Times New Roman" w:hAnsi="Times New Roman" w:cs="Times New Roman"/>
          <w:kern w:val="0"/>
          <w14:ligatures w14:val="none"/>
        </w:rPr>
        <w:t>The final step of the Project Solstice upgrade playbook (Milestone 9) involves officially decommissioning the legacy Prisma Cloud tenant.</w:t>
      </w:r>
    </w:p>
    <w:p w14:paraId="75380882" w14:textId="77777777" w:rsidR="00AA451D" w:rsidRPr="00AA451D" w:rsidRDefault="00AA451D" w:rsidP="00AA451D">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AA451D">
        <w:rPr>
          <w:rFonts w:ascii="Times New Roman" w:eastAsia="Times New Roman" w:hAnsi="Times New Roman" w:cs="Times New Roman"/>
          <w:b/>
          <w:bCs/>
          <w:kern w:val="0"/>
          <w14:ligatures w14:val="none"/>
        </w:rPr>
        <w:t>Legal Consent Form:</w:t>
      </w:r>
      <w:r w:rsidRPr="00AA451D">
        <w:rPr>
          <w:rFonts w:ascii="Times New Roman" w:eastAsia="Times New Roman" w:hAnsi="Times New Roman" w:cs="Times New Roman"/>
          <w:kern w:val="0"/>
          <w14:ligatures w14:val="none"/>
        </w:rPr>
        <w:t xml:space="preserve"> To officially complete the upgrade, customers are required to sign a specific legal consent document (e.g., "[Legal consent] Prisma cloud decommission").</w:t>
      </w:r>
    </w:p>
    <w:p w14:paraId="01AB5D5D" w14:textId="77777777" w:rsidR="00AA451D" w:rsidRPr="00AA451D" w:rsidRDefault="00AA451D" w:rsidP="00AA451D">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AA451D">
        <w:rPr>
          <w:rFonts w:ascii="Times New Roman" w:eastAsia="Times New Roman" w:hAnsi="Times New Roman" w:cs="Times New Roman"/>
          <w:b/>
          <w:bCs/>
          <w:kern w:val="0"/>
          <w14:ligatures w14:val="none"/>
        </w:rPr>
        <w:t>Decommission Timeline:</w:t>
      </w:r>
      <w:r w:rsidRPr="00AA451D">
        <w:rPr>
          <w:rFonts w:ascii="Times New Roman" w:eastAsia="Times New Roman" w:hAnsi="Times New Roman" w:cs="Times New Roman"/>
          <w:kern w:val="0"/>
          <w14:ligatures w14:val="none"/>
        </w:rPr>
        <w:t xml:space="preserve"> The legal consent form explicitly states: </w:t>
      </w:r>
      <w:r w:rsidRPr="00AA451D">
        <w:rPr>
          <w:rFonts w:ascii="Times New Roman" w:eastAsia="Times New Roman" w:hAnsi="Times New Roman" w:cs="Times New Roman"/>
          <w:i/>
          <w:iCs/>
          <w:kern w:val="0"/>
          <w14:ligatures w14:val="none"/>
        </w:rPr>
        <w:t>"Your Prisma Cloud tenant(s) and any data in it will be deleted permanently within 120 days."</w:t>
      </w:r>
    </w:p>
    <w:p w14:paraId="26296F1C" w14:textId="77777777" w:rsidR="00AA451D" w:rsidRPr="00AA451D" w:rsidRDefault="00AA451D" w:rsidP="00AA451D">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AA451D">
        <w:rPr>
          <w:rFonts w:ascii="Times New Roman" w:eastAsia="Times New Roman" w:hAnsi="Times New Roman" w:cs="Times New Roman"/>
          <w:b/>
          <w:bCs/>
          <w:kern w:val="0"/>
          <w14:ligatures w14:val="none"/>
        </w:rPr>
        <w:t>Execution:</w:t>
      </w:r>
      <w:r w:rsidRPr="00AA451D">
        <w:rPr>
          <w:rFonts w:ascii="Times New Roman" w:eastAsia="Times New Roman" w:hAnsi="Times New Roman" w:cs="Times New Roman"/>
          <w:kern w:val="0"/>
          <w14:ligatures w14:val="none"/>
        </w:rPr>
        <w:t xml:space="preserve"> During the decommissioning phase, teams systematically remove Prisma Cloud defenders, disable Just-in-Time (JIT) user provisioning, and delete cloud account integrations in Prisma Cloud to prevent any residual dual-polling API rate limits.</w:t>
      </w:r>
    </w:p>
    <w:p w14:paraId="1E98531A" w14:textId="77777777" w:rsidR="00AA451D" w:rsidRPr="00AA451D" w:rsidRDefault="009D0458" w:rsidP="00AA451D">
      <w:pPr>
        <w:spacing w:after="0" w:line="240" w:lineRule="auto"/>
        <w:rPr>
          <w:rFonts w:ascii="Times New Roman" w:eastAsia="Times New Roman" w:hAnsi="Times New Roman" w:cs="Times New Roman"/>
          <w:kern w:val="0"/>
          <w14:ligatures w14:val="none"/>
        </w:rPr>
      </w:pPr>
      <w:r>
        <w:rPr>
          <w:noProof/>
        </w:rPr>
      </w:r>
      <w:r>
        <w:pict w14:anchorId="0875903E">
          <v:rect id="Rectangle 675" o:spid="_x0000_s104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54B8D354" w14:textId="77777777" w:rsidR="00AA451D" w:rsidRPr="00AA451D" w:rsidRDefault="00AA451D" w:rsidP="00AA451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A451D">
        <w:rPr>
          <w:rFonts w:ascii="Times New Roman" w:eastAsia="Times New Roman" w:hAnsi="Times New Roman" w:cs="Times New Roman"/>
          <w:b/>
          <w:bCs/>
          <w:kern w:val="0"/>
          <w:sz w:val="27"/>
          <w:szCs w:val="27"/>
          <w14:ligatures w14:val="none"/>
        </w:rPr>
        <w:t>3. Cortex Cloud Retention Sizing Guidance</w:t>
      </w:r>
    </w:p>
    <w:p w14:paraId="519010E9" w14:textId="77777777" w:rsidR="00AA451D" w:rsidRPr="00AA451D" w:rsidRDefault="00AA451D" w:rsidP="00AA451D">
      <w:pPr>
        <w:spacing w:before="100" w:beforeAutospacing="1" w:after="100" w:afterAutospacing="1" w:line="240" w:lineRule="auto"/>
        <w:rPr>
          <w:rFonts w:ascii="Times New Roman" w:eastAsia="Times New Roman" w:hAnsi="Times New Roman" w:cs="Times New Roman"/>
          <w:kern w:val="0"/>
          <w14:ligatures w14:val="none"/>
        </w:rPr>
      </w:pPr>
      <w:r w:rsidRPr="00AA451D">
        <w:rPr>
          <w:rFonts w:ascii="Times New Roman" w:eastAsia="Times New Roman" w:hAnsi="Times New Roman" w:cs="Times New Roman"/>
          <w:kern w:val="0"/>
          <w14:ligatures w14:val="none"/>
        </w:rPr>
        <w:t>Once on Cortex Cloud (which is built on the XSIAM/XDR data lake), data retention operates on unified guidelines:</w:t>
      </w:r>
    </w:p>
    <w:p w14:paraId="1EE59ADB" w14:textId="77777777" w:rsidR="00AA451D" w:rsidRPr="00AA451D" w:rsidRDefault="00AA451D" w:rsidP="00AA451D">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AA451D">
        <w:rPr>
          <w:rFonts w:ascii="Times New Roman" w:eastAsia="Times New Roman" w:hAnsi="Times New Roman" w:cs="Times New Roman"/>
          <w:b/>
          <w:bCs/>
          <w:kern w:val="0"/>
          <w14:ligatures w14:val="none"/>
        </w:rPr>
        <w:t>Default Retention (Included):</w:t>
      </w:r>
      <w:r w:rsidRPr="00AA451D">
        <w:rPr>
          <w:rFonts w:ascii="Times New Roman" w:eastAsia="Times New Roman" w:hAnsi="Times New Roman" w:cs="Times New Roman"/>
          <w:kern w:val="0"/>
          <w14:ligatures w14:val="none"/>
        </w:rPr>
        <w:t xml:space="preserve"> All base Cortex Cloud licenses include </w:t>
      </w:r>
      <w:r w:rsidRPr="00AA451D">
        <w:rPr>
          <w:rFonts w:ascii="Times New Roman" w:eastAsia="Times New Roman" w:hAnsi="Times New Roman" w:cs="Times New Roman"/>
          <w:b/>
          <w:bCs/>
          <w:kern w:val="0"/>
          <w14:ligatures w14:val="none"/>
        </w:rPr>
        <w:t>30 days</w:t>
      </w:r>
      <w:r w:rsidRPr="00AA451D">
        <w:rPr>
          <w:rFonts w:ascii="Times New Roman" w:eastAsia="Times New Roman" w:hAnsi="Times New Roman" w:cs="Times New Roman"/>
          <w:kern w:val="0"/>
          <w14:ligatures w14:val="none"/>
        </w:rPr>
        <w:t xml:space="preserve"> of hot raw data retention and </w:t>
      </w:r>
      <w:r w:rsidRPr="00AA451D">
        <w:rPr>
          <w:rFonts w:ascii="Times New Roman" w:eastAsia="Times New Roman" w:hAnsi="Times New Roman" w:cs="Times New Roman"/>
          <w:b/>
          <w:bCs/>
          <w:kern w:val="0"/>
          <w14:ligatures w14:val="none"/>
        </w:rPr>
        <w:t>180 days</w:t>
      </w:r>
      <w:r w:rsidRPr="00AA451D">
        <w:rPr>
          <w:rFonts w:ascii="Times New Roman" w:eastAsia="Times New Roman" w:hAnsi="Times New Roman" w:cs="Times New Roman"/>
          <w:kern w:val="0"/>
          <w14:ligatures w14:val="none"/>
        </w:rPr>
        <w:t xml:space="preserve"> (6 months) of hot retention specifically for alerts and incidents (Issues/Cases).</w:t>
      </w:r>
    </w:p>
    <w:p w14:paraId="69727FB9" w14:textId="77777777" w:rsidR="00AA451D" w:rsidRPr="00AA451D" w:rsidRDefault="00AA451D" w:rsidP="00AA451D">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AA451D">
        <w:rPr>
          <w:rFonts w:ascii="Times New Roman" w:eastAsia="Times New Roman" w:hAnsi="Times New Roman" w:cs="Times New Roman"/>
          <w:b/>
          <w:bCs/>
          <w:kern w:val="0"/>
          <w14:ligatures w14:val="none"/>
        </w:rPr>
        <w:t>Extended Hot Retention:</w:t>
      </w:r>
      <w:r w:rsidRPr="00AA451D">
        <w:rPr>
          <w:rFonts w:ascii="Times New Roman" w:eastAsia="Times New Roman" w:hAnsi="Times New Roman" w:cs="Times New Roman"/>
          <w:kern w:val="0"/>
          <w14:ligatures w14:val="none"/>
        </w:rPr>
        <w:t xml:space="preserve"> Fully searchable storage for rapid investigation and threat hunting. It is priced at $15 per Endpoint/Workload per month or $30 per GB/month.</w:t>
      </w:r>
    </w:p>
    <w:p w14:paraId="689AD6F0" w14:textId="77777777" w:rsidR="00AA451D" w:rsidRPr="00AA451D" w:rsidRDefault="00AA451D" w:rsidP="00AA451D">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AA451D">
        <w:rPr>
          <w:rFonts w:ascii="Times New Roman" w:eastAsia="Times New Roman" w:hAnsi="Times New Roman" w:cs="Times New Roman"/>
          <w:b/>
          <w:bCs/>
          <w:kern w:val="0"/>
          <w14:ligatures w14:val="none"/>
        </w:rPr>
        <w:t>Alert &amp; Incident Retention Add-on:</w:t>
      </w:r>
      <w:r w:rsidRPr="00AA451D">
        <w:rPr>
          <w:rFonts w:ascii="Times New Roman" w:eastAsia="Times New Roman" w:hAnsi="Times New Roman" w:cs="Times New Roman"/>
          <w:kern w:val="0"/>
          <w14:ligatures w14:val="none"/>
        </w:rPr>
        <w:t xml:space="preserve"> A cost-effective add-on to retain only alerts and incidents (without raw underlying data) for extended periods at $0.50 per EP/month.</w:t>
      </w:r>
    </w:p>
    <w:p w14:paraId="1734A343" w14:textId="77777777" w:rsidR="00AA451D" w:rsidRPr="00AA451D" w:rsidRDefault="009D0458" w:rsidP="00AA451D">
      <w:pPr>
        <w:spacing w:after="0" w:line="240" w:lineRule="auto"/>
        <w:rPr>
          <w:rFonts w:ascii="Times New Roman" w:eastAsia="Times New Roman" w:hAnsi="Times New Roman" w:cs="Times New Roman"/>
          <w:kern w:val="0"/>
          <w14:ligatures w14:val="none"/>
        </w:rPr>
      </w:pPr>
      <w:r>
        <w:rPr>
          <w:noProof/>
        </w:rPr>
      </w:r>
      <w:r>
        <w:pict w14:anchorId="7FB2C13B">
          <v:rect id="Rectangle 673" o:spid="_x0000_s103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5967EE4C" w14:textId="77777777" w:rsidR="00AA451D" w:rsidRPr="00AA451D" w:rsidRDefault="00AA451D" w:rsidP="00AA451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A451D">
        <w:rPr>
          <w:rFonts w:ascii="Times New Roman" w:eastAsia="Times New Roman" w:hAnsi="Times New Roman" w:cs="Times New Roman"/>
          <w:b/>
          <w:bCs/>
          <w:kern w:val="0"/>
          <w:sz w:val="27"/>
          <w:szCs w:val="27"/>
          <w14:ligatures w14:val="none"/>
        </w:rPr>
        <w:t>4. Compute Units &amp; Cold Storage in Cortex Cloud</w:t>
      </w:r>
    </w:p>
    <w:p w14:paraId="032DB2DA" w14:textId="77777777" w:rsidR="00AA451D" w:rsidRPr="00AA451D" w:rsidRDefault="00AA451D" w:rsidP="00AA451D">
      <w:pPr>
        <w:spacing w:before="100" w:beforeAutospacing="1" w:after="100" w:afterAutospacing="1" w:line="240" w:lineRule="auto"/>
        <w:rPr>
          <w:rFonts w:ascii="Times New Roman" w:eastAsia="Times New Roman" w:hAnsi="Times New Roman" w:cs="Times New Roman"/>
          <w:kern w:val="0"/>
          <w14:ligatures w14:val="none"/>
        </w:rPr>
      </w:pPr>
      <w:r w:rsidRPr="00AA451D">
        <w:rPr>
          <w:rFonts w:ascii="Times New Roman" w:eastAsia="Times New Roman" w:hAnsi="Times New Roman" w:cs="Times New Roman"/>
          <w:kern w:val="0"/>
          <w14:ligatures w14:val="none"/>
        </w:rPr>
        <w:t xml:space="preserve">For long-term compliance storage, Cortex Cloud utilizes Cold Storage paired with a consumption currency called </w:t>
      </w:r>
      <w:r w:rsidRPr="00AA451D">
        <w:rPr>
          <w:rFonts w:ascii="Times New Roman" w:eastAsia="Times New Roman" w:hAnsi="Times New Roman" w:cs="Times New Roman"/>
          <w:b/>
          <w:bCs/>
          <w:kern w:val="0"/>
          <w14:ligatures w14:val="none"/>
        </w:rPr>
        <w:t>Compute Units (CUs)</w:t>
      </w:r>
      <w:r w:rsidRPr="00AA451D">
        <w:rPr>
          <w:rFonts w:ascii="Times New Roman" w:eastAsia="Times New Roman" w:hAnsi="Times New Roman" w:cs="Times New Roman"/>
          <w:kern w:val="0"/>
          <w14:ligatures w14:val="none"/>
        </w:rPr>
        <w:t>.</w:t>
      </w:r>
    </w:p>
    <w:p w14:paraId="0B33157D" w14:textId="77777777" w:rsidR="00AA451D" w:rsidRPr="00AA451D" w:rsidRDefault="00AA451D" w:rsidP="00AA451D">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AA451D">
        <w:rPr>
          <w:rFonts w:ascii="Times New Roman" w:eastAsia="Times New Roman" w:hAnsi="Times New Roman" w:cs="Times New Roman"/>
          <w:b/>
          <w:bCs/>
          <w:kern w:val="0"/>
          <w14:ligatures w14:val="none"/>
        </w:rPr>
        <w:lastRenderedPageBreak/>
        <w:t>Cold Storage:</w:t>
      </w:r>
      <w:r w:rsidRPr="00AA451D">
        <w:rPr>
          <w:rFonts w:ascii="Times New Roman" w:eastAsia="Times New Roman" w:hAnsi="Times New Roman" w:cs="Times New Roman"/>
          <w:kern w:val="0"/>
          <w14:ligatures w14:val="none"/>
        </w:rPr>
        <w:t xml:space="preserve"> Designed for long-term retention of infrequently queried data. It requires a minimum 6-month purchase. Pricing is $4 per EP/month or $8 per GB/month.</w:t>
      </w:r>
    </w:p>
    <w:p w14:paraId="41CC0A0B" w14:textId="77777777" w:rsidR="00AA451D" w:rsidRPr="00AA451D" w:rsidRDefault="00AA451D" w:rsidP="00AA451D">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AA451D">
        <w:rPr>
          <w:rFonts w:ascii="Times New Roman" w:eastAsia="Times New Roman" w:hAnsi="Times New Roman" w:cs="Times New Roman"/>
          <w:b/>
          <w:bCs/>
          <w:kern w:val="0"/>
          <w14:ligatures w14:val="none"/>
        </w:rPr>
        <w:t>Compute Units (CUs):</w:t>
      </w:r>
      <w:r w:rsidRPr="00AA451D">
        <w:rPr>
          <w:rFonts w:ascii="Times New Roman" w:eastAsia="Times New Roman" w:hAnsi="Times New Roman" w:cs="Times New Roman"/>
          <w:kern w:val="0"/>
          <w14:ligatures w14:val="none"/>
        </w:rPr>
        <w:t xml:space="preserve"> CUs are required to execute XQL API queries, Notebooks, and to query Cold Storage. </w:t>
      </w:r>
    </w:p>
    <w:p w14:paraId="4BAA2A38" w14:textId="77777777" w:rsidR="00AA451D" w:rsidRPr="00AA451D" w:rsidRDefault="00AA451D" w:rsidP="00AA451D">
      <w:pPr>
        <w:numPr>
          <w:ilvl w:val="1"/>
          <w:numId w:val="135"/>
        </w:numPr>
        <w:spacing w:before="100" w:beforeAutospacing="1" w:after="100" w:afterAutospacing="1" w:line="240" w:lineRule="auto"/>
        <w:rPr>
          <w:rFonts w:ascii="Times New Roman" w:eastAsia="Times New Roman" w:hAnsi="Times New Roman" w:cs="Times New Roman"/>
          <w:kern w:val="0"/>
          <w14:ligatures w14:val="none"/>
        </w:rPr>
      </w:pPr>
      <w:r w:rsidRPr="00AA451D">
        <w:rPr>
          <w:rFonts w:ascii="Times New Roman" w:eastAsia="Times New Roman" w:hAnsi="Times New Roman" w:cs="Times New Roman"/>
          <w:b/>
          <w:bCs/>
          <w:kern w:val="0"/>
          <w14:ligatures w14:val="none"/>
        </w:rPr>
        <w:t>Free Allocation:</w:t>
      </w:r>
      <w:r w:rsidRPr="00AA451D">
        <w:rPr>
          <w:rFonts w:ascii="Times New Roman" w:eastAsia="Times New Roman" w:hAnsi="Times New Roman" w:cs="Times New Roman"/>
          <w:kern w:val="0"/>
          <w14:ligatures w14:val="none"/>
        </w:rPr>
        <w:t xml:space="preserve"> Tenants receive a daily free quota: 1 CU for every 200 agents/workloads and 1 CU for every 35 GB of daily ingested data.</w:t>
      </w:r>
    </w:p>
    <w:p w14:paraId="5A2275EB" w14:textId="77777777" w:rsidR="00AA451D" w:rsidRPr="00AA451D" w:rsidRDefault="00AA451D" w:rsidP="00AA451D">
      <w:pPr>
        <w:numPr>
          <w:ilvl w:val="1"/>
          <w:numId w:val="135"/>
        </w:numPr>
        <w:spacing w:before="100" w:beforeAutospacing="1" w:after="100" w:afterAutospacing="1" w:line="240" w:lineRule="auto"/>
        <w:rPr>
          <w:rFonts w:ascii="Times New Roman" w:eastAsia="Times New Roman" w:hAnsi="Times New Roman" w:cs="Times New Roman"/>
          <w:kern w:val="0"/>
          <w14:ligatures w14:val="none"/>
        </w:rPr>
      </w:pPr>
      <w:r w:rsidRPr="00AA451D">
        <w:rPr>
          <w:rFonts w:ascii="Times New Roman" w:eastAsia="Times New Roman" w:hAnsi="Times New Roman" w:cs="Times New Roman"/>
          <w:b/>
          <w:bCs/>
          <w:kern w:val="0"/>
          <w14:ligatures w14:val="none"/>
        </w:rPr>
        <w:t>Cold Storage Boost:</w:t>
      </w:r>
      <w:r w:rsidRPr="00AA451D">
        <w:rPr>
          <w:rFonts w:ascii="Times New Roman" w:eastAsia="Times New Roman" w:hAnsi="Times New Roman" w:cs="Times New Roman"/>
          <w:kern w:val="0"/>
          <w14:ligatures w14:val="none"/>
        </w:rPr>
        <w:t xml:space="preserve"> Purchasing cold storage yields a CU boost. For every month of cold storage purchased, the base data ingestion CU grant is matched (e.g., 2 months of cold retention = 2x the base ingestion CU grant).</w:t>
      </w:r>
    </w:p>
    <w:p w14:paraId="77128E76" w14:textId="77777777" w:rsidR="00AA451D" w:rsidRPr="00AA451D" w:rsidRDefault="00AA451D" w:rsidP="00AA451D">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AA451D">
        <w:rPr>
          <w:rFonts w:ascii="Times New Roman" w:eastAsia="Times New Roman" w:hAnsi="Times New Roman" w:cs="Times New Roman"/>
          <w:b/>
          <w:bCs/>
          <w:kern w:val="0"/>
          <w14:ligatures w14:val="none"/>
        </w:rPr>
        <w:t>Querying &amp; Rewarming:</w:t>
      </w:r>
      <w:r w:rsidRPr="00AA451D">
        <w:rPr>
          <w:rFonts w:ascii="Times New Roman" w:eastAsia="Times New Roman" w:hAnsi="Times New Roman" w:cs="Times New Roman"/>
          <w:kern w:val="0"/>
          <w14:ligatures w14:val="none"/>
        </w:rPr>
        <w:t xml:space="preserve"> </w:t>
      </w:r>
    </w:p>
    <w:p w14:paraId="1DF039C2" w14:textId="77777777" w:rsidR="00AA451D" w:rsidRPr="00AA451D" w:rsidRDefault="00AA451D" w:rsidP="00AA451D">
      <w:pPr>
        <w:numPr>
          <w:ilvl w:val="1"/>
          <w:numId w:val="135"/>
        </w:numPr>
        <w:spacing w:before="100" w:beforeAutospacing="1" w:after="100" w:afterAutospacing="1" w:line="240" w:lineRule="auto"/>
        <w:rPr>
          <w:rFonts w:ascii="Times New Roman" w:eastAsia="Times New Roman" w:hAnsi="Times New Roman" w:cs="Times New Roman"/>
          <w:kern w:val="0"/>
          <w14:ligatures w14:val="none"/>
        </w:rPr>
      </w:pPr>
      <w:r w:rsidRPr="00AA451D">
        <w:rPr>
          <w:rFonts w:ascii="Times New Roman" w:eastAsia="Times New Roman" w:hAnsi="Times New Roman" w:cs="Times New Roman"/>
          <w:kern w:val="0"/>
          <w14:ligatures w14:val="none"/>
        </w:rPr>
        <w:t xml:space="preserve">Running queries against cold storage consumes CUs. </w:t>
      </w:r>
      <w:r w:rsidRPr="00AA451D">
        <w:rPr>
          <w:rFonts w:ascii="Times New Roman" w:eastAsia="Times New Roman" w:hAnsi="Times New Roman" w:cs="Times New Roman"/>
          <w:b/>
          <w:bCs/>
          <w:kern w:val="0"/>
          <w14:ligatures w14:val="none"/>
        </w:rPr>
        <w:t>1 CU allows for scanning/querying 35 GB of data</w:t>
      </w:r>
      <w:r w:rsidRPr="00AA451D">
        <w:rPr>
          <w:rFonts w:ascii="Times New Roman" w:eastAsia="Times New Roman" w:hAnsi="Times New Roman" w:cs="Times New Roman"/>
          <w:kern w:val="0"/>
          <w14:ligatures w14:val="none"/>
        </w:rPr>
        <w:t xml:space="preserve"> in cold storage.</w:t>
      </w:r>
    </w:p>
    <w:p w14:paraId="23E488BE" w14:textId="77777777" w:rsidR="00AA451D" w:rsidRPr="00AA451D" w:rsidRDefault="00AA451D" w:rsidP="00AA451D">
      <w:pPr>
        <w:numPr>
          <w:ilvl w:val="1"/>
          <w:numId w:val="135"/>
        </w:numPr>
        <w:spacing w:before="100" w:beforeAutospacing="1" w:after="100" w:afterAutospacing="1" w:line="240" w:lineRule="auto"/>
        <w:rPr>
          <w:rFonts w:ascii="Times New Roman" w:eastAsia="Times New Roman" w:hAnsi="Times New Roman" w:cs="Times New Roman"/>
          <w:kern w:val="0"/>
          <w14:ligatures w14:val="none"/>
        </w:rPr>
      </w:pPr>
      <w:r w:rsidRPr="00AA451D">
        <w:rPr>
          <w:rFonts w:ascii="Times New Roman" w:eastAsia="Times New Roman" w:hAnsi="Times New Roman" w:cs="Times New Roman"/>
          <w:kern w:val="0"/>
          <w14:ligatures w14:val="none"/>
        </w:rPr>
        <w:t>When queried, the data is "rewarmed" (moved into a temporary hot cache). 1 CU rewarms 35 GB of cold storage for 7 days, allowing subsequent queries on that data block for 24 hours at no additional CU cost.</w:t>
      </w:r>
    </w:p>
    <w:p w14:paraId="4B818F88" w14:textId="77777777" w:rsidR="00AA451D" w:rsidRPr="00AA451D" w:rsidRDefault="00AA451D" w:rsidP="00AA451D">
      <w:pPr>
        <w:spacing w:before="100" w:beforeAutospacing="1" w:after="100" w:afterAutospacing="1" w:line="240" w:lineRule="auto"/>
        <w:rPr>
          <w:rFonts w:ascii="Times New Roman" w:eastAsia="Times New Roman" w:hAnsi="Times New Roman" w:cs="Times New Roman"/>
          <w:kern w:val="0"/>
          <w14:ligatures w14:val="none"/>
        </w:rPr>
      </w:pPr>
      <w:r w:rsidRPr="00AA451D">
        <w:rPr>
          <w:rFonts w:ascii="Times New Roman" w:eastAsia="Times New Roman" w:hAnsi="Times New Roman" w:cs="Times New Roman"/>
          <w:kern w:val="0"/>
          <w14:ligatures w14:val="none"/>
        </w:rPr>
        <w:t>Here is a deep dive into each of the topics based on internal company documents:</w:t>
      </w:r>
    </w:p>
    <w:p w14:paraId="446C23C1" w14:textId="77777777" w:rsidR="00AA451D" w:rsidRPr="00AA451D" w:rsidRDefault="00AA451D" w:rsidP="00AA451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A451D">
        <w:rPr>
          <w:rFonts w:ascii="Times New Roman" w:eastAsia="Times New Roman" w:hAnsi="Times New Roman" w:cs="Times New Roman"/>
          <w:b/>
          <w:bCs/>
          <w:kern w:val="0"/>
          <w:sz w:val="27"/>
          <w:szCs w:val="27"/>
          <w14:ligatures w14:val="none"/>
        </w:rPr>
        <w:t>1. DITL (Day in the Life) Cloud Workshop</w:t>
      </w:r>
    </w:p>
    <w:p w14:paraId="03A48AAB" w14:textId="77777777" w:rsidR="00AA451D" w:rsidRPr="00AA451D" w:rsidRDefault="00AA451D" w:rsidP="00AA451D">
      <w:pPr>
        <w:spacing w:before="100" w:beforeAutospacing="1" w:after="100" w:afterAutospacing="1" w:line="240" w:lineRule="auto"/>
        <w:rPr>
          <w:rFonts w:ascii="Times New Roman" w:eastAsia="Times New Roman" w:hAnsi="Times New Roman" w:cs="Times New Roman"/>
          <w:kern w:val="0"/>
          <w14:ligatures w14:val="none"/>
        </w:rPr>
      </w:pPr>
      <w:r w:rsidRPr="00AA451D">
        <w:rPr>
          <w:rFonts w:ascii="Times New Roman" w:eastAsia="Times New Roman" w:hAnsi="Times New Roman" w:cs="Times New Roman"/>
          <w:kern w:val="0"/>
          <w14:ligatures w14:val="none"/>
        </w:rPr>
        <w:t>"Day-in-the-Life" (DITL) workshops are a critical mid-deployment mechanism within the Project Solstice upgrade playbook.</w:t>
      </w:r>
    </w:p>
    <w:p w14:paraId="5A6876A5" w14:textId="77777777" w:rsidR="00AA451D" w:rsidRPr="00AA451D" w:rsidRDefault="00AA451D" w:rsidP="00AA451D">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AA451D">
        <w:rPr>
          <w:rFonts w:ascii="Times New Roman" w:eastAsia="Times New Roman" w:hAnsi="Times New Roman" w:cs="Times New Roman"/>
          <w:b/>
          <w:bCs/>
          <w:kern w:val="0"/>
          <w14:ligatures w14:val="none"/>
        </w:rPr>
        <w:t>Execution:</w:t>
      </w:r>
      <w:r w:rsidRPr="00AA451D">
        <w:rPr>
          <w:rFonts w:ascii="Times New Roman" w:eastAsia="Times New Roman" w:hAnsi="Times New Roman" w:cs="Times New Roman"/>
          <w:kern w:val="0"/>
          <w14:ligatures w14:val="none"/>
        </w:rPr>
        <w:t xml:space="preserve"> These workshops are led by Transformation Success Engineers (TSEs) and are run exclusively in the customer's </w:t>
      </w:r>
      <w:r w:rsidRPr="00AA451D">
        <w:rPr>
          <w:rFonts w:ascii="Times New Roman" w:eastAsia="Times New Roman" w:hAnsi="Times New Roman" w:cs="Times New Roman"/>
          <w:i/>
          <w:iCs/>
          <w:kern w:val="0"/>
          <w14:ligatures w14:val="none"/>
        </w:rPr>
        <w:t>live</w:t>
      </w:r>
      <w:r w:rsidRPr="00AA451D">
        <w:rPr>
          <w:rFonts w:ascii="Times New Roman" w:eastAsia="Times New Roman" w:hAnsi="Times New Roman" w:cs="Times New Roman"/>
          <w:kern w:val="0"/>
          <w14:ligatures w14:val="none"/>
        </w:rPr>
        <w:t xml:space="preserve"> production environment using their actual data (rather than a generic sandbox).</w:t>
      </w:r>
    </w:p>
    <w:p w14:paraId="749C7E71" w14:textId="77777777" w:rsidR="00AA451D" w:rsidRPr="00AA451D" w:rsidRDefault="00AA451D" w:rsidP="00AA451D">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AA451D">
        <w:rPr>
          <w:rFonts w:ascii="Times New Roman" w:eastAsia="Times New Roman" w:hAnsi="Times New Roman" w:cs="Times New Roman"/>
          <w:b/>
          <w:bCs/>
          <w:kern w:val="0"/>
          <w14:ligatures w14:val="none"/>
        </w:rPr>
        <w:t>Purpose:</w:t>
      </w:r>
      <w:r w:rsidRPr="00AA451D">
        <w:rPr>
          <w:rFonts w:ascii="Times New Roman" w:eastAsia="Times New Roman" w:hAnsi="Times New Roman" w:cs="Times New Roman"/>
          <w:kern w:val="0"/>
          <w14:ligatures w14:val="none"/>
        </w:rPr>
        <w:t xml:space="preserve"> The primary goal is to teach the customer's SOC and cloud security operators exactly how to apply Cortex Cloud's capabilities to automate their daily tasks, shifting them from reactive firefighting to proactive, agentic defense.</w:t>
      </w:r>
    </w:p>
    <w:p w14:paraId="32ABA179" w14:textId="77777777" w:rsidR="00AA451D" w:rsidRPr="00AA451D" w:rsidRDefault="00AA451D" w:rsidP="00AA451D">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AA451D">
        <w:rPr>
          <w:rFonts w:ascii="Times New Roman" w:eastAsia="Times New Roman" w:hAnsi="Times New Roman" w:cs="Times New Roman"/>
          <w:b/>
          <w:bCs/>
          <w:kern w:val="0"/>
          <w14:ligatures w14:val="none"/>
        </w:rPr>
        <w:t>Tooling:</w:t>
      </w:r>
      <w:r w:rsidRPr="00AA451D">
        <w:rPr>
          <w:rFonts w:ascii="Times New Roman" w:eastAsia="Times New Roman" w:hAnsi="Times New Roman" w:cs="Times New Roman"/>
          <w:kern w:val="0"/>
          <w14:ligatures w14:val="none"/>
        </w:rPr>
        <w:t xml:space="preserve"> TSEs utilize an internal tool called the </w:t>
      </w:r>
      <w:r w:rsidRPr="00AA451D">
        <w:rPr>
          <w:rFonts w:ascii="Times New Roman" w:eastAsia="Times New Roman" w:hAnsi="Times New Roman" w:cs="Times New Roman"/>
          <w:b/>
          <w:bCs/>
          <w:kern w:val="0"/>
          <w14:ligatures w14:val="none"/>
        </w:rPr>
        <w:t>TSA DITL Slides Generator</w:t>
      </w:r>
      <w:r w:rsidRPr="00AA451D">
        <w:rPr>
          <w:rFonts w:ascii="Times New Roman" w:eastAsia="Times New Roman" w:hAnsi="Times New Roman" w:cs="Times New Roman"/>
          <w:kern w:val="0"/>
          <w14:ligatures w14:val="none"/>
        </w:rPr>
        <w:t xml:space="preserve"> to automatically compile custom playbooks and training materials based on the customer's specific telemetry and deployment state.</w:t>
      </w:r>
    </w:p>
    <w:p w14:paraId="7D5E7280" w14:textId="77777777" w:rsidR="00AA451D" w:rsidRPr="00AA451D" w:rsidRDefault="009D0458" w:rsidP="00AA451D">
      <w:pPr>
        <w:spacing w:after="0" w:line="240" w:lineRule="auto"/>
        <w:rPr>
          <w:rFonts w:ascii="Times New Roman" w:eastAsia="Times New Roman" w:hAnsi="Times New Roman" w:cs="Times New Roman"/>
          <w:kern w:val="0"/>
          <w14:ligatures w14:val="none"/>
        </w:rPr>
      </w:pPr>
      <w:r>
        <w:rPr>
          <w:noProof/>
        </w:rPr>
      </w:r>
      <w:r>
        <w:pict w14:anchorId="3634CEB0">
          <v:rect id="Rectangle 671" o:spid="_x0000_s103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2B5B86A5" w14:textId="77777777" w:rsidR="00AA451D" w:rsidRPr="00AA451D" w:rsidRDefault="00AA451D" w:rsidP="00AA451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A451D">
        <w:rPr>
          <w:rFonts w:ascii="Times New Roman" w:eastAsia="Times New Roman" w:hAnsi="Times New Roman" w:cs="Times New Roman"/>
          <w:b/>
          <w:bCs/>
          <w:kern w:val="0"/>
          <w:sz w:val="27"/>
          <w:szCs w:val="27"/>
          <w14:ligatures w14:val="none"/>
        </w:rPr>
        <w:t>2. Cortex Cloud Operational Adoption Metrics</w:t>
      </w:r>
    </w:p>
    <w:p w14:paraId="7149423A" w14:textId="77777777" w:rsidR="00AA451D" w:rsidRPr="00AA451D" w:rsidRDefault="00AA451D" w:rsidP="00AA451D">
      <w:pPr>
        <w:spacing w:before="100" w:beforeAutospacing="1" w:after="100" w:afterAutospacing="1" w:line="240" w:lineRule="auto"/>
        <w:rPr>
          <w:rFonts w:ascii="Times New Roman" w:eastAsia="Times New Roman" w:hAnsi="Times New Roman" w:cs="Times New Roman"/>
          <w:kern w:val="0"/>
          <w14:ligatures w14:val="none"/>
        </w:rPr>
      </w:pPr>
      <w:r w:rsidRPr="00AA451D">
        <w:rPr>
          <w:rFonts w:ascii="Times New Roman" w:eastAsia="Times New Roman" w:hAnsi="Times New Roman" w:cs="Times New Roman"/>
          <w:kern w:val="0"/>
          <w14:ligatures w14:val="none"/>
        </w:rPr>
        <w:t xml:space="preserve">Palo Alto Networks has shifted its customer success methodology from basic adoption tracking (e.g., GB ingested) to a robust </w:t>
      </w:r>
      <w:r w:rsidRPr="00AA451D">
        <w:rPr>
          <w:rFonts w:ascii="Times New Roman" w:eastAsia="Times New Roman" w:hAnsi="Times New Roman" w:cs="Times New Roman"/>
          <w:b/>
          <w:bCs/>
          <w:kern w:val="0"/>
          <w14:ligatures w14:val="none"/>
        </w:rPr>
        <w:t>Scale and Optimize (SNO)</w:t>
      </w:r>
      <w:r w:rsidRPr="00AA451D">
        <w:rPr>
          <w:rFonts w:ascii="Times New Roman" w:eastAsia="Times New Roman" w:hAnsi="Times New Roman" w:cs="Times New Roman"/>
          <w:kern w:val="0"/>
          <w14:ligatures w14:val="none"/>
        </w:rPr>
        <w:t xml:space="preserve"> maturity model focused on value realization.</w:t>
      </w:r>
    </w:p>
    <w:p w14:paraId="227EA68E" w14:textId="77777777" w:rsidR="00AA451D" w:rsidRPr="00AA451D" w:rsidRDefault="00AA451D" w:rsidP="00AA451D">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AA451D">
        <w:rPr>
          <w:rFonts w:ascii="Times New Roman" w:eastAsia="Times New Roman" w:hAnsi="Times New Roman" w:cs="Times New Roman"/>
          <w:b/>
          <w:bCs/>
          <w:kern w:val="0"/>
          <w14:ligatures w14:val="none"/>
        </w:rPr>
        <w:t>Metric Shifts:</w:t>
      </w:r>
      <w:r w:rsidRPr="00AA451D">
        <w:rPr>
          <w:rFonts w:ascii="Times New Roman" w:eastAsia="Times New Roman" w:hAnsi="Times New Roman" w:cs="Times New Roman"/>
          <w:kern w:val="0"/>
          <w14:ligatures w14:val="none"/>
        </w:rPr>
        <w:t xml:space="preserve"> Adoption metrics reflect the new Cortex Cloud licensing model, tracking Cloud Security Posture Management (CSPM) and Runtime (CWPP) on a </w:t>
      </w:r>
      <w:r w:rsidRPr="00AA451D">
        <w:rPr>
          <w:rFonts w:ascii="Times New Roman" w:eastAsia="Times New Roman" w:hAnsi="Times New Roman" w:cs="Times New Roman"/>
          <w:b/>
          <w:bCs/>
          <w:kern w:val="0"/>
          <w14:ligatures w14:val="none"/>
        </w:rPr>
        <w:t>per-workload meter</w:t>
      </w:r>
      <w:r w:rsidRPr="00AA451D">
        <w:rPr>
          <w:rFonts w:ascii="Times New Roman" w:eastAsia="Times New Roman" w:hAnsi="Times New Roman" w:cs="Times New Roman"/>
          <w:kern w:val="0"/>
          <w14:ligatures w14:val="none"/>
        </w:rPr>
        <w:t xml:space="preserve">, and Application Security (AppSec) on a </w:t>
      </w:r>
      <w:r w:rsidRPr="00AA451D">
        <w:rPr>
          <w:rFonts w:ascii="Times New Roman" w:eastAsia="Times New Roman" w:hAnsi="Times New Roman" w:cs="Times New Roman"/>
          <w:b/>
          <w:bCs/>
          <w:kern w:val="0"/>
          <w14:ligatures w14:val="none"/>
        </w:rPr>
        <w:t>per-developer meter</w:t>
      </w:r>
      <w:r w:rsidRPr="00AA451D">
        <w:rPr>
          <w:rFonts w:ascii="Times New Roman" w:eastAsia="Times New Roman" w:hAnsi="Times New Roman" w:cs="Times New Roman"/>
          <w:kern w:val="0"/>
          <w14:ligatures w14:val="none"/>
        </w:rPr>
        <w:t>.</w:t>
      </w:r>
    </w:p>
    <w:p w14:paraId="6FC8563F" w14:textId="77777777" w:rsidR="00AA451D" w:rsidRPr="00AA451D" w:rsidRDefault="00AA451D" w:rsidP="00AA451D">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AA451D">
        <w:rPr>
          <w:rFonts w:ascii="Times New Roman" w:eastAsia="Times New Roman" w:hAnsi="Times New Roman" w:cs="Times New Roman"/>
          <w:b/>
          <w:bCs/>
          <w:kern w:val="0"/>
          <w14:ligatures w14:val="none"/>
        </w:rPr>
        <w:t>Value Realization Targets:</w:t>
      </w:r>
      <w:r w:rsidRPr="00AA451D">
        <w:rPr>
          <w:rFonts w:ascii="Times New Roman" w:eastAsia="Times New Roman" w:hAnsi="Times New Roman" w:cs="Times New Roman"/>
          <w:kern w:val="0"/>
          <w14:ligatures w14:val="none"/>
        </w:rPr>
        <w:t xml:space="preserve"> Operational dashboards track specific high-value key performance indicators (KPIs). The aggressive target metrics for a fully operationalized </w:t>
      </w:r>
      <w:r w:rsidRPr="00AA451D">
        <w:rPr>
          <w:rFonts w:ascii="Times New Roman" w:eastAsia="Times New Roman" w:hAnsi="Times New Roman" w:cs="Times New Roman"/>
          <w:kern w:val="0"/>
          <w14:ligatures w14:val="none"/>
        </w:rPr>
        <w:lastRenderedPageBreak/>
        <w:t xml:space="preserve">customer include a </w:t>
      </w:r>
      <w:r w:rsidRPr="00AA451D">
        <w:rPr>
          <w:rFonts w:ascii="Times New Roman" w:eastAsia="Times New Roman" w:hAnsi="Times New Roman" w:cs="Times New Roman"/>
          <w:b/>
          <w:bCs/>
          <w:kern w:val="0"/>
          <w14:ligatures w14:val="none"/>
        </w:rPr>
        <w:t>96% reduction in Mean Time to Respond (MTTR)</w:t>
      </w:r>
      <w:r w:rsidRPr="00AA451D">
        <w:rPr>
          <w:rFonts w:ascii="Times New Roman" w:eastAsia="Times New Roman" w:hAnsi="Times New Roman" w:cs="Times New Roman"/>
          <w:kern w:val="0"/>
          <w14:ligatures w14:val="none"/>
        </w:rPr>
        <w:t xml:space="preserve"> and a </w:t>
      </w:r>
      <w:r w:rsidRPr="00AA451D">
        <w:rPr>
          <w:rFonts w:ascii="Times New Roman" w:eastAsia="Times New Roman" w:hAnsi="Times New Roman" w:cs="Times New Roman"/>
          <w:b/>
          <w:bCs/>
          <w:kern w:val="0"/>
          <w14:ligatures w14:val="none"/>
        </w:rPr>
        <w:t>75% savings in analyst efficiency</w:t>
      </w:r>
      <w:r w:rsidRPr="00AA451D">
        <w:rPr>
          <w:rFonts w:ascii="Times New Roman" w:eastAsia="Times New Roman" w:hAnsi="Times New Roman" w:cs="Times New Roman"/>
          <w:kern w:val="0"/>
          <w14:ligatures w14:val="none"/>
        </w:rPr>
        <w:t>.</w:t>
      </w:r>
    </w:p>
    <w:p w14:paraId="73A1A5B8" w14:textId="77777777" w:rsidR="00AA451D" w:rsidRPr="00AA451D" w:rsidRDefault="00AA451D" w:rsidP="00AA451D">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AA451D">
        <w:rPr>
          <w:rFonts w:ascii="Times New Roman" w:eastAsia="Times New Roman" w:hAnsi="Times New Roman" w:cs="Times New Roman"/>
          <w:b/>
          <w:bCs/>
          <w:kern w:val="0"/>
          <w14:ligatures w14:val="none"/>
        </w:rPr>
        <w:t>Executive Reporting:</w:t>
      </w:r>
      <w:r w:rsidRPr="00AA451D">
        <w:rPr>
          <w:rFonts w:ascii="Times New Roman" w:eastAsia="Times New Roman" w:hAnsi="Times New Roman" w:cs="Times New Roman"/>
          <w:kern w:val="0"/>
          <w14:ligatures w14:val="none"/>
        </w:rPr>
        <w:t xml:space="preserve"> During DITL workshops and Quarterly Service Reviews (QSRs), these metrics are used to baseline a customer's capabilities and elevate the conversation to the CIO level to prove platform ROI.</w:t>
      </w:r>
    </w:p>
    <w:p w14:paraId="1B5F8732" w14:textId="77777777" w:rsidR="00AA451D" w:rsidRPr="00AA451D" w:rsidRDefault="009D0458" w:rsidP="00AA451D">
      <w:pPr>
        <w:spacing w:after="0" w:line="240" w:lineRule="auto"/>
        <w:rPr>
          <w:rFonts w:ascii="Times New Roman" w:eastAsia="Times New Roman" w:hAnsi="Times New Roman" w:cs="Times New Roman"/>
          <w:kern w:val="0"/>
          <w14:ligatures w14:val="none"/>
        </w:rPr>
      </w:pPr>
      <w:r>
        <w:rPr>
          <w:noProof/>
        </w:rPr>
      </w:r>
      <w:r>
        <w:pict w14:anchorId="0935DFEA">
          <v:rect id="Rectangle 669" o:spid="_x0000_s103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3AD24CAD" w14:textId="77777777" w:rsidR="00AA451D" w:rsidRPr="00AA451D" w:rsidRDefault="00AA451D" w:rsidP="00AA451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A451D">
        <w:rPr>
          <w:rFonts w:ascii="Times New Roman" w:eastAsia="Times New Roman" w:hAnsi="Times New Roman" w:cs="Times New Roman"/>
          <w:b/>
          <w:bCs/>
          <w:kern w:val="0"/>
          <w:sz w:val="27"/>
          <w:szCs w:val="27"/>
          <w14:ligatures w14:val="none"/>
        </w:rPr>
        <w:t>3. Deployment Complete Criteria (Cortex Cloud / Project Solstice)</w:t>
      </w:r>
    </w:p>
    <w:p w14:paraId="30D45593" w14:textId="77777777" w:rsidR="00AA451D" w:rsidRPr="00AA451D" w:rsidRDefault="00AA451D" w:rsidP="00AA451D">
      <w:pPr>
        <w:spacing w:before="100" w:beforeAutospacing="1" w:after="100" w:afterAutospacing="1" w:line="240" w:lineRule="auto"/>
        <w:rPr>
          <w:rFonts w:ascii="Times New Roman" w:eastAsia="Times New Roman" w:hAnsi="Times New Roman" w:cs="Times New Roman"/>
          <w:kern w:val="0"/>
          <w14:ligatures w14:val="none"/>
        </w:rPr>
      </w:pPr>
      <w:r w:rsidRPr="00AA451D">
        <w:rPr>
          <w:rFonts w:ascii="Times New Roman" w:eastAsia="Times New Roman" w:hAnsi="Times New Roman" w:cs="Times New Roman"/>
          <w:kern w:val="0"/>
          <w14:ligatures w14:val="none"/>
        </w:rPr>
        <w:t>To officially achieve "Upgrade Complete" during a Project Solstice migration, Professional Services (PS) and the TSE must validate specific criteria before handing the account over to a Scale &amp; Optimize consultant.</w:t>
      </w:r>
    </w:p>
    <w:p w14:paraId="5CE3C23D" w14:textId="77777777" w:rsidR="00AA451D" w:rsidRPr="00AA451D" w:rsidRDefault="00AA451D" w:rsidP="00AA451D">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AA451D">
        <w:rPr>
          <w:rFonts w:ascii="Times New Roman" w:eastAsia="Times New Roman" w:hAnsi="Times New Roman" w:cs="Times New Roman"/>
          <w:b/>
          <w:bCs/>
          <w:kern w:val="0"/>
          <w14:ligatures w14:val="none"/>
        </w:rPr>
        <w:t>Offboarding Validation:</w:t>
      </w:r>
      <w:r w:rsidRPr="00AA451D">
        <w:rPr>
          <w:rFonts w:ascii="Times New Roman" w:eastAsia="Times New Roman" w:hAnsi="Times New Roman" w:cs="Times New Roman"/>
          <w:kern w:val="0"/>
          <w14:ligatures w14:val="none"/>
        </w:rPr>
        <w:t xml:space="preserve"> PS must verify that all legacy cloud accounts have been offboarded from Prisma Cloud and all old Prisma Defender agents are fully uninstalled to prevent conflicts with the new Cortex XDR agents.</w:t>
      </w:r>
    </w:p>
    <w:p w14:paraId="289F9632" w14:textId="77777777" w:rsidR="00AA451D" w:rsidRPr="00AA451D" w:rsidRDefault="00AA451D" w:rsidP="00AA451D">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AA451D">
        <w:rPr>
          <w:rFonts w:ascii="Times New Roman" w:eastAsia="Times New Roman" w:hAnsi="Times New Roman" w:cs="Times New Roman"/>
          <w:b/>
          <w:bCs/>
          <w:kern w:val="0"/>
          <w14:ligatures w14:val="none"/>
        </w:rPr>
        <w:t>Configuration Validation:</w:t>
      </w:r>
      <w:r w:rsidRPr="00AA451D">
        <w:rPr>
          <w:rFonts w:ascii="Times New Roman" w:eastAsia="Times New Roman" w:hAnsi="Times New Roman" w:cs="Times New Roman"/>
          <w:kern w:val="0"/>
          <w14:ligatures w14:val="none"/>
        </w:rPr>
        <w:t xml:space="preserve"> All upgrade tasks—including the automated or manual recreation of custom CSPM rules, CWP policies, and automation rules—must be tested and fully operational in Cortex Cloud.</w:t>
      </w:r>
    </w:p>
    <w:p w14:paraId="0D51D58F" w14:textId="77777777" w:rsidR="00AA451D" w:rsidRPr="00AA451D" w:rsidRDefault="00AA451D" w:rsidP="00AA451D">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AA451D">
        <w:rPr>
          <w:rFonts w:ascii="Times New Roman" w:eastAsia="Times New Roman" w:hAnsi="Times New Roman" w:cs="Times New Roman"/>
          <w:b/>
          <w:bCs/>
          <w:kern w:val="0"/>
          <w14:ligatures w14:val="none"/>
        </w:rPr>
        <w:t>As-Built Delivery:</w:t>
      </w:r>
      <w:r w:rsidRPr="00AA451D">
        <w:rPr>
          <w:rFonts w:ascii="Times New Roman" w:eastAsia="Times New Roman" w:hAnsi="Times New Roman" w:cs="Times New Roman"/>
          <w:kern w:val="0"/>
          <w14:ligatures w14:val="none"/>
        </w:rPr>
        <w:t xml:space="preserve"> PS must generate and deliver an "As Built Upgrade Document" detailing all technical requirements and custom configurations, followed by a final knowledge transfer session with the customer.</w:t>
      </w:r>
    </w:p>
    <w:p w14:paraId="177A76D0" w14:textId="77777777" w:rsidR="00AA451D" w:rsidRPr="00AA451D" w:rsidRDefault="009D0458" w:rsidP="00AA451D">
      <w:pPr>
        <w:spacing w:after="0" w:line="240" w:lineRule="auto"/>
        <w:rPr>
          <w:rFonts w:ascii="Times New Roman" w:eastAsia="Times New Roman" w:hAnsi="Times New Roman" w:cs="Times New Roman"/>
          <w:kern w:val="0"/>
          <w14:ligatures w14:val="none"/>
        </w:rPr>
      </w:pPr>
      <w:r>
        <w:rPr>
          <w:noProof/>
        </w:rPr>
      </w:r>
      <w:r>
        <w:pict w14:anchorId="37E12026">
          <v:rect id="Rectangle 667" o:spid="_x0000_s103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502CD550" w14:textId="77777777" w:rsidR="00AA451D" w:rsidRPr="00AA451D" w:rsidRDefault="00AA451D" w:rsidP="00AA451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A451D">
        <w:rPr>
          <w:rFonts w:ascii="Times New Roman" w:eastAsia="Times New Roman" w:hAnsi="Times New Roman" w:cs="Times New Roman"/>
          <w:b/>
          <w:bCs/>
          <w:kern w:val="0"/>
          <w:sz w:val="27"/>
          <w:szCs w:val="27"/>
          <w14:ligatures w14:val="none"/>
        </w:rPr>
        <w:t>4. Cortex Cloud Customer Adoption Dashboard</w:t>
      </w:r>
    </w:p>
    <w:p w14:paraId="63005067" w14:textId="77777777" w:rsidR="00AA451D" w:rsidRPr="00AA451D" w:rsidRDefault="00AA451D" w:rsidP="00AA451D">
      <w:pPr>
        <w:spacing w:before="100" w:beforeAutospacing="1" w:after="100" w:afterAutospacing="1" w:line="240" w:lineRule="auto"/>
        <w:rPr>
          <w:rFonts w:ascii="Times New Roman" w:eastAsia="Times New Roman" w:hAnsi="Times New Roman" w:cs="Times New Roman"/>
          <w:kern w:val="0"/>
          <w14:ligatures w14:val="none"/>
        </w:rPr>
      </w:pPr>
      <w:r w:rsidRPr="00AA451D">
        <w:rPr>
          <w:rFonts w:ascii="Times New Roman" w:eastAsia="Times New Roman" w:hAnsi="Times New Roman" w:cs="Times New Roman"/>
          <w:kern w:val="0"/>
          <w14:ligatures w14:val="none"/>
        </w:rPr>
        <w:t>Tracking adoption relies heavily on the Cortex Cloud customer adoption dashboards.</w:t>
      </w:r>
    </w:p>
    <w:p w14:paraId="1E19604D" w14:textId="77777777" w:rsidR="00AA451D" w:rsidRPr="00AA451D" w:rsidRDefault="00AA451D" w:rsidP="00AA451D">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AA451D">
        <w:rPr>
          <w:rFonts w:ascii="Times New Roman" w:eastAsia="Times New Roman" w:hAnsi="Times New Roman" w:cs="Times New Roman"/>
          <w:b/>
          <w:bCs/>
          <w:kern w:val="0"/>
          <w14:ligatures w14:val="none"/>
        </w:rPr>
        <w:t>Customization:</w:t>
      </w:r>
      <w:r w:rsidRPr="00AA451D">
        <w:rPr>
          <w:rFonts w:ascii="Times New Roman" w:eastAsia="Times New Roman" w:hAnsi="Times New Roman" w:cs="Times New Roman"/>
          <w:kern w:val="0"/>
          <w14:ligatures w14:val="none"/>
        </w:rPr>
        <w:t xml:space="preserve"> The platform provides a library of over 200 out-of-the-box dashboards to consolidate visibility from code to cloud to SOC. Teams can build new ones rapidly using custom XQL queries and widgets.</w:t>
      </w:r>
    </w:p>
    <w:p w14:paraId="4E903E7E" w14:textId="77777777" w:rsidR="00AA451D" w:rsidRPr="00AA451D" w:rsidRDefault="00AA451D" w:rsidP="00AA451D">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AA451D">
        <w:rPr>
          <w:rFonts w:ascii="Times New Roman" w:eastAsia="Times New Roman" w:hAnsi="Times New Roman" w:cs="Times New Roman"/>
          <w:b/>
          <w:bCs/>
          <w:kern w:val="0"/>
          <w14:ligatures w14:val="none"/>
        </w:rPr>
        <w:t>Feature Requests &amp; Gaps:</w:t>
      </w:r>
      <w:r w:rsidRPr="00AA451D">
        <w:rPr>
          <w:rFonts w:ascii="Times New Roman" w:eastAsia="Times New Roman" w:hAnsi="Times New Roman" w:cs="Times New Roman"/>
          <w:kern w:val="0"/>
          <w14:ligatures w14:val="none"/>
        </w:rPr>
        <w:t xml:space="preserve"> A major feature request currently tracked in the Central Technical COE is the ability to set </w:t>
      </w:r>
      <w:r w:rsidRPr="00AA451D">
        <w:rPr>
          <w:rFonts w:ascii="Times New Roman" w:eastAsia="Times New Roman" w:hAnsi="Times New Roman" w:cs="Times New Roman"/>
          <w:b/>
          <w:bCs/>
          <w:kern w:val="0"/>
          <w14:ligatures w14:val="none"/>
        </w:rPr>
        <w:t>Default Dashboards by Role</w:t>
      </w:r>
      <w:r w:rsidRPr="00AA451D">
        <w:rPr>
          <w:rFonts w:ascii="Times New Roman" w:eastAsia="Times New Roman" w:hAnsi="Times New Roman" w:cs="Times New Roman"/>
          <w:kern w:val="0"/>
          <w14:ligatures w14:val="none"/>
        </w:rPr>
        <w:t>. This would allow customers (especially internal MSSPs) to assign a specific custom dashboard as the default landing view based on RBAC/SBAC roles. Customers have also requested direct dashboard drill-downs (clicking a widget to directly access the underlying CVE finding records) and dynamic link sharing for end users.</w:t>
      </w:r>
    </w:p>
    <w:p w14:paraId="0EBA3D6B" w14:textId="77777777" w:rsidR="00AA451D" w:rsidRPr="00AA451D" w:rsidRDefault="009D0458" w:rsidP="00AA451D">
      <w:pPr>
        <w:spacing w:after="0" w:line="240" w:lineRule="auto"/>
        <w:rPr>
          <w:rFonts w:ascii="Times New Roman" w:eastAsia="Times New Roman" w:hAnsi="Times New Roman" w:cs="Times New Roman"/>
          <w:kern w:val="0"/>
          <w14:ligatures w14:val="none"/>
        </w:rPr>
      </w:pPr>
      <w:r>
        <w:rPr>
          <w:noProof/>
        </w:rPr>
      </w:r>
      <w:r>
        <w:pict w14:anchorId="566E298B">
          <v:rect id="Rectangle 665" o:spid="_x0000_s103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19D2FCF4" w14:textId="77777777" w:rsidR="00AA451D" w:rsidRPr="00AA451D" w:rsidRDefault="00AA451D" w:rsidP="00AA451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A451D">
        <w:rPr>
          <w:rFonts w:ascii="Times New Roman" w:eastAsia="Times New Roman" w:hAnsi="Times New Roman" w:cs="Times New Roman"/>
          <w:b/>
          <w:bCs/>
          <w:kern w:val="0"/>
          <w:sz w:val="27"/>
          <w:szCs w:val="27"/>
          <w14:ligatures w14:val="none"/>
        </w:rPr>
        <w:t>5. UnitedHealth Group (UHG) Cortex Cloud Operationalization</w:t>
      </w:r>
    </w:p>
    <w:p w14:paraId="4E3ED044" w14:textId="77777777" w:rsidR="00AA451D" w:rsidRPr="00AA451D" w:rsidRDefault="00AA451D" w:rsidP="00AA451D">
      <w:pPr>
        <w:spacing w:before="100" w:beforeAutospacing="1" w:after="100" w:afterAutospacing="1" w:line="240" w:lineRule="auto"/>
        <w:rPr>
          <w:rFonts w:ascii="Times New Roman" w:eastAsia="Times New Roman" w:hAnsi="Times New Roman" w:cs="Times New Roman"/>
          <w:kern w:val="0"/>
          <w14:ligatures w14:val="none"/>
        </w:rPr>
      </w:pPr>
      <w:r w:rsidRPr="00AA451D">
        <w:rPr>
          <w:rFonts w:ascii="Times New Roman" w:eastAsia="Times New Roman" w:hAnsi="Times New Roman" w:cs="Times New Roman"/>
          <w:kern w:val="0"/>
          <w14:ligatures w14:val="none"/>
        </w:rPr>
        <w:t>UnitedHealth Group (UHG) serves as a top-tier Fortune 10 strategic account and a benchmark case study for Cortex Cloud operationalization.</w:t>
      </w:r>
    </w:p>
    <w:p w14:paraId="5AC8A04F" w14:textId="77777777" w:rsidR="00AA451D" w:rsidRPr="00AA451D" w:rsidRDefault="00AA451D" w:rsidP="00AA451D">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AA451D">
        <w:rPr>
          <w:rFonts w:ascii="Times New Roman" w:eastAsia="Times New Roman" w:hAnsi="Times New Roman" w:cs="Times New Roman"/>
          <w:b/>
          <w:bCs/>
          <w:kern w:val="0"/>
          <w14:ligatures w14:val="none"/>
        </w:rPr>
        <w:lastRenderedPageBreak/>
        <w:t>Account Scale &amp; High-Touch Migration:</w:t>
      </w:r>
      <w:r w:rsidRPr="00AA451D">
        <w:rPr>
          <w:rFonts w:ascii="Times New Roman" w:eastAsia="Times New Roman" w:hAnsi="Times New Roman" w:cs="Times New Roman"/>
          <w:kern w:val="0"/>
          <w14:ligatures w14:val="none"/>
        </w:rPr>
        <w:t xml:space="preserve"> UHG represents an ~$11.4M total deal, with ~$8M attributed to Cortex Cloud. Because of their scale and complexity, UHG was flagged under "Sales Requested Exclusion" for automated Cortex Cloud tenant provisioning, necessitating a highly customized, high-touch migration plan orchestrated by dedicated Cortex Cloud Domain Consultants.</w:t>
      </w:r>
    </w:p>
    <w:p w14:paraId="5DBAEE35" w14:textId="77777777" w:rsidR="00AA451D" w:rsidRPr="00AA451D" w:rsidRDefault="00AA451D" w:rsidP="00AA451D">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AA451D">
        <w:rPr>
          <w:rFonts w:ascii="Times New Roman" w:eastAsia="Times New Roman" w:hAnsi="Times New Roman" w:cs="Times New Roman"/>
          <w:b/>
          <w:bCs/>
          <w:kern w:val="0"/>
          <w14:ligatures w14:val="none"/>
        </w:rPr>
        <w:t>DITL &amp; Executive Alignment:</w:t>
      </w:r>
      <w:r w:rsidRPr="00AA451D">
        <w:rPr>
          <w:rFonts w:ascii="Times New Roman" w:eastAsia="Times New Roman" w:hAnsi="Times New Roman" w:cs="Times New Roman"/>
          <w:kern w:val="0"/>
          <w14:ligatures w14:val="none"/>
        </w:rPr>
        <w:t xml:space="preserve"> In May 2025, UHG underwent a dedicated Executive QBR featuring a deep dive on Prisma/Cortex Cloud deployment. Angel Morales (Sales Specialist) and Erick Moore (Domain Consultant) successfully aligned UHG stakeholders on the Cortex Cloud vision, leveraging DITL workshops to drive the operationalization journey.</w:t>
      </w:r>
    </w:p>
    <w:p w14:paraId="67515C97" w14:textId="77777777" w:rsidR="00AA451D" w:rsidRPr="00AA451D" w:rsidRDefault="00AA451D" w:rsidP="00AA451D">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AA451D">
        <w:rPr>
          <w:rFonts w:ascii="Times New Roman" w:eastAsia="Times New Roman" w:hAnsi="Times New Roman" w:cs="Times New Roman"/>
          <w:b/>
          <w:bCs/>
          <w:kern w:val="0"/>
          <w14:ligatures w14:val="none"/>
        </w:rPr>
        <w:t>Technical Validation &amp; Betas:</w:t>
      </w:r>
      <w:r w:rsidRPr="00AA451D">
        <w:rPr>
          <w:rFonts w:ascii="Times New Roman" w:eastAsia="Times New Roman" w:hAnsi="Times New Roman" w:cs="Times New Roman"/>
          <w:kern w:val="0"/>
          <w14:ligatures w14:val="none"/>
        </w:rPr>
        <w:t xml:space="preserve"> UHG is actively pushing platform capabilities. They registered for the </w:t>
      </w:r>
      <w:r w:rsidRPr="00AA451D">
        <w:rPr>
          <w:rFonts w:ascii="Times New Roman" w:eastAsia="Times New Roman" w:hAnsi="Times New Roman" w:cs="Times New Roman"/>
          <w:b/>
          <w:bCs/>
          <w:kern w:val="0"/>
          <w14:ligatures w14:val="none"/>
        </w:rPr>
        <w:t>LVM (Logical Volume Management) Beta</w:t>
      </w:r>
      <w:r w:rsidRPr="00AA451D">
        <w:rPr>
          <w:rFonts w:ascii="Times New Roman" w:eastAsia="Times New Roman" w:hAnsi="Times New Roman" w:cs="Times New Roman"/>
          <w:kern w:val="0"/>
          <w14:ligatures w14:val="none"/>
        </w:rPr>
        <w:t xml:space="preserve"> (Aug 2026) to test Cloud Workload Protection across their AWS, GCP, and Azure VMs.</w:t>
      </w:r>
    </w:p>
    <w:p w14:paraId="3759F7EE" w14:textId="77777777" w:rsidR="00AA451D" w:rsidRPr="00AA451D" w:rsidRDefault="00AA451D" w:rsidP="00AA451D">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AA451D">
        <w:rPr>
          <w:rFonts w:ascii="Times New Roman" w:eastAsia="Times New Roman" w:hAnsi="Times New Roman" w:cs="Times New Roman"/>
          <w:b/>
          <w:bCs/>
          <w:kern w:val="0"/>
          <w14:ligatures w14:val="none"/>
        </w:rPr>
        <w:t>Parity Gap Tracking:</w:t>
      </w:r>
      <w:r w:rsidRPr="00AA451D">
        <w:rPr>
          <w:rFonts w:ascii="Times New Roman" w:eastAsia="Times New Roman" w:hAnsi="Times New Roman" w:cs="Times New Roman"/>
          <w:kern w:val="0"/>
          <w14:ligatures w14:val="none"/>
        </w:rPr>
        <w:t xml:space="preserve"> The team logged a specific parity gap for UHG in the COE Tracker regarding Azure Managed Redis. UHG required Cloud Posture support to audit authentication settings (specifically verifying the disablement of access-key-based auth in favor of Entra ID), a capability they had in Prisma Cloud that required porting to Cortex Cloud.</w:t>
      </w:r>
    </w:p>
    <w:p w14:paraId="0950DC54" w14:textId="77777777" w:rsidR="0035671E" w:rsidRPr="0035671E" w:rsidRDefault="0035671E" w:rsidP="0035671E">
      <w:pPr>
        <w:pStyle w:val="NormalWeb"/>
      </w:pPr>
      <w:r>
        <w:br/>
      </w:r>
      <w:r w:rsidRPr="0035671E">
        <w:t>Here is a deep dive into Cortex Cloud value realization, metrics, and upgrade success stories based on internal documents:</w:t>
      </w:r>
    </w:p>
    <w:p w14:paraId="7E2144F9" w14:textId="77777777" w:rsidR="0035671E" w:rsidRPr="0035671E" w:rsidRDefault="0035671E" w:rsidP="0035671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5671E">
        <w:rPr>
          <w:rFonts w:ascii="Times New Roman" w:eastAsia="Times New Roman" w:hAnsi="Times New Roman" w:cs="Times New Roman"/>
          <w:b/>
          <w:bCs/>
          <w:kern w:val="0"/>
          <w:sz w:val="27"/>
          <w:szCs w:val="27"/>
          <w14:ligatures w14:val="none"/>
        </w:rPr>
        <w:t>1. Value Realization Executive Cadence (Cortex Cloud)</w:t>
      </w:r>
    </w:p>
    <w:p w14:paraId="5D600914" w14:textId="77777777" w:rsidR="0035671E" w:rsidRPr="0035671E" w:rsidRDefault="0035671E" w:rsidP="0035671E">
      <w:pPr>
        <w:spacing w:before="100" w:beforeAutospacing="1" w:after="100" w:afterAutospacing="1" w:line="240" w:lineRule="auto"/>
        <w:rPr>
          <w:rFonts w:ascii="Times New Roman" w:eastAsia="Times New Roman" w:hAnsi="Times New Roman" w:cs="Times New Roman"/>
          <w:kern w:val="0"/>
          <w14:ligatures w14:val="none"/>
        </w:rPr>
      </w:pPr>
      <w:r w:rsidRPr="0035671E">
        <w:rPr>
          <w:rFonts w:ascii="Times New Roman" w:eastAsia="Times New Roman" w:hAnsi="Times New Roman" w:cs="Times New Roman"/>
          <w:kern w:val="0"/>
          <w14:ligatures w14:val="none"/>
        </w:rPr>
        <w:t>The Value Realization (VR) executive cadence is designed to shift customer engagements from purely technical implementations to trusted advisory discussions focused on ROI.</w:t>
      </w:r>
    </w:p>
    <w:p w14:paraId="48493170" w14:textId="77777777" w:rsidR="0035671E" w:rsidRPr="0035671E" w:rsidRDefault="0035671E" w:rsidP="0035671E">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35671E">
        <w:rPr>
          <w:rFonts w:ascii="Times New Roman" w:eastAsia="Times New Roman" w:hAnsi="Times New Roman" w:cs="Times New Roman"/>
          <w:b/>
          <w:bCs/>
          <w:kern w:val="0"/>
          <w14:ligatures w14:val="none"/>
        </w:rPr>
        <w:t>The Framework:</w:t>
      </w:r>
      <w:r w:rsidRPr="0035671E">
        <w:rPr>
          <w:rFonts w:ascii="Times New Roman" w:eastAsia="Times New Roman" w:hAnsi="Times New Roman" w:cs="Times New Roman"/>
          <w:kern w:val="0"/>
          <w14:ligatures w14:val="none"/>
        </w:rPr>
        <w:t xml:space="preserve"> For strategic accounts, Transformation Success Engineers (TSEs) utilize a standardized VR framework. This involves guiding customers through a 90-day "Start-to-Value" window to prevent migration drag, ensuring they immediately see the benefits of moving from Prisma Cloud to Cortex Cloud.</w:t>
      </w:r>
    </w:p>
    <w:p w14:paraId="3AFA621D" w14:textId="77777777" w:rsidR="0035671E" w:rsidRPr="0035671E" w:rsidRDefault="0035671E" w:rsidP="0035671E">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35671E">
        <w:rPr>
          <w:rFonts w:ascii="Times New Roman" w:eastAsia="Times New Roman" w:hAnsi="Times New Roman" w:cs="Times New Roman"/>
          <w:b/>
          <w:bCs/>
          <w:kern w:val="0"/>
          <w14:ligatures w14:val="none"/>
        </w:rPr>
        <w:t>Executive Briefings:</w:t>
      </w:r>
      <w:r w:rsidRPr="0035671E">
        <w:rPr>
          <w:rFonts w:ascii="Times New Roman" w:eastAsia="Times New Roman" w:hAnsi="Times New Roman" w:cs="Times New Roman"/>
          <w:kern w:val="0"/>
          <w14:ligatures w14:val="none"/>
        </w:rPr>
        <w:t xml:space="preserve"> At the end of the deployment phase (or during Quarterly Service Reviews), TSEs and Business Value Consulting (BVC) teams deliver formal VR visual presentations to the C-suite. These briefings use the </w:t>
      </w:r>
      <w:r w:rsidRPr="0035671E">
        <w:rPr>
          <w:rFonts w:ascii="Times New Roman" w:eastAsia="Times New Roman" w:hAnsi="Times New Roman" w:cs="Times New Roman"/>
          <w:i/>
          <w:iCs/>
          <w:kern w:val="0"/>
          <w14:ligatures w14:val="none"/>
        </w:rPr>
        <w:t>Customer Value Platform (CVP)</w:t>
      </w:r>
      <w:r w:rsidRPr="0035671E">
        <w:rPr>
          <w:rFonts w:ascii="Times New Roman" w:eastAsia="Times New Roman" w:hAnsi="Times New Roman" w:cs="Times New Roman"/>
          <w:kern w:val="0"/>
          <w14:ligatures w14:val="none"/>
        </w:rPr>
        <w:t xml:space="preserve"> to demonstrate exact efficiency gains and confirm that the deployed architecture achieved the expected business outcomes, directly supporting renewal and expansion paths.</w:t>
      </w:r>
    </w:p>
    <w:p w14:paraId="3292D6DE" w14:textId="77777777" w:rsidR="0035671E" w:rsidRPr="0035671E" w:rsidRDefault="0035671E" w:rsidP="0035671E">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35671E">
        <w:rPr>
          <w:rFonts w:ascii="Times New Roman" w:eastAsia="Times New Roman" w:hAnsi="Times New Roman" w:cs="Times New Roman"/>
          <w:b/>
          <w:bCs/>
          <w:kern w:val="0"/>
          <w14:ligatures w14:val="none"/>
        </w:rPr>
        <w:t>DITL Workshops:</w:t>
      </w:r>
      <w:r w:rsidRPr="0035671E">
        <w:rPr>
          <w:rFonts w:ascii="Times New Roman" w:eastAsia="Times New Roman" w:hAnsi="Times New Roman" w:cs="Times New Roman"/>
          <w:kern w:val="0"/>
          <w14:ligatures w14:val="none"/>
        </w:rPr>
        <w:t xml:space="preserve"> A core element of this cadence is the "Day-in-the-Life" (DITL) workshop. TSEs run these enablement sessions in the customer's live environment using actual data, teaching operators how to automate their daily SOC tasks to ensure the platform is fully adopted.</w:t>
      </w:r>
    </w:p>
    <w:p w14:paraId="4649BE71" w14:textId="77777777" w:rsidR="0035671E" w:rsidRPr="0035671E" w:rsidRDefault="009D0458" w:rsidP="0035671E">
      <w:pPr>
        <w:spacing w:after="0" w:line="240" w:lineRule="auto"/>
        <w:rPr>
          <w:rFonts w:ascii="Times New Roman" w:eastAsia="Times New Roman" w:hAnsi="Times New Roman" w:cs="Times New Roman"/>
          <w:kern w:val="0"/>
          <w14:ligatures w14:val="none"/>
        </w:rPr>
      </w:pPr>
      <w:r>
        <w:rPr>
          <w:noProof/>
        </w:rPr>
      </w:r>
      <w:r>
        <w:pict w14:anchorId="50698948">
          <v:rect id="Horizontal Line 580" o:spid="_x0000_s1034"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161BCCF2" w14:textId="77777777" w:rsidR="0035671E" w:rsidRPr="0035671E" w:rsidRDefault="0035671E" w:rsidP="0035671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5671E">
        <w:rPr>
          <w:rFonts w:ascii="Times New Roman" w:eastAsia="Times New Roman" w:hAnsi="Times New Roman" w:cs="Times New Roman"/>
          <w:b/>
          <w:bCs/>
          <w:kern w:val="0"/>
          <w:sz w:val="27"/>
          <w:szCs w:val="27"/>
          <w14:ligatures w14:val="none"/>
        </w:rPr>
        <w:t>2. Cortex Cloud Value Metrics Dashboard (Project Solstice)</w:t>
      </w:r>
    </w:p>
    <w:p w14:paraId="439215DD" w14:textId="77777777" w:rsidR="0035671E" w:rsidRPr="0035671E" w:rsidRDefault="0035671E" w:rsidP="0035671E">
      <w:pPr>
        <w:spacing w:before="100" w:beforeAutospacing="1" w:after="100" w:afterAutospacing="1" w:line="240" w:lineRule="auto"/>
        <w:rPr>
          <w:rFonts w:ascii="Times New Roman" w:eastAsia="Times New Roman" w:hAnsi="Times New Roman" w:cs="Times New Roman"/>
          <w:kern w:val="0"/>
          <w14:ligatures w14:val="none"/>
        </w:rPr>
      </w:pPr>
      <w:r w:rsidRPr="0035671E">
        <w:rPr>
          <w:rFonts w:ascii="Times New Roman" w:eastAsia="Times New Roman" w:hAnsi="Times New Roman" w:cs="Times New Roman"/>
          <w:kern w:val="0"/>
          <w14:ligatures w14:val="none"/>
        </w:rPr>
        <w:lastRenderedPageBreak/>
        <w:t xml:space="preserve">To prove ROI to executives, the operationalization phase heavily leverages internal adoption and value metrics dashboards, particularly the </w:t>
      </w:r>
      <w:r w:rsidRPr="0035671E">
        <w:rPr>
          <w:rFonts w:ascii="Courier New" w:eastAsia="Times New Roman" w:hAnsi="Courier New" w:cs="Courier New"/>
          <w:kern w:val="0"/>
          <w:sz w:val="20"/>
          <w:szCs w:val="20"/>
          <w14:ligatures w14:val="none"/>
        </w:rPr>
        <w:t>XSIAM_SOC_Value_Metrics_V3</w:t>
      </w:r>
      <w:r w:rsidRPr="0035671E">
        <w:rPr>
          <w:rFonts w:ascii="Times New Roman" w:eastAsia="Times New Roman" w:hAnsi="Times New Roman" w:cs="Times New Roman"/>
          <w:kern w:val="0"/>
          <w14:ligatures w14:val="none"/>
        </w:rPr>
        <w:t xml:space="preserve"> dashboard.</w:t>
      </w:r>
    </w:p>
    <w:p w14:paraId="565D90BB" w14:textId="77777777" w:rsidR="0035671E" w:rsidRPr="0035671E" w:rsidRDefault="0035671E" w:rsidP="0035671E">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35671E">
        <w:rPr>
          <w:rFonts w:ascii="Times New Roman" w:eastAsia="Times New Roman" w:hAnsi="Times New Roman" w:cs="Times New Roman"/>
          <w:b/>
          <w:bCs/>
          <w:kern w:val="0"/>
          <w14:ligatures w14:val="none"/>
        </w:rPr>
        <w:t>Primary Value Targets:</w:t>
      </w:r>
      <w:r w:rsidRPr="0035671E">
        <w:rPr>
          <w:rFonts w:ascii="Times New Roman" w:eastAsia="Times New Roman" w:hAnsi="Times New Roman" w:cs="Times New Roman"/>
          <w:kern w:val="0"/>
          <w14:ligatures w14:val="none"/>
        </w:rPr>
        <w:t xml:space="preserve"> The dashboards are tuned to track two highly aggressive operational targets: </w:t>
      </w:r>
    </w:p>
    <w:p w14:paraId="5E8640C8" w14:textId="77777777" w:rsidR="0035671E" w:rsidRPr="0035671E" w:rsidRDefault="0035671E" w:rsidP="0035671E">
      <w:pPr>
        <w:numPr>
          <w:ilvl w:val="1"/>
          <w:numId w:val="146"/>
        </w:numPr>
        <w:spacing w:before="100" w:beforeAutospacing="1" w:after="100" w:afterAutospacing="1" w:line="240" w:lineRule="auto"/>
        <w:rPr>
          <w:rFonts w:ascii="Times New Roman" w:eastAsia="Times New Roman" w:hAnsi="Times New Roman" w:cs="Times New Roman"/>
          <w:kern w:val="0"/>
          <w14:ligatures w14:val="none"/>
        </w:rPr>
      </w:pPr>
      <w:r w:rsidRPr="0035671E">
        <w:rPr>
          <w:rFonts w:ascii="Times New Roman" w:eastAsia="Times New Roman" w:hAnsi="Times New Roman" w:cs="Times New Roman"/>
          <w:b/>
          <w:bCs/>
          <w:kern w:val="0"/>
          <w14:ligatures w14:val="none"/>
        </w:rPr>
        <w:t>96% reduction</w:t>
      </w:r>
      <w:r w:rsidRPr="0035671E">
        <w:rPr>
          <w:rFonts w:ascii="Times New Roman" w:eastAsia="Times New Roman" w:hAnsi="Times New Roman" w:cs="Times New Roman"/>
          <w:kern w:val="0"/>
          <w14:ligatures w14:val="none"/>
        </w:rPr>
        <w:t xml:space="preserve"> in Mean Time To Resolve (MTTR).</w:t>
      </w:r>
    </w:p>
    <w:p w14:paraId="5F70133E" w14:textId="77777777" w:rsidR="0035671E" w:rsidRPr="0035671E" w:rsidRDefault="0035671E" w:rsidP="0035671E">
      <w:pPr>
        <w:numPr>
          <w:ilvl w:val="1"/>
          <w:numId w:val="146"/>
        </w:numPr>
        <w:spacing w:before="100" w:beforeAutospacing="1" w:after="100" w:afterAutospacing="1" w:line="240" w:lineRule="auto"/>
        <w:rPr>
          <w:rFonts w:ascii="Times New Roman" w:eastAsia="Times New Roman" w:hAnsi="Times New Roman" w:cs="Times New Roman"/>
          <w:kern w:val="0"/>
          <w14:ligatures w14:val="none"/>
        </w:rPr>
      </w:pPr>
      <w:r w:rsidRPr="0035671E">
        <w:rPr>
          <w:rFonts w:ascii="Times New Roman" w:eastAsia="Times New Roman" w:hAnsi="Times New Roman" w:cs="Times New Roman"/>
          <w:b/>
          <w:bCs/>
          <w:kern w:val="0"/>
          <w14:ligatures w14:val="none"/>
        </w:rPr>
        <w:t>75% savings</w:t>
      </w:r>
      <w:r w:rsidRPr="0035671E">
        <w:rPr>
          <w:rFonts w:ascii="Times New Roman" w:eastAsia="Times New Roman" w:hAnsi="Times New Roman" w:cs="Times New Roman"/>
          <w:kern w:val="0"/>
          <w14:ligatures w14:val="none"/>
        </w:rPr>
        <w:t xml:space="preserve"> in security analyst workload.</w:t>
      </w:r>
    </w:p>
    <w:p w14:paraId="699F2283" w14:textId="77777777" w:rsidR="0035671E" w:rsidRPr="0035671E" w:rsidRDefault="0035671E" w:rsidP="0035671E">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35671E">
        <w:rPr>
          <w:rFonts w:ascii="Times New Roman" w:eastAsia="Times New Roman" w:hAnsi="Times New Roman" w:cs="Times New Roman"/>
          <w:b/>
          <w:bCs/>
          <w:kern w:val="0"/>
          <w14:ligatures w14:val="none"/>
        </w:rPr>
        <w:t>Key Operational Metrics Tracked:</w:t>
      </w:r>
      <w:r w:rsidRPr="0035671E">
        <w:rPr>
          <w:rFonts w:ascii="Times New Roman" w:eastAsia="Times New Roman" w:hAnsi="Times New Roman" w:cs="Times New Roman"/>
          <w:kern w:val="0"/>
          <w14:ligatures w14:val="none"/>
        </w:rPr>
        <w:t xml:space="preserve"> </w:t>
      </w:r>
    </w:p>
    <w:p w14:paraId="18FBF87F" w14:textId="77777777" w:rsidR="0035671E" w:rsidRPr="0035671E" w:rsidRDefault="0035671E" w:rsidP="0035671E">
      <w:pPr>
        <w:numPr>
          <w:ilvl w:val="1"/>
          <w:numId w:val="146"/>
        </w:numPr>
        <w:spacing w:before="100" w:beforeAutospacing="1" w:after="100" w:afterAutospacing="1" w:line="240" w:lineRule="auto"/>
        <w:rPr>
          <w:rFonts w:ascii="Times New Roman" w:eastAsia="Times New Roman" w:hAnsi="Times New Roman" w:cs="Times New Roman"/>
          <w:kern w:val="0"/>
          <w14:ligatures w14:val="none"/>
        </w:rPr>
      </w:pPr>
      <w:r w:rsidRPr="0035671E">
        <w:rPr>
          <w:rFonts w:ascii="Times New Roman" w:eastAsia="Times New Roman" w:hAnsi="Times New Roman" w:cs="Times New Roman"/>
          <w:b/>
          <w:bCs/>
          <w:kern w:val="0"/>
          <w14:ligatures w14:val="none"/>
        </w:rPr>
        <w:t>SmartScore Prioritization:</w:t>
      </w:r>
      <w:r w:rsidRPr="0035671E">
        <w:rPr>
          <w:rFonts w:ascii="Times New Roman" w:eastAsia="Times New Roman" w:hAnsi="Times New Roman" w:cs="Times New Roman"/>
          <w:kern w:val="0"/>
          <w14:ligatures w14:val="none"/>
        </w:rPr>
        <w:t xml:space="preserve"> Tracking how effectively AI-driven scoring (which factors issue risk, severity, and business impact) is cutting through alert noise compared to the raw alert volume in legacy Prisma Cloud.</w:t>
      </w:r>
    </w:p>
    <w:p w14:paraId="1578F21C" w14:textId="77777777" w:rsidR="0035671E" w:rsidRPr="0035671E" w:rsidRDefault="0035671E" w:rsidP="0035671E">
      <w:pPr>
        <w:numPr>
          <w:ilvl w:val="1"/>
          <w:numId w:val="146"/>
        </w:numPr>
        <w:spacing w:before="100" w:beforeAutospacing="1" w:after="100" w:afterAutospacing="1" w:line="240" w:lineRule="auto"/>
        <w:rPr>
          <w:rFonts w:ascii="Times New Roman" w:eastAsia="Times New Roman" w:hAnsi="Times New Roman" w:cs="Times New Roman"/>
          <w:kern w:val="0"/>
          <w14:ligatures w14:val="none"/>
        </w:rPr>
      </w:pPr>
      <w:r w:rsidRPr="0035671E">
        <w:rPr>
          <w:rFonts w:ascii="Times New Roman" w:eastAsia="Times New Roman" w:hAnsi="Times New Roman" w:cs="Times New Roman"/>
          <w:b/>
          <w:bCs/>
          <w:kern w:val="0"/>
          <w14:ligatures w14:val="none"/>
        </w:rPr>
        <w:t>Attack Path Analysis:</w:t>
      </w:r>
      <w:r w:rsidRPr="0035671E">
        <w:rPr>
          <w:rFonts w:ascii="Times New Roman" w:eastAsia="Times New Roman" w:hAnsi="Times New Roman" w:cs="Times New Roman"/>
          <w:kern w:val="0"/>
          <w14:ligatures w14:val="none"/>
        </w:rPr>
        <w:t xml:space="preserve"> Identifying the root cause of risks (e.g., exposed VMs with excessive permissions) rather than singular misconfigurations.</w:t>
      </w:r>
    </w:p>
    <w:p w14:paraId="5BECEB12" w14:textId="77777777" w:rsidR="0035671E" w:rsidRPr="0035671E" w:rsidRDefault="0035671E" w:rsidP="0035671E">
      <w:pPr>
        <w:numPr>
          <w:ilvl w:val="1"/>
          <w:numId w:val="146"/>
        </w:numPr>
        <w:spacing w:before="100" w:beforeAutospacing="1" w:after="100" w:afterAutospacing="1" w:line="240" w:lineRule="auto"/>
        <w:rPr>
          <w:rFonts w:ascii="Times New Roman" w:eastAsia="Times New Roman" w:hAnsi="Times New Roman" w:cs="Times New Roman"/>
          <w:kern w:val="0"/>
          <w14:ligatures w14:val="none"/>
        </w:rPr>
      </w:pPr>
      <w:r w:rsidRPr="0035671E">
        <w:rPr>
          <w:rFonts w:ascii="Times New Roman" w:eastAsia="Times New Roman" w:hAnsi="Times New Roman" w:cs="Times New Roman"/>
          <w:b/>
          <w:bCs/>
          <w:kern w:val="0"/>
          <w14:ligatures w14:val="none"/>
        </w:rPr>
        <w:t>DSPM and AI-SPM Posture Scores:</w:t>
      </w:r>
      <w:r w:rsidRPr="0035671E">
        <w:rPr>
          <w:rFonts w:ascii="Times New Roman" w:eastAsia="Times New Roman" w:hAnsi="Times New Roman" w:cs="Times New Roman"/>
          <w:kern w:val="0"/>
          <w14:ligatures w14:val="none"/>
        </w:rPr>
        <w:t xml:space="preserve"> Assessing data and AI security posture improvements.</w:t>
      </w:r>
    </w:p>
    <w:p w14:paraId="2B02F5A5" w14:textId="77777777" w:rsidR="0035671E" w:rsidRPr="0035671E" w:rsidRDefault="0035671E" w:rsidP="0035671E">
      <w:pPr>
        <w:numPr>
          <w:ilvl w:val="1"/>
          <w:numId w:val="146"/>
        </w:numPr>
        <w:spacing w:before="100" w:beforeAutospacing="1" w:after="100" w:afterAutospacing="1" w:line="240" w:lineRule="auto"/>
        <w:rPr>
          <w:rFonts w:ascii="Times New Roman" w:eastAsia="Times New Roman" w:hAnsi="Times New Roman" w:cs="Times New Roman"/>
          <w:kern w:val="0"/>
          <w14:ligatures w14:val="none"/>
        </w:rPr>
      </w:pPr>
      <w:r w:rsidRPr="0035671E">
        <w:rPr>
          <w:rFonts w:ascii="Times New Roman" w:eastAsia="Times New Roman" w:hAnsi="Times New Roman" w:cs="Times New Roman"/>
          <w:b/>
          <w:bCs/>
          <w:kern w:val="0"/>
          <w14:ligatures w14:val="none"/>
        </w:rPr>
        <w:t>Unmanaged/Shadow IT vs. Managed Assets.</w:t>
      </w:r>
    </w:p>
    <w:p w14:paraId="2B968832" w14:textId="77777777" w:rsidR="0035671E" w:rsidRPr="0035671E" w:rsidRDefault="009D0458" w:rsidP="0035671E">
      <w:pPr>
        <w:spacing w:after="0" w:line="240" w:lineRule="auto"/>
        <w:rPr>
          <w:rFonts w:ascii="Times New Roman" w:eastAsia="Times New Roman" w:hAnsi="Times New Roman" w:cs="Times New Roman"/>
          <w:kern w:val="0"/>
          <w14:ligatures w14:val="none"/>
        </w:rPr>
      </w:pPr>
      <w:r>
        <w:rPr>
          <w:noProof/>
        </w:rPr>
      </w:r>
      <w:r>
        <w:pict w14:anchorId="0AF3699E">
          <v:rect id="Horizontal Line 579" o:spid="_x0000_s1033"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48F3A40E" w14:textId="77777777" w:rsidR="0035671E" w:rsidRPr="0035671E" w:rsidRDefault="0035671E" w:rsidP="0035671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5671E">
        <w:rPr>
          <w:rFonts w:ascii="Times New Roman" w:eastAsia="Times New Roman" w:hAnsi="Times New Roman" w:cs="Times New Roman"/>
          <w:b/>
          <w:bCs/>
          <w:kern w:val="0"/>
          <w:sz w:val="27"/>
          <w:szCs w:val="27"/>
          <w14:ligatures w14:val="none"/>
        </w:rPr>
        <w:t>3. Start to Value Cortex Cloud Upgrade (90 Days)</w:t>
      </w:r>
    </w:p>
    <w:p w14:paraId="45E98846" w14:textId="77777777" w:rsidR="0035671E" w:rsidRPr="0035671E" w:rsidRDefault="0035671E" w:rsidP="0035671E">
      <w:pPr>
        <w:spacing w:before="100" w:beforeAutospacing="1" w:after="100" w:afterAutospacing="1" w:line="240" w:lineRule="auto"/>
        <w:rPr>
          <w:rFonts w:ascii="Times New Roman" w:eastAsia="Times New Roman" w:hAnsi="Times New Roman" w:cs="Times New Roman"/>
          <w:kern w:val="0"/>
          <w14:ligatures w14:val="none"/>
        </w:rPr>
      </w:pPr>
      <w:r w:rsidRPr="0035671E">
        <w:rPr>
          <w:rFonts w:ascii="Times New Roman" w:eastAsia="Times New Roman" w:hAnsi="Times New Roman" w:cs="Times New Roman"/>
          <w:kern w:val="0"/>
          <w14:ligatures w14:val="none"/>
        </w:rPr>
        <w:t xml:space="preserve">Under </w:t>
      </w:r>
      <w:r w:rsidRPr="0035671E">
        <w:rPr>
          <w:rFonts w:ascii="Times New Roman" w:eastAsia="Times New Roman" w:hAnsi="Times New Roman" w:cs="Times New Roman"/>
          <w:b/>
          <w:bCs/>
          <w:kern w:val="0"/>
          <w14:ligatures w14:val="none"/>
        </w:rPr>
        <w:t>Project Solstice</w:t>
      </w:r>
      <w:r w:rsidRPr="0035671E">
        <w:rPr>
          <w:rFonts w:ascii="Times New Roman" w:eastAsia="Times New Roman" w:hAnsi="Times New Roman" w:cs="Times New Roman"/>
          <w:kern w:val="0"/>
          <w14:ligatures w14:val="none"/>
        </w:rPr>
        <w:t xml:space="preserve"> (the initiative aiming to complete &gt;50% of Prisma Cloud upgrades by the end of FY26), rapid "Start to Value" is a central mandate.</w:t>
      </w:r>
    </w:p>
    <w:p w14:paraId="2B1DC171" w14:textId="77777777" w:rsidR="0035671E" w:rsidRPr="0035671E" w:rsidRDefault="0035671E" w:rsidP="0035671E">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35671E">
        <w:rPr>
          <w:rFonts w:ascii="Times New Roman" w:eastAsia="Times New Roman" w:hAnsi="Times New Roman" w:cs="Times New Roman"/>
          <w:b/>
          <w:bCs/>
          <w:kern w:val="0"/>
          <w14:ligatures w14:val="none"/>
        </w:rPr>
        <w:t>The 90-Day Window:</w:t>
      </w:r>
      <w:r w:rsidRPr="0035671E">
        <w:rPr>
          <w:rFonts w:ascii="Times New Roman" w:eastAsia="Times New Roman" w:hAnsi="Times New Roman" w:cs="Times New Roman"/>
          <w:kern w:val="0"/>
          <w14:ligatures w14:val="none"/>
        </w:rPr>
        <w:t xml:space="preserve"> Upgrades are strictly managed within a 90-day Start-to-Value window. This prevents "migration drag," a common issue where customers pay for overlapping tools but fail to fully migrate. Most standard upgrades are targeted to complete the technical cutover within 4-8 weeks.</w:t>
      </w:r>
    </w:p>
    <w:p w14:paraId="2F92E7FD" w14:textId="77777777" w:rsidR="0035671E" w:rsidRPr="0035671E" w:rsidRDefault="0035671E" w:rsidP="0035671E">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35671E">
        <w:rPr>
          <w:rFonts w:ascii="Times New Roman" w:eastAsia="Times New Roman" w:hAnsi="Times New Roman" w:cs="Times New Roman"/>
          <w:b/>
          <w:bCs/>
          <w:kern w:val="0"/>
          <w14:ligatures w14:val="none"/>
        </w:rPr>
        <w:t>Automation Tooling:</w:t>
      </w:r>
      <w:r w:rsidRPr="0035671E">
        <w:rPr>
          <w:rFonts w:ascii="Times New Roman" w:eastAsia="Times New Roman" w:hAnsi="Times New Roman" w:cs="Times New Roman"/>
          <w:kern w:val="0"/>
          <w14:ligatures w14:val="none"/>
        </w:rPr>
        <w:t xml:space="preserve"> This speed is achieved by automating 50-75% of the migration effort using the built-in </w:t>
      </w:r>
      <w:r w:rsidRPr="0035671E">
        <w:rPr>
          <w:rFonts w:ascii="Times New Roman" w:eastAsia="Times New Roman" w:hAnsi="Times New Roman" w:cs="Times New Roman"/>
          <w:i/>
          <w:iCs/>
          <w:kern w:val="0"/>
          <w14:ligatures w14:val="none"/>
        </w:rPr>
        <w:t>Upgrade Helper</w:t>
      </w:r>
      <w:r w:rsidRPr="0035671E">
        <w:rPr>
          <w:rFonts w:ascii="Times New Roman" w:eastAsia="Times New Roman" w:hAnsi="Times New Roman" w:cs="Times New Roman"/>
          <w:kern w:val="0"/>
          <w14:ligatures w14:val="none"/>
        </w:rPr>
        <w:t xml:space="preserve"> and the </w:t>
      </w:r>
      <w:r w:rsidRPr="0035671E">
        <w:rPr>
          <w:rFonts w:ascii="Times New Roman" w:eastAsia="Times New Roman" w:hAnsi="Times New Roman" w:cs="Times New Roman"/>
          <w:i/>
          <w:iCs/>
          <w:kern w:val="0"/>
          <w14:ligatures w14:val="none"/>
        </w:rPr>
        <w:t>Self-Service Upgrade Tool (SSUT)</w:t>
      </w:r>
      <w:r w:rsidRPr="0035671E">
        <w:rPr>
          <w:rFonts w:ascii="Times New Roman" w:eastAsia="Times New Roman" w:hAnsi="Times New Roman" w:cs="Times New Roman"/>
          <w:kern w:val="0"/>
          <w14:ligatures w14:val="none"/>
        </w:rPr>
        <w:t>. These tools automatically translate legacy RQL policies, compliance standards, and configurations into the new Cortex Cloud format.</w:t>
      </w:r>
    </w:p>
    <w:p w14:paraId="31DAA9E1" w14:textId="77777777" w:rsidR="0035671E" w:rsidRPr="0035671E" w:rsidRDefault="0035671E" w:rsidP="0035671E">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35671E">
        <w:rPr>
          <w:rFonts w:ascii="Times New Roman" w:eastAsia="Times New Roman" w:hAnsi="Times New Roman" w:cs="Times New Roman"/>
          <w:b/>
          <w:bCs/>
          <w:kern w:val="0"/>
          <w14:ligatures w14:val="none"/>
        </w:rPr>
        <w:t>Coexistence:</w:t>
      </w:r>
      <w:r w:rsidRPr="0035671E">
        <w:rPr>
          <w:rFonts w:ascii="Times New Roman" w:eastAsia="Times New Roman" w:hAnsi="Times New Roman" w:cs="Times New Roman"/>
          <w:kern w:val="0"/>
          <w14:ligatures w14:val="none"/>
        </w:rPr>
        <w:t xml:space="preserve"> While the technical Start-to-Value targets 90 days, customers are permitted a 6 to 9-month "coexistence window" where both Prisma Cloud and Cortex Cloud run in parallel to ensure zero loss of visibility.</w:t>
      </w:r>
    </w:p>
    <w:p w14:paraId="2CB3F5D4" w14:textId="77777777" w:rsidR="0035671E" w:rsidRPr="0035671E" w:rsidRDefault="009D0458" w:rsidP="0035671E">
      <w:pPr>
        <w:spacing w:after="0" w:line="240" w:lineRule="auto"/>
        <w:rPr>
          <w:rFonts w:ascii="Times New Roman" w:eastAsia="Times New Roman" w:hAnsi="Times New Roman" w:cs="Times New Roman"/>
          <w:kern w:val="0"/>
          <w14:ligatures w14:val="none"/>
        </w:rPr>
      </w:pPr>
      <w:r>
        <w:rPr>
          <w:noProof/>
        </w:rPr>
      </w:r>
      <w:r>
        <w:pict w14:anchorId="4AB044F1">
          <v:rect id="Horizontal Line 578" o:spid="_x0000_s1032"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0EEA9EBC" w14:textId="77777777" w:rsidR="0035671E" w:rsidRPr="0035671E" w:rsidRDefault="0035671E" w:rsidP="0035671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5671E">
        <w:rPr>
          <w:rFonts w:ascii="Times New Roman" w:eastAsia="Times New Roman" w:hAnsi="Times New Roman" w:cs="Times New Roman"/>
          <w:b/>
          <w:bCs/>
          <w:kern w:val="0"/>
          <w:sz w:val="27"/>
          <w:szCs w:val="27"/>
          <w14:ligatures w14:val="none"/>
        </w:rPr>
        <w:t>4. Upgrade Success Story (Cortex Cloud Reference)</w:t>
      </w:r>
    </w:p>
    <w:p w14:paraId="59D8482B" w14:textId="77777777" w:rsidR="0035671E" w:rsidRPr="0035671E" w:rsidRDefault="0035671E" w:rsidP="0035671E">
      <w:pPr>
        <w:spacing w:before="100" w:beforeAutospacing="1" w:after="100" w:afterAutospacing="1" w:line="240" w:lineRule="auto"/>
        <w:rPr>
          <w:rFonts w:ascii="Times New Roman" w:eastAsia="Times New Roman" w:hAnsi="Times New Roman" w:cs="Times New Roman"/>
          <w:kern w:val="0"/>
          <w14:ligatures w14:val="none"/>
        </w:rPr>
      </w:pPr>
      <w:r w:rsidRPr="0035671E">
        <w:rPr>
          <w:rFonts w:ascii="Times New Roman" w:eastAsia="Times New Roman" w:hAnsi="Times New Roman" w:cs="Times New Roman"/>
          <w:kern w:val="0"/>
          <w14:ligatures w14:val="none"/>
        </w:rPr>
        <w:t>Internal win reports and newsletters highlight several marquee success stories for customers transitioning from Prisma Cloud to Cortex Cloud:</w:t>
      </w:r>
    </w:p>
    <w:p w14:paraId="59558A76" w14:textId="77777777" w:rsidR="0035671E" w:rsidRPr="0035671E" w:rsidRDefault="0035671E" w:rsidP="0035671E">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35671E">
        <w:rPr>
          <w:rFonts w:ascii="Times New Roman" w:eastAsia="Times New Roman" w:hAnsi="Times New Roman" w:cs="Times New Roman"/>
          <w:b/>
          <w:bCs/>
          <w:kern w:val="0"/>
          <w14:ligatures w14:val="none"/>
        </w:rPr>
        <w:t>CDK Global:</w:t>
      </w:r>
      <w:r w:rsidRPr="0035671E">
        <w:rPr>
          <w:rFonts w:ascii="Times New Roman" w:eastAsia="Times New Roman" w:hAnsi="Times New Roman" w:cs="Times New Roman"/>
          <w:kern w:val="0"/>
          <w14:ligatures w14:val="none"/>
        </w:rPr>
        <w:t xml:space="preserve"> Completed a massive 4-month multi-cloud migration leveraging the Upgrade Helper. They modernized their cloud posture and drove an incredible efficiency boost, successfully </w:t>
      </w:r>
      <w:r w:rsidRPr="0035671E">
        <w:rPr>
          <w:rFonts w:ascii="Times New Roman" w:eastAsia="Times New Roman" w:hAnsi="Times New Roman" w:cs="Times New Roman"/>
          <w:b/>
          <w:bCs/>
          <w:kern w:val="0"/>
          <w14:ligatures w14:val="none"/>
        </w:rPr>
        <w:t>reducing their MTTR from 15.5 days to 11.74 days</w:t>
      </w:r>
      <w:r w:rsidRPr="0035671E">
        <w:rPr>
          <w:rFonts w:ascii="Times New Roman" w:eastAsia="Times New Roman" w:hAnsi="Times New Roman" w:cs="Times New Roman"/>
          <w:kern w:val="0"/>
          <w14:ligatures w14:val="none"/>
        </w:rPr>
        <w:t xml:space="preserve">. They cited </w:t>
      </w:r>
      <w:r w:rsidRPr="0035671E">
        <w:rPr>
          <w:rFonts w:ascii="Times New Roman" w:eastAsia="Times New Roman" w:hAnsi="Times New Roman" w:cs="Times New Roman"/>
          <w:kern w:val="0"/>
          <w14:ligatures w14:val="none"/>
        </w:rPr>
        <w:lastRenderedPageBreak/>
        <w:t>immense value from the enhanced secrets detection and granular Scope-Based Access Control (SBAC).</w:t>
      </w:r>
    </w:p>
    <w:p w14:paraId="41ADBFD6" w14:textId="77777777" w:rsidR="0035671E" w:rsidRPr="0035671E" w:rsidRDefault="0035671E" w:rsidP="0035671E">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35671E">
        <w:rPr>
          <w:rFonts w:ascii="Times New Roman" w:eastAsia="Times New Roman" w:hAnsi="Times New Roman" w:cs="Times New Roman"/>
          <w:b/>
          <w:bCs/>
          <w:kern w:val="0"/>
          <w14:ligatures w14:val="none"/>
        </w:rPr>
        <w:t>On Semiconductor:</w:t>
      </w:r>
      <w:r w:rsidRPr="0035671E">
        <w:rPr>
          <w:rFonts w:ascii="Times New Roman" w:eastAsia="Times New Roman" w:hAnsi="Times New Roman" w:cs="Times New Roman"/>
          <w:kern w:val="0"/>
          <w14:ligatures w14:val="none"/>
        </w:rPr>
        <w:t xml:space="preserve"> Executed a rapid 13-day Professional Services-led upgrade. The customer achieved unified visibility across multiple cloud environments, effectively shifting from isolated dashboards to a single integrated data lake.</w:t>
      </w:r>
    </w:p>
    <w:p w14:paraId="41A54EF5" w14:textId="77777777" w:rsidR="0035671E" w:rsidRPr="0035671E" w:rsidRDefault="0035671E" w:rsidP="0035671E">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35671E">
        <w:rPr>
          <w:rFonts w:ascii="Times New Roman" w:eastAsia="Times New Roman" w:hAnsi="Times New Roman" w:cs="Times New Roman"/>
          <w:b/>
          <w:bCs/>
          <w:kern w:val="0"/>
          <w14:ligatures w14:val="none"/>
        </w:rPr>
        <w:t>Gravie, Inc.:</w:t>
      </w:r>
      <w:r w:rsidRPr="0035671E">
        <w:rPr>
          <w:rFonts w:ascii="Times New Roman" w:eastAsia="Times New Roman" w:hAnsi="Times New Roman" w:cs="Times New Roman"/>
          <w:kern w:val="0"/>
          <w14:ligatures w14:val="none"/>
        </w:rPr>
        <w:t xml:space="preserve"> Successfully consolidated disparate tools into one platform. By moving to Cortex Cloud, they displaced point solutions like Splunk and Bishop Fox, gaining unified visibility and robust cloud-workload XDR.</w:t>
      </w:r>
    </w:p>
    <w:p w14:paraId="7DD2DB27" w14:textId="77777777" w:rsidR="0035671E" w:rsidRPr="0035671E" w:rsidRDefault="0035671E" w:rsidP="0035671E">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35671E">
        <w:rPr>
          <w:rFonts w:ascii="Times New Roman" w:eastAsia="Times New Roman" w:hAnsi="Times New Roman" w:cs="Times New Roman"/>
          <w:b/>
          <w:bCs/>
          <w:kern w:val="0"/>
          <w14:ligatures w14:val="none"/>
        </w:rPr>
        <w:t>Equitable Bank:</w:t>
      </w:r>
      <w:r w:rsidRPr="0035671E">
        <w:rPr>
          <w:rFonts w:ascii="Times New Roman" w:eastAsia="Times New Roman" w:hAnsi="Times New Roman" w:cs="Times New Roman"/>
          <w:kern w:val="0"/>
          <w14:ligatures w14:val="none"/>
        </w:rPr>
        <w:t xml:space="preserve"> By attaching Cortex Cloud to a broader XSIAM purchase, the bank transitioned away from an external MSP to an autonomous, machine-speed SOC, unifying their Azure, GCP, and OCI security into a single pane of glass.</w:t>
      </w:r>
    </w:p>
    <w:p w14:paraId="69ADA63C" w14:textId="1D2E5251" w:rsidR="00AA451D" w:rsidRPr="00AA451D" w:rsidRDefault="0035671E" w:rsidP="00AA451D">
      <w:pPr>
        <w:pStyle w:val="NormalWeb"/>
      </w:pPr>
      <w:r>
        <w:br/>
      </w:r>
      <w:r>
        <w:br/>
      </w:r>
      <w:r>
        <w:br/>
      </w:r>
      <w:r>
        <w:br/>
      </w:r>
      <w:r>
        <w:br/>
      </w:r>
      <w:r w:rsidR="00AA451D">
        <w:br/>
      </w:r>
      <w:r w:rsidR="00AA451D">
        <w:br/>
      </w:r>
      <w:r w:rsidR="00AA451D">
        <w:br/>
      </w:r>
      <w:r w:rsidR="00AA451D" w:rsidRPr="00AA451D">
        <w:t>Here is a comprehensive deep dive into the field failures, stalled migrations, postmortems, and escalations associated with the Cortex Cloud upgrade (Project Solstice).</w:t>
      </w:r>
    </w:p>
    <w:p w14:paraId="45CF452E" w14:textId="77777777" w:rsidR="00AA451D" w:rsidRPr="00AA451D" w:rsidRDefault="00AA451D" w:rsidP="00AA451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A451D">
        <w:rPr>
          <w:rFonts w:ascii="Times New Roman" w:eastAsia="Times New Roman" w:hAnsi="Times New Roman" w:cs="Times New Roman"/>
          <w:b/>
          <w:bCs/>
          <w:kern w:val="0"/>
          <w:sz w:val="27"/>
          <w:szCs w:val="27"/>
          <w14:ligatures w14:val="none"/>
        </w:rPr>
        <w:t>1. Field Failures and Lessons Learned (Cortex Cloud Upgrade)</w:t>
      </w:r>
    </w:p>
    <w:p w14:paraId="3B9DD971" w14:textId="77777777" w:rsidR="00AA451D" w:rsidRPr="00AA451D" w:rsidRDefault="00AA451D" w:rsidP="00AA451D">
      <w:pPr>
        <w:spacing w:before="100" w:beforeAutospacing="1" w:after="100" w:afterAutospacing="1" w:line="240" w:lineRule="auto"/>
        <w:rPr>
          <w:rFonts w:ascii="Times New Roman" w:eastAsia="Times New Roman" w:hAnsi="Times New Roman" w:cs="Times New Roman"/>
          <w:kern w:val="0"/>
          <w14:ligatures w14:val="none"/>
        </w:rPr>
      </w:pPr>
      <w:r w:rsidRPr="00AA451D">
        <w:rPr>
          <w:rFonts w:ascii="Times New Roman" w:eastAsia="Times New Roman" w:hAnsi="Times New Roman" w:cs="Times New Roman"/>
          <w:kern w:val="0"/>
          <w14:ligatures w14:val="none"/>
        </w:rPr>
        <w:t>Postmortems and field reviews highlight that while the Project Solstice upgrade successfully centralizes Cloud and SOC operations, it has encountered significant scaling and integration hurdles:</w:t>
      </w:r>
    </w:p>
    <w:p w14:paraId="31AB94D3" w14:textId="77777777" w:rsidR="00AA451D" w:rsidRPr="00AA451D" w:rsidRDefault="00AA451D" w:rsidP="00AA451D">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AA451D">
        <w:rPr>
          <w:rFonts w:ascii="Times New Roman" w:eastAsia="Times New Roman" w:hAnsi="Times New Roman" w:cs="Times New Roman"/>
          <w:b/>
          <w:bCs/>
          <w:kern w:val="0"/>
          <w14:ligatures w14:val="none"/>
        </w:rPr>
        <w:t>Azure Onboarding Blockers:</w:t>
      </w:r>
      <w:r w:rsidRPr="00AA451D">
        <w:rPr>
          <w:rFonts w:ascii="Times New Roman" w:eastAsia="Times New Roman" w:hAnsi="Times New Roman" w:cs="Times New Roman"/>
          <w:kern w:val="0"/>
          <w14:ligatures w14:val="none"/>
        </w:rPr>
        <w:t xml:space="preserve"> Azure proved to be a persistent roadblock. Deployment scripts frequently returned </w:t>
      </w:r>
      <w:r w:rsidRPr="00AA451D">
        <w:rPr>
          <w:rFonts w:ascii="Courier New" w:eastAsia="Times New Roman" w:hAnsi="Courier New" w:cs="Courier New"/>
          <w:kern w:val="0"/>
          <w:sz w:val="20"/>
          <w:szCs w:val="20"/>
          <w14:ligatures w14:val="none"/>
        </w:rPr>
        <w:t>AuthorizationFailed</w:t>
      </w:r>
      <w:r w:rsidRPr="00AA451D">
        <w:rPr>
          <w:rFonts w:ascii="Times New Roman" w:eastAsia="Times New Roman" w:hAnsi="Times New Roman" w:cs="Times New Roman"/>
          <w:kern w:val="0"/>
          <w14:ligatures w14:val="none"/>
        </w:rPr>
        <w:t xml:space="preserve"> errors because customer service accounts lacked root management group permissions (</w:t>
      </w:r>
      <w:r w:rsidRPr="00AA451D">
        <w:rPr>
          <w:rFonts w:ascii="Courier New" w:eastAsia="Times New Roman" w:hAnsi="Courier New" w:cs="Courier New"/>
          <w:kern w:val="0"/>
          <w:sz w:val="20"/>
          <w:szCs w:val="20"/>
          <w14:ligatures w14:val="none"/>
        </w:rPr>
        <w:t>Microsoft.Authorization/roleDefinitions/write</w:t>
      </w:r>
      <w:r w:rsidRPr="00AA451D">
        <w:rPr>
          <w:rFonts w:ascii="Times New Roman" w:eastAsia="Times New Roman" w:hAnsi="Times New Roman" w:cs="Times New Roman"/>
          <w:kern w:val="0"/>
          <w14:ligatures w14:val="none"/>
        </w:rPr>
        <w:t>). Furthermore, strict Microsoft Entra ID Conditional Access policies often blocked the execution of deployment scripts from unmanaged environments.</w:t>
      </w:r>
    </w:p>
    <w:p w14:paraId="1E793527" w14:textId="77777777" w:rsidR="00AA451D" w:rsidRPr="00AA451D" w:rsidRDefault="00AA451D" w:rsidP="00AA451D">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AA451D">
        <w:rPr>
          <w:rFonts w:ascii="Times New Roman" w:eastAsia="Times New Roman" w:hAnsi="Times New Roman" w:cs="Times New Roman"/>
          <w:b/>
          <w:bCs/>
          <w:kern w:val="0"/>
          <w14:ligatures w14:val="none"/>
        </w:rPr>
        <w:t>Scale and Backend Performance:</w:t>
      </w:r>
      <w:r w:rsidRPr="00AA451D">
        <w:rPr>
          <w:rFonts w:ascii="Times New Roman" w:eastAsia="Times New Roman" w:hAnsi="Times New Roman" w:cs="Times New Roman"/>
          <w:kern w:val="0"/>
          <w14:ligatures w14:val="none"/>
        </w:rPr>
        <w:t xml:space="preserve"> Massive environments (e.g., customers centralizing 7TB of daily log ingestion) experienced severe backend performance degradation, UI slowness, and "ghost" Kubernetes clusters. Onboarding organizations with thousands of AWS accounts or GCP projects initially stalled the platform, requiring custom engineering hotfixes (such as creating custom APIs for mass account exclusions).</w:t>
      </w:r>
    </w:p>
    <w:p w14:paraId="2AF8CC1F" w14:textId="77777777" w:rsidR="00AA451D" w:rsidRPr="00AA451D" w:rsidRDefault="00AA451D" w:rsidP="00AA451D">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AA451D">
        <w:rPr>
          <w:rFonts w:ascii="Times New Roman" w:eastAsia="Times New Roman" w:hAnsi="Times New Roman" w:cs="Times New Roman"/>
          <w:b/>
          <w:bCs/>
          <w:kern w:val="0"/>
          <w14:ligatures w14:val="none"/>
        </w:rPr>
        <w:t>Lessons Learned:</w:t>
      </w:r>
      <w:r w:rsidRPr="00AA451D">
        <w:rPr>
          <w:rFonts w:ascii="Times New Roman" w:eastAsia="Times New Roman" w:hAnsi="Times New Roman" w:cs="Times New Roman"/>
          <w:kern w:val="0"/>
          <w14:ligatures w14:val="none"/>
        </w:rPr>
        <w:t xml:space="preserve"> Successful migrations require intensive pre-work. Teams must utilize "Pre-flight permission checks" to audit Entra ID and AWS Control Tower policies before onboarding. Additionally, maintaining a parallel coexistence window (where Prisma and Cortex run concurrently) is crucial for validating data parity without dropping protection.</w:t>
      </w:r>
    </w:p>
    <w:p w14:paraId="25BB8885" w14:textId="77777777" w:rsidR="00AA451D" w:rsidRPr="00AA451D" w:rsidRDefault="009D0458" w:rsidP="00AA451D">
      <w:pPr>
        <w:spacing w:after="0" w:line="240" w:lineRule="auto"/>
        <w:rPr>
          <w:rFonts w:ascii="Times New Roman" w:eastAsia="Times New Roman" w:hAnsi="Times New Roman" w:cs="Times New Roman"/>
          <w:kern w:val="0"/>
          <w14:ligatures w14:val="none"/>
        </w:rPr>
      </w:pPr>
      <w:r>
        <w:rPr>
          <w:noProof/>
        </w:rPr>
      </w:r>
      <w:r>
        <w:pict w14:anchorId="663FBF3D">
          <v:rect id="Rectangle 663" o:spid="_x0000_s103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26712631" w14:textId="77777777" w:rsidR="00AA451D" w:rsidRPr="00AA451D" w:rsidRDefault="00AA451D" w:rsidP="00AA451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A451D">
        <w:rPr>
          <w:rFonts w:ascii="Times New Roman" w:eastAsia="Times New Roman" w:hAnsi="Times New Roman" w:cs="Times New Roman"/>
          <w:b/>
          <w:bCs/>
          <w:kern w:val="0"/>
          <w:sz w:val="27"/>
          <w:szCs w:val="27"/>
          <w14:ligatures w14:val="none"/>
        </w:rPr>
        <w:lastRenderedPageBreak/>
        <w:t>2. Failed or Stalled Cortex Cloud Upgrades</w:t>
      </w:r>
    </w:p>
    <w:p w14:paraId="5DD2F167" w14:textId="77777777" w:rsidR="00AA451D" w:rsidRPr="00AA451D" w:rsidRDefault="00AA451D" w:rsidP="00AA451D">
      <w:pPr>
        <w:spacing w:before="100" w:beforeAutospacing="1" w:after="100" w:afterAutospacing="1" w:line="240" w:lineRule="auto"/>
        <w:rPr>
          <w:rFonts w:ascii="Times New Roman" w:eastAsia="Times New Roman" w:hAnsi="Times New Roman" w:cs="Times New Roman"/>
          <w:kern w:val="0"/>
          <w14:ligatures w14:val="none"/>
        </w:rPr>
      </w:pPr>
      <w:r w:rsidRPr="00AA451D">
        <w:rPr>
          <w:rFonts w:ascii="Times New Roman" w:eastAsia="Times New Roman" w:hAnsi="Times New Roman" w:cs="Times New Roman"/>
          <w:kern w:val="0"/>
          <w14:ligatures w14:val="none"/>
        </w:rPr>
        <w:t>Several deployments experienced stalls or technical blockers that required severe engineering intervention:</w:t>
      </w:r>
    </w:p>
    <w:p w14:paraId="0083E0D3" w14:textId="77777777" w:rsidR="00AA451D" w:rsidRPr="00AA451D" w:rsidRDefault="00AA451D" w:rsidP="00AA451D">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AA451D">
        <w:rPr>
          <w:rFonts w:ascii="Times New Roman" w:eastAsia="Times New Roman" w:hAnsi="Times New Roman" w:cs="Times New Roman"/>
          <w:b/>
          <w:bCs/>
          <w:kern w:val="0"/>
          <w14:ligatures w14:val="none"/>
        </w:rPr>
        <w:t>API Rate Limiting (Coexistence Conflict):</w:t>
      </w:r>
      <w:r w:rsidRPr="00AA451D">
        <w:rPr>
          <w:rFonts w:ascii="Times New Roman" w:eastAsia="Times New Roman" w:hAnsi="Times New Roman" w:cs="Times New Roman"/>
          <w:kern w:val="0"/>
          <w14:ligatures w14:val="none"/>
        </w:rPr>
        <w:t xml:space="preserve"> Running both Prisma Cloud and Cortex Cloud concurrently on identical production cloud accounts frequently triggered massive GCP and AWS API rate limits, stalling upgrades and forcing teams to build custom polling workarounds.</w:t>
      </w:r>
    </w:p>
    <w:p w14:paraId="5E54C169" w14:textId="77777777" w:rsidR="00AA451D" w:rsidRPr="00AA451D" w:rsidRDefault="00AA451D" w:rsidP="00AA451D">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AA451D">
        <w:rPr>
          <w:rFonts w:ascii="Times New Roman" w:eastAsia="Times New Roman" w:hAnsi="Times New Roman" w:cs="Times New Roman"/>
          <w:b/>
          <w:bCs/>
          <w:kern w:val="0"/>
          <w14:ligatures w14:val="none"/>
        </w:rPr>
        <w:t>Registry Scanning Outages:</w:t>
      </w:r>
      <w:r w:rsidRPr="00AA451D">
        <w:rPr>
          <w:rFonts w:ascii="Times New Roman" w:eastAsia="Times New Roman" w:hAnsi="Times New Roman" w:cs="Times New Roman"/>
          <w:kern w:val="0"/>
          <w14:ligatures w14:val="none"/>
        </w:rPr>
        <w:t xml:space="preserve"> A specific issue (labeled "Failed to Retrieve Platform Information") occurred post-upgrade where orphaned </w:t>
      </w:r>
      <w:r w:rsidRPr="00AA451D">
        <w:rPr>
          <w:rFonts w:ascii="Courier New" w:eastAsia="Times New Roman" w:hAnsi="Courier New" w:cs="Courier New"/>
          <w:kern w:val="0"/>
          <w:sz w:val="20"/>
          <w:szCs w:val="20"/>
          <w14:ligatures w14:val="none"/>
        </w:rPr>
        <w:t>task_records</w:t>
      </w:r>
      <w:r w:rsidRPr="00AA451D">
        <w:rPr>
          <w:rFonts w:ascii="Times New Roman" w:eastAsia="Times New Roman" w:hAnsi="Times New Roman" w:cs="Times New Roman"/>
          <w:kern w:val="0"/>
          <w14:ligatures w14:val="none"/>
        </w:rPr>
        <w:t xml:space="preserve"> bloated the batcher database to 45 GB, completely stalling registry scans across AWS and GCP environments.</w:t>
      </w:r>
    </w:p>
    <w:p w14:paraId="748CD347" w14:textId="77777777" w:rsidR="00AA451D" w:rsidRPr="00AA451D" w:rsidRDefault="00AA451D" w:rsidP="00AA451D">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AA451D">
        <w:rPr>
          <w:rFonts w:ascii="Times New Roman" w:eastAsia="Times New Roman" w:hAnsi="Times New Roman" w:cs="Times New Roman"/>
          <w:b/>
          <w:bCs/>
          <w:kern w:val="0"/>
          <w14:ligatures w14:val="none"/>
        </w:rPr>
        <w:t>DSPM Scanning Silent Outage:</w:t>
      </w:r>
      <w:r w:rsidRPr="00AA451D">
        <w:rPr>
          <w:rFonts w:ascii="Times New Roman" w:eastAsia="Times New Roman" w:hAnsi="Times New Roman" w:cs="Times New Roman"/>
          <w:kern w:val="0"/>
          <w14:ligatures w14:val="none"/>
        </w:rPr>
        <w:t xml:space="preserve"> In one instance, Data Security Posture Management (DSPM) scanning silently stopped for over 40 days while basic asset discovery continued, masking the outage. The root cause was traced to shared infrastructure buckling under sustained memory/CPU pressure.</w:t>
      </w:r>
    </w:p>
    <w:p w14:paraId="599232F1" w14:textId="77777777" w:rsidR="00AA451D" w:rsidRPr="00AA451D" w:rsidRDefault="00AA451D" w:rsidP="00AA451D">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AA451D">
        <w:rPr>
          <w:rFonts w:ascii="Times New Roman" w:eastAsia="Times New Roman" w:hAnsi="Times New Roman" w:cs="Times New Roman"/>
          <w:b/>
          <w:bCs/>
          <w:kern w:val="0"/>
          <w14:ligatures w14:val="none"/>
        </w:rPr>
        <w:t>Cost Spikes:</w:t>
      </w:r>
      <w:r w:rsidRPr="00AA451D">
        <w:rPr>
          <w:rFonts w:ascii="Times New Roman" w:eastAsia="Times New Roman" w:hAnsi="Times New Roman" w:cs="Times New Roman"/>
          <w:kern w:val="0"/>
          <w14:ligatures w14:val="none"/>
        </w:rPr>
        <w:t xml:space="preserve"> Stalled upgrades were often exacerbated by customer churn threats due to unexpected billing. Customers discovered that the Cortex "Scan with Outpost" feature was launching DSPM scanner EC2 instances as </w:t>
      </w:r>
      <w:r w:rsidRPr="00AA451D">
        <w:rPr>
          <w:rFonts w:ascii="Times New Roman" w:eastAsia="Times New Roman" w:hAnsi="Times New Roman" w:cs="Times New Roman"/>
          <w:i/>
          <w:iCs/>
          <w:kern w:val="0"/>
          <w14:ligatures w14:val="none"/>
        </w:rPr>
        <w:t>On-Demand</w:t>
      </w:r>
      <w:r w:rsidRPr="00AA451D">
        <w:rPr>
          <w:rFonts w:ascii="Times New Roman" w:eastAsia="Times New Roman" w:hAnsi="Times New Roman" w:cs="Times New Roman"/>
          <w:kern w:val="0"/>
          <w14:ligatures w14:val="none"/>
        </w:rPr>
        <w:t xml:space="preserve"> instead of the </w:t>
      </w:r>
      <w:r w:rsidRPr="00AA451D">
        <w:rPr>
          <w:rFonts w:ascii="Times New Roman" w:eastAsia="Times New Roman" w:hAnsi="Times New Roman" w:cs="Times New Roman"/>
          <w:i/>
          <w:iCs/>
          <w:kern w:val="0"/>
          <w14:ligatures w14:val="none"/>
        </w:rPr>
        <w:t>Spot</w:t>
      </w:r>
      <w:r w:rsidRPr="00AA451D">
        <w:rPr>
          <w:rFonts w:ascii="Times New Roman" w:eastAsia="Times New Roman" w:hAnsi="Times New Roman" w:cs="Times New Roman"/>
          <w:kern w:val="0"/>
          <w14:ligatures w14:val="none"/>
        </w:rPr>
        <w:t xml:space="preserve"> instances previously used by Prisma Cloud, creating a massive 2.4x cost penalty (tracked under </w:t>
      </w:r>
      <w:r w:rsidRPr="00AA451D">
        <w:rPr>
          <w:rFonts w:ascii="Courier New" w:eastAsia="Times New Roman" w:hAnsi="Courier New" w:cs="Courier New"/>
          <w:kern w:val="0"/>
          <w:sz w:val="20"/>
          <w:szCs w:val="20"/>
          <w14:ligatures w14:val="none"/>
        </w:rPr>
        <w:t>XSUP-72620</w:t>
      </w:r>
      <w:r w:rsidRPr="00AA451D">
        <w:rPr>
          <w:rFonts w:ascii="Times New Roman" w:eastAsia="Times New Roman" w:hAnsi="Times New Roman" w:cs="Times New Roman"/>
          <w:kern w:val="0"/>
          <w14:ligatures w14:val="none"/>
        </w:rPr>
        <w:t>).</w:t>
      </w:r>
    </w:p>
    <w:p w14:paraId="58B933D2" w14:textId="77777777" w:rsidR="00AA451D" w:rsidRPr="00AA451D" w:rsidRDefault="009D0458" w:rsidP="00AA451D">
      <w:pPr>
        <w:spacing w:after="0" w:line="240" w:lineRule="auto"/>
        <w:rPr>
          <w:rFonts w:ascii="Times New Roman" w:eastAsia="Times New Roman" w:hAnsi="Times New Roman" w:cs="Times New Roman"/>
          <w:kern w:val="0"/>
          <w14:ligatures w14:val="none"/>
        </w:rPr>
      </w:pPr>
      <w:r>
        <w:rPr>
          <w:noProof/>
        </w:rPr>
      </w:r>
      <w:r>
        <w:pict w14:anchorId="269330E2">
          <v:rect id="Rectangle 661" o:spid="_x0000_s103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5405EB2F" w14:textId="77777777" w:rsidR="00AA451D" w:rsidRPr="00AA451D" w:rsidRDefault="00AA451D" w:rsidP="00AA451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A451D">
        <w:rPr>
          <w:rFonts w:ascii="Times New Roman" w:eastAsia="Times New Roman" w:hAnsi="Times New Roman" w:cs="Times New Roman"/>
          <w:b/>
          <w:bCs/>
          <w:kern w:val="0"/>
          <w:sz w:val="27"/>
          <w:szCs w:val="27"/>
          <w14:ligatures w14:val="none"/>
        </w:rPr>
        <w:t>3. Cortex Cloud Upgrade Postmortem</w:t>
      </w:r>
    </w:p>
    <w:p w14:paraId="021C597F" w14:textId="77777777" w:rsidR="00AA451D" w:rsidRPr="00AA451D" w:rsidRDefault="00AA451D" w:rsidP="00AA451D">
      <w:pPr>
        <w:spacing w:before="100" w:beforeAutospacing="1" w:after="100" w:afterAutospacing="1" w:line="240" w:lineRule="auto"/>
        <w:rPr>
          <w:rFonts w:ascii="Times New Roman" w:eastAsia="Times New Roman" w:hAnsi="Times New Roman" w:cs="Times New Roman"/>
          <w:kern w:val="0"/>
          <w14:ligatures w14:val="none"/>
        </w:rPr>
      </w:pPr>
      <w:r w:rsidRPr="00AA451D">
        <w:rPr>
          <w:rFonts w:ascii="Times New Roman" w:eastAsia="Times New Roman" w:hAnsi="Times New Roman" w:cs="Times New Roman"/>
          <w:kern w:val="0"/>
          <w14:ligatures w14:val="none"/>
        </w:rPr>
        <w:t>The overall postmortem for Project Solstice reflects a mix of strategic successes and necessary architectural pivots.</w:t>
      </w:r>
    </w:p>
    <w:p w14:paraId="14A21470" w14:textId="77777777" w:rsidR="00AA451D" w:rsidRPr="00AA451D" w:rsidRDefault="00AA451D" w:rsidP="00AA451D">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AA451D">
        <w:rPr>
          <w:rFonts w:ascii="Times New Roman" w:eastAsia="Times New Roman" w:hAnsi="Times New Roman" w:cs="Times New Roman"/>
          <w:b/>
          <w:bCs/>
          <w:kern w:val="0"/>
          <w14:ligatures w14:val="none"/>
        </w:rPr>
        <w:t>Feature Parity &amp; Translation Gaps:</w:t>
      </w:r>
      <w:r w:rsidRPr="00AA451D">
        <w:rPr>
          <w:rFonts w:ascii="Times New Roman" w:eastAsia="Times New Roman" w:hAnsi="Times New Roman" w:cs="Times New Roman"/>
          <w:kern w:val="0"/>
          <w14:ligatures w14:val="none"/>
        </w:rPr>
        <w:t xml:space="preserve"> A major postmortem finding was the friction caused by the shift from Prisma's Resource Query Language (RQL) to Cortex's Extended Query Language (XQL). Custom RQL policies (especially those using complex SQL-like "joins") did not transfer automatically. Manual translation was required, heavily burdening Professional Services.</w:t>
      </w:r>
    </w:p>
    <w:p w14:paraId="28F6C21E" w14:textId="77777777" w:rsidR="00AA451D" w:rsidRPr="00AA451D" w:rsidRDefault="00AA451D" w:rsidP="00AA451D">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AA451D">
        <w:rPr>
          <w:rFonts w:ascii="Times New Roman" w:eastAsia="Times New Roman" w:hAnsi="Times New Roman" w:cs="Times New Roman"/>
          <w:b/>
          <w:bCs/>
          <w:kern w:val="0"/>
          <w14:ligatures w14:val="none"/>
        </w:rPr>
        <w:t>Missing Features:</w:t>
      </w:r>
      <w:r w:rsidRPr="00AA451D">
        <w:rPr>
          <w:rFonts w:ascii="Times New Roman" w:eastAsia="Times New Roman" w:hAnsi="Times New Roman" w:cs="Times New Roman"/>
          <w:kern w:val="0"/>
          <w14:ligatures w14:val="none"/>
        </w:rPr>
        <w:t xml:space="preserve"> Customers migrating early found that Web Application and API Security (WAAS) was not fully supported natively out-of-the-box, forcing teams to rely on BETA access. Other escalated feature gaps included a lack of Tanzu Application Service (TAS) and Alpine OS container scanning support.</w:t>
      </w:r>
    </w:p>
    <w:p w14:paraId="1D81B093" w14:textId="77777777" w:rsidR="00AA451D" w:rsidRPr="00AA451D" w:rsidRDefault="00AA451D" w:rsidP="00AA451D">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AA451D">
        <w:rPr>
          <w:rFonts w:ascii="Times New Roman" w:eastAsia="Times New Roman" w:hAnsi="Times New Roman" w:cs="Times New Roman"/>
          <w:b/>
          <w:bCs/>
          <w:kern w:val="0"/>
          <w14:ligatures w14:val="none"/>
        </w:rPr>
        <w:t>Export and Scope Limitations:</w:t>
      </w:r>
      <w:r w:rsidRPr="00AA451D">
        <w:rPr>
          <w:rFonts w:ascii="Times New Roman" w:eastAsia="Times New Roman" w:hAnsi="Times New Roman" w:cs="Times New Roman"/>
          <w:kern w:val="0"/>
          <w14:ligatures w14:val="none"/>
        </w:rPr>
        <w:t xml:space="preserve"> Postmortem reviews highlighted operational blockers, such as report exports being hard-capped at 1,000 results and missing granular cloud-native scope options (like "Namespace" or "Container Name") for runtime rules.</w:t>
      </w:r>
    </w:p>
    <w:p w14:paraId="135FA94F" w14:textId="77777777" w:rsidR="00AA451D" w:rsidRPr="00AA451D" w:rsidRDefault="00AA451D" w:rsidP="00AA451D">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AA451D">
        <w:rPr>
          <w:rFonts w:ascii="Times New Roman" w:eastAsia="Times New Roman" w:hAnsi="Times New Roman" w:cs="Times New Roman"/>
          <w:b/>
          <w:bCs/>
          <w:kern w:val="0"/>
          <w14:ligatures w14:val="none"/>
        </w:rPr>
        <w:t>Commercial Friction:</w:t>
      </w:r>
      <w:r w:rsidRPr="00AA451D">
        <w:rPr>
          <w:rFonts w:ascii="Times New Roman" w:eastAsia="Times New Roman" w:hAnsi="Times New Roman" w:cs="Times New Roman"/>
          <w:kern w:val="0"/>
          <w14:ligatures w14:val="none"/>
        </w:rPr>
        <w:t xml:space="preserve"> Customers faced challenges with mandatory co-terming of their Cortex Cloud entitlements to their existing XSIAM end dates (e.g., locking them into 2030), which conflicted with strict compliance requirements for annual renewals.</w:t>
      </w:r>
    </w:p>
    <w:p w14:paraId="57EEEE20" w14:textId="77777777" w:rsidR="00AA451D" w:rsidRPr="00AA451D" w:rsidRDefault="009D0458" w:rsidP="00AA451D">
      <w:pPr>
        <w:spacing w:after="0" w:line="240" w:lineRule="auto"/>
        <w:rPr>
          <w:rFonts w:ascii="Times New Roman" w:eastAsia="Times New Roman" w:hAnsi="Times New Roman" w:cs="Times New Roman"/>
          <w:kern w:val="0"/>
          <w14:ligatures w14:val="none"/>
        </w:rPr>
      </w:pPr>
      <w:r>
        <w:rPr>
          <w:noProof/>
        </w:rPr>
      </w:r>
      <w:r>
        <w:pict w14:anchorId="69C7FC31">
          <v:rect id="Rectangle 659" o:spid="_x0000_s102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043224D6" w14:textId="77777777" w:rsidR="00AA451D" w:rsidRPr="00AA451D" w:rsidRDefault="00AA451D" w:rsidP="00AA451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A451D">
        <w:rPr>
          <w:rFonts w:ascii="Times New Roman" w:eastAsia="Times New Roman" w:hAnsi="Times New Roman" w:cs="Times New Roman"/>
          <w:b/>
          <w:bCs/>
          <w:kern w:val="0"/>
          <w:sz w:val="27"/>
          <w:szCs w:val="27"/>
          <w14:ligatures w14:val="none"/>
        </w:rPr>
        <w:t>4. Prisma Cloud Upgrade Jira Escalation</w:t>
      </w:r>
    </w:p>
    <w:p w14:paraId="12BBC5BD" w14:textId="77777777" w:rsidR="00AA451D" w:rsidRPr="00AA451D" w:rsidRDefault="00AA451D" w:rsidP="00AA451D">
      <w:pPr>
        <w:spacing w:before="100" w:beforeAutospacing="1" w:after="100" w:afterAutospacing="1" w:line="240" w:lineRule="auto"/>
        <w:rPr>
          <w:rFonts w:ascii="Times New Roman" w:eastAsia="Times New Roman" w:hAnsi="Times New Roman" w:cs="Times New Roman"/>
          <w:kern w:val="0"/>
          <w14:ligatures w14:val="none"/>
        </w:rPr>
      </w:pPr>
      <w:r w:rsidRPr="00AA451D">
        <w:rPr>
          <w:rFonts w:ascii="Times New Roman" w:eastAsia="Times New Roman" w:hAnsi="Times New Roman" w:cs="Times New Roman"/>
          <w:kern w:val="0"/>
          <w14:ligatures w14:val="none"/>
        </w:rPr>
        <w:t>A significant volume of Jira escalations (</w:t>
      </w:r>
      <w:r w:rsidRPr="00AA451D">
        <w:rPr>
          <w:rFonts w:ascii="Courier New" w:eastAsia="Times New Roman" w:hAnsi="Courier New" w:cs="Courier New"/>
          <w:kern w:val="0"/>
          <w:sz w:val="20"/>
          <w:szCs w:val="20"/>
          <w14:ligatures w14:val="none"/>
        </w:rPr>
        <w:t>XSUP</w:t>
      </w:r>
      <w:r w:rsidRPr="00AA451D">
        <w:rPr>
          <w:rFonts w:ascii="Times New Roman" w:eastAsia="Times New Roman" w:hAnsi="Times New Roman" w:cs="Times New Roman"/>
          <w:kern w:val="0"/>
          <w14:ligatures w14:val="none"/>
        </w:rPr>
        <w:t xml:space="preserve"> tickets) were driven by third-party integration failures, specifically regarding Jira and ServiceNow:</w:t>
      </w:r>
    </w:p>
    <w:p w14:paraId="489DACA4" w14:textId="77777777" w:rsidR="00AA451D" w:rsidRPr="00AA451D" w:rsidRDefault="00AA451D" w:rsidP="00AA451D">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AA451D">
        <w:rPr>
          <w:rFonts w:ascii="Times New Roman" w:eastAsia="Times New Roman" w:hAnsi="Times New Roman" w:cs="Times New Roman"/>
          <w:b/>
          <w:bCs/>
          <w:kern w:val="0"/>
          <w14:ligatures w14:val="none"/>
        </w:rPr>
        <w:t>Bi-Directional Sync Failures:</w:t>
      </w:r>
      <w:r w:rsidRPr="00AA451D">
        <w:rPr>
          <w:rFonts w:ascii="Times New Roman" w:eastAsia="Times New Roman" w:hAnsi="Times New Roman" w:cs="Times New Roman"/>
          <w:kern w:val="0"/>
          <w14:ligatures w14:val="none"/>
        </w:rPr>
        <w:t xml:space="preserve"> The "Atlassian Automation and Collection" connector failed to pass instance credentials to Jira V3 during Playbook tasks (tracked via </w:t>
      </w:r>
      <w:r w:rsidRPr="00AA451D">
        <w:rPr>
          <w:rFonts w:ascii="Courier New" w:eastAsia="Times New Roman" w:hAnsi="Courier New" w:cs="Courier New"/>
          <w:kern w:val="0"/>
          <w:sz w:val="20"/>
          <w:szCs w:val="20"/>
          <w14:ligatures w14:val="none"/>
        </w:rPr>
        <w:t>XSUP-75351</w:t>
      </w:r>
      <w:r w:rsidRPr="00AA451D">
        <w:rPr>
          <w:rFonts w:ascii="Times New Roman" w:eastAsia="Times New Roman" w:hAnsi="Times New Roman" w:cs="Times New Roman"/>
          <w:kern w:val="0"/>
          <w14:ligatures w14:val="none"/>
        </w:rPr>
        <w:t>), entirely breaking bi-directional synchronization between Cortex Cloud and Jira.</w:t>
      </w:r>
    </w:p>
    <w:p w14:paraId="63F4E645" w14:textId="77777777" w:rsidR="00AA451D" w:rsidRPr="00AA451D" w:rsidRDefault="00AA451D" w:rsidP="00AA451D">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AA451D">
        <w:rPr>
          <w:rFonts w:ascii="Times New Roman" w:eastAsia="Times New Roman" w:hAnsi="Times New Roman" w:cs="Times New Roman"/>
          <w:b/>
          <w:bCs/>
          <w:kern w:val="0"/>
          <w14:ligatures w14:val="none"/>
        </w:rPr>
        <w:t>Missing Remediation Context:</w:t>
      </w:r>
      <w:r w:rsidRPr="00AA451D">
        <w:rPr>
          <w:rFonts w:ascii="Times New Roman" w:eastAsia="Times New Roman" w:hAnsi="Times New Roman" w:cs="Times New Roman"/>
          <w:kern w:val="0"/>
          <w14:ligatures w14:val="none"/>
        </w:rPr>
        <w:t xml:space="preserve"> A persistent and critical escalation (tracked in </w:t>
      </w:r>
      <w:r w:rsidRPr="00AA451D">
        <w:rPr>
          <w:rFonts w:ascii="Courier New" w:eastAsia="Times New Roman" w:hAnsi="Courier New" w:cs="Courier New"/>
          <w:kern w:val="0"/>
          <w:sz w:val="20"/>
          <w:szCs w:val="20"/>
          <w14:ligatures w14:val="none"/>
        </w:rPr>
        <w:t>XSUP-61488</w:t>
      </w:r>
      <w:r w:rsidRPr="00AA451D">
        <w:rPr>
          <w:rFonts w:ascii="Times New Roman" w:eastAsia="Times New Roman" w:hAnsi="Times New Roman" w:cs="Times New Roman"/>
          <w:kern w:val="0"/>
          <w14:ligatures w14:val="none"/>
        </w:rPr>
        <w:t xml:space="preserve"> and </w:t>
      </w:r>
      <w:r w:rsidRPr="00AA451D">
        <w:rPr>
          <w:rFonts w:ascii="Courier New" w:eastAsia="Times New Roman" w:hAnsi="Courier New" w:cs="Courier New"/>
          <w:kern w:val="0"/>
          <w:sz w:val="20"/>
          <w:szCs w:val="20"/>
          <w14:ligatures w14:val="none"/>
        </w:rPr>
        <w:t>XSUP-76019</w:t>
      </w:r>
      <w:r w:rsidRPr="00AA451D">
        <w:rPr>
          <w:rFonts w:ascii="Times New Roman" w:eastAsia="Times New Roman" w:hAnsi="Times New Roman" w:cs="Times New Roman"/>
          <w:kern w:val="0"/>
          <w14:ligatures w14:val="none"/>
        </w:rPr>
        <w:t>) involved CSPM issue payloads. Due to payload size constraints, automated emails, webhook exports, and Jira playbooks omitted the "remediation" field. This significantly reduced the business value for SOC analysts, who received Jira tickets detailing an issue but lacked the actionable remediation steps available in the UI.</w:t>
      </w:r>
    </w:p>
    <w:p w14:paraId="4532C4FA" w14:textId="77777777" w:rsidR="00AA451D" w:rsidRPr="00AA451D" w:rsidRDefault="00AA451D" w:rsidP="00AA451D">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AA451D">
        <w:rPr>
          <w:rFonts w:ascii="Times New Roman" w:eastAsia="Times New Roman" w:hAnsi="Times New Roman" w:cs="Times New Roman"/>
          <w:b/>
          <w:bCs/>
          <w:kern w:val="0"/>
          <w14:ligatures w14:val="none"/>
        </w:rPr>
        <w:t>Integration Overhauls:</w:t>
      </w:r>
      <w:r w:rsidRPr="00AA451D">
        <w:rPr>
          <w:rFonts w:ascii="Times New Roman" w:eastAsia="Times New Roman" w:hAnsi="Times New Roman" w:cs="Times New Roman"/>
          <w:kern w:val="0"/>
          <w14:ligatures w14:val="none"/>
        </w:rPr>
        <w:t xml:space="preserve"> Migrating customers (e.g., WEX, Universal Electronics) encountered unsupported Jira Service Management integrations and were forced to manually update API endpoints across all downstream ticketing tools to point to Cortex Cloud instead of Prisma Cloud.</w:t>
      </w:r>
    </w:p>
    <w:p w14:paraId="7F4F0230" w14:textId="77777777" w:rsidR="0035671E" w:rsidRPr="0035671E" w:rsidRDefault="0035671E" w:rsidP="0035671E">
      <w:pPr>
        <w:spacing w:before="100" w:beforeAutospacing="1" w:after="100" w:afterAutospacing="1" w:line="240" w:lineRule="auto"/>
        <w:rPr>
          <w:rFonts w:ascii="Times New Roman" w:eastAsia="Times New Roman" w:hAnsi="Times New Roman" w:cs="Times New Roman"/>
          <w:kern w:val="0"/>
          <w14:ligatures w14:val="none"/>
        </w:rPr>
      </w:pPr>
      <w:r w:rsidRPr="0035671E">
        <w:rPr>
          <w:rFonts w:ascii="Times New Roman" w:eastAsia="Times New Roman" w:hAnsi="Times New Roman" w:cs="Times New Roman"/>
          <w:kern w:val="0"/>
          <w14:ligatures w14:val="none"/>
        </w:rPr>
        <w:t>Here is a comprehensive deep dive into customer objections, churn risk, and messaging regarding the Cortex Cloud upgrade (Project Solstice).</w:t>
      </w:r>
    </w:p>
    <w:p w14:paraId="1513E127" w14:textId="77777777" w:rsidR="0035671E" w:rsidRPr="0035671E" w:rsidRDefault="0035671E" w:rsidP="0035671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5671E">
        <w:rPr>
          <w:rFonts w:ascii="Times New Roman" w:eastAsia="Times New Roman" w:hAnsi="Times New Roman" w:cs="Times New Roman"/>
          <w:b/>
          <w:bCs/>
          <w:kern w:val="0"/>
          <w:sz w:val="27"/>
          <w:szCs w:val="27"/>
          <w14:ligatures w14:val="none"/>
        </w:rPr>
        <w:t>1. Customer Objections to the Cortex Cloud Upgrade</w:t>
      </w:r>
    </w:p>
    <w:p w14:paraId="36B1566E" w14:textId="77777777" w:rsidR="0035671E" w:rsidRPr="0035671E" w:rsidRDefault="0035671E" w:rsidP="0035671E">
      <w:pPr>
        <w:spacing w:before="100" w:beforeAutospacing="1" w:after="100" w:afterAutospacing="1" w:line="240" w:lineRule="auto"/>
        <w:rPr>
          <w:rFonts w:ascii="Times New Roman" w:eastAsia="Times New Roman" w:hAnsi="Times New Roman" w:cs="Times New Roman"/>
          <w:kern w:val="0"/>
          <w14:ligatures w14:val="none"/>
        </w:rPr>
      </w:pPr>
      <w:r w:rsidRPr="0035671E">
        <w:rPr>
          <w:rFonts w:ascii="Times New Roman" w:eastAsia="Times New Roman" w:hAnsi="Times New Roman" w:cs="Times New Roman"/>
          <w:kern w:val="0"/>
          <w14:ligatures w14:val="none"/>
        </w:rPr>
        <w:t>While Palo Alto Networks is aggressively pushing the Cortex Cloud upgrade, several technical and operational friction points are driving customer objections:</w:t>
      </w:r>
    </w:p>
    <w:p w14:paraId="4C4D9BD1" w14:textId="77777777" w:rsidR="0035671E" w:rsidRPr="0035671E" w:rsidRDefault="0035671E" w:rsidP="0035671E">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35671E">
        <w:rPr>
          <w:rFonts w:ascii="Times New Roman" w:eastAsia="Times New Roman" w:hAnsi="Times New Roman" w:cs="Times New Roman"/>
          <w:b/>
          <w:bCs/>
          <w:kern w:val="0"/>
          <w14:ligatures w14:val="none"/>
        </w:rPr>
        <w:t>Feature Parity &amp; Visibility Gaps:</w:t>
      </w:r>
      <w:r w:rsidRPr="0035671E">
        <w:rPr>
          <w:rFonts w:ascii="Times New Roman" w:eastAsia="Times New Roman" w:hAnsi="Times New Roman" w:cs="Times New Roman"/>
          <w:kern w:val="0"/>
          <w14:ligatures w14:val="none"/>
        </w:rPr>
        <w:t xml:space="preserve"> Customers heavily rely on specific Prisma Cloud features that are incomplete in Cortex Cloud. A major escalation was the lack of an </w:t>
      </w:r>
      <w:r w:rsidRPr="0035671E">
        <w:rPr>
          <w:rFonts w:ascii="Times New Roman" w:eastAsia="Times New Roman" w:hAnsi="Times New Roman" w:cs="Times New Roman"/>
          <w:i/>
          <w:iCs/>
          <w:kern w:val="0"/>
          <w14:ligatures w14:val="none"/>
        </w:rPr>
        <w:t>audit trail feature in the asset view</w:t>
      </w:r>
      <w:r w:rsidRPr="0035671E">
        <w:rPr>
          <w:rFonts w:ascii="Times New Roman" w:eastAsia="Times New Roman" w:hAnsi="Times New Roman" w:cs="Times New Roman"/>
          <w:kern w:val="0"/>
          <w14:ligatures w14:val="none"/>
        </w:rPr>
        <w:t xml:space="preserve"> (which customers used daily for anomaly finding). Additionally, customers found they could not export Cortex Cloud Posture policies easily.</w:t>
      </w:r>
    </w:p>
    <w:p w14:paraId="585F834E" w14:textId="77777777" w:rsidR="0035671E" w:rsidRPr="0035671E" w:rsidRDefault="0035671E" w:rsidP="0035671E">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35671E">
        <w:rPr>
          <w:rFonts w:ascii="Times New Roman" w:eastAsia="Times New Roman" w:hAnsi="Times New Roman" w:cs="Times New Roman"/>
          <w:b/>
          <w:bCs/>
          <w:kern w:val="0"/>
          <w14:ligatures w14:val="none"/>
        </w:rPr>
        <w:t>Agent Resource Consumption &amp; Cutover Friction:</w:t>
      </w:r>
      <w:r w:rsidRPr="0035671E">
        <w:rPr>
          <w:rFonts w:ascii="Times New Roman" w:eastAsia="Times New Roman" w:hAnsi="Times New Roman" w:cs="Times New Roman"/>
          <w:kern w:val="0"/>
          <w14:ligatures w14:val="none"/>
        </w:rPr>
        <w:t xml:space="preserve"> Customers have raised major concerns about the CPU consumption of the Cortex XDR Agent in autoscaling and temporary Kubernetes clusters. Furthermore, because Prisma Defenders and Cortex XDR agents cannot coexist without causing severe CPU degradation, the requirement for a hard agent cutover creates operational anxiety.</w:t>
      </w:r>
    </w:p>
    <w:p w14:paraId="633D3421" w14:textId="77777777" w:rsidR="0035671E" w:rsidRPr="0035671E" w:rsidRDefault="0035671E" w:rsidP="0035671E">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35671E">
        <w:rPr>
          <w:rFonts w:ascii="Times New Roman" w:eastAsia="Times New Roman" w:hAnsi="Times New Roman" w:cs="Times New Roman"/>
          <w:b/>
          <w:bCs/>
          <w:kern w:val="0"/>
          <w14:ligatures w14:val="none"/>
        </w:rPr>
        <w:t>API Rate Limits:</w:t>
      </w:r>
      <w:r w:rsidRPr="0035671E">
        <w:rPr>
          <w:rFonts w:ascii="Times New Roman" w:eastAsia="Times New Roman" w:hAnsi="Times New Roman" w:cs="Times New Roman"/>
          <w:kern w:val="0"/>
          <w14:ligatures w14:val="none"/>
        </w:rPr>
        <w:t xml:space="preserve"> Customers attempting to validate the new platform by running both Prisma Cloud and Cortex Cloud in parallel (the recommended 6-9 month coexistence window) frequently hit massive GCP and AWS API rate limit constraints.</w:t>
      </w:r>
    </w:p>
    <w:p w14:paraId="3E05CC4D" w14:textId="77777777" w:rsidR="0035671E" w:rsidRPr="0035671E" w:rsidRDefault="0035671E" w:rsidP="0035671E">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35671E">
        <w:rPr>
          <w:rFonts w:ascii="Times New Roman" w:eastAsia="Times New Roman" w:hAnsi="Times New Roman" w:cs="Times New Roman"/>
          <w:b/>
          <w:bCs/>
          <w:kern w:val="0"/>
          <w14:ligatures w14:val="none"/>
        </w:rPr>
        <w:t>RQL to XQL Transition:</w:t>
      </w:r>
      <w:r w:rsidRPr="0035671E">
        <w:rPr>
          <w:rFonts w:ascii="Times New Roman" w:eastAsia="Times New Roman" w:hAnsi="Times New Roman" w:cs="Times New Roman"/>
          <w:kern w:val="0"/>
          <w14:ligatures w14:val="none"/>
        </w:rPr>
        <w:t xml:space="preserve"> The shift from legacy Resource Query Language (RQL) to Cortex's Extended Query Language (XQL) is a major objection. While tools exist to migrate policies, the underlying RQL logic is often hidden in Cortex, and native XQL cross-dataset JOIN operations are resource-intensive and locked behind beta features.</w:t>
      </w:r>
    </w:p>
    <w:p w14:paraId="7F7B788A" w14:textId="77777777" w:rsidR="0035671E" w:rsidRPr="0035671E" w:rsidRDefault="009D0458" w:rsidP="0035671E">
      <w:pPr>
        <w:spacing w:after="0" w:line="240" w:lineRule="auto"/>
        <w:rPr>
          <w:rFonts w:ascii="Times New Roman" w:eastAsia="Times New Roman" w:hAnsi="Times New Roman" w:cs="Times New Roman"/>
          <w:kern w:val="0"/>
          <w14:ligatures w14:val="none"/>
        </w:rPr>
      </w:pPr>
      <w:r>
        <w:rPr>
          <w:noProof/>
        </w:rPr>
      </w:r>
      <w:r>
        <w:pict w14:anchorId="7B2B1E46">
          <v:rect id="Horizontal Line 567" o:spid="_x0000_s102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ECC4CC8" w14:textId="77777777" w:rsidR="0035671E" w:rsidRPr="0035671E" w:rsidRDefault="0035671E" w:rsidP="0035671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5671E">
        <w:rPr>
          <w:rFonts w:ascii="Times New Roman" w:eastAsia="Times New Roman" w:hAnsi="Times New Roman" w:cs="Times New Roman"/>
          <w:b/>
          <w:bCs/>
          <w:kern w:val="0"/>
          <w:sz w:val="27"/>
          <w:szCs w:val="27"/>
          <w14:ligatures w14:val="none"/>
        </w:rPr>
        <w:t>2. Prisma Cloud Churn Risk &amp; the Wiz Threat</w:t>
      </w:r>
    </w:p>
    <w:p w14:paraId="3EAA57DE" w14:textId="77777777" w:rsidR="0035671E" w:rsidRPr="0035671E" w:rsidRDefault="0035671E" w:rsidP="0035671E">
      <w:pPr>
        <w:spacing w:before="100" w:beforeAutospacing="1" w:after="100" w:afterAutospacing="1" w:line="240" w:lineRule="auto"/>
        <w:rPr>
          <w:rFonts w:ascii="Times New Roman" w:eastAsia="Times New Roman" w:hAnsi="Times New Roman" w:cs="Times New Roman"/>
          <w:kern w:val="0"/>
          <w14:ligatures w14:val="none"/>
        </w:rPr>
      </w:pPr>
      <w:r w:rsidRPr="0035671E">
        <w:rPr>
          <w:rFonts w:ascii="Times New Roman" w:eastAsia="Times New Roman" w:hAnsi="Times New Roman" w:cs="Times New Roman"/>
          <w:kern w:val="0"/>
          <w14:ligatures w14:val="none"/>
        </w:rPr>
        <w:t>The primary competitive threat during this transition period is Wiz, which often already has a footprint in baseline environments (e.g., Airbus, Spark).</w:t>
      </w:r>
    </w:p>
    <w:p w14:paraId="27F9B6DE" w14:textId="77777777" w:rsidR="0035671E" w:rsidRPr="0035671E" w:rsidRDefault="0035671E" w:rsidP="0035671E">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35671E">
        <w:rPr>
          <w:rFonts w:ascii="Times New Roman" w:eastAsia="Times New Roman" w:hAnsi="Times New Roman" w:cs="Times New Roman"/>
          <w:b/>
          <w:bCs/>
          <w:kern w:val="0"/>
          <w14:ligatures w14:val="none"/>
        </w:rPr>
        <w:t>Lost Deals to Wiz:</w:t>
      </w:r>
      <w:r w:rsidRPr="0035671E">
        <w:rPr>
          <w:rFonts w:ascii="Times New Roman" w:eastAsia="Times New Roman" w:hAnsi="Times New Roman" w:cs="Times New Roman"/>
          <w:kern w:val="0"/>
          <w14:ligatures w14:val="none"/>
        </w:rPr>
        <w:t xml:space="preserve"> The friction associated with the early Cortex Cloud 1.0 experience and delays in promised features (like full Fargate support) directly resulted in several high-profile customers (e.g., Edward Jones, Caterpillar) churning to Wiz.</w:t>
      </w:r>
    </w:p>
    <w:p w14:paraId="31E9269C" w14:textId="77777777" w:rsidR="0035671E" w:rsidRPr="0035671E" w:rsidRDefault="0035671E" w:rsidP="0035671E">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35671E">
        <w:rPr>
          <w:rFonts w:ascii="Times New Roman" w:eastAsia="Times New Roman" w:hAnsi="Times New Roman" w:cs="Times New Roman"/>
          <w:b/>
          <w:bCs/>
          <w:kern w:val="0"/>
          <w14:ligatures w14:val="none"/>
        </w:rPr>
        <w:t>The "CDR Version 1" Counter-Narrative:</w:t>
      </w:r>
      <w:r w:rsidRPr="0035671E">
        <w:rPr>
          <w:rFonts w:ascii="Times New Roman" w:eastAsia="Times New Roman" w:hAnsi="Times New Roman" w:cs="Times New Roman"/>
          <w:kern w:val="0"/>
          <w14:ligatures w14:val="none"/>
        </w:rPr>
        <w:t xml:space="preserve"> To combat Wiz, sales teams are instructed to avoid pure feature-to-feature comparisons. Instead, they position Wiz as "CDR Version 1"—providing passive, "peacetime" visibility that tells you what is wrong but leaves remediation to the customer. Cortex Cloud is positioned as delivering active "Real-Time Runtime Prevention" through the XDR agent and XSOAR playbooks.</w:t>
      </w:r>
    </w:p>
    <w:p w14:paraId="587AFED8" w14:textId="77777777" w:rsidR="0035671E" w:rsidRPr="0035671E" w:rsidRDefault="0035671E" w:rsidP="0035671E">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35671E">
        <w:rPr>
          <w:rFonts w:ascii="Times New Roman" w:eastAsia="Times New Roman" w:hAnsi="Times New Roman" w:cs="Times New Roman"/>
          <w:b/>
          <w:bCs/>
          <w:kern w:val="0"/>
          <w14:ligatures w14:val="none"/>
        </w:rPr>
        <w:t>Commercial Incentives to Stop Churn:</w:t>
      </w:r>
      <w:r w:rsidRPr="0035671E">
        <w:rPr>
          <w:rFonts w:ascii="Times New Roman" w:eastAsia="Times New Roman" w:hAnsi="Times New Roman" w:cs="Times New Roman"/>
          <w:kern w:val="0"/>
          <w14:ligatures w14:val="none"/>
        </w:rPr>
        <w:t xml:space="preserve"> To combat churn risk for customers actively evaluating Wiz, PANW leadership authorized aggressive commercial offers. This includes the "1+1 Cloud Renewal" (one year free on a multi-year contract) for medium-risk accounts, and "No-Cost Extensions" (6-12 months free) to buy time to stabilize the Cortex Cloud deployment.</w:t>
      </w:r>
    </w:p>
    <w:p w14:paraId="018F8BF3" w14:textId="77777777" w:rsidR="0035671E" w:rsidRPr="0035671E" w:rsidRDefault="009D0458" w:rsidP="0035671E">
      <w:pPr>
        <w:spacing w:after="0" w:line="240" w:lineRule="auto"/>
        <w:rPr>
          <w:rFonts w:ascii="Times New Roman" w:eastAsia="Times New Roman" w:hAnsi="Times New Roman" w:cs="Times New Roman"/>
          <w:kern w:val="0"/>
          <w14:ligatures w14:val="none"/>
        </w:rPr>
      </w:pPr>
      <w:r>
        <w:rPr>
          <w:noProof/>
        </w:rPr>
      </w:r>
      <w:r>
        <w:pict w14:anchorId="4C288EE9">
          <v:rect id="Horizontal Line 574" o:spid="_x0000_s102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AF896D5" w14:textId="77777777" w:rsidR="0035671E" w:rsidRPr="0035671E" w:rsidRDefault="0035671E" w:rsidP="0035671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5671E">
        <w:rPr>
          <w:rFonts w:ascii="Times New Roman" w:eastAsia="Times New Roman" w:hAnsi="Times New Roman" w:cs="Times New Roman"/>
          <w:b/>
          <w:bCs/>
          <w:kern w:val="0"/>
          <w:sz w:val="27"/>
          <w:szCs w:val="27"/>
          <w14:ligatures w14:val="none"/>
        </w:rPr>
        <w:t>3. Prisma Cloud End of Life (EOL) Customer Messaging</w:t>
      </w:r>
    </w:p>
    <w:p w14:paraId="2DBF5401" w14:textId="77777777" w:rsidR="0035671E" w:rsidRPr="0035671E" w:rsidRDefault="0035671E" w:rsidP="0035671E">
      <w:pPr>
        <w:spacing w:before="100" w:beforeAutospacing="1" w:after="100" w:afterAutospacing="1" w:line="240" w:lineRule="auto"/>
        <w:rPr>
          <w:rFonts w:ascii="Times New Roman" w:eastAsia="Times New Roman" w:hAnsi="Times New Roman" w:cs="Times New Roman"/>
          <w:kern w:val="0"/>
          <w14:ligatures w14:val="none"/>
        </w:rPr>
      </w:pPr>
      <w:r w:rsidRPr="0035671E">
        <w:rPr>
          <w:rFonts w:ascii="Times New Roman" w:eastAsia="Times New Roman" w:hAnsi="Times New Roman" w:cs="Times New Roman"/>
          <w:kern w:val="0"/>
          <w14:ligatures w14:val="none"/>
        </w:rPr>
        <w:t>A critical aspect of the Project Solstice communications strategy is carefully managing the narrative around Prisma Cloud's lifespan.</w:t>
      </w:r>
    </w:p>
    <w:p w14:paraId="20067B83" w14:textId="77777777" w:rsidR="0035671E" w:rsidRPr="0035671E" w:rsidRDefault="0035671E" w:rsidP="0035671E">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35671E">
        <w:rPr>
          <w:rFonts w:ascii="Times New Roman" w:eastAsia="Times New Roman" w:hAnsi="Times New Roman" w:cs="Times New Roman"/>
          <w:b/>
          <w:bCs/>
          <w:kern w:val="0"/>
          <w14:ligatures w14:val="none"/>
        </w:rPr>
        <w:t>No Official EOL:</w:t>
      </w:r>
      <w:r w:rsidRPr="0035671E">
        <w:rPr>
          <w:rFonts w:ascii="Times New Roman" w:eastAsia="Times New Roman" w:hAnsi="Times New Roman" w:cs="Times New Roman"/>
          <w:kern w:val="0"/>
          <w14:ligatures w14:val="none"/>
        </w:rPr>
        <w:t xml:space="preserve"> Internal FAQs explicitly dictate that Palo Alto Networks is </w:t>
      </w:r>
      <w:r w:rsidRPr="0035671E">
        <w:rPr>
          <w:rFonts w:ascii="Times New Roman" w:eastAsia="Times New Roman" w:hAnsi="Times New Roman" w:cs="Times New Roman"/>
          <w:b/>
          <w:bCs/>
          <w:kern w:val="0"/>
          <w14:ligatures w14:val="none"/>
        </w:rPr>
        <w:t>not</w:t>
      </w:r>
      <w:r w:rsidRPr="0035671E">
        <w:rPr>
          <w:rFonts w:ascii="Times New Roman" w:eastAsia="Times New Roman" w:hAnsi="Times New Roman" w:cs="Times New Roman"/>
          <w:kern w:val="0"/>
          <w14:ligatures w14:val="none"/>
        </w:rPr>
        <w:t xml:space="preserve"> communicating any End-of-Sale (EOS), End-of-Life (EOL), or End-of-Support dates for Prisma Cloud to customers.</w:t>
      </w:r>
    </w:p>
    <w:p w14:paraId="33BD1F91" w14:textId="77777777" w:rsidR="0035671E" w:rsidRPr="0035671E" w:rsidRDefault="0035671E" w:rsidP="0035671E">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35671E">
        <w:rPr>
          <w:rFonts w:ascii="Times New Roman" w:eastAsia="Times New Roman" w:hAnsi="Times New Roman" w:cs="Times New Roman"/>
          <w:b/>
          <w:bCs/>
          <w:kern w:val="0"/>
          <w14:ligatures w14:val="none"/>
        </w:rPr>
        <w:t>"Evolution" Messaging:</w:t>
      </w:r>
      <w:r w:rsidRPr="0035671E">
        <w:rPr>
          <w:rFonts w:ascii="Times New Roman" w:eastAsia="Times New Roman" w:hAnsi="Times New Roman" w:cs="Times New Roman"/>
          <w:kern w:val="0"/>
          <w14:ligatures w14:val="none"/>
        </w:rPr>
        <w:t xml:space="preserve"> The messaging strictly frames Cortex Cloud as a seamless "evolution" of Prisma Cloud, rather than a forced deprecation.</w:t>
      </w:r>
    </w:p>
    <w:p w14:paraId="7970C262" w14:textId="77777777" w:rsidR="0035671E" w:rsidRPr="0035671E" w:rsidRDefault="0035671E" w:rsidP="0035671E">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35671E">
        <w:rPr>
          <w:rFonts w:ascii="Times New Roman" w:eastAsia="Times New Roman" w:hAnsi="Times New Roman" w:cs="Times New Roman"/>
          <w:b/>
          <w:bCs/>
          <w:kern w:val="0"/>
          <w14:ligatures w14:val="none"/>
        </w:rPr>
        <w:t>Maintenance Mode Reality:</w:t>
      </w:r>
      <w:r w:rsidRPr="0035671E">
        <w:rPr>
          <w:rFonts w:ascii="Times New Roman" w:eastAsia="Times New Roman" w:hAnsi="Times New Roman" w:cs="Times New Roman"/>
          <w:kern w:val="0"/>
          <w14:ligatures w14:val="none"/>
        </w:rPr>
        <w:t xml:space="preserve"> While not officially EOL, internally, Prisma Cloud has entered a legacy maintenance mode. It will only receive critical bug fixes and vulnerability patches, with zero new feature enhancements or major innovations.</w:t>
      </w:r>
    </w:p>
    <w:p w14:paraId="75DE1918" w14:textId="77777777" w:rsidR="0035671E" w:rsidRPr="0035671E" w:rsidRDefault="009D0458" w:rsidP="0035671E">
      <w:pPr>
        <w:spacing w:after="0" w:line="240" w:lineRule="auto"/>
        <w:rPr>
          <w:rFonts w:ascii="Times New Roman" w:eastAsia="Times New Roman" w:hAnsi="Times New Roman" w:cs="Times New Roman"/>
          <w:kern w:val="0"/>
          <w14:ligatures w14:val="none"/>
        </w:rPr>
      </w:pPr>
      <w:r w:rsidRPr="009D0458">
        <w:rPr>
          <w:rFonts w:ascii="Times New Roman" w:eastAsia="Times New Roman" w:hAnsi="Times New Roman" w:cs="Times New Roman"/>
          <w:noProof/>
          <w:kern w:val="0"/>
        </w:rPr>
        <w:pict w14:anchorId="7AA83257">
          <v:rect id="_x0000_i1697" alt="" style="width:468pt;height:.05pt;mso-width-percent:0;mso-height-percent:0;mso-width-percent:0;mso-height-percent:0" o:hralign="center" o:hrstd="t" o:hr="t" fillcolor="#a0a0a0" stroked="f"/>
        </w:pict>
      </w:r>
    </w:p>
    <w:p w14:paraId="64759258" w14:textId="77777777" w:rsidR="0035671E" w:rsidRPr="0035671E" w:rsidRDefault="0035671E" w:rsidP="0035671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5671E">
        <w:rPr>
          <w:rFonts w:ascii="Times New Roman" w:eastAsia="Times New Roman" w:hAnsi="Times New Roman" w:cs="Times New Roman"/>
          <w:b/>
          <w:bCs/>
          <w:kern w:val="0"/>
          <w:sz w:val="27"/>
          <w:szCs w:val="27"/>
          <w14:ligatures w14:val="none"/>
        </w:rPr>
        <w:t>4. Cortex Cloud Upgrade FAQ (Customer Facing)</w:t>
      </w:r>
    </w:p>
    <w:p w14:paraId="0D7C3814" w14:textId="77777777" w:rsidR="0035671E" w:rsidRPr="0035671E" w:rsidRDefault="0035671E" w:rsidP="0035671E">
      <w:pPr>
        <w:spacing w:before="100" w:beforeAutospacing="1" w:after="100" w:afterAutospacing="1" w:line="240" w:lineRule="auto"/>
        <w:rPr>
          <w:rFonts w:ascii="Times New Roman" w:eastAsia="Times New Roman" w:hAnsi="Times New Roman" w:cs="Times New Roman"/>
          <w:kern w:val="0"/>
          <w14:ligatures w14:val="none"/>
        </w:rPr>
      </w:pPr>
      <w:r w:rsidRPr="0035671E">
        <w:rPr>
          <w:rFonts w:ascii="Times New Roman" w:eastAsia="Times New Roman" w:hAnsi="Times New Roman" w:cs="Times New Roman"/>
          <w:kern w:val="0"/>
          <w14:ligatures w14:val="none"/>
        </w:rPr>
        <w:t>The customer-facing FAQ and positioning for the upgrade focus on value realization and frictionless transition support.</w:t>
      </w:r>
    </w:p>
    <w:p w14:paraId="717FFF46" w14:textId="77777777" w:rsidR="0035671E" w:rsidRPr="0035671E" w:rsidRDefault="0035671E" w:rsidP="0035671E">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35671E">
        <w:rPr>
          <w:rFonts w:ascii="Times New Roman" w:eastAsia="Times New Roman" w:hAnsi="Times New Roman" w:cs="Times New Roman"/>
          <w:b/>
          <w:bCs/>
          <w:kern w:val="0"/>
          <w14:ligatures w14:val="none"/>
        </w:rPr>
        <w:t>Will I lose my data?</w:t>
      </w:r>
      <w:r w:rsidRPr="0035671E">
        <w:rPr>
          <w:rFonts w:ascii="Times New Roman" w:eastAsia="Times New Roman" w:hAnsi="Times New Roman" w:cs="Times New Roman"/>
          <w:kern w:val="0"/>
          <w14:ligatures w14:val="none"/>
        </w:rPr>
        <w:t xml:space="preserve"> Customers are informed that while historical Prisma Cloud alert data does not migrate to Cortex, they are granted a 6-month coexistence window to run </w:t>
      </w:r>
      <w:r w:rsidRPr="0035671E">
        <w:rPr>
          <w:rFonts w:ascii="Times New Roman" w:eastAsia="Times New Roman" w:hAnsi="Times New Roman" w:cs="Times New Roman"/>
          <w:kern w:val="0"/>
          <w14:ligatures w14:val="none"/>
        </w:rPr>
        <w:lastRenderedPageBreak/>
        <w:t>both platforms in parallel, ensuring no loss of visibility while they export historical audits.</w:t>
      </w:r>
    </w:p>
    <w:p w14:paraId="5671207B" w14:textId="77777777" w:rsidR="0035671E" w:rsidRPr="0035671E" w:rsidRDefault="0035671E" w:rsidP="0035671E">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35671E">
        <w:rPr>
          <w:rFonts w:ascii="Times New Roman" w:eastAsia="Times New Roman" w:hAnsi="Times New Roman" w:cs="Times New Roman"/>
          <w:b/>
          <w:bCs/>
          <w:kern w:val="0"/>
          <w14:ligatures w14:val="none"/>
        </w:rPr>
        <w:t>How does pricing change?</w:t>
      </w:r>
      <w:r w:rsidRPr="0035671E">
        <w:rPr>
          <w:rFonts w:ascii="Times New Roman" w:eastAsia="Times New Roman" w:hAnsi="Times New Roman" w:cs="Times New Roman"/>
          <w:kern w:val="0"/>
          <w14:ligatures w14:val="none"/>
        </w:rPr>
        <w:t xml:space="preserve"> The FAQ addresses the shift from Prisma Cloud "credits" to a simplified "Workload" (compute/data/identity) and "Developer" (AppSec) model. PANW utilizes the "Entitlement Translation App 2.0" to transparently map legacy credits to the new model without cost penalties.</w:t>
      </w:r>
    </w:p>
    <w:p w14:paraId="4CF7F8DB" w14:textId="77777777" w:rsidR="0035671E" w:rsidRPr="0035671E" w:rsidRDefault="0035671E" w:rsidP="0035671E">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35671E">
        <w:rPr>
          <w:rFonts w:ascii="Times New Roman" w:eastAsia="Times New Roman" w:hAnsi="Times New Roman" w:cs="Times New Roman"/>
          <w:b/>
          <w:bCs/>
          <w:kern w:val="0"/>
          <w14:ligatures w14:val="none"/>
        </w:rPr>
        <w:t>Who will help me migrate?</w:t>
      </w:r>
      <w:r w:rsidRPr="0035671E">
        <w:rPr>
          <w:rFonts w:ascii="Times New Roman" w:eastAsia="Times New Roman" w:hAnsi="Times New Roman" w:cs="Times New Roman"/>
          <w:kern w:val="0"/>
          <w14:ligatures w14:val="none"/>
        </w:rPr>
        <w:t xml:space="preserve"> The FAQ highlights that customers with $200k+ in Cloud ARR or those in strategic tiers automatically qualify for complimentary, fully-funded "white glove" Professional Services (PS) to execute the migration. For others, the in-product "Upgrade Helper" and "Self-Service Upgrade Tool" automate up to 75% of the policy and configuration mapping.</w:t>
      </w:r>
    </w:p>
    <w:p w14:paraId="272059CE" w14:textId="77777777" w:rsidR="00E876A7" w:rsidRPr="00E876A7" w:rsidRDefault="00E876A7" w:rsidP="00E876A7">
      <w:pPr>
        <w:spacing w:before="100" w:beforeAutospacing="1" w:after="100" w:afterAutospacing="1" w:line="240" w:lineRule="auto"/>
        <w:rPr>
          <w:rFonts w:ascii="Times New Roman" w:eastAsia="Times New Roman" w:hAnsi="Times New Roman" w:cs="Times New Roman"/>
          <w:kern w:val="0"/>
          <w14:ligatures w14:val="none"/>
        </w:rPr>
      </w:pPr>
      <w:r w:rsidRPr="00E876A7">
        <w:rPr>
          <w:rFonts w:ascii="Times New Roman" w:eastAsia="Times New Roman" w:hAnsi="Times New Roman" w:cs="Times New Roman"/>
          <w:kern w:val="0"/>
          <w14:ligatures w14:val="none"/>
        </w:rPr>
        <w:t xml:space="preserve">Here is a comprehensive deep dive into the four specific Cortex Cloud upgrade topics, based </w:t>
      </w:r>
      <w:r w:rsidRPr="00E876A7">
        <w:rPr>
          <w:rFonts w:ascii="Times New Roman" w:eastAsia="Times New Roman" w:hAnsi="Times New Roman" w:cs="Times New Roman"/>
          <w:i/>
          <w:iCs/>
          <w:kern w:val="0"/>
          <w14:ligatures w14:val="none"/>
        </w:rPr>
        <w:t>strictly</w:t>
      </w:r>
      <w:r w:rsidRPr="00E876A7">
        <w:rPr>
          <w:rFonts w:ascii="Times New Roman" w:eastAsia="Times New Roman" w:hAnsi="Times New Roman" w:cs="Times New Roman"/>
          <w:kern w:val="0"/>
          <w14:ligatures w14:val="none"/>
        </w:rPr>
        <w:t xml:space="preserve"> on internal Slack discussions:</w:t>
      </w:r>
    </w:p>
    <w:p w14:paraId="1F220E0D" w14:textId="77777777" w:rsidR="00E876A7" w:rsidRPr="00E876A7" w:rsidRDefault="00E876A7" w:rsidP="00E876A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876A7">
        <w:rPr>
          <w:rFonts w:ascii="Times New Roman" w:eastAsia="Times New Roman" w:hAnsi="Times New Roman" w:cs="Times New Roman"/>
          <w:b/>
          <w:bCs/>
          <w:kern w:val="0"/>
          <w:sz w:val="27"/>
          <w:szCs w:val="27"/>
          <w14:ligatures w14:val="none"/>
        </w:rPr>
        <w:t>1. Slack: Cortex Cloud Upgrade Blockers</w:t>
      </w:r>
    </w:p>
    <w:p w14:paraId="7881D6DF" w14:textId="77777777" w:rsidR="00E876A7" w:rsidRPr="00E876A7" w:rsidRDefault="00E876A7" w:rsidP="00E876A7">
      <w:pPr>
        <w:spacing w:before="100" w:beforeAutospacing="1" w:after="100" w:afterAutospacing="1" w:line="240" w:lineRule="auto"/>
        <w:rPr>
          <w:rFonts w:ascii="Times New Roman" w:eastAsia="Times New Roman" w:hAnsi="Times New Roman" w:cs="Times New Roman"/>
          <w:kern w:val="0"/>
          <w14:ligatures w14:val="none"/>
        </w:rPr>
      </w:pPr>
      <w:r w:rsidRPr="00E876A7">
        <w:rPr>
          <w:rFonts w:ascii="Times New Roman" w:eastAsia="Times New Roman" w:hAnsi="Times New Roman" w:cs="Times New Roman"/>
          <w:kern w:val="0"/>
          <w14:ligatures w14:val="none"/>
        </w:rPr>
        <w:t>Internal Slack threads highlight several critical capability gaps and compliance hurdles blocking customers from upgrading from Prisma Cloud to Cortex Cloud:</w:t>
      </w:r>
    </w:p>
    <w:p w14:paraId="281D1429" w14:textId="77777777" w:rsidR="00E876A7" w:rsidRPr="00E876A7" w:rsidRDefault="00E876A7" w:rsidP="00E876A7">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E876A7">
        <w:rPr>
          <w:rFonts w:ascii="Times New Roman" w:eastAsia="Times New Roman" w:hAnsi="Times New Roman" w:cs="Times New Roman"/>
          <w:b/>
          <w:bCs/>
          <w:kern w:val="0"/>
          <w14:ligatures w14:val="none"/>
        </w:rPr>
        <w:t>Ingestion Delay &amp; Time to Alert (TTA):</w:t>
      </w:r>
      <w:r w:rsidRPr="00E876A7">
        <w:rPr>
          <w:rFonts w:ascii="Times New Roman" w:eastAsia="Times New Roman" w:hAnsi="Times New Roman" w:cs="Times New Roman"/>
          <w:kern w:val="0"/>
          <w14:ligatures w14:val="none"/>
        </w:rPr>
        <w:t xml:space="preserve"> A major complaint is that the Cortex Cloud policy engine runs every 12 hours, compared to Prisma Cloud's 10–20 minute interval. Customers needing near real-time identification of security issues find this unacceptable.</w:t>
      </w:r>
    </w:p>
    <w:p w14:paraId="7E9B38FD" w14:textId="77777777" w:rsidR="00E876A7" w:rsidRPr="00E876A7" w:rsidRDefault="00E876A7" w:rsidP="00E876A7">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E876A7">
        <w:rPr>
          <w:rFonts w:ascii="Times New Roman" w:eastAsia="Times New Roman" w:hAnsi="Times New Roman" w:cs="Times New Roman"/>
          <w:b/>
          <w:bCs/>
          <w:kern w:val="0"/>
          <w14:ligatures w14:val="none"/>
        </w:rPr>
        <w:t>Azure Event-Aware Ingestion (EAI):</w:t>
      </w:r>
      <w:r w:rsidRPr="00E876A7">
        <w:rPr>
          <w:rFonts w:ascii="Times New Roman" w:eastAsia="Times New Roman" w:hAnsi="Times New Roman" w:cs="Times New Roman"/>
          <w:kern w:val="0"/>
          <w14:ligatures w14:val="none"/>
        </w:rPr>
        <w:t xml:space="preserve"> While EAI is rolling out for AWS and GCP, Slack threads confirm there is currently no EAI support for Azure (and it is not on the immediate roadmap). This is a hard blocker for large POVs and specific regions (like Australian Federal customers).</w:t>
      </w:r>
    </w:p>
    <w:p w14:paraId="23E648C8" w14:textId="77777777" w:rsidR="00E876A7" w:rsidRPr="00E876A7" w:rsidRDefault="00E876A7" w:rsidP="00E876A7">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E876A7">
        <w:rPr>
          <w:rFonts w:ascii="Times New Roman" w:eastAsia="Times New Roman" w:hAnsi="Times New Roman" w:cs="Times New Roman"/>
          <w:b/>
          <w:bCs/>
          <w:kern w:val="0"/>
          <w14:ligatures w14:val="none"/>
        </w:rPr>
        <w:t>Missing CLI Features:</w:t>
      </w:r>
      <w:r w:rsidRPr="00E876A7">
        <w:rPr>
          <w:rFonts w:ascii="Times New Roman" w:eastAsia="Times New Roman" w:hAnsi="Times New Roman" w:cs="Times New Roman"/>
          <w:kern w:val="0"/>
          <w14:ligatures w14:val="none"/>
        </w:rPr>
        <w:t xml:space="preserve"> The new Cortex CLI is missing critical flags relied upon in CI/CD pipelines, such as </w:t>
      </w:r>
      <w:r w:rsidRPr="00E876A7">
        <w:rPr>
          <w:rFonts w:ascii="Courier New" w:eastAsia="Times New Roman" w:hAnsi="Courier New" w:cs="Courier New"/>
          <w:kern w:val="0"/>
          <w:sz w:val="20"/>
          <w:szCs w:val="20"/>
          <w14:ligatures w14:val="none"/>
        </w:rPr>
        <w:t>--soft-fail</w:t>
      </w:r>
      <w:r w:rsidRPr="00E876A7">
        <w:rPr>
          <w:rFonts w:ascii="Times New Roman" w:eastAsia="Times New Roman" w:hAnsi="Times New Roman" w:cs="Times New Roman"/>
          <w:kern w:val="0"/>
          <w14:ligatures w14:val="none"/>
        </w:rPr>
        <w:t xml:space="preserve">, </w:t>
      </w:r>
      <w:r w:rsidRPr="00E876A7">
        <w:rPr>
          <w:rFonts w:ascii="Courier New" w:eastAsia="Times New Roman" w:hAnsi="Courier New" w:cs="Courier New"/>
          <w:kern w:val="0"/>
          <w:sz w:val="20"/>
          <w:szCs w:val="20"/>
          <w14:ligatures w14:val="none"/>
        </w:rPr>
        <w:t>--skip-check 'CKV*'</w:t>
      </w:r>
      <w:r w:rsidRPr="00E876A7">
        <w:rPr>
          <w:rFonts w:ascii="Times New Roman" w:eastAsia="Times New Roman" w:hAnsi="Times New Roman" w:cs="Times New Roman"/>
          <w:kern w:val="0"/>
          <w14:ligatures w14:val="none"/>
        </w:rPr>
        <w:t xml:space="preserve">, and </w:t>
      </w:r>
      <w:r w:rsidRPr="00E876A7">
        <w:rPr>
          <w:rFonts w:ascii="Courier New" w:eastAsia="Times New Roman" w:hAnsi="Courier New" w:cs="Courier New"/>
          <w:kern w:val="0"/>
          <w:sz w:val="20"/>
          <w:szCs w:val="20"/>
          <w14:ligatures w14:val="none"/>
        </w:rPr>
        <w:t>--policy-metadata-filter</w:t>
      </w:r>
      <w:r w:rsidRPr="00E876A7">
        <w:rPr>
          <w:rFonts w:ascii="Times New Roman" w:eastAsia="Times New Roman" w:hAnsi="Times New Roman" w:cs="Times New Roman"/>
          <w:kern w:val="0"/>
          <w14:ligatures w14:val="none"/>
        </w:rPr>
        <w:t>.</w:t>
      </w:r>
    </w:p>
    <w:p w14:paraId="5482F8B2" w14:textId="77777777" w:rsidR="00E876A7" w:rsidRPr="00E876A7" w:rsidRDefault="00E876A7" w:rsidP="00E876A7">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E876A7">
        <w:rPr>
          <w:rFonts w:ascii="Times New Roman" w:eastAsia="Times New Roman" w:hAnsi="Times New Roman" w:cs="Times New Roman"/>
          <w:b/>
          <w:bCs/>
          <w:kern w:val="0"/>
          <w14:ligatures w14:val="none"/>
        </w:rPr>
        <w:t>Runtime &amp; Workload Support:</w:t>
      </w:r>
      <w:r w:rsidRPr="00E876A7">
        <w:rPr>
          <w:rFonts w:ascii="Times New Roman" w:eastAsia="Times New Roman" w:hAnsi="Times New Roman" w:cs="Times New Roman"/>
          <w:kern w:val="0"/>
          <w14:ligatures w14:val="none"/>
        </w:rPr>
        <w:t xml:space="preserve"> Cortex XDR agents lack support for certain instance types and deployments, such as AWS ECS Clusters with EC2. Additionally, a lack of VMware Tanzu support is blocking specific regional customers (e.g., Service-NSW).</w:t>
      </w:r>
    </w:p>
    <w:p w14:paraId="3F8BAEEA" w14:textId="77777777" w:rsidR="00E876A7" w:rsidRPr="00E876A7" w:rsidRDefault="00E876A7" w:rsidP="00E876A7">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E876A7">
        <w:rPr>
          <w:rFonts w:ascii="Times New Roman" w:eastAsia="Times New Roman" w:hAnsi="Times New Roman" w:cs="Times New Roman"/>
          <w:b/>
          <w:bCs/>
          <w:kern w:val="0"/>
          <w14:ligatures w14:val="none"/>
        </w:rPr>
        <w:t>Compliance (ATO):</w:t>
      </w:r>
      <w:r w:rsidRPr="00E876A7">
        <w:rPr>
          <w:rFonts w:ascii="Times New Roman" w:eastAsia="Times New Roman" w:hAnsi="Times New Roman" w:cs="Times New Roman"/>
          <w:kern w:val="0"/>
          <w14:ligatures w14:val="none"/>
        </w:rPr>
        <w:t xml:space="preserve"> Some upgrades are stalled because customers require Palo Alto Networks to provide an Attestation of Compliance (AOC) for the Cortex platform before they can grant an internal Authorization to Operate (ATO).</w:t>
      </w:r>
    </w:p>
    <w:p w14:paraId="6CC21036" w14:textId="77777777" w:rsidR="00E876A7" w:rsidRPr="00E876A7" w:rsidRDefault="00E876A7" w:rsidP="00E876A7">
      <w:pPr>
        <w:spacing w:after="0" w:line="240" w:lineRule="auto"/>
        <w:rPr>
          <w:rFonts w:ascii="Times New Roman" w:eastAsia="Times New Roman" w:hAnsi="Times New Roman" w:cs="Times New Roman"/>
          <w:kern w:val="0"/>
          <w14:ligatures w14:val="none"/>
        </w:rPr>
      </w:pPr>
      <w:r w:rsidRPr="00E876A7">
        <w:rPr>
          <w:rFonts w:ascii="Times New Roman" w:eastAsia="Times New Roman" w:hAnsi="Times New Roman" w:cs="Times New Roman"/>
          <w:kern w:val="0"/>
          <w14:ligatures w14:val="none"/>
        </w:rPr>
        <w:pict w14:anchorId="0227258A">
          <v:rect id="_x0000_i1694" style="width:0;height:1.5pt" o:hralign="center" o:hrstd="t" o:hr="t" fillcolor="#a0a0a0" stroked="f"/>
        </w:pict>
      </w:r>
    </w:p>
    <w:p w14:paraId="6BF4D336" w14:textId="77777777" w:rsidR="00E876A7" w:rsidRPr="00E876A7" w:rsidRDefault="00E876A7" w:rsidP="00E876A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876A7">
        <w:rPr>
          <w:rFonts w:ascii="Times New Roman" w:eastAsia="Times New Roman" w:hAnsi="Times New Roman" w:cs="Times New Roman"/>
          <w:b/>
          <w:bCs/>
          <w:kern w:val="0"/>
          <w:sz w:val="27"/>
          <w:szCs w:val="27"/>
          <w14:ligatures w14:val="none"/>
        </w:rPr>
        <w:t>2. Slack: Upgrade Helper Issues</w:t>
      </w:r>
    </w:p>
    <w:p w14:paraId="2A57B887" w14:textId="77777777" w:rsidR="00E876A7" w:rsidRPr="00E876A7" w:rsidRDefault="00E876A7" w:rsidP="00E876A7">
      <w:pPr>
        <w:spacing w:before="100" w:beforeAutospacing="1" w:after="100" w:afterAutospacing="1" w:line="240" w:lineRule="auto"/>
        <w:rPr>
          <w:rFonts w:ascii="Times New Roman" w:eastAsia="Times New Roman" w:hAnsi="Times New Roman" w:cs="Times New Roman"/>
          <w:kern w:val="0"/>
          <w14:ligatures w14:val="none"/>
        </w:rPr>
      </w:pPr>
      <w:r w:rsidRPr="00E876A7">
        <w:rPr>
          <w:rFonts w:ascii="Times New Roman" w:eastAsia="Times New Roman" w:hAnsi="Times New Roman" w:cs="Times New Roman"/>
          <w:kern w:val="0"/>
          <w14:ligatures w14:val="none"/>
        </w:rPr>
        <w:t>Slack discussions reveal significant friction and frustration with the built-in Cortex Cloud Upgrade Helper, with some experts advising against using it entirely due to performance degradation.</w:t>
      </w:r>
    </w:p>
    <w:p w14:paraId="024EDAE7" w14:textId="77777777" w:rsidR="00E876A7" w:rsidRPr="00E876A7" w:rsidRDefault="00E876A7" w:rsidP="00E876A7">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E876A7">
        <w:rPr>
          <w:rFonts w:ascii="Times New Roman" w:eastAsia="Times New Roman" w:hAnsi="Times New Roman" w:cs="Times New Roman"/>
          <w:b/>
          <w:bCs/>
          <w:kern w:val="0"/>
          <w14:ligatures w14:val="none"/>
        </w:rPr>
        <w:lastRenderedPageBreak/>
        <w:t>Resource Bloat:</w:t>
      </w:r>
      <w:r w:rsidRPr="00E876A7">
        <w:rPr>
          <w:rFonts w:ascii="Times New Roman" w:eastAsia="Times New Roman" w:hAnsi="Times New Roman" w:cs="Times New Roman"/>
          <w:kern w:val="0"/>
          <w14:ligatures w14:val="none"/>
        </w:rPr>
        <w:t xml:space="preserve"> Running the helper "with everything included" creates an immense amount of useless resources that degrade the performance of the Cortex instance.</w:t>
      </w:r>
    </w:p>
    <w:p w14:paraId="26308AD0" w14:textId="77777777" w:rsidR="00E876A7" w:rsidRPr="00E876A7" w:rsidRDefault="00E876A7" w:rsidP="00E876A7">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E876A7">
        <w:rPr>
          <w:rFonts w:ascii="Times New Roman" w:eastAsia="Times New Roman" w:hAnsi="Times New Roman" w:cs="Times New Roman"/>
          <w:b/>
          <w:bCs/>
          <w:kern w:val="0"/>
          <w14:ligatures w14:val="none"/>
        </w:rPr>
        <w:t>Custom Compliance Migration Failures:</w:t>
      </w:r>
      <w:r w:rsidRPr="00E876A7">
        <w:rPr>
          <w:rFonts w:ascii="Times New Roman" w:eastAsia="Times New Roman" w:hAnsi="Times New Roman" w:cs="Times New Roman"/>
          <w:kern w:val="0"/>
          <w14:ligatures w14:val="none"/>
        </w:rPr>
        <w:t xml:space="preserve"> Users frequently encounter </w:t>
      </w:r>
      <w:r w:rsidRPr="00E876A7">
        <w:rPr>
          <w:rFonts w:ascii="Courier New" w:eastAsia="Times New Roman" w:hAnsi="Courier New" w:cs="Courier New"/>
          <w:kern w:val="0"/>
          <w:sz w:val="20"/>
          <w:szCs w:val="20"/>
          <w14:ligatures w14:val="none"/>
        </w:rPr>
        <w:t>Unable to retrieve custom compliance details</w:t>
      </w:r>
      <w:r w:rsidRPr="00E876A7">
        <w:rPr>
          <w:rFonts w:ascii="Times New Roman" w:eastAsia="Times New Roman" w:hAnsi="Times New Roman" w:cs="Times New Roman"/>
          <w:kern w:val="0"/>
          <w14:ligatures w14:val="none"/>
        </w:rPr>
        <w:t xml:space="preserve"> errors.</w:t>
      </w:r>
    </w:p>
    <w:p w14:paraId="2F4A1E90" w14:textId="77777777" w:rsidR="00E876A7" w:rsidRPr="00E876A7" w:rsidRDefault="00E876A7" w:rsidP="00E876A7">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E876A7">
        <w:rPr>
          <w:rFonts w:ascii="Times New Roman" w:eastAsia="Times New Roman" w:hAnsi="Times New Roman" w:cs="Times New Roman"/>
          <w:b/>
          <w:bCs/>
          <w:kern w:val="0"/>
          <w14:ligatures w14:val="none"/>
        </w:rPr>
        <w:t>Severity Mismatches:</w:t>
      </w:r>
      <w:r w:rsidRPr="00E876A7">
        <w:rPr>
          <w:rFonts w:ascii="Times New Roman" w:eastAsia="Times New Roman" w:hAnsi="Times New Roman" w:cs="Times New Roman"/>
          <w:kern w:val="0"/>
          <w14:ligatures w14:val="none"/>
        </w:rPr>
        <w:t xml:space="preserve"> When migrating, the tool sometimes hardcodes the legacy Prisma Cloud severity level (e.g., Medium) instead of mapping it to the Cortex Cloud global catalog (e.g., High). This mismatch causes the compliance aggregation engine to drop the packet, leaving the live dashboard stuck at "Not Assessed."</w:t>
      </w:r>
    </w:p>
    <w:p w14:paraId="4983525A" w14:textId="77777777" w:rsidR="00E876A7" w:rsidRPr="00E876A7" w:rsidRDefault="00E876A7" w:rsidP="00E876A7">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E876A7">
        <w:rPr>
          <w:rFonts w:ascii="Times New Roman" w:eastAsia="Times New Roman" w:hAnsi="Times New Roman" w:cs="Times New Roman"/>
          <w:b/>
          <w:bCs/>
          <w:kern w:val="0"/>
          <w14:ligatures w14:val="none"/>
        </w:rPr>
        <w:t>Unsupported Rules &amp; Roles:</w:t>
      </w:r>
      <w:r w:rsidRPr="00E876A7">
        <w:rPr>
          <w:rFonts w:ascii="Times New Roman" w:eastAsia="Times New Roman" w:hAnsi="Times New Roman" w:cs="Times New Roman"/>
          <w:kern w:val="0"/>
          <w14:ligatures w14:val="none"/>
        </w:rPr>
        <w:t xml:space="preserve"> The helper explicitly fails when trying to migrate network rules and audit event rules. Additionally, migrating legacy roles and user groups often results in a generic </w:t>
      </w:r>
      <w:r w:rsidRPr="00E876A7">
        <w:rPr>
          <w:rFonts w:ascii="Courier New" w:eastAsia="Times New Roman" w:hAnsi="Courier New" w:cs="Courier New"/>
          <w:kern w:val="0"/>
          <w:sz w:val="20"/>
          <w:szCs w:val="20"/>
          <w14:ligatures w14:val="none"/>
        </w:rPr>
        <w:t>Could not copy content</w:t>
      </w:r>
      <w:r w:rsidRPr="00E876A7">
        <w:rPr>
          <w:rFonts w:ascii="Times New Roman" w:eastAsia="Times New Roman" w:hAnsi="Times New Roman" w:cs="Times New Roman"/>
          <w:kern w:val="0"/>
          <w14:ligatures w14:val="none"/>
        </w:rPr>
        <w:t xml:space="preserve"> bug.</w:t>
      </w:r>
    </w:p>
    <w:p w14:paraId="4DFB30F1" w14:textId="77777777" w:rsidR="00E876A7" w:rsidRPr="00E876A7" w:rsidRDefault="00E876A7" w:rsidP="00E876A7">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E876A7">
        <w:rPr>
          <w:rFonts w:ascii="Times New Roman" w:eastAsia="Times New Roman" w:hAnsi="Times New Roman" w:cs="Times New Roman"/>
          <w:b/>
          <w:bCs/>
          <w:kern w:val="0"/>
          <w14:ligatures w14:val="none"/>
        </w:rPr>
        <w:t>Cleanup Scripts Needed:</w:t>
      </w:r>
      <w:r w:rsidRPr="00E876A7">
        <w:rPr>
          <w:rFonts w:ascii="Times New Roman" w:eastAsia="Times New Roman" w:hAnsi="Times New Roman" w:cs="Times New Roman"/>
          <w:kern w:val="0"/>
          <w14:ligatures w14:val="none"/>
        </w:rPr>
        <w:t xml:space="preserve"> Because of these issues, support teams frequently share internal CLI scripts (like </w:t>
      </w:r>
      <w:r w:rsidRPr="00E876A7">
        <w:rPr>
          <w:rFonts w:ascii="Courier New" w:eastAsia="Times New Roman" w:hAnsi="Courier New" w:cs="Courier New"/>
          <w:kern w:val="0"/>
          <w:sz w:val="20"/>
          <w:szCs w:val="20"/>
          <w14:ligatures w14:val="none"/>
        </w:rPr>
        <w:t>cortex-upgradehelper-cleanup</w:t>
      </w:r>
      <w:r w:rsidRPr="00E876A7">
        <w:rPr>
          <w:rFonts w:ascii="Times New Roman" w:eastAsia="Times New Roman" w:hAnsi="Times New Roman" w:cs="Times New Roman"/>
          <w:kern w:val="0"/>
          <w14:ligatures w14:val="none"/>
        </w:rPr>
        <w:t>) to wipe out broken content migrated by the helper.</w:t>
      </w:r>
    </w:p>
    <w:p w14:paraId="38917D1F" w14:textId="77777777" w:rsidR="00E876A7" w:rsidRPr="00E876A7" w:rsidRDefault="00E876A7" w:rsidP="00E876A7">
      <w:pPr>
        <w:spacing w:after="0" w:line="240" w:lineRule="auto"/>
        <w:rPr>
          <w:rFonts w:ascii="Times New Roman" w:eastAsia="Times New Roman" w:hAnsi="Times New Roman" w:cs="Times New Roman"/>
          <w:kern w:val="0"/>
          <w14:ligatures w14:val="none"/>
        </w:rPr>
      </w:pPr>
      <w:r w:rsidRPr="00E876A7">
        <w:rPr>
          <w:rFonts w:ascii="Times New Roman" w:eastAsia="Times New Roman" w:hAnsi="Times New Roman" w:cs="Times New Roman"/>
          <w:kern w:val="0"/>
          <w14:ligatures w14:val="none"/>
        </w:rPr>
        <w:pict w14:anchorId="32D7BFCD">
          <v:rect id="_x0000_i1695" style="width:0;height:1.5pt" o:hralign="center" o:hrstd="t" o:hr="t" fillcolor="#a0a0a0" stroked="f"/>
        </w:pict>
      </w:r>
    </w:p>
    <w:p w14:paraId="4079D37F" w14:textId="77777777" w:rsidR="00E876A7" w:rsidRPr="00E876A7" w:rsidRDefault="00E876A7" w:rsidP="00E876A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876A7">
        <w:rPr>
          <w:rFonts w:ascii="Times New Roman" w:eastAsia="Times New Roman" w:hAnsi="Times New Roman" w:cs="Times New Roman"/>
          <w:b/>
          <w:bCs/>
          <w:kern w:val="0"/>
          <w:sz w:val="27"/>
          <w:szCs w:val="27"/>
          <w14:ligatures w14:val="none"/>
        </w:rPr>
        <w:t>3. Slack: SSUT (Self-Service Upgrade Tool) Discussions</w:t>
      </w:r>
    </w:p>
    <w:p w14:paraId="1CB382AF" w14:textId="77777777" w:rsidR="00E876A7" w:rsidRPr="00E876A7" w:rsidRDefault="00E876A7" w:rsidP="00E876A7">
      <w:pPr>
        <w:spacing w:before="100" w:beforeAutospacing="1" w:after="100" w:afterAutospacing="1" w:line="240" w:lineRule="auto"/>
        <w:rPr>
          <w:rFonts w:ascii="Times New Roman" w:eastAsia="Times New Roman" w:hAnsi="Times New Roman" w:cs="Times New Roman"/>
          <w:kern w:val="0"/>
          <w14:ligatures w14:val="none"/>
        </w:rPr>
      </w:pPr>
      <w:r w:rsidRPr="00E876A7">
        <w:rPr>
          <w:rFonts w:ascii="Times New Roman" w:eastAsia="Times New Roman" w:hAnsi="Times New Roman" w:cs="Times New Roman"/>
          <w:kern w:val="0"/>
          <w14:ligatures w14:val="none"/>
        </w:rPr>
        <w:t>The SSUT is an automated CLI/GUI tool developed by Professional Services to supplement the Upgrade Helper. Slack announcements detail its rapid feature expansion:</w:t>
      </w:r>
    </w:p>
    <w:p w14:paraId="2DA93B5B" w14:textId="77777777" w:rsidR="00E876A7" w:rsidRPr="00E876A7" w:rsidRDefault="00E876A7" w:rsidP="00E876A7">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E876A7">
        <w:rPr>
          <w:rFonts w:ascii="Times New Roman" w:eastAsia="Times New Roman" w:hAnsi="Times New Roman" w:cs="Times New Roman"/>
          <w:b/>
          <w:bCs/>
          <w:kern w:val="0"/>
          <w14:ligatures w14:val="none"/>
        </w:rPr>
        <w:t>V1.3 Expansions:</w:t>
      </w:r>
      <w:r w:rsidRPr="00E876A7">
        <w:rPr>
          <w:rFonts w:ascii="Times New Roman" w:eastAsia="Times New Roman" w:hAnsi="Times New Roman" w:cs="Times New Roman"/>
          <w:kern w:val="0"/>
          <w14:ligatures w14:val="none"/>
        </w:rPr>
        <w:t xml:space="preserve"> Introduced the ability to migrate CSPM Account Groups directly into Cortex Cloud as Asset Groups (supporting parent/child hierarchies) and enabled Resource Lists migration (Tags, Azure Resource Groups). It also added robust JSON reporting to identify untransformed data easily.</w:t>
      </w:r>
    </w:p>
    <w:p w14:paraId="5056EC59" w14:textId="77777777" w:rsidR="00E876A7" w:rsidRPr="00E876A7" w:rsidRDefault="00E876A7" w:rsidP="00E876A7">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E876A7">
        <w:rPr>
          <w:rFonts w:ascii="Times New Roman" w:eastAsia="Times New Roman" w:hAnsi="Times New Roman" w:cs="Times New Roman"/>
          <w:b/>
          <w:bCs/>
          <w:kern w:val="0"/>
          <w14:ligatures w14:val="none"/>
        </w:rPr>
        <w:t>V2.0 &amp; V2.1 Updates:</w:t>
      </w:r>
      <w:r w:rsidRPr="00E876A7">
        <w:rPr>
          <w:rFonts w:ascii="Times New Roman" w:eastAsia="Times New Roman" w:hAnsi="Times New Roman" w:cs="Times New Roman"/>
          <w:kern w:val="0"/>
          <w14:ligatures w14:val="none"/>
        </w:rPr>
        <w:t xml:space="preserve"> Recent releases focused on migrating CSPM out-of-the-box (OOTB) policy labels, collections used by Trusted Images policies, Email Alert Rules, and Application Discovery Criteria Rules.</w:t>
      </w:r>
    </w:p>
    <w:p w14:paraId="31B5E774" w14:textId="77777777" w:rsidR="00E876A7" w:rsidRPr="00E876A7" w:rsidRDefault="00E876A7" w:rsidP="00E876A7">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E876A7">
        <w:rPr>
          <w:rFonts w:ascii="Times New Roman" w:eastAsia="Times New Roman" w:hAnsi="Times New Roman" w:cs="Times New Roman"/>
          <w:b/>
          <w:bCs/>
          <w:kern w:val="0"/>
          <w14:ligatures w14:val="none"/>
        </w:rPr>
        <w:t>Manual Intervention Preferred:</w:t>
      </w:r>
      <w:r w:rsidRPr="00E876A7">
        <w:rPr>
          <w:rFonts w:ascii="Times New Roman" w:eastAsia="Times New Roman" w:hAnsi="Times New Roman" w:cs="Times New Roman"/>
          <w:kern w:val="0"/>
          <w14:ligatures w14:val="none"/>
        </w:rPr>
        <w:t xml:space="preserve"> Despite SSUT improvements, Slack threads note that in complex scenarios involving custom policies and dashboard translations, utilizing SSUT alongside manual cleanup scripts is highly recommended over relying purely on the native Upgrade Helper.</w:t>
      </w:r>
    </w:p>
    <w:p w14:paraId="2A7D0DCE" w14:textId="77777777" w:rsidR="00E876A7" w:rsidRPr="00E876A7" w:rsidRDefault="009D0458" w:rsidP="00E876A7">
      <w:pPr>
        <w:spacing w:after="0" w:line="240" w:lineRule="auto"/>
        <w:rPr>
          <w:rFonts w:ascii="Times New Roman" w:eastAsia="Times New Roman" w:hAnsi="Times New Roman" w:cs="Times New Roman"/>
          <w:kern w:val="0"/>
          <w14:ligatures w14:val="none"/>
        </w:rPr>
      </w:pPr>
      <w:r>
        <w:rPr>
          <w:noProof/>
        </w:rPr>
      </w:r>
      <w:r>
        <w:pict w14:anchorId="538A4F1A">
          <v:rect id="Horizontal Line 67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A876850" w14:textId="77777777" w:rsidR="00E876A7" w:rsidRPr="00E876A7" w:rsidRDefault="00E876A7" w:rsidP="00E876A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876A7">
        <w:rPr>
          <w:rFonts w:ascii="Times New Roman" w:eastAsia="Times New Roman" w:hAnsi="Times New Roman" w:cs="Times New Roman"/>
          <w:b/>
          <w:bCs/>
          <w:kern w:val="0"/>
          <w:sz w:val="27"/>
          <w:szCs w:val="27"/>
          <w14:ligatures w14:val="none"/>
        </w:rPr>
        <w:t>4. Slack: RQL to XQL Conversion</w:t>
      </w:r>
    </w:p>
    <w:p w14:paraId="57B97BAF" w14:textId="77777777" w:rsidR="00E876A7" w:rsidRPr="00E876A7" w:rsidRDefault="00E876A7" w:rsidP="00E876A7">
      <w:pPr>
        <w:spacing w:before="100" w:beforeAutospacing="1" w:after="100" w:afterAutospacing="1" w:line="240" w:lineRule="auto"/>
        <w:rPr>
          <w:rFonts w:ascii="Times New Roman" w:eastAsia="Times New Roman" w:hAnsi="Times New Roman" w:cs="Times New Roman"/>
          <w:kern w:val="0"/>
          <w14:ligatures w14:val="none"/>
        </w:rPr>
      </w:pPr>
      <w:r w:rsidRPr="00E876A7">
        <w:rPr>
          <w:rFonts w:ascii="Times New Roman" w:eastAsia="Times New Roman" w:hAnsi="Times New Roman" w:cs="Times New Roman"/>
          <w:kern w:val="0"/>
          <w14:ligatures w14:val="none"/>
        </w:rPr>
        <w:t>Converting Prisma Cloud's Resource Query Language (RQL) to Cortex Cloud's Extended Query Language (XQL) is a massive technical focus in Slack channels (</w:t>
      </w:r>
      <w:r w:rsidRPr="00E876A7">
        <w:rPr>
          <w:rFonts w:ascii="Courier New" w:eastAsia="Times New Roman" w:hAnsi="Courier New" w:cs="Courier New"/>
          <w:kern w:val="0"/>
          <w:sz w:val="20"/>
          <w:szCs w:val="20"/>
          <w14:ligatures w14:val="none"/>
        </w:rPr>
        <w:t>#cortex-cloud</w:t>
      </w:r>
      <w:r w:rsidRPr="00E876A7">
        <w:rPr>
          <w:rFonts w:ascii="Times New Roman" w:eastAsia="Times New Roman" w:hAnsi="Times New Roman" w:cs="Times New Roman"/>
          <w:kern w:val="0"/>
          <w14:ligatures w14:val="none"/>
        </w:rPr>
        <w:t xml:space="preserve">, </w:t>
      </w:r>
      <w:r w:rsidRPr="00E876A7">
        <w:rPr>
          <w:rFonts w:ascii="Courier New" w:eastAsia="Times New Roman" w:hAnsi="Courier New" w:cs="Courier New"/>
          <w:kern w:val="0"/>
          <w:sz w:val="20"/>
          <w:szCs w:val="20"/>
          <w14:ligatures w14:val="none"/>
        </w:rPr>
        <w:t>#cortex-upgrade-helper</w:t>
      </w:r>
      <w:r w:rsidRPr="00E876A7">
        <w:rPr>
          <w:rFonts w:ascii="Times New Roman" w:eastAsia="Times New Roman" w:hAnsi="Times New Roman" w:cs="Times New Roman"/>
          <w:kern w:val="0"/>
          <w14:ligatures w14:val="none"/>
        </w:rPr>
        <w:t>).</w:t>
      </w:r>
    </w:p>
    <w:p w14:paraId="01CAD261" w14:textId="77777777" w:rsidR="00E876A7" w:rsidRPr="00E876A7" w:rsidRDefault="00E876A7" w:rsidP="00E876A7">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E876A7">
        <w:rPr>
          <w:rFonts w:ascii="Times New Roman" w:eastAsia="Times New Roman" w:hAnsi="Times New Roman" w:cs="Times New Roman"/>
          <w:b/>
          <w:bCs/>
          <w:kern w:val="0"/>
          <w14:ligatures w14:val="none"/>
        </w:rPr>
        <w:t>Upgrade Helper Improvements:</w:t>
      </w:r>
      <w:r w:rsidRPr="00E876A7">
        <w:rPr>
          <w:rFonts w:ascii="Times New Roman" w:eastAsia="Times New Roman" w:hAnsi="Times New Roman" w:cs="Times New Roman"/>
          <w:kern w:val="0"/>
          <w14:ligatures w14:val="none"/>
        </w:rPr>
        <w:t xml:space="preserve"> Initially, custom RQL rules didn't convert natively—they ran on a hidden, embedded RQL engine within Cortex. However, updates around August 2026 improved the Upgrade Helper to automatically convert about 95% of </w:t>
      </w:r>
      <w:r w:rsidRPr="00E876A7">
        <w:rPr>
          <w:rFonts w:ascii="Times New Roman" w:eastAsia="Times New Roman" w:hAnsi="Times New Roman" w:cs="Times New Roman"/>
          <w:kern w:val="0"/>
          <w14:ligatures w14:val="none"/>
        </w:rPr>
        <w:lastRenderedPageBreak/>
        <w:t>custom policies directly into native, editable XQL rules. (The Q1 roadmap aims for 98%).</w:t>
      </w:r>
    </w:p>
    <w:p w14:paraId="5CF572A2" w14:textId="77777777" w:rsidR="00E876A7" w:rsidRPr="00E876A7" w:rsidRDefault="00E876A7" w:rsidP="00E876A7">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E876A7">
        <w:rPr>
          <w:rFonts w:ascii="Times New Roman" w:eastAsia="Times New Roman" w:hAnsi="Times New Roman" w:cs="Times New Roman"/>
          <w:b/>
          <w:bCs/>
          <w:kern w:val="0"/>
          <w14:ligatures w14:val="none"/>
        </w:rPr>
        <w:t>Asset and Language Gaps (The 5%):</w:t>
      </w:r>
      <w:r w:rsidRPr="00E876A7">
        <w:rPr>
          <w:rFonts w:ascii="Times New Roman" w:eastAsia="Times New Roman" w:hAnsi="Times New Roman" w:cs="Times New Roman"/>
          <w:kern w:val="0"/>
          <w14:ligatures w14:val="none"/>
        </w:rPr>
        <w:t xml:space="preserve"> Approximately 2-5% of RQL rules still cannot be automatically converted because RQL supports specific functionalities and assets not yet mapped in XQL.</w:t>
      </w:r>
    </w:p>
    <w:p w14:paraId="4F3B8ED0" w14:textId="77777777" w:rsidR="00E876A7" w:rsidRPr="00E876A7" w:rsidRDefault="00E876A7" w:rsidP="00E876A7">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E876A7">
        <w:rPr>
          <w:rFonts w:ascii="Times New Roman" w:eastAsia="Times New Roman" w:hAnsi="Times New Roman" w:cs="Times New Roman"/>
          <w:b/>
          <w:bCs/>
          <w:kern w:val="0"/>
          <w14:ligatures w14:val="none"/>
        </w:rPr>
        <w:t>Query Complexity Constraints:</w:t>
      </w:r>
      <w:r w:rsidRPr="00E876A7">
        <w:rPr>
          <w:rFonts w:ascii="Times New Roman" w:eastAsia="Times New Roman" w:hAnsi="Times New Roman" w:cs="Times New Roman"/>
          <w:kern w:val="0"/>
          <w14:ligatures w14:val="none"/>
        </w:rPr>
        <w:t xml:space="preserve"> Advanced XQL operations like </w:t>
      </w:r>
      <w:r w:rsidRPr="00E876A7">
        <w:rPr>
          <w:rFonts w:ascii="Courier New" w:eastAsia="Times New Roman" w:hAnsi="Courier New" w:cs="Courier New"/>
          <w:kern w:val="0"/>
          <w:sz w:val="20"/>
          <w:szCs w:val="20"/>
          <w14:ligatures w14:val="none"/>
        </w:rPr>
        <w:t>JOIN</w:t>
      </w:r>
      <w:r w:rsidRPr="00E876A7">
        <w:rPr>
          <w:rFonts w:ascii="Times New Roman" w:eastAsia="Times New Roman" w:hAnsi="Times New Roman" w:cs="Times New Roman"/>
          <w:kern w:val="0"/>
          <w14:ligatures w14:val="none"/>
        </w:rPr>
        <w:t xml:space="preserve"> between different asset types and specific </w:t>
      </w:r>
      <w:r w:rsidRPr="00E876A7">
        <w:rPr>
          <w:rFonts w:ascii="Courier New" w:eastAsia="Times New Roman" w:hAnsi="Courier New" w:cs="Courier New"/>
          <w:kern w:val="0"/>
          <w:sz w:val="20"/>
          <w:szCs w:val="20"/>
          <w14:ligatures w14:val="none"/>
        </w:rPr>
        <w:t>OR</w:t>
      </w:r>
      <w:r w:rsidRPr="00E876A7">
        <w:rPr>
          <w:rFonts w:ascii="Times New Roman" w:eastAsia="Times New Roman" w:hAnsi="Times New Roman" w:cs="Times New Roman"/>
          <w:kern w:val="0"/>
          <w14:ligatures w14:val="none"/>
        </w:rPr>
        <w:t xml:space="preserve"> operators have faced restrictions or were placed behind beta feature flags due to severe performance impacts on compliance engines.</w:t>
      </w:r>
    </w:p>
    <w:p w14:paraId="3AE2A9DD" w14:textId="77777777" w:rsidR="00E876A7" w:rsidRPr="00E876A7" w:rsidRDefault="00E876A7" w:rsidP="00E876A7">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E876A7">
        <w:rPr>
          <w:rFonts w:ascii="Times New Roman" w:eastAsia="Times New Roman" w:hAnsi="Times New Roman" w:cs="Times New Roman"/>
          <w:b/>
          <w:bCs/>
          <w:kern w:val="0"/>
          <w14:ligatures w14:val="none"/>
        </w:rPr>
        <w:t>Internal Translation Utilities:</w:t>
      </w:r>
      <w:r w:rsidRPr="00E876A7">
        <w:rPr>
          <w:rFonts w:ascii="Times New Roman" w:eastAsia="Times New Roman" w:hAnsi="Times New Roman" w:cs="Times New Roman"/>
          <w:kern w:val="0"/>
          <w14:ligatures w14:val="none"/>
        </w:rPr>
        <w:t xml:space="preserve"> To bridge the gap, engineering built a dedicated </w:t>
      </w:r>
      <w:r w:rsidRPr="00E876A7">
        <w:rPr>
          <w:rFonts w:ascii="Courier New" w:eastAsia="Times New Roman" w:hAnsi="Courier New" w:cs="Courier New"/>
          <w:kern w:val="0"/>
          <w:sz w:val="20"/>
          <w:szCs w:val="20"/>
          <w14:ligatures w14:val="none"/>
        </w:rPr>
        <w:t>rql2xql</w:t>
      </w:r>
      <w:r w:rsidRPr="00E876A7">
        <w:rPr>
          <w:rFonts w:ascii="Times New Roman" w:eastAsia="Times New Roman" w:hAnsi="Times New Roman" w:cs="Times New Roman"/>
          <w:kern w:val="0"/>
          <w14:ligatures w14:val="none"/>
        </w:rPr>
        <w:t xml:space="preserve"> utility. Engineers also reverse-engineered the Cortex Cloud Asset Schema to improve LLM-assisted translation for thousands of custom policies.</w:t>
      </w:r>
    </w:p>
    <w:p w14:paraId="249B5722" w14:textId="77777777" w:rsidR="00E876A7" w:rsidRPr="00E876A7" w:rsidRDefault="00E876A7" w:rsidP="00E876A7">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E876A7">
        <w:rPr>
          <w:rFonts w:ascii="Times New Roman" w:eastAsia="Times New Roman" w:hAnsi="Times New Roman" w:cs="Times New Roman"/>
          <w:b/>
          <w:bCs/>
          <w:kern w:val="0"/>
          <w14:ligatures w14:val="none"/>
        </w:rPr>
        <w:t>Saved Searches:</w:t>
      </w:r>
      <w:r w:rsidRPr="00E876A7">
        <w:rPr>
          <w:rFonts w:ascii="Times New Roman" w:eastAsia="Times New Roman" w:hAnsi="Times New Roman" w:cs="Times New Roman"/>
          <w:kern w:val="0"/>
          <w14:ligatures w14:val="none"/>
        </w:rPr>
        <w:t xml:space="preserve"> The official migration tools do not support migrating Prisma Cloud "Saved Searches." The Slack workaround is to convert saved searches into Custom Policies in Prisma Cloud </w:t>
      </w:r>
      <w:r w:rsidRPr="00E876A7">
        <w:rPr>
          <w:rFonts w:ascii="Times New Roman" w:eastAsia="Times New Roman" w:hAnsi="Times New Roman" w:cs="Times New Roman"/>
          <w:i/>
          <w:iCs/>
          <w:kern w:val="0"/>
          <w14:ligatures w14:val="none"/>
        </w:rPr>
        <w:t>before</w:t>
      </w:r>
      <w:r w:rsidRPr="00E876A7">
        <w:rPr>
          <w:rFonts w:ascii="Times New Roman" w:eastAsia="Times New Roman" w:hAnsi="Times New Roman" w:cs="Times New Roman"/>
          <w:kern w:val="0"/>
          <w14:ligatures w14:val="none"/>
        </w:rPr>
        <w:t xml:space="preserve"> running the migration.</w:t>
      </w:r>
    </w:p>
    <w:p w14:paraId="0A638C9D" w14:textId="47BB717A" w:rsidR="008D417D" w:rsidRDefault="008D417D"/>
    <w:sectPr w:rsidR="008D41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A94D78"/>
    <w:multiLevelType w:val="multilevel"/>
    <w:tmpl w:val="52AE3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C3558A"/>
    <w:multiLevelType w:val="multilevel"/>
    <w:tmpl w:val="B10A5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DB6310"/>
    <w:multiLevelType w:val="multilevel"/>
    <w:tmpl w:val="32CAD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F36CD0"/>
    <w:multiLevelType w:val="multilevel"/>
    <w:tmpl w:val="7D5EE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010AFD"/>
    <w:multiLevelType w:val="multilevel"/>
    <w:tmpl w:val="96CEE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E368EC"/>
    <w:multiLevelType w:val="multilevel"/>
    <w:tmpl w:val="F9FCF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0C0EBD"/>
    <w:multiLevelType w:val="multilevel"/>
    <w:tmpl w:val="4CF60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992D2B"/>
    <w:multiLevelType w:val="multilevel"/>
    <w:tmpl w:val="2F0E7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101092"/>
    <w:multiLevelType w:val="multilevel"/>
    <w:tmpl w:val="D040A8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473F26"/>
    <w:multiLevelType w:val="multilevel"/>
    <w:tmpl w:val="905A4F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8A839D1"/>
    <w:multiLevelType w:val="multilevel"/>
    <w:tmpl w:val="70C83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D24597"/>
    <w:multiLevelType w:val="multilevel"/>
    <w:tmpl w:val="07E65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AF754D5"/>
    <w:multiLevelType w:val="multilevel"/>
    <w:tmpl w:val="58F2A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524C9F"/>
    <w:multiLevelType w:val="multilevel"/>
    <w:tmpl w:val="55F03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E85834"/>
    <w:multiLevelType w:val="multilevel"/>
    <w:tmpl w:val="FF921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475377"/>
    <w:multiLevelType w:val="multilevel"/>
    <w:tmpl w:val="AB72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6B6A9F"/>
    <w:multiLevelType w:val="multilevel"/>
    <w:tmpl w:val="6AF22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9E1C7F"/>
    <w:multiLevelType w:val="multilevel"/>
    <w:tmpl w:val="DE9A7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2D238D9"/>
    <w:multiLevelType w:val="multilevel"/>
    <w:tmpl w:val="2E643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E64586"/>
    <w:multiLevelType w:val="multilevel"/>
    <w:tmpl w:val="B80C2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1831F3"/>
    <w:multiLevelType w:val="multilevel"/>
    <w:tmpl w:val="CDDC0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285677"/>
    <w:multiLevelType w:val="multilevel"/>
    <w:tmpl w:val="9EACD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712AAF"/>
    <w:multiLevelType w:val="multilevel"/>
    <w:tmpl w:val="6A7EC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320038"/>
    <w:multiLevelType w:val="multilevel"/>
    <w:tmpl w:val="2968B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344E06"/>
    <w:multiLevelType w:val="multilevel"/>
    <w:tmpl w:val="02DAC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0418A9"/>
    <w:multiLevelType w:val="multilevel"/>
    <w:tmpl w:val="8752F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4958A4"/>
    <w:multiLevelType w:val="multilevel"/>
    <w:tmpl w:val="9CF01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342757"/>
    <w:multiLevelType w:val="multilevel"/>
    <w:tmpl w:val="E8164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7541F0"/>
    <w:multiLevelType w:val="multilevel"/>
    <w:tmpl w:val="C292F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9934EDD"/>
    <w:multiLevelType w:val="multilevel"/>
    <w:tmpl w:val="83E67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A0E471A"/>
    <w:multiLevelType w:val="multilevel"/>
    <w:tmpl w:val="F3C20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A4D3E5B"/>
    <w:multiLevelType w:val="multilevel"/>
    <w:tmpl w:val="F0C8E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B01213E"/>
    <w:multiLevelType w:val="multilevel"/>
    <w:tmpl w:val="1A22C9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B20431E"/>
    <w:multiLevelType w:val="multilevel"/>
    <w:tmpl w:val="22FED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B2919C3"/>
    <w:multiLevelType w:val="multilevel"/>
    <w:tmpl w:val="27146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B7D4EE7"/>
    <w:multiLevelType w:val="multilevel"/>
    <w:tmpl w:val="601A4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B826DC4"/>
    <w:multiLevelType w:val="multilevel"/>
    <w:tmpl w:val="94ECB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BC810F4"/>
    <w:multiLevelType w:val="multilevel"/>
    <w:tmpl w:val="253243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D11473F"/>
    <w:multiLevelType w:val="multilevel"/>
    <w:tmpl w:val="02B64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DE62BD8"/>
    <w:multiLevelType w:val="multilevel"/>
    <w:tmpl w:val="85E63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F7B5E19"/>
    <w:multiLevelType w:val="multilevel"/>
    <w:tmpl w:val="83BAD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F8A3BB8"/>
    <w:multiLevelType w:val="multilevel"/>
    <w:tmpl w:val="9F3E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2F95B81"/>
    <w:multiLevelType w:val="multilevel"/>
    <w:tmpl w:val="7E24B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3941345"/>
    <w:multiLevelType w:val="multilevel"/>
    <w:tmpl w:val="E59AF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3FD6B7A"/>
    <w:multiLevelType w:val="multilevel"/>
    <w:tmpl w:val="F0300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42136A8"/>
    <w:multiLevelType w:val="multilevel"/>
    <w:tmpl w:val="00004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5335C62"/>
    <w:multiLevelType w:val="multilevel"/>
    <w:tmpl w:val="BFEC5B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55E4A3F"/>
    <w:multiLevelType w:val="multilevel"/>
    <w:tmpl w:val="2BA83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5FC7B26"/>
    <w:multiLevelType w:val="multilevel"/>
    <w:tmpl w:val="8ADA4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64B54AC"/>
    <w:multiLevelType w:val="multilevel"/>
    <w:tmpl w:val="4344D2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68A3AA0"/>
    <w:multiLevelType w:val="multilevel"/>
    <w:tmpl w:val="73923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7826A6F"/>
    <w:multiLevelType w:val="multilevel"/>
    <w:tmpl w:val="E190C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A1E09E1"/>
    <w:multiLevelType w:val="multilevel"/>
    <w:tmpl w:val="3DBCE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A3E362D"/>
    <w:multiLevelType w:val="multilevel"/>
    <w:tmpl w:val="1CCC1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ABC23DB"/>
    <w:multiLevelType w:val="multilevel"/>
    <w:tmpl w:val="80DAA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B5D58F8"/>
    <w:multiLevelType w:val="multilevel"/>
    <w:tmpl w:val="FBD4A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C4211EA"/>
    <w:multiLevelType w:val="multilevel"/>
    <w:tmpl w:val="F4C49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CAB6923"/>
    <w:multiLevelType w:val="multilevel"/>
    <w:tmpl w:val="65F61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CD2387E"/>
    <w:multiLevelType w:val="multilevel"/>
    <w:tmpl w:val="EB42D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CEE6521"/>
    <w:multiLevelType w:val="multilevel"/>
    <w:tmpl w:val="B9989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D5B2C54"/>
    <w:multiLevelType w:val="multilevel"/>
    <w:tmpl w:val="80325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D8C1F6A"/>
    <w:multiLevelType w:val="multilevel"/>
    <w:tmpl w:val="A106E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DA85384"/>
    <w:multiLevelType w:val="multilevel"/>
    <w:tmpl w:val="5F9A2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F080FE2"/>
    <w:multiLevelType w:val="multilevel"/>
    <w:tmpl w:val="F1DE6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FDE20E3"/>
    <w:multiLevelType w:val="multilevel"/>
    <w:tmpl w:val="D7F45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06E2DB4"/>
    <w:multiLevelType w:val="multilevel"/>
    <w:tmpl w:val="3210E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2437585"/>
    <w:multiLevelType w:val="multilevel"/>
    <w:tmpl w:val="67F22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7253675"/>
    <w:multiLevelType w:val="multilevel"/>
    <w:tmpl w:val="EFF07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7637D8A"/>
    <w:multiLevelType w:val="multilevel"/>
    <w:tmpl w:val="FB9E6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83F7F63"/>
    <w:multiLevelType w:val="multilevel"/>
    <w:tmpl w:val="7660C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A4B1949"/>
    <w:multiLevelType w:val="multilevel"/>
    <w:tmpl w:val="749CE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A8826F6"/>
    <w:multiLevelType w:val="multilevel"/>
    <w:tmpl w:val="A8766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B172963"/>
    <w:multiLevelType w:val="multilevel"/>
    <w:tmpl w:val="E4A08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B9B7321"/>
    <w:multiLevelType w:val="multilevel"/>
    <w:tmpl w:val="1108B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E6734EC"/>
    <w:multiLevelType w:val="multilevel"/>
    <w:tmpl w:val="E4D6A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F5606F5"/>
    <w:multiLevelType w:val="multilevel"/>
    <w:tmpl w:val="458A5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1023827"/>
    <w:multiLevelType w:val="multilevel"/>
    <w:tmpl w:val="EB1C3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10A56FB"/>
    <w:multiLevelType w:val="multilevel"/>
    <w:tmpl w:val="4F501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2087CB8"/>
    <w:multiLevelType w:val="multilevel"/>
    <w:tmpl w:val="E124A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39C68ED"/>
    <w:multiLevelType w:val="multilevel"/>
    <w:tmpl w:val="1AFEC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4966C78"/>
    <w:multiLevelType w:val="multilevel"/>
    <w:tmpl w:val="28523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66B48DE"/>
    <w:multiLevelType w:val="multilevel"/>
    <w:tmpl w:val="66B6B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80A5C94"/>
    <w:multiLevelType w:val="multilevel"/>
    <w:tmpl w:val="D50E1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8E66CE6"/>
    <w:multiLevelType w:val="multilevel"/>
    <w:tmpl w:val="F028F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98E0681"/>
    <w:multiLevelType w:val="multilevel"/>
    <w:tmpl w:val="49220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A0570C4"/>
    <w:multiLevelType w:val="multilevel"/>
    <w:tmpl w:val="9D78A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BBA50FA"/>
    <w:multiLevelType w:val="multilevel"/>
    <w:tmpl w:val="A636F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CFA6818"/>
    <w:multiLevelType w:val="multilevel"/>
    <w:tmpl w:val="55CCD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E880DA1"/>
    <w:multiLevelType w:val="multilevel"/>
    <w:tmpl w:val="FFC28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FAE142D"/>
    <w:multiLevelType w:val="multilevel"/>
    <w:tmpl w:val="6A2C7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0F92A8E"/>
    <w:multiLevelType w:val="multilevel"/>
    <w:tmpl w:val="AD66D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1D33F48"/>
    <w:multiLevelType w:val="multilevel"/>
    <w:tmpl w:val="CF385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21A053F"/>
    <w:multiLevelType w:val="multilevel"/>
    <w:tmpl w:val="D5F82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25B2C24"/>
    <w:multiLevelType w:val="multilevel"/>
    <w:tmpl w:val="1CE263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2891625"/>
    <w:multiLevelType w:val="multilevel"/>
    <w:tmpl w:val="79B82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2C64252"/>
    <w:multiLevelType w:val="multilevel"/>
    <w:tmpl w:val="FB045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55F620E"/>
    <w:multiLevelType w:val="multilevel"/>
    <w:tmpl w:val="F31AB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5945C30"/>
    <w:multiLevelType w:val="multilevel"/>
    <w:tmpl w:val="C19E4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5DF09EB"/>
    <w:multiLevelType w:val="multilevel"/>
    <w:tmpl w:val="38C2E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6AF2F7F"/>
    <w:multiLevelType w:val="multilevel"/>
    <w:tmpl w:val="B784E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7517B20"/>
    <w:multiLevelType w:val="multilevel"/>
    <w:tmpl w:val="B428F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79C4ED4"/>
    <w:multiLevelType w:val="multilevel"/>
    <w:tmpl w:val="B26A0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85C096D"/>
    <w:multiLevelType w:val="multilevel"/>
    <w:tmpl w:val="AB6CD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92C294C"/>
    <w:multiLevelType w:val="multilevel"/>
    <w:tmpl w:val="2AD6C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93F1F22"/>
    <w:multiLevelType w:val="multilevel"/>
    <w:tmpl w:val="318AE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9637F59"/>
    <w:multiLevelType w:val="multilevel"/>
    <w:tmpl w:val="AE7AF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9845C39"/>
    <w:multiLevelType w:val="multilevel"/>
    <w:tmpl w:val="9370B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9E627AD"/>
    <w:multiLevelType w:val="multilevel"/>
    <w:tmpl w:val="8F4E3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A04157F"/>
    <w:multiLevelType w:val="multilevel"/>
    <w:tmpl w:val="A4689A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A1D4E81"/>
    <w:multiLevelType w:val="multilevel"/>
    <w:tmpl w:val="C78E2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ABF2A1F"/>
    <w:multiLevelType w:val="multilevel"/>
    <w:tmpl w:val="29EA4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BCA1C8E"/>
    <w:multiLevelType w:val="multilevel"/>
    <w:tmpl w:val="6B0AB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C957913"/>
    <w:multiLevelType w:val="multilevel"/>
    <w:tmpl w:val="53204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CE87511"/>
    <w:multiLevelType w:val="multilevel"/>
    <w:tmpl w:val="BE068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DAE322C"/>
    <w:multiLevelType w:val="multilevel"/>
    <w:tmpl w:val="E0220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1A8400F"/>
    <w:multiLevelType w:val="multilevel"/>
    <w:tmpl w:val="690A26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1B22261"/>
    <w:multiLevelType w:val="multilevel"/>
    <w:tmpl w:val="17C8C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2BC0B78"/>
    <w:multiLevelType w:val="multilevel"/>
    <w:tmpl w:val="500C5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32420B5"/>
    <w:multiLevelType w:val="multilevel"/>
    <w:tmpl w:val="E76CB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34468FB"/>
    <w:multiLevelType w:val="multilevel"/>
    <w:tmpl w:val="847AC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4DD4FFE"/>
    <w:multiLevelType w:val="multilevel"/>
    <w:tmpl w:val="ED4AB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59D03A8"/>
    <w:multiLevelType w:val="multilevel"/>
    <w:tmpl w:val="07302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6A35B5F"/>
    <w:multiLevelType w:val="multilevel"/>
    <w:tmpl w:val="4EB84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6CA1CC4"/>
    <w:multiLevelType w:val="multilevel"/>
    <w:tmpl w:val="638A2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6D42B16"/>
    <w:multiLevelType w:val="multilevel"/>
    <w:tmpl w:val="4BC2D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89859F2"/>
    <w:multiLevelType w:val="multilevel"/>
    <w:tmpl w:val="D63C7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6B0155C5"/>
    <w:multiLevelType w:val="multilevel"/>
    <w:tmpl w:val="49CCA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BCA6B9F"/>
    <w:multiLevelType w:val="multilevel"/>
    <w:tmpl w:val="145C8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BCC4614"/>
    <w:multiLevelType w:val="multilevel"/>
    <w:tmpl w:val="6F605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BEE59BA"/>
    <w:multiLevelType w:val="multilevel"/>
    <w:tmpl w:val="FDCC4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DE11398"/>
    <w:multiLevelType w:val="multilevel"/>
    <w:tmpl w:val="A1BC4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EE33BE7"/>
    <w:multiLevelType w:val="multilevel"/>
    <w:tmpl w:val="8C807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EE80C9A"/>
    <w:multiLevelType w:val="multilevel"/>
    <w:tmpl w:val="2DD82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EFE4ADE"/>
    <w:multiLevelType w:val="multilevel"/>
    <w:tmpl w:val="D7602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F4162CB"/>
    <w:multiLevelType w:val="multilevel"/>
    <w:tmpl w:val="83969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1F46114"/>
    <w:multiLevelType w:val="multilevel"/>
    <w:tmpl w:val="240C5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27E09AF"/>
    <w:multiLevelType w:val="multilevel"/>
    <w:tmpl w:val="7B782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31F2D26"/>
    <w:multiLevelType w:val="multilevel"/>
    <w:tmpl w:val="7ACA1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3CF1AEC"/>
    <w:multiLevelType w:val="multilevel"/>
    <w:tmpl w:val="FF784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3DB5B23"/>
    <w:multiLevelType w:val="multilevel"/>
    <w:tmpl w:val="38FA5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3E60A73"/>
    <w:multiLevelType w:val="multilevel"/>
    <w:tmpl w:val="3D207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4B800C6"/>
    <w:multiLevelType w:val="multilevel"/>
    <w:tmpl w:val="C05E5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4E9672A"/>
    <w:multiLevelType w:val="multilevel"/>
    <w:tmpl w:val="2C32F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5021135"/>
    <w:multiLevelType w:val="multilevel"/>
    <w:tmpl w:val="A9CEA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6206AFC"/>
    <w:multiLevelType w:val="multilevel"/>
    <w:tmpl w:val="08A05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81B6A3F"/>
    <w:multiLevelType w:val="multilevel"/>
    <w:tmpl w:val="97E471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8704290"/>
    <w:multiLevelType w:val="multilevel"/>
    <w:tmpl w:val="91E80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97C5494"/>
    <w:multiLevelType w:val="multilevel"/>
    <w:tmpl w:val="F684BA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9DA6DA0"/>
    <w:multiLevelType w:val="multilevel"/>
    <w:tmpl w:val="EA8A4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C337F19"/>
    <w:multiLevelType w:val="multilevel"/>
    <w:tmpl w:val="6C661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C7E4732"/>
    <w:multiLevelType w:val="multilevel"/>
    <w:tmpl w:val="1534D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D7970A6"/>
    <w:multiLevelType w:val="multilevel"/>
    <w:tmpl w:val="A4302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DDE106B"/>
    <w:multiLevelType w:val="multilevel"/>
    <w:tmpl w:val="07F0D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E3623E1"/>
    <w:multiLevelType w:val="multilevel"/>
    <w:tmpl w:val="722C9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ED46B9F"/>
    <w:multiLevelType w:val="multilevel"/>
    <w:tmpl w:val="063EE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FD8435D"/>
    <w:multiLevelType w:val="multilevel"/>
    <w:tmpl w:val="175C8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8992541">
    <w:abstractNumId w:val="108"/>
  </w:num>
  <w:num w:numId="2" w16cid:durableId="1596206724">
    <w:abstractNumId w:val="112"/>
  </w:num>
  <w:num w:numId="3" w16cid:durableId="1922521962">
    <w:abstractNumId w:val="64"/>
  </w:num>
  <w:num w:numId="4" w16cid:durableId="1999188488">
    <w:abstractNumId w:val="62"/>
  </w:num>
  <w:num w:numId="5" w16cid:durableId="379936883">
    <w:abstractNumId w:val="28"/>
  </w:num>
  <w:num w:numId="6" w16cid:durableId="1804812452">
    <w:abstractNumId w:val="120"/>
  </w:num>
  <w:num w:numId="7" w16cid:durableId="2074621198">
    <w:abstractNumId w:val="9"/>
  </w:num>
  <w:num w:numId="8" w16cid:durableId="155612678">
    <w:abstractNumId w:val="14"/>
  </w:num>
  <w:num w:numId="9" w16cid:durableId="1810976434">
    <w:abstractNumId w:val="0"/>
  </w:num>
  <w:num w:numId="10" w16cid:durableId="1174688433">
    <w:abstractNumId w:val="104"/>
  </w:num>
  <w:num w:numId="11" w16cid:durableId="2028367186">
    <w:abstractNumId w:val="6"/>
  </w:num>
  <w:num w:numId="12" w16cid:durableId="632836141">
    <w:abstractNumId w:val="75"/>
  </w:num>
  <w:num w:numId="13" w16cid:durableId="1051465265">
    <w:abstractNumId w:val="45"/>
  </w:num>
  <w:num w:numId="14" w16cid:durableId="826285238">
    <w:abstractNumId w:val="10"/>
  </w:num>
  <w:num w:numId="15" w16cid:durableId="102002284">
    <w:abstractNumId w:val="145"/>
  </w:num>
  <w:num w:numId="16" w16cid:durableId="813184662">
    <w:abstractNumId w:val="148"/>
  </w:num>
  <w:num w:numId="17" w16cid:durableId="140125357">
    <w:abstractNumId w:val="82"/>
  </w:num>
  <w:num w:numId="18" w16cid:durableId="1322929400">
    <w:abstractNumId w:val="85"/>
  </w:num>
  <w:num w:numId="19" w16cid:durableId="1876112869">
    <w:abstractNumId w:val="24"/>
  </w:num>
  <w:num w:numId="20" w16cid:durableId="481656792">
    <w:abstractNumId w:val="99"/>
  </w:num>
  <w:num w:numId="21" w16cid:durableId="1447385616">
    <w:abstractNumId w:val="86"/>
  </w:num>
  <w:num w:numId="22" w16cid:durableId="587883771">
    <w:abstractNumId w:val="97"/>
  </w:num>
  <w:num w:numId="23" w16cid:durableId="1224868597">
    <w:abstractNumId w:val="80"/>
  </w:num>
  <w:num w:numId="24" w16cid:durableId="92939290">
    <w:abstractNumId w:val="16"/>
  </w:num>
  <w:num w:numId="25" w16cid:durableId="118960825">
    <w:abstractNumId w:val="43"/>
  </w:num>
  <w:num w:numId="26" w16cid:durableId="215549742">
    <w:abstractNumId w:val="34"/>
  </w:num>
  <w:num w:numId="27" w16cid:durableId="1355956511">
    <w:abstractNumId w:val="39"/>
  </w:num>
  <w:num w:numId="28" w16cid:durableId="1141263235">
    <w:abstractNumId w:val="18"/>
  </w:num>
  <w:num w:numId="29" w16cid:durableId="769468843">
    <w:abstractNumId w:val="58"/>
  </w:num>
  <w:num w:numId="30" w16cid:durableId="360668299">
    <w:abstractNumId w:val="5"/>
  </w:num>
  <w:num w:numId="31" w16cid:durableId="1294562788">
    <w:abstractNumId w:val="26"/>
  </w:num>
  <w:num w:numId="32" w16cid:durableId="1563252623">
    <w:abstractNumId w:val="15"/>
  </w:num>
  <w:num w:numId="33" w16cid:durableId="100489756">
    <w:abstractNumId w:val="89"/>
  </w:num>
  <w:num w:numId="34" w16cid:durableId="267281157">
    <w:abstractNumId w:val="33"/>
  </w:num>
  <w:num w:numId="35" w16cid:durableId="767969096">
    <w:abstractNumId w:val="146"/>
  </w:num>
  <w:num w:numId="36" w16cid:durableId="208961308">
    <w:abstractNumId w:val="119"/>
  </w:num>
  <w:num w:numId="37" w16cid:durableId="496267277">
    <w:abstractNumId w:val="27"/>
  </w:num>
  <w:num w:numId="38" w16cid:durableId="2103332902">
    <w:abstractNumId w:val="144"/>
  </w:num>
  <w:num w:numId="39" w16cid:durableId="1006326493">
    <w:abstractNumId w:val="17"/>
  </w:num>
  <w:num w:numId="40" w16cid:durableId="1902911093">
    <w:abstractNumId w:val="69"/>
  </w:num>
  <w:num w:numId="41" w16cid:durableId="1215581238">
    <w:abstractNumId w:val="41"/>
  </w:num>
  <w:num w:numId="42" w16cid:durableId="361052961">
    <w:abstractNumId w:val="136"/>
  </w:num>
  <w:num w:numId="43" w16cid:durableId="1192038374">
    <w:abstractNumId w:val="61"/>
  </w:num>
  <w:num w:numId="44" w16cid:durableId="479418754">
    <w:abstractNumId w:val="40"/>
  </w:num>
  <w:num w:numId="45" w16cid:durableId="1237668116">
    <w:abstractNumId w:val="54"/>
  </w:num>
  <w:num w:numId="46" w16cid:durableId="340552022">
    <w:abstractNumId w:val="36"/>
  </w:num>
  <w:num w:numId="47" w16cid:durableId="1944989518">
    <w:abstractNumId w:val="109"/>
  </w:num>
  <w:num w:numId="48" w16cid:durableId="918904603">
    <w:abstractNumId w:val="11"/>
  </w:num>
  <w:num w:numId="49" w16cid:durableId="9453583">
    <w:abstractNumId w:val="113"/>
  </w:num>
  <w:num w:numId="50" w16cid:durableId="1120614867">
    <w:abstractNumId w:val="73"/>
  </w:num>
  <w:num w:numId="51" w16cid:durableId="927008877">
    <w:abstractNumId w:val="65"/>
  </w:num>
  <w:num w:numId="52" w16cid:durableId="243343533">
    <w:abstractNumId w:val="123"/>
  </w:num>
  <w:num w:numId="53" w16cid:durableId="829178448">
    <w:abstractNumId w:val="84"/>
  </w:num>
  <w:num w:numId="54" w16cid:durableId="2052924568">
    <w:abstractNumId w:val="63"/>
  </w:num>
  <w:num w:numId="55" w16cid:durableId="1776092976">
    <w:abstractNumId w:val="12"/>
  </w:num>
  <w:num w:numId="56" w16cid:durableId="1787580721">
    <w:abstractNumId w:val="107"/>
  </w:num>
  <w:num w:numId="57" w16cid:durableId="1334457328">
    <w:abstractNumId w:val="153"/>
  </w:num>
  <w:num w:numId="58" w16cid:durableId="191191441">
    <w:abstractNumId w:val="77"/>
  </w:num>
  <w:num w:numId="59" w16cid:durableId="664163457">
    <w:abstractNumId w:val="94"/>
  </w:num>
  <w:num w:numId="60" w16cid:durableId="176580531">
    <w:abstractNumId w:val="44"/>
  </w:num>
  <w:num w:numId="61" w16cid:durableId="1640767303">
    <w:abstractNumId w:val="4"/>
  </w:num>
  <w:num w:numId="62" w16cid:durableId="125321753">
    <w:abstractNumId w:val="13"/>
  </w:num>
  <w:num w:numId="63" w16cid:durableId="416098441">
    <w:abstractNumId w:val="1"/>
  </w:num>
  <w:num w:numId="64" w16cid:durableId="670450768">
    <w:abstractNumId w:val="91"/>
  </w:num>
  <w:num w:numId="65" w16cid:durableId="1955403389">
    <w:abstractNumId w:val="132"/>
  </w:num>
  <w:num w:numId="66" w16cid:durableId="1038355372">
    <w:abstractNumId w:val="125"/>
  </w:num>
  <w:num w:numId="67" w16cid:durableId="759369731">
    <w:abstractNumId w:val="154"/>
  </w:num>
  <w:num w:numId="68" w16cid:durableId="1823305999">
    <w:abstractNumId w:val="126"/>
  </w:num>
  <w:num w:numId="69" w16cid:durableId="1771848587">
    <w:abstractNumId w:val="32"/>
  </w:num>
  <w:num w:numId="70" w16cid:durableId="1201824955">
    <w:abstractNumId w:val="155"/>
  </w:num>
  <w:num w:numId="71" w16cid:durableId="1654915081">
    <w:abstractNumId w:val="35"/>
  </w:num>
  <w:num w:numId="72" w16cid:durableId="1418479951">
    <w:abstractNumId w:val="147"/>
  </w:num>
  <w:num w:numId="73" w16cid:durableId="198515976">
    <w:abstractNumId w:val="48"/>
  </w:num>
  <w:num w:numId="74" w16cid:durableId="1750421169">
    <w:abstractNumId w:val="138"/>
  </w:num>
  <w:num w:numId="75" w16cid:durableId="413669226">
    <w:abstractNumId w:val="31"/>
  </w:num>
  <w:num w:numId="76" w16cid:durableId="826165086">
    <w:abstractNumId w:val="150"/>
  </w:num>
  <w:num w:numId="77" w16cid:durableId="1854412827">
    <w:abstractNumId w:val="60"/>
  </w:num>
  <w:num w:numId="78" w16cid:durableId="6950615">
    <w:abstractNumId w:val="3"/>
  </w:num>
  <w:num w:numId="79" w16cid:durableId="1573077441">
    <w:abstractNumId w:val="93"/>
  </w:num>
  <w:num w:numId="80" w16cid:durableId="2083335222">
    <w:abstractNumId w:val="98"/>
  </w:num>
  <w:num w:numId="81" w16cid:durableId="1928418699">
    <w:abstractNumId w:val="90"/>
  </w:num>
  <w:num w:numId="82" w16cid:durableId="1922257400">
    <w:abstractNumId w:val="8"/>
  </w:num>
  <w:num w:numId="83" w16cid:durableId="66617328">
    <w:abstractNumId w:val="115"/>
  </w:num>
  <w:num w:numId="84" w16cid:durableId="1122841639">
    <w:abstractNumId w:val="121"/>
  </w:num>
  <w:num w:numId="85" w16cid:durableId="269320024">
    <w:abstractNumId w:val="130"/>
  </w:num>
  <w:num w:numId="86" w16cid:durableId="1715425839">
    <w:abstractNumId w:val="57"/>
  </w:num>
  <w:num w:numId="87" w16cid:durableId="1002663810">
    <w:abstractNumId w:val="19"/>
  </w:num>
  <w:num w:numId="88" w16cid:durableId="893590645">
    <w:abstractNumId w:val="42"/>
  </w:num>
  <w:num w:numId="89" w16cid:durableId="1134327644">
    <w:abstractNumId w:val="110"/>
  </w:num>
  <w:num w:numId="90" w16cid:durableId="874076861">
    <w:abstractNumId w:val="116"/>
  </w:num>
  <w:num w:numId="91" w16cid:durableId="108202573">
    <w:abstractNumId w:val="88"/>
  </w:num>
  <w:num w:numId="92" w16cid:durableId="915165637">
    <w:abstractNumId w:val="37"/>
  </w:num>
  <w:num w:numId="93" w16cid:durableId="23288588">
    <w:abstractNumId w:val="52"/>
  </w:num>
  <w:num w:numId="94" w16cid:durableId="63073132">
    <w:abstractNumId w:val="29"/>
  </w:num>
  <w:num w:numId="95" w16cid:durableId="742289903">
    <w:abstractNumId w:val="128"/>
  </w:num>
  <w:num w:numId="96" w16cid:durableId="60103627">
    <w:abstractNumId w:val="68"/>
  </w:num>
  <w:num w:numId="97" w16cid:durableId="895969380">
    <w:abstractNumId w:val="137"/>
  </w:num>
  <w:num w:numId="98" w16cid:durableId="207034858">
    <w:abstractNumId w:val="133"/>
  </w:num>
  <w:num w:numId="99" w16cid:durableId="1002975555">
    <w:abstractNumId w:val="103"/>
  </w:num>
  <w:num w:numId="100" w16cid:durableId="1360013012">
    <w:abstractNumId w:val="20"/>
  </w:num>
  <w:num w:numId="101" w16cid:durableId="884833025">
    <w:abstractNumId w:val="79"/>
  </w:num>
  <w:num w:numId="102" w16cid:durableId="1871214356">
    <w:abstractNumId w:val="152"/>
  </w:num>
  <w:num w:numId="103" w16cid:durableId="892156455">
    <w:abstractNumId w:val="149"/>
  </w:num>
  <w:num w:numId="104" w16cid:durableId="284191712">
    <w:abstractNumId w:val="25"/>
  </w:num>
  <w:num w:numId="105" w16cid:durableId="291450059">
    <w:abstractNumId w:val="78"/>
  </w:num>
  <w:num w:numId="106" w16cid:durableId="432439127">
    <w:abstractNumId w:val="56"/>
  </w:num>
  <w:num w:numId="107" w16cid:durableId="166601457">
    <w:abstractNumId w:val="23"/>
  </w:num>
  <w:num w:numId="108" w16cid:durableId="1994871413">
    <w:abstractNumId w:val="59"/>
  </w:num>
  <w:num w:numId="109" w16cid:durableId="1344355578">
    <w:abstractNumId w:val="47"/>
  </w:num>
  <w:num w:numId="110" w16cid:durableId="1006633988">
    <w:abstractNumId w:val="141"/>
  </w:num>
  <w:num w:numId="111" w16cid:durableId="951060052">
    <w:abstractNumId w:val="55"/>
  </w:num>
  <w:num w:numId="112" w16cid:durableId="616718910">
    <w:abstractNumId w:val="96"/>
  </w:num>
  <w:num w:numId="113" w16cid:durableId="120267283">
    <w:abstractNumId w:val="74"/>
  </w:num>
  <w:num w:numId="114" w16cid:durableId="2004820936">
    <w:abstractNumId w:val="122"/>
  </w:num>
  <w:num w:numId="115" w16cid:durableId="1322082138">
    <w:abstractNumId w:val="105"/>
  </w:num>
  <w:num w:numId="116" w16cid:durableId="828711639">
    <w:abstractNumId w:val="81"/>
  </w:num>
  <w:num w:numId="117" w16cid:durableId="465926347">
    <w:abstractNumId w:val="46"/>
  </w:num>
  <w:num w:numId="118" w16cid:durableId="2025741581">
    <w:abstractNumId w:val="95"/>
  </w:num>
  <w:num w:numId="119" w16cid:durableId="596788483">
    <w:abstractNumId w:val="142"/>
  </w:num>
  <w:num w:numId="120" w16cid:durableId="791633834">
    <w:abstractNumId w:val="102"/>
  </w:num>
  <w:num w:numId="121" w16cid:durableId="938177467">
    <w:abstractNumId w:val="76"/>
  </w:num>
  <w:num w:numId="122" w16cid:durableId="2098011800">
    <w:abstractNumId w:val="7"/>
  </w:num>
  <w:num w:numId="123" w16cid:durableId="1512066825">
    <w:abstractNumId w:val="143"/>
  </w:num>
  <w:num w:numId="124" w16cid:durableId="1221748715">
    <w:abstractNumId w:val="111"/>
  </w:num>
  <w:num w:numId="125" w16cid:durableId="820656364">
    <w:abstractNumId w:val="134"/>
  </w:num>
  <w:num w:numId="126" w16cid:durableId="149295771">
    <w:abstractNumId w:val="139"/>
  </w:num>
  <w:num w:numId="127" w16cid:durableId="1588461710">
    <w:abstractNumId w:val="124"/>
  </w:num>
  <w:num w:numId="128" w16cid:durableId="482741167">
    <w:abstractNumId w:val="131"/>
  </w:num>
  <w:num w:numId="129" w16cid:durableId="670648526">
    <w:abstractNumId w:val="100"/>
  </w:num>
  <w:num w:numId="130" w16cid:durableId="907115115">
    <w:abstractNumId w:val="106"/>
  </w:num>
  <w:num w:numId="131" w16cid:durableId="2111047854">
    <w:abstractNumId w:val="53"/>
  </w:num>
  <w:num w:numId="132" w16cid:durableId="1896163732">
    <w:abstractNumId w:val="117"/>
  </w:num>
  <w:num w:numId="133" w16cid:durableId="483205517">
    <w:abstractNumId w:val="87"/>
  </w:num>
  <w:num w:numId="134" w16cid:durableId="1206602075">
    <w:abstractNumId w:val="118"/>
  </w:num>
  <w:num w:numId="135" w16cid:durableId="1592471147">
    <w:abstractNumId w:val="140"/>
  </w:num>
  <w:num w:numId="136" w16cid:durableId="1374498034">
    <w:abstractNumId w:val="50"/>
  </w:num>
  <w:num w:numId="137" w16cid:durableId="2007702120">
    <w:abstractNumId w:val="2"/>
  </w:num>
  <w:num w:numId="138" w16cid:durableId="1101333996">
    <w:abstractNumId w:val="70"/>
  </w:num>
  <w:num w:numId="139" w16cid:durableId="624626148">
    <w:abstractNumId w:val="101"/>
  </w:num>
  <w:num w:numId="140" w16cid:durableId="2001077792">
    <w:abstractNumId w:val="22"/>
  </w:num>
  <w:num w:numId="141" w16cid:durableId="1397893224">
    <w:abstractNumId w:val="72"/>
  </w:num>
  <w:num w:numId="142" w16cid:durableId="1157840087">
    <w:abstractNumId w:val="83"/>
  </w:num>
  <w:num w:numId="143" w16cid:durableId="1988512295">
    <w:abstractNumId w:val="71"/>
  </w:num>
  <w:num w:numId="144" w16cid:durableId="2138330693">
    <w:abstractNumId w:val="127"/>
  </w:num>
  <w:num w:numId="145" w16cid:durableId="1219509489">
    <w:abstractNumId w:val="67"/>
  </w:num>
  <w:num w:numId="146" w16cid:durableId="970473459">
    <w:abstractNumId w:val="49"/>
  </w:num>
  <w:num w:numId="147" w16cid:durableId="2112773102">
    <w:abstractNumId w:val="30"/>
  </w:num>
  <w:num w:numId="148" w16cid:durableId="1645115044">
    <w:abstractNumId w:val="21"/>
  </w:num>
  <w:num w:numId="149" w16cid:durableId="1489175786">
    <w:abstractNumId w:val="114"/>
  </w:num>
  <w:num w:numId="150" w16cid:durableId="935214094">
    <w:abstractNumId w:val="51"/>
  </w:num>
  <w:num w:numId="151" w16cid:durableId="2073238563">
    <w:abstractNumId w:val="38"/>
  </w:num>
  <w:num w:numId="152" w16cid:durableId="969213215">
    <w:abstractNumId w:val="66"/>
  </w:num>
  <w:num w:numId="153" w16cid:durableId="948855590">
    <w:abstractNumId w:val="92"/>
  </w:num>
  <w:num w:numId="154" w16cid:durableId="1157652699">
    <w:abstractNumId w:val="129"/>
  </w:num>
  <w:num w:numId="155" w16cid:durableId="1011374892">
    <w:abstractNumId w:val="135"/>
  </w:num>
  <w:num w:numId="156" w16cid:durableId="149295281">
    <w:abstractNumId w:val="151"/>
  </w:num>
  <w:numIdMacAtCleanup w:val="156"/>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17D"/>
    <w:rsid w:val="00010B98"/>
    <w:rsid w:val="0035671E"/>
    <w:rsid w:val="0036591A"/>
    <w:rsid w:val="00474F48"/>
    <w:rsid w:val="00574D47"/>
    <w:rsid w:val="00686798"/>
    <w:rsid w:val="007573D9"/>
    <w:rsid w:val="008D417D"/>
    <w:rsid w:val="009D0458"/>
    <w:rsid w:val="00AA451D"/>
    <w:rsid w:val="00B75BC8"/>
    <w:rsid w:val="00E876A7"/>
    <w:rsid w:val="00E907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24"/>
    <o:shapelayout v:ext="edit">
      <o:idmap v:ext="edit" data="1"/>
    </o:shapelayout>
  </w:shapeDefaults>
  <w:decimalSymbol w:val="."/>
  <w:listSeparator w:val=","/>
  <w14:docId w14:val="2556D257"/>
  <w15:chartTrackingRefBased/>
  <w15:docId w15:val="{02379AF4-F3EF-5D47-9F81-C9DB5CB96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41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D41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D41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D41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41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41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41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41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41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41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D41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D41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D41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41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41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41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41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417D"/>
    <w:rPr>
      <w:rFonts w:eastAsiaTheme="majorEastAsia" w:cstheme="majorBidi"/>
      <w:color w:val="272727" w:themeColor="text1" w:themeTint="D8"/>
    </w:rPr>
  </w:style>
  <w:style w:type="paragraph" w:styleId="Title">
    <w:name w:val="Title"/>
    <w:basedOn w:val="Normal"/>
    <w:next w:val="Normal"/>
    <w:link w:val="TitleChar"/>
    <w:uiPriority w:val="10"/>
    <w:qFormat/>
    <w:rsid w:val="008D41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41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41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41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417D"/>
    <w:pPr>
      <w:spacing w:before="160"/>
      <w:jc w:val="center"/>
    </w:pPr>
    <w:rPr>
      <w:i/>
      <w:iCs/>
      <w:color w:val="404040" w:themeColor="text1" w:themeTint="BF"/>
    </w:rPr>
  </w:style>
  <w:style w:type="character" w:customStyle="1" w:styleId="QuoteChar">
    <w:name w:val="Quote Char"/>
    <w:basedOn w:val="DefaultParagraphFont"/>
    <w:link w:val="Quote"/>
    <w:uiPriority w:val="29"/>
    <w:rsid w:val="008D417D"/>
    <w:rPr>
      <w:i/>
      <w:iCs/>
      <w:color w:val="404040" w:themeColor="text1" w:themeTint="BF"/>
    </w:rPr>
  </w:style>
  <w:style w:type="paragraph" w:styleId="ListParagraph">
    <w:name w:val="List Paragraph"/>
    <w:basedOn w:val="Normal"/>
    <w:uiPriority w:val="34"/>
    <w:qFormat/>
    <w:rsid w:val="008D417D"/>
    <w:pPr>
      <w:ind w:left="720"/>
      <w:contextualSpacing/>
    </w:pPr>
  </w:style>
  <w:style w:type="character" w:styleId="IntenseEmphasis">
    <w:name w:val="Intense Emphasis"/>
    <w:basedOn w:val="DefaultParagraphFont"/>
    <w:uiPriority w:val="21"/>
    <w:qFormat/>
    <w:rsid w:val="008D417D"/>
    <w:rPr>
      <w:i/>
      <w:iCs/>
      <w:color w:val="0F4761" w:themeColor="accent1" w:themeShade="BF"/>
    </w:rPr>
  </w:style>
  <w:style w:type="paragraph" w:styleId="IntenseQuote">
    <w:name w:val="Intense Quote"/>
    <w:basedOn w:val="Normal"/>
    <w:next w:val="Normal"/>
    <w:link w:val="IntenseQuoteChar"/>
    <w:uiPriority w:val="30"/>
    <w:qFormat/>
    <w:rsid w:val="008D41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417D"/>
    <w:rPr>
      <w:i/>
      <w:iCs/>
      <w:color w:val="0F4761" w:themeColor="accent1" w:themeShade="BF"/>
    </w:rPr>
  </w:style>
  <w:style w:type="character" w:styleId="IntenseReference">
    <w:name w:val="Intense Reference"/>
    <w:basedOn w:val="DefaultParagraphFont"/>
    <w:uiPriority w:val="32"/>
    <w:qFormat/>
    <w:rsid w:val="008D417D"/>
    <w:rPr>
      <w:b/>
      <w:bCs/>
      <w:smallCaps/>
      <w:color w:val="0F4761" w:themeColor="accent1" w:themeShade="BF"/>
      <w:spacing w:val="5"/>
    </w:rPr>
  </w:style>
  <w:style w:type="paragraph" w:customStyle="1" w:styleId="wnfdnt10">
    <w:name w:val="wnfdnt10"/>
    <w:basedOn w:val="Normal"/>
    <w:rsid w:val="008D417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D417D"/>
    <w:rPr>
      <w:b/>
      <w:bCs/>
    </w:rPr>
  </w:style>
  <w:style w:type="character" w:styleId="HTMLCode">
    <w:name w:val="HTML Code"/>
    <w:basedOn w:val="DefaultParagraphFont"/>
    <w:uiPriority w:val="99"/>
    <w:semiHidden/>
    <w:unhideWhenUsed/>
    <w:rsid w:val="008D417D"/>
    <w:rPr>
      <w:rFonts w:ascii="Courier New" w:eastAsia="Times New Roman" w:hAnsi="Courier New" w:cs="Courier New"/>
      <w:sz w:val="20"/>
      <w:szCs w:val="20"/>
    </w:rPr>
  </w:style>
  <w:style w:type="character" w:customStyle="1" w:styleId="17njrxv0">
    <w:name w:val="_17njrxv0"/>
    <w:basedOn w:val="DefaultParagraphFont"/>
    <w:rsid w:val="008D417D"/>
  </w:style>
  <w:style w:type="paragraph" w:styleId="HTMLPreformatted">
    <w:name w:val="HTML Preformatted"/>
    <w:basedOn w:val="Normal"/>
    <w:link w:val="HTMLPreformattedChar"/>
    <w:uiPriority w:val="99"/>
    <w:semiHidden/>
    <w:unhideWhenUsed/>
    <w:rsid w:val="008D41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8D417D"/>
    <w:rPr>
      <w:rFonts w:ascii="Courier New" w:eastAsia="Times New Roman" w:hAnsi="Courier New" w:cs="Courier New"/>
      <w:kern w:val="0"/>
      <w:sz w:val="20"/>
      <w:szCs w:val="20"/>
      <w14:ligatures w14:val="none"/>
    </w:rPr>
  </w:style>
  <w:style w:type="character" w:customStyle="1" w:styleId="hljs-builtin">
    <w:name w:val="hljs-built_in"/>
    <w:basedOn w:val="DefaultParagraphFont"/>
    <w:rsid w:val="008D417D"/>
  </w:style>
  <w:style w:type="character" w:customStyle="1" w:styleId="hljs-keyword">
    <w:name w:val="hljs-keyword"/>
    <w:basedOn w:val="DefaultParagraphFont"/>
    <w:rsid w:val="008D417D"/>
  </w:style>
  <w:style w:type="paragraph" w:styleId="NormalWeb">
    <w:name w:val="Normal (Web)"/>
    <w:basedOn w:val="Normal"/>
    <w:uiPriority w:val="99"/>
    <w:semiHidden/>
    <w:unhideWhenUsed/>
    <w:rsid w:val="00474F4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474F48"/>
    <w:rPr>
      <w:i/>
      <w:iCs/>
    </w:rPr>
  </w:style>
  <w:style w:type="character" w:styleId="Hyperlink">
    <w:name w:val="Hyperlink"/>
    <w:basedOn w:val="DefaultParagraphFont"/>
    <w:uiPriority w:val="99"/>
    <w:semiHidden/>
    <w:unhideWhenUsed/>
    <w:rsid w:val="00B75BC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cortex-cloud-gtm@paloaltonetworks.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65</Pages>
  <Words>23189</Words>
  <Characters>132181</Characters>
  <Application>Microsoft Office Word</Application>
  <DocSecurity>0</DocSecurity>
  <Lines>1101</Lines>
  <Paragraphs>310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Vad Vadwlas</dc:creator>
  <cp:keywords/>
  <dc:description/>
  <cp:lastModifiedBy>Vad Vadwlas</cp:lastModifiedBy>
  <cp:revision>2</cp:revision>
  <dcterms:created xsi:type="dcterms:W3CDTF">2026-10-08T11:19:00Z</dcterms:created>
  <dcterms:modified xsi:type="dcterms:W3CDTF">2026-10-08T13:12:00Z</dcterms:modified>
</cp:coreProperties>
</file>