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521E" w14:textId="1302F831" w:rsidR="00AA55FB" w:rsidRPr="001A47C2" w:rsidRDefault="00AA55FB" w:rsidP="008E6531">
      <w:pPr>
        <w:spacing w:beforeLines="50" w:before="156" w:line="360" w:lineRule="exact"/>
        <w:jc w:val="center"/>
        <w:rPr>
          <w:rFonts w:ascii="Calibri" w:eastAsia="Microsoft YaHei" w:hAnsi="Calibri" w:cs="Calibri"/>
          <w:b/>
          <w:color w:val="00B0F0"/>
          <w:sz w:val="28"/>
        </w:rPr>
      </w:pPr>
      <w:bookmarkStart w:id="0" w:name="_Hlk5196089"/>
      <w:r w:rsidRPr="001A47C2">
        <w:rPr>
          <w:rFonts w:ascii="Calibri" w:eastAsia="Microsoft YaHei" w:hAnsi="Calibri" w:cs="Calibri"/>
        </w:rPr>
        <w:t xml:space="preserve">   </w:t>
      </w:r>
      <w:r w:rsidRPr="001A47C2">
        <w:rPr>
          <w:rFonts w:ascii="Calibri" w:eastAsia="Microsoft YaHei" w:hAnsi="Calibri" w:cs="Calibri"/>
          <w:b/>
          <w:color w:val="4472C4" w:themeColor="accent1"/>
          <w:sz w:val="28"/>
        </w:rPr>
        <w:t>未来</w:t>
      </w:r>
      <w:r w:rsidR="000C61A5" w:rsidRPr="001A47C2">
        <w:rPr>
          <w:rFonts w:ascii="Calibri" w:eastAsia="Microsoft YaHei" w:hAnsi="Calibri" w:cs="Calibri"/>
          <w:b/>
          <w:color w:val="4472C4" w:themeColor="accent1"/>
          <w:sz w:val="28"/>
        </w:rPr>
        <w:t>信号空间站</w:t>
      </w:r>
      <w:r w:rsidR="00A453F0" w:rsidRPr="001A47C2">
        <w:rPr>
          <w:rFonts w:ascii="Calibri" w:eastAsia="Microsoft YaHei" w:hAnsi="Calibri" w:cs="Calibri"/>
          <w:b/>
          <w:color w:val="FF0000"/>
          <w:sz w:val="28"/>
        </w:rPr>
        <w:t>综合娱乐</w:t>
      </w:r>
      <w:r w:rsidR="002A63C2" w:rsidRPr="001A47C2">
        <w:rPr>
          <w:rFonts w:ascii="Calibri" w:eastAsia="Microsoft YaHei" w:hAnsi="Calibri" w:cs="Calibri"/>
          <w:b/>
          <w:color w:val="FF0000"/>
          <w:sz w:val="28"/>
        </w:rPr>
        <w:t>主题训练营</w:t>
      </w:r>
      <w:r w:rsidR="002A63C2" w:rsidRPr="001A47C2">
        <w:rPr>
          <w:rFonts w:ascii="Calibri" w:eastAsia="Microsoft YaHei" w:hAnsi="Calibri" w:cs="Calibri"/>
          <w:b/>
          <w:color w:val="FF0000"/>
          <w:sz w:val="28"/>
        </w:rPr>
        <w:t>-</w:t>
      </w:r>
      <w:r w:rsidRPr="001A47C2">
        <w:rPr>
          <w:rFonts w:ascii="Calibri" w:eastAsia="Microsoft YaHei" w:hAnsi="Calibri" w:cs="Calibri"/>
          <w:b/>
          <w:color w:val="4472C4" w:themeColor="accent1"/>
          <w:sz w:val="28"/>
        </w:rPr>
        <w:t>笔试题</w:t>
      </w:r>
    </w:p>
    <w:p w14:paraId="0C65B32C" w14:textId="6F3BF76C" w:rsidR="00EA5E5C" w:rsidRPr="001A47C2" w:rsidRDefault="00947D1B" w:rsidP="008E6531">
      <w:pPr>
        <w:spacing w:beforeLines="50" w:before="156" w:line="360" w:lineRule="exact"/>
        <w:rPr>
          <w:rFonts w:ascii="Calibri" w:eastAsia="Microsoft YaHei" w:hAnsi="Calibri" w:cs="Calibri"/>
          <w:szCs w:val="21"/>
        </w:rPr>
      </w:pPr>
      <w:r w:rsidRPr="001A47C2">
        <w:rPr>
          <w:rFonts w:ascii="Calibri" w:eastAsia="Microsoft YaHei" w:hAnsi="Calibri" w:cs="Calibri"/>
          <w:szCs w:val="21"/>
        </w:rPr>
        <w:t>请从你熟悉的</w:t>
      </w:r>
      <w:r w:rsidRPr="001A47C2">
        <w:rPr>
          <w:rFonts w:ascii="Calibri" w:eastAsia="Microsoft YaHei" w:hAnsi="Calibri" w:cs="Calibri"/>
          <w:b/>
          <w:color w:val="FF0000"/>
          <w:szCs w:val="21"/>
        </w:rPr>
        <w:t>文化娱乐圈子</w:t>
      </w:r>
      <w:r w:rsidRPr="001A47C2">
        <w:rPr>
          <w:rFonts w:ascii="Calibri" w:eastAsia="Microsoft YaHei" w:hAnsi="Calibri" w:cs="Calibri"/>
          <w:szCs w:val="21"/>
        </w:rPr>
        <w:t>中，选择</w:t>
      </w:r>
      <w:r w:rsidRPr="001A47C2">
        <w:rPr>
          <w:rFonts w:ascii="Calibri" w:eastAsia="Microsoft YaHei" w:hAnsi="Calibri" w:cs="Calibri"/>
          <w:szCs w:val="21"/>
        </w:rPr>
        <w:t>1</w:t>
      </w:r>
      <w:r w:rsidRPr="001A47C2">
        <w:rPr>
          <w:rFonts w:ascii="Calibri" w:eastAsia="Microsoft YaHei" w:hAnsi="Calibri" w:cs="Calibri"/>
          <w:szCs w:val="21"/>
        </w:rPr>
        <w:t>个你最了解的</w:t>
      </w:r>
      <w:r w:rsidRPr="001A47C2">
        <w:rPr>
          <w:rFonts w:ascii="Calibri" w:eastAsia="Microsoft YaHei" w:hAnsi="Calibri" w:cs="Calibri"/>
          <w:b/>
          <w:color w:val="FF0000"/>
          <w:szCs w:val="21"/>
        </w:rPr>
        <w:t>圈子</w:t>
      </w:r>
      <w:r w:rsidRPr="001A47C2">
        <w:rPr>
          <w:rFonts w:ascii="Calibri" w:eastAsia="Microsoft YaHei" w:hAnsi="Calibri" w:cs="Calibri"/>
          <w:b/>
          <w:color w:val="FF0000"/>
          <w:szCs w:val="21"/>
        </w:rPr>
        <w:t>*</w:t>
      </w:r>
      <w:r w:rsidRPr="001A47C2">
        <w:rPr>
          <w:rFonts w:ascii="Calibri" w:eastAsia="Microsoft YaHei" w:hAnsi="Calibri" w:cs="Calibri"/>
          <w:szCs w:val="21"/>
        </w:rPr>
        <w:t>（并希望你也是圈子里的一员），回答关于该圈子的四个问题</w:t>
      </w:r>
      <w:r w:rsidR="00557946" w:rsidRPr="001A47C2">
        <w:rPr>
          <w:rFonts w:ascii="Calibri" w:eastAsia="Microsoft YaHei" w:hAnsi="Calibri" w:cs="Calibri"/>
          <w:szCs w:val="21"/>
        </w:rPr>
        <w:t>，笔试答案</w:t>
      </w:r>
      <w:r w:rsidR="00911D16" w:rsidRPr="001A47C2">
        <w:rPr>
          <w:rFonts w:ascii="Calibri" w:eastAsia="Microsoft YaHei" w:hAnsi="Calibri" w:cs="Calibri"/>
          <w:szCs w:val="21"/>
        </w:rPr>
        <w:t>须保存</w:t>
      </w:r>
      <w:r w:rsidR="00557946" w:rsidRPr="001A47C2">
        <w:rPr>
          <w:rFonts w:ascii="Calibri" w:eastAsia="Microsoft YaHei" w:hAnsi="Calibri" w:cs="Calibri"/>
          <w:szCs w:val="21"/>
        </w:rPr>
        <w:t>为</w:t>
      </w:r>
      <w:r w:rsidR="00557946" w:rsidRPr="001A47C2">
        <w:rPr>
          <w:rFonts w:ascii="Calibri" w:eastAsia="Microsoft YaHei" w:hAnsi="Calibri" w:cs="Calibri"/>
          <w:szCs w:val="21"/>
        </w:rPr>
        <w:t>Word</w:t>
      </w:r>
      <w:r w:rsidR="00557946" w:rsidRPr="001A47C2">
        <w:rPr>
          <w:rFonts w:ascii="Calibri" w:eastAsia="Microsoft YaHei" w:hAnsi="Calibri" w:cs="Calibri"/>
          <w:szCs w:val="21"/>
        </w:rPr>
        <w:t>或</w:t>
      </w:r>
      <w:r w:rsidR="00557946" w:rsidRPr="001A47C2">
        <w:rPr>
          <w:rFonts w:ascii="Calibri" w:eastAsia="Microsoft YaHei" w:hAnsi="Calibri" w:cs="Calibri"/>
          <w:szCs w:val="21"/>
        </w:rPr>
        <w:t>PDF</w:t>
      </w:r>
      <w:r w:rsidR="00557946" w:rsidRPr="001A47C2">
        <w:rPr>
          <w:rFonts w:ascii="Calibri" w:eastAsia="Microsoft YaHei" w:hAnsi="Calibri" w:cs="Calibri"/>
          <w:szCs w:val="21"/>
        </w:rPr>
        <w:t>格式</w:t>
      </w:r>
      <w:r w:rsidRPr="001A47C2">
        <w:rPr>
          <w:rFonts w:ascii="Calibri" w:eastAsia="Microsoft YaHei" w:hAnsi="Calibri" w:cs="Calibri"/>
          <w:szCs w:val="21"/>
        </w:rPr>
        <w:t>。</w:t>
      </w:r>
      <w:bookmarkStart w:id="1" w:name="_Hlk5362542"/>
      <w:r w:rsidR="00AA55FB" w:rsidRPr="001A47C2">
        <w:rPr>
          <w:rFonts w:ascii="Calibri" w:eastAsia="Microsoft YaHei" w:hAnsi="Calibri" w:cs="Calibri"/>
          <w:szCs w:val="21"/>
        </w:rPr>
        <w:t>并</w:t>
      </w:r>
      <w:r w:rsidRPr="001A47C2">
        <w:rPr>
          <w:rFonts w:ascii="Calibri" w:eastAsia="Microsoft YaHei" w:hAnsi="Calibri" w:cs="Calibri"/>
          <w:szCs w:val="21"/>
        </w:rPr>
        <w:t>在</w:t>
      </w:r>
      <w:r w:rsidR="002560E7" w:rsidRPr="001A47C2">
        <w:rPr>
          <w:rFonts w:ascii="Calibri" w:eastAsia="Microsoft YaHei" w:hAnsi="Calibri" w:cs="Calibri"/>
          <w:color w:val="FF0000"/>
          <w:szCs w:val="21"/>
        </w:rPr>
        <w:t>3</w:t>
      </w:r>
      <w:r w:rsidR="00AA55FB" w:rsidRPr="001A47C2">
        <w:rPr>
          <w:rFonts w:ascii="Calibri" w:eastAsia="Microsoft YaHei" w:hAnsi="Calibri" w:cs="Calibri"/>
          <w:color w:val="FF0000"/>
          <w:szCs w:val="21"/>
        </w:rPr>
        <w:t>月</w:t>
      </w:r>
      <w:r w:rsidR="00847309" w:rsidRPr="001A47C2">
        <w:rPr>
          <w:rFonts w:ascii="Calibri" w:eastAsia="Microsoft YaHei" w:hAnsi="Calibri" w:cs="Calibri"/>
          <w:color w:val="FF0000"/>
          <w:szCs w:val="21"/>
        </w:rPr>
        <w:t>29</w:t>
      </w:r>
      <w:r w:rsidR="00AA55FB" w:rsidRPr="001A47C2">
        <w:rPr>
          <w:rFonts w:ascii="Calibri" w:eastAsia="Microsoft YaHei" w:hAnsi="Calibri" w:cs="Calibri"/>
          <w:color w:val="FF0000"/>
          <w:szCs w:val="21"/>
        </w:rPr>
        <w:t>日</w:t>
      </w:r>
      <w:r w:rsidR="002560E7" w:rsidRPr="001A47C2">
        <w:rPr>
          <w:rFonts w:ascii="Calibri" w:eastAsia="Microsoft YaHei" w:hAnsi="Calibri" w:cs="Calibri"/>
          <w:color w:val="FF0000"/>
          <w:szCs w:val="21"/>
        </w:rPr>
        <w:t>24</w:t>
      </w:r>
      <w:r w:rsidR="00504429" w:rsidRPr="001A47C2">
        <w:rPr>
          <w:rFonts w:ascii="Calibri" w:eastAsia="Microsoft YaHei" w:hAnsi="Calibri" w:cs="Calibri"/>
          <w:color w:val="FF0000"/>
          <w:szCs w:val="21"/>
        </w:rPr>
        <w:t>点</w:t>
      </w:r>
      <w:r w:rsidR="00AA55FB" w:rsidRPr="001A47C2">
        <w:rPr>
          <w:rFonts w:ascii="Calibri" w:eastAsia="Microsoft YaHei" w:hAnsi="Calibri" w:cs="Calibri"/>
          <w:color w:val="FF0000"/>
          <w:szCs w:val="21"/>
        </w:rPr>
        <w:t>前</w:t>
      </w:r>
      <w:r w:rsidR="00557946" w:rsidRPr="001A47C2">
        <w:rPr>
          <w:rFonts w:ascii="Calibri" w:eastAsia="Microsoft YaHei" w:hAnsi="Calibri" w:cs="Calibri"/>
          <w:szCs w:val="21"/>
        </w:rPr>
        <w:t>完成以下两步</w:t>
      </w:r>
      <w:r w:rsidR="00172B91" w:rsidRPr="001A47C2">
        <w:rPr>
          <w:rFonts w:ascii="Calibri" w:eastAsia="Microsoft YaHei" w:hAnsi="Calibri" w:cs="Calibri"/>
          <w:szCs w:val="21"/>
        </w:rPr>
        <w:t>提交答卷的</w:t>
      </w:r>
      <w:r w:rsidR="00B30A4E" w:rsidRPr="001A47C2">
        <w:rPr>
          <w:rFonts w:ascii="Calibri" w:eastAsia="Microsoft YaHei" w:hAnsi="Calibri" w:cs="Calibri"/>
          <w:szCs w:val="21"/>
        </w:rPr>
        <w:t>步骤</w:t>
      </w:r>
      <w:r w:rsidR="00557946" w:rsidRPr="001A47C2">
        <w:rPr>
          <w:rFonts w:ascii="Calibri" w:eastAsia="Microsoft YaHei" w:hAnsi="Calibri" w:cs="Calibri"/>
          <w:szCs w:val="21"/>
        </w:rPr>
        <w:t>，</w:t>
      </w:r>
      <w:r w:rsidR="00557946" w:rsidRPr="001A47C2">
        <w:rPr>
          <w:rFonts w:ascii="Calibri" w:eastAsia="Microsoft YaHei" w:hAnsi="Calibri" w:cs="Calibri"/>
          <w:color w:val="FF0000"/>
          <w:szCs w:val="21"/>
        </w:rPr>
        <w:t>缺一不可</w:t>
      </w:r>
      <w:r w:rsidR="009C33F1" w:rsidRPr="001A47C2">
        <w:rPr>
          <w:rFonts w:ascii="Calibri" w:eastAsia="Microsoft YaHei" w:hAnsi="Calibri" w:cs="Calibri"/>
          <w:szCs w:val="21"/>
        </w:rPr>
        <w:t>：</w:t>
      </w:r>
    </w:p>
    <w:p w14:paraId="59A3125A" w14:textId="1BB2C1BA" w:rsidR="00EA5E5C" w:rsidRPr="001A47C2" w:rsidRDefault="00F858B1" w:rsidP="008E6531">
      <w:pPr>
        <w:spacing w:beforeLines="50" w:before="156" w:line="360" w:lineRule="exact"/>
        <w:rPr>
          <w:rFonts w:ascii="Calibri" w:hAnsi="Calibri" w:cs="Calibri"/>
          <w:b/>
          <w:color w:val="00B0F0"/>
        </w:rPr>
      </w:pPr>
      <w:r w:rsidRPr="001A47C2">
        <w:rPr>
          <w:rFonts w:ascii="Calibri" w:eastAsia="Microsoft YaHei" w:hAnsi="Calibri" w:cs="Calibri"/>
          <w:b/>
          <w:color w:val="4472C4" w:themeColor="accent1"/>
        </w:rPr>
        <w:t>步骤一：</w:t>
      </w:r>
      <w:r w:rsidR="00EA5E5C" w:rsidRPr="001A47C2">
        <w:rPr>
          <w:rFonts w:ascii="Calibri" w:eastAsia="Microsoft YaHei" w:hAnsi="Calibri" w:cs="Calibri"/>
        </w:rPr>
        <w:t>发送你的笔试答案到邮箱：</w:t>
      </w:r>
      <w:hyperlink r:id="rId8" w:history="1">
        <w:r w:rsidR="00EA5E5C" w:rsidRPr="00DD0CCC">
          <w:rPr>
            <w:rFonts w:ascii="Calibri" w:hAnsi="Calibri" w:cs="Calibri"/>
            <w:b/>
            <w:color w:val="4472C4" w:themeColor="accent1"/>
            <w:u w:val="single"/>
          </w:rPr>
          <w:t>iMUR_Seeker@tencent.com</w:t>
        </w:r>
      </w:hyperlink>
      <w:r w:rsidR="00EA5E5C" w:rsidRPr="001A47C2">
        <w:rPr>
          <w:rFonts w:ascii="Calibri" w:eastAsia="Microsoft YaHei" w:hAnsi="Calibri" w:cs="Calibri"/>
        </w:rPr>
        <w:t>，并抄送到邮箱：</w:t>
      </w:r>
      <w:hyperlink r:id="rId9" w:history="1">
        <w:r w:rsidR="00EA28B0" w:rsidRPr="00DD0CCC">
          <w:rPr>
            <w:rFonts w:ascii="Calibri" w:hAnsi="Calibri" w:cs="Calibri"/>
            <w:b/>
            <w:color w:val="4472C4" w:themeColor="accent1"/>
            <w:u w:val="single"/>
          </w:rPr>
          <w:t>university@jiujiudacheng.com</w:t>
        </w:r>
      </w:hyperlink>
    </w:p>
    <w:p w14:paraId="1C8D4415" w14:textId="6284BA05" w:rsidR="001E27BD" w:rsidRPr="001A47C2" w:rsidRDefault="000320C3" w:rsidP="008E6531">
      <w:pPr>
        <w:spacing w:beforeLines="50" w:before="156" w:line="360" w:lineRule="exact"/>
        <w:rPr>
          <w:rFonts w:ascii="Calibri" w:eastAsia="Microsoft YaHei" w:hAnsi="Calibri" w:cs="Calibri"/>
          <w:b/>
          <w:color w:val="FF0000"/>
          <w:szCs w:val="21"/>
        </w:rPr>
      </w:pPr>
      <w:r w:rsidRPr="001A47C2">
        <w:rPr>
          <w:rFonts w:ascii="Calibri" w:eastAsia="Microsoft YaHei" w:hAnsi="Calibri" w:cs="Calibri"/>
          <w:b/>
          <w:color w:val="FF0000"/>
          <w:szCs w:val="21"/>
        </w:rPr>
        <w:t>（</w:t>
      </w:r>
      <w:r w:rsidR="001E27BD" w:rsidRPr="001A47C2">
        <w:rPr>
          <w:rFonts w:ascii="Calibri" w:eastAsia="Microsoft YaHei" w:hAnsi="Calibri" w:cs="Calibri"/>
          <w:b/>
          <w:color w:val="FF0000"/>
          <w:szCs w:val="21"/>
        </w:rPr>
        <w:t>邮箱名请检查一致后再发送，并检查是否发送成功</w:t>
      </w:r>
      <w:r w:rsidRPr="001A47C2">
        <w:rPr>
          <w:rFonts w:ascii="Calibri" w:eastAsia="Microsoft YaHei" w:hAnsi="Calibri" w:cs="Calibri"/>
          <w:b/>
          <w:color w:val="FF0000"/>
          <w:szCs w:val="21"/>
        </w:rPr>
        <w:t>）</w:t>
      </w:r>
    </w:p>
    <w:p w14:paraId="6003DA17" w14:textId="1B508094" w:rsidR="00EA5E5C" w:rsidRPr="001A47C2" w:rsidRDefault="00EA5E5C" w:rsidP="008E6531">
      <w:pPr>
        <w:spacing w:beforeLines="50" w:before="156" w:line="360" w:lineRule="exact"/>
        <w:rPr>
          <w:rFonts w:ascii="Calibri" w:eastAsia="Microsoft YaHei" w:hAnsi="Calibri" w:cs="Calibri"/>
        </w:rPr>
      </w:pPr>
      <w:bookmarkStart w:id="2" w:name="_Hlk20644734"/>
      <w:r w:rsidRPr="001A47C2">
        <w:rPr>
          <w:rFonts w:ascii="Calibri" w:eastAsia="Microsoft YaHei" w:hAnsi="Calibri" w:cs="Calibri"/>
          <w:b/>
        </w:rPr>
        <w:t>邮件主题</w:t>
      </w:r>
      <w:r w:rsidRPr="001A47C2">
        <w:rPr>
          <w:rFonts w:ascii="Calibri" w:eastAsia="Microsoft YaHei" w:hAnsi="Calibri" w:cs="Calibri"/>
        </w:rPr>
        <w:t>：</w:t>
      </w:r>
      <w:r w:rsidR="00C70A21" w:rsidRPr="001A47C2">
        <w:rPr>
          <w:rFonts w:ascii="Calibri" w:eastAsia="Microsoft YaHei" w:hAnsi="Calibri" w:cs="Calibri"/>
        </w:rPr>
        <w:t>笔试</w:t>
      </w:r>
      <w:r w:rsidR="00C70A21" w:rsidRPr="001A47C2">
        <w:rPr>
          <w:rFonts w:ascii="Calibri" w:eastAsia="Microsoft YaHei" w:hAnsi="Calibri" w:cs="Calibri"/>
        </w:rPr>
        <w:t>_</w:t>
      </w:r>
      <w:r w:rsidR="00C70A21" w:rsidRPr="001A47C2">
        <w:rPr>
          <w:rFonts w:ascii="Calibri" w:eastAsia="Microsoft YaHei" w:hAnsi="Calibri" w:cs="Calibri"/>
        </w:rPr>
        <w:t>真实姓名</w:t>
      </w:r>
      <w:r w:rsidR="00C70A21" w:rsidRPr="001A47C2">
        <w:rPr>
          <w:rFonts w:ascii="Calibri" w:eastAsia="Microsoft YaHei" w:hAnsi="Calibri" w:cs="Calibri"/>
        </w:rPr>
        <w:t>_</w:t>
      </w:r>
      <w:r w:rsidR="00C70A21" w:rsidRPr="001A47C2">
        <w:rPr>
          <w:rFonts w:ascii="Calibri" w:eastAsia="Microsoft YaHei" w:hAnsi="Calibri" w:cs="Calibri"/>
        </w:rPr>
        <w:t>学校</w:t>
      </w:r>
      <w:r w:rsidR="00C70A21" w:rsidRPr="001A47C2">
        <w:rPr>
          <w:rFonts w:ascii="Calibri" w:eastAsia="Microsoft YaHei" w:hAnsi="Calibri" w:cs="Calibri"/>
        </w:rPr>
        <w:t>_</w:t>
      </w:r>
      <w:r w:rsidR="00451A61" w:rsidRPr="001A47C2">
        <w:rPr>
          <w:rFonts w:ascii="Calibri" w:eastAsia="Microsoft YaHei" w:hAnsi="Calibri" w:cs="Calibri"/>
        </w:rPr>
        <w:t>社群</w:t>
      </w:r>
      <w:r w:rsidR="00835AE1" w:rsidRPr="001A47C2">
        <w:rPr>
          <w:rFonts w:ascii="Calibri" w:eastAsia="Microsoft YaHei" w:hAnsi="Calibri" w:cs="Calibri"/>
        </w:rPr>
        <w:t>志愿</w:t>
      </w:r>
      <w:r w:rsidR="00835AE1" w:rsidRPr="001A47C2">
        <w:rPr>
          <w:rFonts w:ascii="Calibri" w:eastAsia="Microsoft YaHei" w:hAnsi="Calibri" w:cs="Calibri"/>
        </w:rPr>
        <w:t>_</w:t>
      </w:r>
      <w:r w:rsidR="00C70A21" w:rsidRPr="001A47C2">
        <w:rPr>
          <w:rFonts w:ascii="Calibri" w:eastAsia="Microsoft YaHei" w:hAnsi="Calibri" w:cs="Calibri"/>
        </w:rPr>
        <w:t>主圈层</w:t>
      </w:r>
      <w:r w:rsidR="00C70A21" w:rsidRPr="001A47C2">
        <w:rPr>
          <w:rFonts w:ascii="Calibri" w:eastAsia="Microsoft YaHei" w:hAnsi="Calibri" w:cs="Calibri"/>
        </w:rPr>
        <w:t>+</w:t>
      </w:r>
      <w:r w:rsidR="00C70A21" w:rsidRPr="001A47C2">
        <w:rPr>
          <w:rFonts w:ascii="Calibri" w:eastAsia="Microsoft YaHei" w:hAnsi="Calibri" w:cs="Calibri"/>
        </w:rPr>
        <w:t>圈子名称</w:t>
      </w:r>
      <w:r w:rsidR="00C70A21" w:rsidRPr="001A47C2">
        <w:rPr>
          <w:rFonts w:ascii="Calibri" w:eastAsia="Microsoft YaHei" w:hAnsi="Calibri" w:cs="Calibri"/>
        </w:rPr>
        <w:t>/</w:t>
      </w:r>
      <w:r w:rsidR="00C70A21" w:rsidRPr="001A47C2">
        <w:rPr>
          <w:rFonts w:ascii="Calibri" w:eastAsia="Microsoft YaHei" w:hAnsi="Calibri" w:cs="Calibri"/>
        </w:rPr>
        <w:t>游戏类型名称</w:t>
      </w:r>
    </w:p>
    <w:p w14:paraId="0ED28491" w14:textId="0E92AA65" w:rsidR="00EA5E5C" w:rsidRPr="001A47C2" w:rsidRDefault="00EA5E5C" w:rsidP="008E6531">
      <w:pPr>
        <w:spacing w:beforeLines="50" w:before="156" w:line="360" w:lineRule="exact"/>
        <w:rPr>
          <w:rFonts w:ascii="Calibri" w:eastAsia="Microsoft YaHei" w:hAnsi="Calibri" w:cs="Calibri"/>
        </w:rPr>
      </w:pPr>
      <w:r w:rsidRPr="001A47C2">
        <w:rPr>
          <w:rFonts w:ascii="Calibri" w:eastAsia="Microsoft YaHei" w:hAnsi="Calibri" w:cs="Calibri"/>
          <w:b/>
        </w:rPr>
        <w:t>笔试答案命名方式</w:t>
      </w:r>
      <w:r w:rsidRPr="001A47C2">
        <w:rPr>
          <w:rFonts w:ascii="Calibri" w:eastAsia="Microsoft YaHei" w:hAnsi="Calibri" w:cs="Calibri"/>
        </w:rPr>
        <w:t>：</w:t>
      </w:r>
      <w:r w:rsidR="00C70A21" w:rsidRPr="001A47C2">
        <w:rPr>
          <w:rFonts w:ascii="Calibri" w:eastAsia="Microsoft YaHei" w:hAnsi="Calibri" w:cs="Calibri"/>
        </w:rPr>
        <w:t>真实姓名</w:t>
      </w:r>
      <w:r w:rsidR="00C70A21" w:rsidRPr="001A47C2">
        <w:rPr>
          <w:rFonts w:ascii="Calibri" w:eastAsia="Microsoft YaHei" w:hAnsi="Calibri" w:cs="Calibri"/>
        </w:rPr>
        <w:t>_</w:t>
      </w:r>
      <w:r w:rsidR="00C70A21" w:rsidRPr="001A47C2">
        <w:rPr>
          <w:rFonts w:ascii="Calibri" w:eastAsia="Microsoft YaHei" w:hAnsi="Calibri" w:cs="Calibri"/>
        </w:rPr>
        <w:t>学校</w:t>
      </w:r>
      <w:r w:rsidR="00C70A21" w:rsidRPr="001A47C2">
        <w:rPr>
          <w:rFonts w:ascii="Calibri" w:eastAsia="Microsoft YaHei" w:hAnsi="Calibri" w:cs="Calibri"/>
        </w:rPr>
        <w:t>_</w:t>
      </w:r>
      <w:r w:rsidR="00451A61" w:rsidRPr="001A47C2">
        <w:rPr>
          <w:rFonts w:ascii="Calibri" w:eastAsia="Microsoft YaHei" w:hAnsi="Calibri" w:cs="Calibri"/>
        </w:rPr>
        <w:t>社群志愿</w:t>
      </w:r>
      <w:r w:rsidR="00451A61" w:rsidRPr="001A47C2">
        <w:rPr>
          <w:rFonts w:ascii="Calibri" w:eastAsia="Microsoft YaHei" w:hAnsi="Calibri" w:cs="Calibri"/>
        </w:rPr>
        <w:t>_</w:t>
      </w:r>
      <w:r w:rsidR="00451A61" w:rsidRPr="001A47C2">
        <w:rPr>
          <w:rFonts w:ascii="Calibri" w:eastAsia="Microsoft YaHei" w:hAnsi="Calibri" w:cs="Calibri"/>
        </w:rPr>
        <w:t>主圈层</w:t>
      </w:r>
      <w:r w:rsidR="00451A61" w:rsidRPr="001A47C2">
        <w:rPr>
          <w:rFonts w:ascii="Calibri" w:eastAsia="Microsoft YaHei" w:hAnsi="Calibri" w:cs="Calibri"/>
        </w:rPr>
        <w:t>+</w:t>
      </w:r>
      <w:r w:rsidR="00451A61" w:rsidRPr="001A47C2">
        <w:rPr>
          <w:rFonts w:ascii="Calibri" w:eastAsia="Microsoft YaHei" w:hAnsi="Calibri" w:cs="Calibri"/>
        </w:rPr>
        <w:t>圈子名称</w:t>
      </w:r>
      <w:r w:rsidR="00451A61" w:rsidRPr="001A47C2">
        <w:rPr>
          <w:rFonts w:ascii="Calibri" w:eastAsia="Microsoft YaHei" w:hAnsi="Calibri" w:cs="Calibri"/>
        </w:rPr>
        <w:t>/</w:t>
      </w:r>
      <w:r w:rsidR="00451A61" w:rsidRPr="001A47C2">
        <w:rPr>
          <w:rFonts w:ascii="Calibri" w:eastAsia="Microsoft YaHei" w:hAnsi="Calibri" w:cs="Calibri"/>
        </w:rPr>
        <w:t>游戏类型名称</w:t>
      </w:r>
    </w:p>
    <w:bookmarkEnd w:id="2"/>
    <w:p w14:paraId="516871AE" w14:textId="16D082E3" w:rsidR="00AA55FB" w:rsidRPr="001A47C2" w:rsidRDefault="00F858B1" w:rsidP="008E6531">
      <w:pPr>
        <w:spacing w:beforeLines="50" w:before="156" w:line="360" w:lineRule="exact"/>
        <w:rPr>
          <w:rFonts w:ascii="Calibri" w:eastAsia="Microsoft YaHei" w:hAnsi="Calibri" w:cs="Calibri"/>
          <w:szCs w:val="21"/>
        </w:rPr>
      </w:pPr>
      <w:r w:rsidRPr="001A47C2">
        <w:rPr>
          <w:rFonts w:ascii="Calibri" w:eastAsia="Microsoft YaHei" w:hAnsi="Calibri" w:cs="Calibri"/>
          <w:b/>
          <w:color w:val="4472C4" w:themeColor="accent1"/>
        </w:rPr>
        <w:t>步骤二：</w:t>
      </w:r>
      <w:r w:rsidR="00DC6B57" w:rsidRPr="001A47C2">
        <w:rPr>
          <w:rFonts w:ascii="Calibri" w:eastAsia="Microsoft YaHei" w:hAnsi="Calibri" w:cs="Calibri"/>
          <w:szCs w:val="21"/>
        </w:rPr>
        <w:t>上传</w:t>
      </w:r>
      <w:r w:rsidR="00EA5E5C" w:rsidRPr="001A47C2">
        <w:rPr>
          <w:rFonts w:ascii="Calibri" w:eastAsia="Microsoft YaHei" w:hAnsi="Calibri" w:cs="Calibri"/>
          <w:szCs w:val="21"/>
        </w:rPr>
        <w:t>笔试答案</w:t>
      </w:r>
      <w:r w:rsidR="00DC6B57" w:rsidRPr="001A47C2">
        <w:rPr>
          <w:rFonts w:ascii="Calibri" w:eastAsia="Microsoft YaHei" w:hAnsi="Calibri" w:cs="Calibri"/>
          <w:szCs w:val="21"/>
        </w:rPr>
        <w:t>至问卷</w:t>
      </w:r>
      <w:r w:rsidR="00AA55FB" w:rsidRPr="001A47C2">
        <w:rPr>
          <w:rFonts w:ascii="Calibri" w:eastAsia="Microsoft YaHei" w:hAnsi="Calibri" w:cs="Calibri"/>
          <w:szCs w:val="21"/>
        </w:rPr>
        <w:t>：</w:t>
      </w:r>
      <w:r w:rsidR="00B62E90" w:rsidRPr="001A47C2">
        <w:rPr>
          <w:rStyle w:val="Hyperlink"/>
          <w:rFonts w:ascii="Calibri" w:eastAsia="Microsoft YaHei" w:hAnsi="Calibri" w:cs="Calibri"/>
        </w:rPr>
        <w:t>https://qingflow.com/f/b45e9c40</w:t>
      </w:r>
    </w:p>
    <w:bookmarkEnd w:id="0"/>
    <w:bookmarkEnd w:id="1"/>
    <w:p w14:paraId="47A91D7E" w14:textId="77777777" w:rsidR="004655B8" w:rsidRPr="001A47C2" w:rsidRDefault="004655B8" w:rsidP="008E6531">
      <w:pPr>
        <w:spacing w:beforeLines="50" w:before="156" w:line="360" w:lineRule="exact"/>
        <w:rPr>
          <w:rFonts w:ascii="Calibri" w:eastAsia="Microsoft YaHei" w:hAnsi="Calibri" w:cs="Calibri"/>
          <w:sz w:val="22"/>
        </w:rPr>
      </w:pPr>
    </w:p>
    <w:p w14:paraId="274A907B" w14:textId="37D9FF9A" w:rsidR="0009695F" w:rsidRPr="001A47C2" w:rsidRDefault="0009695F" w:rsidP="008E6531">
      <w:pPr>
        <w:spacing w:beforeLines="50" w:before="156" w:line="320" w:lineRule="exact"/>
        <w:rPr>
          <w:rFonts w:ascii="Calibri" w:eastAsia="Microsoft YaHei" w:hAnsi="Calibri" w:cs="Calibri"/>
          <w:b/>
          <w:color w:val="000000"/>
          <w:kern w:val="0"/>
          <w:szCs w:val="21"/>
        </w:rPr>
      </w:pPr>
      <w:r w:rsidRPr="001A47C2">
        <w:rPr>
          <w:rFonts w:ascii="Calibri" w:eastAsia="Microsoft YaHei" w:hAnsi="Calibri" w:cs="Calibri"/>
          <w:b/>
          <w:color w:val="000000"/>
          <w:kern w:val="0"/>
          <w:szCs w:val="21"/>
        </w:rPr>
        <w:t>重要提示</w:t>
      </w:r>
      <w:r w:rsidR="00947D1B" w:rsidRPr="001A47C2">
        <w:rPr>
          <w:rFonts w:ascii="Calibri" w:eastAsia="Microsoft YaHei" w:hAnsi="Calibri" w:cs="Calibri"/>
          <w:b/>
          <w:color w:val="000000"/>
          <w:kern w:val="0"/>
          <w:szCs w:val="21"/>
        </w:rPr>
        <w:t>：</w:t>
      </w:r>
    </w:p>
    <w:p w14:paraId="7295741B" w14:textId="77777777" w:rsidR="0009695F" w:rsidRPr="001A47C2" w:rsidRDefault="0009695F" w:rsidP="008E6531">
      <w:pPr>
        <w:numPr>
          <w:ilvl w:val="0"/>
          <w:numId w:val="2"/>
        </w:numPr>
        <w:spacing w:beforeLines="50" w:before="156" w:line="320" w:lineRule="exact"/>
        <w:rPr>
          <w:rFonts w:ascii="Calibri" w:eastAsia="Microsoft YaHei" w:hAnsi="Calibri" w:cs="Calibri"/>
          <w:szCs w:val="21"/>
        </w:rPr>
      </w:pPr>
      <w:r w:rsidRPr="001A47C2">
        <w:rPr>
          <w:rFonts w:ascii="Calibri" w:eastAsia="Microsoft YaHei" w:hAnsi="Calibri" w:cs="Calibri"/>
          <w:b/>
          <w:szCs w:val="21"/>
        </w:rPr>
        <w:t>什么是</w:t>
      </w:r>
      <w:r w:rsidRPr="001A47C2">
        <w:rPr>
          <w:rFonts w:ascii="Calibri" w:eastAsia="Microsoft YaHei" w:hAnsi="Calibri" w:cs="Calibri"/>
          <w:b/>
          <w:szCs w:val="21"/>
        </w:rPr>
        <w:t>“</w:t>
      </w:r>
      <w:r w:rsidRPr="001A47C2">
        <w:rPr>
          <w:rFonts w:ascii="Calibri" w:eastAsia="Microsoft YaHei" w:hAnsi="Calibri" w:cs="Calibri"/>
          <w:b/>
          <w:szCs w:val="21"/>
        </w:rPr>
        <w:t>圈子</w:t>
      </w:r>
      <w:r w:rsidRPr="001A47C2">
        <w:rPr>
          <w:rFonts w:ascii="Calibri" w:eastAsia="Microsoft YaHei" w:hAnsi="Calibri" w:cs="Calibri"/>
          <w:b/>
          <w:szCs w:val="21"/>
        </w:rPr>
        <w:t>”</w:t>
      </w:r>
      <w:r w:rsidRPr="001A47C2">
        <w:rPr>
          <w:rFonts w:ascii="Calibri" w:eastAsia="Microsoft YaHei" w:hAnsi="Calibri" w:cs="Calibri"/>
          <w:szCs w:val="21"/>
        </w:rPr>
        <w:t>？</w:t>
      </w:r>
    </w:p>
    <w:p w14:paraId="77D8F4E8" w14:textId="5A3B3E96" w:rsidR="00AA31FF" w:rsidRPr="001A47C2" w:rsidRDefault="0009695F" w:rsidP="008E6531">
      <w:pPr>
        <w:numPr>
          <w:ilvl w:val="0"/>
          <w:numId w:val="3"/>
        </w:numPr>
        <w:spacing w:beforeLines="50" w:before="156" w:line="320" w:lineRule="exact"/>
        <w:rPr>
          <w:rFonts w:ascii="Calibri" w:eastAsia="Microsoft YaHei" w:hAnsi="Calibri" w:cs="Calibri"/>
          <w:szCs w:val="21"/>
        </w:rPr>
      </w:pPr>
      <w:r w:rsidRPr="001A47C2">
        <w:rPr>
          <w:rFonts w:ascii="Calibri" w:eastAsia="Microsoft YaHei" w:hAnsi="Calibri" w:cs="Calibri"/>
          <w:szCs w:val="21"/>
        </w:rPr>
        <w:t>以兴趣、共同行为等为核心，是</w:t>
      </w:r>
      <w:r w:rsidRPr="001A47C2">
        <w:rPr>
          <w:rFonts w:ascii="Calibri" w:eastAsia="Microsoft YaHei" w:hAnsi="Calibri" w:cs="Calibri"/>
          <w:color w:val="FF0000"/>
          <w:szCs w:val="21"/>
        </w:rPr>
        <w:t>一群人以及相关内容</w:t>
      </w:r>
      <w:r w:rsidRPr="001A47C2">
        <w:rPr>
          <w:rFonts w:ascii="Calibri" w:eastAsia="Microsoft YaHei" w:hAnsi="Calibri" w:cs="Calibri"/>
          <w:color w:val="FF0000"/>
          <w:szCs w:val="21"/>
        </w:rPr>
        <w:t>/</w:t>
      </w:r>
      <w:r w:rsidRPr="001A47C2">
        <w:rPr>
          <w:rFonts w:ascii="Calibri" w:eastAsia="Microsoft YaHei" w:hAnsi="Calibri" w:cs="Calibri"/>
          <w:color w:val="FF0000"/>
          <w:szCs w:val="21"/>
        </w:rPr>
        <w:t>话题的聚集</w:t>
      </w:r>
      <w:r w:rsidR="00AA31FF" w:rsidRPr="001A47C2">
        <w:rPr>
          <w:rFonts w:ascii="Calibri" w:eastAsia="Microsoft YaHei" w:hAnsi="Calibri" w:cs="Calibri"/>
          <w:szCs w:val="21"/>
        </w:rPr>
        <w:t>，</w:t>
      </w:r>
      <w:r w:rsidR="00504429" w:rsidRPr="001A47C2">
        <w:rPr>
          <w:rFonts w:ascii="Calibri" w:eastAsia="Microsoft YaHei" w:hAnsi="Calibri" w:cs="Calibri"/>
          <w:szCs w:val="21"/>
        </w:rPr>
        <w:t>如</w:t>
      </w:r>
      <w:r w:rsidR="00BC6B9E" w:rsidRPr="001A47C2">
        <w:rPr>
          <w:rFonts w:ascii="Calibri" w:eastAsia="Microsoft YaHei" w:hAnsi="Calibri" w:cs="Calibri"/>
          <w:szCs w:val="21"/>
        </w:rPr>
        <w:t>虚拟偶像粉丝圈、乙女游戏圈、军迷圈、潮玩圈、</w:t>
      </w:r>
      <w:r w:rsidR="00BE619C" w:rsidRPr="001A47C2">
        <w:rPr>
          <w:rFonts w:ascii="Calibri" w:eastAsia="Microsoft YaHei" w:hAnsi="Calibri" w:cs="Calibri"/>
          <w:szCs w:val="21"/>
        </w:rPr>
        <w:t>特摄</w:t>
      </w:r>
      <w:r w:rsidR="00BC6B9E" w:rsidRPr="001A47C2">
        <w:rPr>
          <w:rFonts w:ascii="Calibri" w:eastAsia="Microsoft YaHei" w:hAnsi="Calibri" w:cs="Calibri"/>
          <w:szCs w:val="21"/>
        </w:rPr>
        <w:t>圈</w:t>
      </w:r>
      <w:r w:rsidR="00CB288B" w:rsidRPr="001A47C2">
        <w:rPr>
          <w:rFonts w:ascii="Calibri" w:eastAsia="Microsoft YaHei" w:hAnsi="Calibri" w:cs="Calibri"/>
          <w:szCs w:val="21"/>
        </w:rPr>
        <w:t>、</w:t>
      </w:r>
      <w:r w:rsidR="00CB288B" w:rsidRPr="001A47C2">
        <w:rPr>
          <w:rFonts w:ascii="Calibri" w:eastAsia="Microsoft YaHei" w:hAnsi="Calibri" w:cs="Calibri"/>
          <w:szCs w:val="21"/>
        </w:rPr>
        <w:t>Study Account</w:t>
      </w:r>
      <w:r w:rsidR="00CB288B" w:rsidRPr="001A47C2">
        <w:rPr>
          <w:rFonts w:ascii="Calibri" w:eastAsia="Microsoft YaHei" w:hAnsi="Calibri" w:cs="Calibri"/>
          <w:szCs w:val="21"/>
        </w:rPr>
        <w:t>圈</w:t>
      </w:r>
      <w:r w:rsidR="00BC6B9E" w:rsidRPr="001A47C2">
        <w:rPr>
          <w:rFonts w:ascii="Calibri" w:eastAsia="Microsoft YaHei" w:hAnsi="Calibri" w:cs="Calibri"/>
          <w:szCs w:val="21"/>
        </w:rPr>
        <w:t>…</w:t>
      </w:r>
      <w:bookmarkStart w:id="3" w:name="_Hlk19872194"/>
    </w:p>
    <w:p w14:paraId="2EB7DADC" w14:textId="38DC55EB" w:rsidR="00504429" w:rsidRPr="001A47C2" w:rsidRDefault="00504429" w:rsidP="008E6531">
      <w:pPr>
        <w:numPr>
          <w:ilvl w:val="0"/>
          <w:numId w:val="3"/>
        </w:numPr>
        <w:spacing w:beforeLines="50" w:before="156" w:line="320" w:lineRule="exact"/>
        <w:rPr>
          <w:rFonts w:ascii="Calibri" w:eastAsia="Microsoft YaHei" w:hAnsi="Calibri" w:cs="Calibri"/>
          <w:szCs w:val="21"/>
        </w:rPr>
      </w:pPr>
      <w:r w:rsidRPr="001A47C2">
        <w:rPr>
          <w:rFonts w:ascii="Calibri" w:eastAsia="Microsoft YaHei" w:hAnsi="Calibri" w:cs="Calibri"/>
          <w:szCs w:val="21"/>
        </w:rPr>
        <w:t>需要最基本的</w:t>
      </w:r>
      <w:r w:rsidRPr="001A47C2">
        <w:rPr>
          <w:rFonts w:ascii="Calibri" w:eastAsia="Microsoft YaHei" w:hAnsi="Calibri" w:cs="Calibri"/>
          <w:szCs w:val="21"/>
        </w:rPr>
        <w:t>“</w:t>
      </w:r>
      <w:r w:rsidRPr="001A47C2">
        <w:rPr>
          <w:rFonts w:ascii="Calibri" w:eastAsia="Microsoft YaHei" w:hAnsi="Calibri" w:cs="Calibri"/>
          <w:szCs w:val="21"/>
        </w:rPr>
        <w:t>圈层认同</w:t>
      </w:r>
      <w:r w:rsidRPr="001A47C2">
        <w:rPr>
          <w:rFonts w:ascii="Calibri" w:eastAsia="Microsoft YaHei" w:hAnsi="Calibri" w:cs="Calibri"/>
          <w:szCs w:val="21"/>
        </w:rPr>
        <w:t>”</w:t>
      </w:r>
      <w:r w:rsidR="004E6DD5" w:rsidRPr="001A47C2">
        <w:rPr>
          <w:rFonts w:ascii="Calibri" w:eastAsia="Microsoft YaHei" w:hAnsi="Calibri" w:cs="Calibri"/>
          <w:szCs w:val="21"/>
        </w:rPr>
        <w:t>：</w:t>
      </w:r>
      <w:r w:rsidRPr="001A47C2">
        <w:rPr>
          <w:rFonts w:ascii="Calibri" w:eastAsia="Microsoft YaHei" w:hAnsi="Calibri" w:cs="Calibri"/>
          <w:szCs w:val="21"/>
        </w:rPr>
        <w:t>圈子里的小伙伴</w:t>
      </w:r>
      <w:r w:rsidR="004E6DD5" w:rsidRPr="001A47C2">
        <w:rPr>
          <w:rFonts w:ascii="Calibri" w:eastAsia="Microsoft YaHei" w:hAnsi="Calibri" w:cs="Calibri"/>
          <w:szCs w:val="21"/>
        </w:rPr>
        <w:t>清楚</w:t>
      </w:r>
      <w:r w:rsidR="00C13CA8" w:rsidRPr="001A47C2">
        <w:rPr>
          <w:rFonts w:ascii="Calibri" w:eastAsia="Microsoft YaHei" w:hAnsi="Calibri" w:cs="Calibri"/>
          <w:szCs w:val="21"/>
        </w:rPr>
        <w:t>地</w:t>
      </w:r>
      <w:r w:rsidR="004E6DD5" w:rsidRPr="001A47C2">
        <w:rPr>
          <w:rFonts w:ascii="Calibri" w:eastAsia="Microsoft YaHei" w:hAnsi="Calibri" w:cs="Calibri"/>
          <w:szCs w:val="21"/>
        </w:rPr>
        <w:t>知道圈层的边界和壁垒</w:t>
      </w:r>
      <w:r w:rsidR="00810EC1" w:rsidRPr="001A47C2">
        <w:rPr>
          <w:rFonts w:ascii="Calibri" w:eastAsia="Microsoft YaHei" w:hAnsi="Calibri" w:cs="Calibri"/>
          <w:szCs w:val="21"/>
        </w:rPr>
        <w:t>，</w:t>
      </w:r>
      <w:r w:rsidR="004E6DD5" w:rsidRPr="001A47C2">
        <w:rPr>
          <w:rFonts w:ascii="Calibri" w:eastAsia="Microsoft YaHei" w:hAnsi="Calibri" w:cs="Calibri"/>
          <w:szCs w:val="21"/>
        </w:rPr>
        <w:t>能识别出小伙伴，甚至有</w:t>
      </w:r>
      <w:r w:rsidR="00810EC1" w:rsidRPr="001A47C2">
        <w:rPr>
          <w:rFonts w:ascii="Calibri" w:eastAsia="Microsoft YaHei" w:hAnsi="Calibri" w:cs="Calibri"/>
          <w:szCs w:val="21"/>
        </w:rPr>
        <w:t>圈层</w:t>
      </w:r>
      <w:r w:rsidR="004E6DD5" w:rsidRPr="001A47C2">
        <w:rPr>
          <w:rFonts w:ascii="Calibri" w:eastAsia="Microsoft YaHei" w:hAnsi="Calibri" w:cs="Calibri"/>
          <w:szCs w:val="21"/>
        </w:rPr>
        <w:t>符号、</w:t>
      </w:r>
      <w:r w:rsidR="00810EC1" w:rsidRPr="001A47C2">
        <w:rPr>
          <w:rFonts w:ascii="Calibri" w:eastAsia="Microsoft YaHei" w:hAnsi="Calibri" w:cs="Calibri"/>
          <w:szCs w:val="21"/>
        </w:rPr>
        <w:t>“</w:t>
      </w:r>
      <w:r w:rsidR="004E6DD5" w:rsidRPr="001A47C2">
        <w:rPr>
          <w:rFonts w:ascii="Calibri" w:eastAsia="Microsoft YaHei" w:hAnsi="Calibri" w:cs="Calibri"/>
          <w:szCs w:val="21"/>
        </w:rPr>
        <w:t>黑话</w:t>
      </w:r>
      <w:r w:rsidR="00810EC1" w:rsidRPr="001A47C2">
        <w:rPr>
          <w:rFonts w:ascii="Calibri" w:eastAsia="Microsoft YaHei" w:hAnsi="Calibri" w:cs="Calibri"/>
          <w:szCs w:val="21"/>
        </w:rPr>
        <w:t>”</w:t>
      </w:r>
      <w:r w:rsidR="00810EC1" w:rsidRPr="001A47C2">
        <w:rPr>
          <w:rFonts w:ascii="Calibri" w:eastAsia="Microsoft YaHei" w:hAnsi="Calibri" w:cs="Calibri"/>
          <w:szCs w:val="21"/>
        </w:rPr>
        <w:t>、</w:t>
      </w:r>
      <w:r w:rsidR="004E6DD5" w:rsidRPr="001A47C2">
        <w:rPr>
          <w:rFonts w:ascii="Calibri" w:eastAsia="Microsoft YaHei" w:hAnsi="Calibri" w:cs="Calibri"/>
          <w:szCs w:val="21"/>
        </w:rPr>
        <w:t>行为规则</w:t>
      </w:r>
      <w:r w:rsidR="00810EC1" w:rsidRPr="001A47C2">
        <w:rPr>
          <w:rFonts w:ascii="Calibri" w:eastAsia="Microsoft YaHei" w:hAnsi="Calibri" w:cs="Calibri"/>
          <w:szCs w:val="21"/>
        </w:rPr>
        <w:t>及</w:t>
      </w:r>
      <w:r w:rsidRPr="001A47C2">
        <w:rPr>
          <w:rFonts w:ascii="Calibri" w:eastAsia="Microsoft YaHei" w:hAnsi="Calibri" w:cs="Calibri"/>
          <w:szCs w:val="21"/>
        </w:rPr>
        <w:t>“</w:t>
      </w:r>
      <w:r w:rsidRPr="001A47C2">
        <w:rPr>
          <w:rFonts w:ascii="Calibri" w:eastAsia="Microsoft YaHei" w:hAnsi="Calibri" w:cs="Calibri"/>
          <w:szCs w:val="21"/>
        </w:rPr>
        <w:t>领土意识</w:t>
      </w:r>
      <w:r w:rsidRPr="001A47C2">
        <w:rPr>
          <w:rFonts w:ascii="Calibri" w:eastAsia="Microsoft YaHei" w:hAnsi="Calibri" w:cs="Calibri"/>
          <w:szCs w:val="21"/>
        </w:rPr>
        <w:t>”</w:t>
      </w:r>
      <w:r w:rsidRPr="001A47C2">
        <w:rPr>
          <w:rFonts w:ascii="Calibri" w:eastAsia="Microsoft YaHei" w:hAnsi="Calibri" w:cs="Calibri"/>
          <w:szCs w:val="21"/>
        </w:rPr>
        <w:t>等</w:t>
      </w:r>
      <w:r w:rsidR="009D625E" w:rsidRPr="001A47C2">
        <w:rPr>
          <w:rFonts w:ascii="Calibri" w:eastAsia="Microsoft YaHei" w:hAnsi="Calibri" w:cs="Calibri"/>
          <w:szCs w:val="21"/>
        </w:rPr>
        <w:t>。</w:t>
      </w:r>
    </w:p>
    <w:bookmarkEnd w:id="3"/>
    <w:p w14:paraId="5E54002A" w14:textId="77777777" w:rsidR="00504429" w:rsidRPr="001A47C2" w:rsidRDefault="00504429" w:rsidP="008E6531">
      <w:pPr>
        <w:spacing w:beforeLines="50" w:before="156" w:line="320" w:lineRule="exact"/>
        <w:rPr>
          <w:rFonts w:ascii="Calibri" w:eastAsia="Microsoft YaHei" w:hAnsi="Calibri" w:cs="Calibri"/>
          <w:szCs w:val="21"/>
        </w:rPr>
      </w:pPr>
      <w:r w:rsidRPr="001A47C2">
        <w:rPr>
          <w:rFonts w:ascii="Calibri" w:eastAsia="Microsoft YaHei" w:hAnsi="Calibri" w:cs="Calibri"/>
          <w:szCs w:val="21"/>
        </w:rPr>
        <w:t>2</w:t>
      </w:r>
      <w:r w:rsidRPr="001A47C2">
        <w:rPr>
          <w:rFonts w:ascii="Calibri" w:eastAsia="Microsoft YaHei" w:hAnsi="Calibri" w:cs="Calibri"/>
          <w:szCs w:val="21"/>
        </w:rPr>
        <w:t>、</w:t>
      </w:r>
      <w:r w:rsidRPr="001A47C2">
        <w:rPr>
          <w:rFonts w:ascii="Calibri" w:eastAsia="Microsoft YaHei" w:hAnsi="Calibri" w:cs="Calibri"/>
          <w:b/>
          <w:szCs w:val="21"/>
        </w:rPr>
        <w:t>如果我同时属于好几个</w:t>
      </w:r>
      <w:r w:rsidRPr="001A47C2">
        <w:rPr>
          <w:rFonts w:ascii="Calibri" w:eastAsia="Microsoft YaHei" w:hAnsi="Calibri" w:cs="Calibri"/>
          <w:b/>
          <w:szCs w:val="21"/>
        </w:rPr>
        <w:t>“</w:t>
      </w:r>
      <w:r w:rsidRPr="001A47C2">
        <w:rPr>
          <w:rFonts w:ascii="Calibri" w:eastAsia="Microsoft YaHei" w:hAnsi="Calibri" w:cs="Calibri"/>
          <w:b/>
          <w:szCs w:val="21"/>
        </w:rPr>
        <w:t>圈子</w:t>
      </w:r>
      <w:r w:rsidRPr="001A47C2">
        <w:rPr>
          <w:rFonts w:ascii="Calibri" w:eastAsia="Microsoft YaHei" w:hAnsi="Calibri" w:cs="Calibri"/>
          <w:b/>
          <w:szCs w:val="21"/>
        </w:rPr>
        <w:t>”</w:t>
      </w:r>
      <w:r w:rsidRPr="001A47C2">
        <w:rPr>
          <w:rFonts w:ascii="Calibri" w:eastAsia="Microsoft YaHei" w:hAnsi="Calibri" w:cs="Calibri"/>
          <w:b/>
          <w:szCs w:val="21"/>
        </w:rPr>
        <w:t>，如何选择</w:t>
      </w:r>
      <w:r w:rsidRPr="001A47C2">
        <w:rPr>
          <w:rFonts w:ascii="Calibri" w:eastAsia="Microsoft YaHei" w:hAnsi="Calibri" w:cs="Calibri"/>
          <w:szCs w:val="21"/>
        </w:rPr>
        <w:t>？</w:t>
      </w:r>
    </w:p>
    <w:p w14:paraId="579727B8" w14:textId="3C9B748F" w:rsidR="00504429" w:rsidRPr="001A47C2" w:rsidRDefault="00504429" w:rsidP="008E6531">
      <w:pPr>
        <w:numPr>
          <w:ilvl w:val="0"/>
          <w:numId w:val="6"/>
        </w:numPr>
        <w:spacing w:beforeLines="50" w:before="156" w:line="320" w:lineRule="exact"/>
        <w:rPr>
          <w:rFonts w:ascii="Calibri" w:eastAsia="Microsoft YaHei" w:hAnsi="Calibri" w:cs="Calibri"/>
          <w:szCs w:val="21"/>
        </w:rPr>
      </w:pPr>
      <w:r w:rsidRPr="001A47C2">
        <w:rPr>
          <w:rFonts w:ascii="Calibri" w:eastAsia="Microsoft YaHei" w:hAnsi="Calibri" w:cs="Calibri"/>
          <w:szCs w:val="21"/>
        </w:rPr>
        <w:t>首先，</w:t>
      </w:r>
      <w:r w:rsidRPr="001A47C2">
        <w:rPr>
          <w:rFonts w:ascii="Calibri" w:eastAsia="Microsoft YaHei" w:hAnsi="Calibri" w:cs="Calibri"/>
          <w:b/>
          <w:bCs/>
          <w:color w:val="FF0000"/>
          <w:szCs w:val="21"/>
        </w:rPr>
        <w:t>选择最有认同感、归属感，自己精力投入最大的那个圈</w:t>
      </w:r>
      <w:r w:rsidR="005A42FD" w:rsidRPr="001A47C2">
        <w:rPr>
          <w:rFonts w:ascii="Calibri" w:eastAsia="Microsoft YaHei" w:hAnsi="Calibri" w:cs="Calibri"/>
          <w:b/>
          <w:bCs/>
          <w:color w:val="FF0000"/>
          <w:szCs w:val="21"/>
        </w:rPr>
        <w:t>子</w:t>
      </w:r>
      <w:r w:rsidR="005A42FD" w:rsidRPr="001A47C2">
        <w:rPr>
          <w:rFonts w:ascii="Calibri" w:eastAsia="Microsoft YaHei" w:hAnsi="Calibri" w:cs="Calibri"/>
          <w:szCs w:val="21"/>
        </w:rPr>
        <w:t>；</w:t>
      </w:r>
    </w:p>
    <w:p w14:paraId="67473F55" w14:textId="5554C077" w:rsidR="00831F61" w:rsidRPr="001A47C2" w:rsidRDefault="00420468" w:rsidP="008E6531">
      <w:pPr>
        <w:numPr>
          <w:ilvl w:val="0"/>
          <w:numId w:val="6"/>
        </w:numPr>
        <w:spacing w:beforeLines="50" w:before="156" w:line="320" w:lineRule="exact"/>
        <w:rPr>
          <w:rFonts w:ascii="Calibri" w:eastAsia="Microsoft YaHei" w:hAnsi="Calibri" w:cs="Calibri"/>
          <w:szCs w:val="21"/>
        </w:rPr>
      </w:pPr>
      <w:r w:rsidRPr="001A47C2">
        <w:rPr>
          <w:rFonts w:ascii="Calibri" w:eastAsia="Microsoft YaHei" w:hAnsi="Calibri" w:cs="Calibri"/>
          <w:szCs w:val="21"/>
        </w:rPr>
        <w:t>其次，</w:t>
      </w:r>
      <w:r w:rsidR="00504429" w:rsidRPr="001A47C2">
        <w:rPr>
          <w:rFonts w:ascii="Calibri" w:eastAsia="Microsoft YaHei" w:hAnsi="Calibri" w:cs="Calibri"/>
          <w:szCs w:val="21"/>
        </w:rPr>
        <w:t>当面临</w:t>
      </w:r>
      <w:r w:rsidR="00504429" w:rsidRPr="001A47C2">
        <w:rPr>
          <w:rFonts w:ascii="Calibri" w:eastAsia="Microsoft YaHei" w:hAnsi="Calibri" w:cs="Calibri"/>
          <w:szCs w:val="21"/>
        </w:rPr>
        <w:t>“</w:t>
      </w:r>
      <w:r w:rsidR="00A26E8F" w:rsidRPr="001A47C2">
        <w:rPr>
          <w:rFonts w:ascii="Calibri" w:eastAsia="Microsoft YaHei" w:hAnsi="Calibri" w:cs="Calibri"/>
          <w:szCs w:val="21"/>
        </w:rPr>
        <w:t>大圈子套小圈子</w:t>
      </w:r>
      <w:r w:rsidR="00504429" w:rsidRPr="001A47C2">
        <w:rPr>
          <w:rFonts w:ascii="Calibri" w:eastAsia="Microsoft YaHei" w:hAnsi="Calibri" w:cs="Calibri"/>
          <w:szCs w:val="21"/>
        </w:rPr>
        <w:t>”</w:t>
      </w:r>
      <w:r w:rsidR="00504429" w:rsidRPr="001A47C2">
        <w:rPr>
          <w:rFonts w:ascii="Calibri" w:eastAsia="Microsoft YaHei" w:hAnsi="Calibri" w:cs="Calibri"/>
          <w:szCs w:val="21"/>
        </w:rPr>
        <w:t>时，选外延最小、最精准的标签，如当面临</w:t>
      </w:r>
      <w:r w:rsidR="00504429" w:rsidRPr="001A47C2">
        <w:rPr>
          <w:rFonts w:ascii="Calibri" w:eastAsia="Microsoft YaHei" w:hAnsi="Calibri" w:cs="Calibri"/>
          <w:szCs w:val="21"/>
        </w:rPr>
        <w:t>“</w:t>
      </w:r>
      <w:r w:rsidR="00F01A9A" w:rsidRPr="001A47C2">
        <w:rPr>
          <w:rFonts w:ascii="Calibri" w:eastAsia="Microsoft YaHei" w:hAnsi="Calibri" w:cs="Calibri"/>
          <w:szCs w:val="21"/>
        </w:rPr>
        <w:t>国产</w:t>
      </w:r>
      <w:r w:rsidR="006A186B" w:rsidRPr="001A47C2">
        <w:rPr>
          <w:rFonts w:ascii="Calibri" w:eastAsia="Microsoft YaHei" w:hAnsi="Calibri" w:cs="Calibri"/>
          <w:szCs w:val="21"/>
        </w:rPr>
        <w:t>综艺</w:t>
      </w:r>
      <w:r w:rsidR="00504429" w:rsidRPr="001A47C2">
        <w:rPr>
          <w:rFonts w:ascii="Calibri" w:eastAsia="Microsoft YaHei" w:hAnsi="Calibri" w:cs="Calibri"/>
          <w:szCs w:val="21"/>
        </w:rPr>
        <w:t>”</w:t>
      </w:r>
      <w:r w:rsidR="00504429" w:rsidRPr="001A47C2">
        <w:rPr>
          <w:rFonts w:ascii="Calibri" w:eastAsia="Microsoft YaHei" w:hAnsi="Calibri" w:cs="Calibri"/>
          <w:szCs w:val="21"/>
        </w:rPr>
        <w:t>和</w:t>
      </w:r>
      <w:r w:rsidR="00504429" w:rsidRPr="001A47C2">
        <w:rPr>
          <w:rFonts w:ascii="Calibri" w:eastAsia="Microsoft YaHei" w:hAnsi="Calibri" w:cs="Calibri"/>
          <w:szCs w:val="21"/>
        </w:rPr>
        <w:t>“</w:t>
      </w:r>
      <w:r w:rsidR="00F01A9A" w:rsidRPr="001A47C2">
        <w:rPr>
          <w:rFonts w:ascii="Calibri" w:eastAsia="Microsoft YaHei" w:hAnsi="Calibri" w:cs="Calibri"/>
          <w:szCs w:val="21"/>
        </w:rPr>
        <w:t>国产</w:t>
      </w:r>
      <w:r w:rsidR="006A186B" w:rsidRPr="001A47C2">
        <w:rPr>
          <w:rFonts w:ascii="Calibri" w:eastAsia="Microsoft YaHei" w:hAnsi="Calibri" w:cs="Calibri"/>
          <w:szCs w:val="21"/>
        </w:rPr>
        <w:t>观察类综艺</w:t>
      </w:r>
      <w:r w:rsidR="00504429" w:rsidRPr="001A47C2">
        <w:rPr>
          <w:rFonts w:ascii="Calibri" w:eastAsia="Microsoft YaHei" w:hAnsi="Calibri" w:cs="Calibri"/>
          <w:szCs w:val="21"/>
        </w:rPr>
        <w:t>”</w:t>
      </w:r>
      <w:r w:rsidR="00504429" w:rsidRPr="001A47C2">
        <w:rPr>
          <w:rFonts w:ascii="Calibri" w:eastAsia="Microsoft YaHei" w:hAnsi="Calibri" w:cs="Calibri"/>
          <w:szCs w:val="21"/>
        </w:rPr>
        <w:t>，选</w:t>
      </w:r>
      <w:r w:rsidR="003019FA" w:rsidRPr="001A47C2">
        <w:rPr>
          <w:rFonts w:ascii="Calibri" w:eastAsia="Microsoft YaHei" w:hAnsi="Calibri" w:cs="Calibri"/>
          <w:szCs w:val="21"/>
        </w:rPr>
        <w:t>“</w:t>
      </w:r>
      <w:r w:rsidR="00F01A9A" w:rsidRPr="001A47C2">
        <w:rPr>
          <w:rFonts w:ascii="Calibri" w:eastAsia="Microsoft YaHei" w:hAnsi="Calibri" w:cs="Calibri"/>
          <w:szCs w:val="21"/>
        </w:rPr>
        <w:t>国产</w:t>
      </w:r>
      <w:r w:rsidR="006A186B" w:rsidRPr="001A47C2">
        <w:rPr>
          <w:rFonts w:ascii="Calibri" w:eastAsia="Microsoft YaHei" w:hAnsi="Calibri" w:cs="Calibri"/>
          <w:szCs w:val="21"/>
        </w:rPr>
        <w:t>观察类综艺</w:t>
      </w:r>
      <w:r w:rsidR="003019FA" w:rsidRPr="001A47C2">
        <w:rPr>
          <w:rFonts w:ascii="Calibri" w:eastAsia="Microsoft YaHei" w:hAnsi="Calibri" w:cs="Calibri"/>
          <w:szCs w:val="21"/>
        </w:rPr>
        <w:t>”</w:t>
      </w:r>
      <w:r w:rsidR="00504429" w:rsidRPr="001A47C2">
        <w:rPr>
          <w:rFonts w:ascii="Calibri" w:eastAsia="Microsoft YaHei" w:hAnsi="Calibri" w:cs="Calibri"/>
          <w:szCs w:val="21"/>
        </w:rPr>
        <w:t>；</w:t>
      </w:r>
    </w:p>
    <w:p w14:paraId="702B9CAC" w14:textId="50321AEB" w:rsidR="00504429" w:rsidRPr="001A47C2" w:rsidRDefault="00C05397" w:rsidP="008E6531">
      <w:pPr>
        <w:numPr>
          <w:ilvl w:val="0"/>
          <w:numId w:val="6"/>
        </w:numPr>
        <w:spacing w:beforeLines="50" w:before="156" w:line="320" w:lineRule="exact"/>
        <w:rPr>
          <w:rFonts w:ascii="Calibri" w:eastAsia="Microsoft YaHei" w:hAnsi="Calibri" w:cs="Calibri"/>
          <w:szCs w:val="21"/>
        </w:rPr>
      </w:pPr>
      <w:r w:rsidRPr="001A47C2">
        <w:rPr>
          <w:rFonts w:ascii="Calibri" w:eastAsia="Microsoft YaHei" w:hAnsi="Calibri" w:cs="Calibri"/>
          <w:szCs w:val="21"/>
        </w:rPr>
        <w:t>但是</w:t>
      </w:r>
      <w:r w:rsidR="00420468" w:rsidRPr="001A47C2">
        <w:rPr>
          <w:rFonts w:ascii="Calibri" w:eastAsia="Microsoft YaHei" w:hAnsi="Calibri" w:cs="Calibri"/>
          <w:szCs w:val="21"/>
        </w:rPr>
        <w:t>，</w:t>
      </w:r>
      <w:r w:rsidR="00504429" w:rsidRPr="001A47C2">
        <w:rPr>
          <w:rFonts w:ascii="Calibri" w:eastAsia="Microsoft YaHei" w:hAnsi="Calibri" w:cs="Calibri"/>
          <w:szCs w:val="21"/>
        </w:rPr>
        <w:t>圈子</w:t>
      </w:r>
      <w:r w:rsidRPr="001A47C2">
        <w:rPr>
          <w:rFonts w:ascii="Calibri" w:eastAsia="Microsoft YaHei" w:hAnsi="Calibri" w:cs="Calibri"/>
          <w:szCs w:val="21"/>
        </w:rPr>
        <w:t>也</w:t>
      </w:r>
      <w:r w:rsidR="00504429" w:rsidRPr="001A47C2">
        <w:rPr>
          <w:rFonts w:ascii="Calibri" w:eastAsia="Microsoft YaHei" w:hAnsi="Calibri" w:cs="Calibri"/>
          <w:szCs w:val="21"/>
        </w:rPr>
        <w:t>不能过于小，比如圈子只有几个或十几个人，无法研究</w:t>
      </w:r>
      <w:r w:rsidR="00420468" w:rsidRPr="001A47C2">
        <w:rPr>
          <w:rFonts w:ascii="Calibri" w:eastAsia="Microsoft YaHei" w:hAnsi="Calibri" w:cs="Calibri"/>
          <w:szCs w:val="21"/>
        </w:rPr>
        <w:t>；</w:t>
      </w:r>
    </w:p>
    <w:p w14:paraId="1B3D5DDE" w14:textId="1861E8B9" w:rsidR="00420468" w:rsidRPr="001A47C2" w:rsidRDefault="00420468" w:rsidP="008E6531">
      <w:pPr>
        <w:numPr>
          <w:ilvl w:val="0"/>
          <w:numId w:val="6"/>
        </w:numPr>
        <w:spacing w:beforeLines="50" w:before="156" w:line="320" w:lineRule="exact"/>
        <w:rPr>
          <w:rFonts w:ascii="Calibri" w:eastAsia="Microsoft YaHei" w:hAnsi="Calibri" w:cs="Calibri"/>
          <w:szCs w:val="21"/>
        </w:rPr>
      </w:pPr>
      <w:r w:rsidRPr="001A47C2">
        <w:rPr>
          <w:rFonts w:ascii="Calibri" w:eastAsia="Microsoft YaHei" w:hAnsi="Calibri" w:cs="Calibri"/>
          <w:szCs w:val="21"/>
        </w:rPr>
        <w:t>最后，</w:t>
      </w:r>
      <w:r w:rsidR="00B661D1" w:rsidRPr="001A47C2">
        <w:rPr>
          <w:rFonts w:ascii="Calibri" w:eastAsia="Microsoft YaHei" w:hAnsi="Calibri" w:cs="Calibri"/>
          <w:szCs w:val="21"/>
        </w:rPr>
        <w:t>不</w:t>
      </w:r>
      <w:r w:rsidR="00FF555B" w:rsidRPr="001A47C2">
        <w:rPr>
          <w:rFonts w:ascii="Calibri" w:eastAsia="Microsoft YaHei" w:hAnsi="Calibri" w:cs="Calibri"/>
          <w:szCs w:val="21"/>
        </w:rPr>
        <w:t>建议</w:t>
      </w:r>
      <w:r w:rsidRPr="001A47C2">
        <w:rPr>
          <w:rFonts w:ascii="Calibri" w:eastAsia="Microsoft YaHei" w:hAnsi="Calibri" w:cs="Calibri"/>
          <w:szCs w:val="21"/>
        </w:rPr>
        <w:t>选择诸如</w:t>
      </w:r>
      <w:r w:rsidR="00DC1B21" w:rsidRPr="001A47C2">
        <w:rPr>
          <w:rFonts w:ascii="Calibri" w:eastAsia="Microsoft YaHei" w:hAnsi="Calibri" w:cs="Calibri"/>
          <w:szCs w:val="21"/>
        </w:rPr>
        <w:t>电竞</w:t>
      </w:r>
      <w:r w:rsidRPr="001A47C2">
        <w:rPr>
          <w:rFonts w:ascii="Calibri" w:eastAsia="Microsoft YaHei" w:hAnsi="Calibri" w:cs="Calibri"/>
          <w:szCs w:val="21"/>
        </w:rPr>
        <w:t>圈</w:t>
      </w:r>
      <w:r w:rsidR="004571BF" w:rsidRPr="001A47C2">
        <w:rPr>
          <w:rFonts w:ascii="Calibri" w:eastAsia="Microsoft YaHei" w:hAnsi="Calibri" w:cs="Calibri"/>
          <w:szCs w:val="21"/>
        </w:rPr>
        <w:t>、网文圈</w:t>
      </w:r>
      <w:r w:rsidRPr="001A47C2">
        <w:rPr>
          <w:rFonts w:ascii="Calibri" w:eastAsia="Microsoft YaHei" w:hAnsi="Calibri" w:cs="Calibri"/>
          <w:szCs w:val="21"/>
        </w:rPr>
        <w:t>等</w:t>
      </w:r>
      <w:r w:rsidRPr="001A47C2">
        <w:rPr>
          <w:rFonts w:ascii="Calibri" w:eastAsia="Microsoft YaHei" w:hAnsi="Calibri" w:cs="Calibri"/>
          <w:color w:val="FF0000"/>
          <w:szCs w:val="21"/>
        </w:rPr>
        <w:t>范围大、</w:t>
      </w:r>
      <w:r w:rsidR="000F3735" w:rsidRPr="001A47C2">
        <w:rPr>
          <w:rFonts w:ascii="Calibri" w:eastAsia="Microsoft YaHei" w:hAnsi="Calibri" w:cs="Calibri"/>
          <w:color w:val="FF0000"/>
          <w:szCs w:val="21"/>
        </w:rPr>
        <w:t>且下辖较多小圈</w:t>
      </w:r>
      <w:r w:rsidR="00436753" w:rsidRPr="001A47C2">
        <w:rPr>
          <w:rFonts w:ascii="Calibri" w:eastAsia="Microsoft YaHei" w:hAnsi="Calibri" w:cs="Calibri"/>
          <w:color w:val="FF0000"/>
          <w:szCs w:val="21"/>
        </w:rPr>
        <w:t>子</w:t>
      </w:r>
      <w:r w:rsidRPr="001A47C2">
        <w:rPr>
          <w:rFonts w:ascii="Calibri" w:eastAsia="Microsoft YaHei" w:hAnsi="Calibri" w:cs="Calibri"/>
          <w:szCs w:val="21"/>
        </w:rPr>
        <w:t>的大圈子，或者</w:t>
      </w:r>
      <w:r w:rsidRPr="001A47C2">
        <w:rPr>
          <w:rFonts w:ascii="Calibri" w:eastAsia="Microsoft YaHei" w:hAnsi="Calibri" w:cs="Calibri"/>
          <w:color w:val="FF0000"/>
          <w:szCs w:val="21"/>
        </w:rPr>
        <w:t>大热</w:t>
      </w:r>
      <w:r w:rsidRPr="001A47C2">
        <w:rPr>
          <w:rFonts w:ascii="Calibri" w:eastAsia="Microsoft YaHei" w:hAnsi="Calibri" w:cs="Calibri"/>
          <w:szCs w:val="21"/>
        </w:rPr>
        <w:t>的影视剧</w:t>
      </w:r>
      <w:r w:rsidR="007B48A4" w:rsidRPr="001A47C2">
        <w:rPr>
          <w:rFonts w:ascii="Calibri" w:eastAsia="Microsoft YaHei" w:hAnsi="Calibri" w:cs="Calibri"/>
          <w:szCs w:val="21"/>
        </w:rPr>
        <w:t>、明星</w:t>
      </w:r>
      <w:r w:rsidRPr="001A47C2">
        <w:rPr>
          <w:rFonts w:ascii="Calibri" w:eastAsia="Microsoft YaHei" w:hAnsi="Calibri" w:cs="Calibri"/>
          <w:szCs w:val="21"/>
        </w:rPr>
        <w:t>及其相关粉丝圈（如《陈情令》</w:t>
      </w:r>
      <w:r w:rsidR="002255E9" w:rsidRPr="001A47C2">
        <w:rPr>
          <w:rFonts w:ascii="Calibri" w:eastAsia="Microsoft YaHei" w:hAnsi="Calibri" w:cs="Calibri"/>
          <w:szCs w:val="21"/>
        </w:rPr>
        <w:t>、《声入人心》</w:t>
      </w:r>
      <w:r w:rsidRPr="001A47C2">
        <w:rPr>
          <w:rFonts w:ascii="Calibri" w:eastAsia="Microsoft YaHei" w:hAnsi="Calibri" w:cs="Calibri"/>
          <w:szCs w:val="21"/>
        </w:rPr>
        <w:t>等），</w:t>
      </w:r>
      <w:r w:rsidR="00A53D89" w:rsidRPr="001A47C2">
        <w:rPr>
          <w:rFonts w:ascii="Calibri" w:eastAsia="Microsoft YaHei" w:hAnsi="Calibri" w:cs="Calibri"/>
          <w:b/>
          <w:bCs/>
          <w:color w:val="FF0000"/>
          <w:szCs w:val="21"/>
        </w:rPr>
        <w:t>一些</w:t>
      </w:r>
      <w:r w:rsidR="008B794C" w:rsidRPr="001A47C2">
        <w:rPr>
          <w:rFonts w:ascii="Calibri" w:eastAsia="Microsoft YaHei" w:hAnsi="Calibri" w:cs="Calibri"/>
          <w:b/>
          <w:bCs/>
          <w:color w:val="FF0000"/>
          <w:szCs w:val="21"/>
        </w:rPr>
        <w:t>新近出现</w:t>
      </w:r>
      <w:r w:rsidR="00BA08C3" w:rsidRPr="001A47C2">
        <w:rPr>
          <w:rFonts w:ascii="Calibri" w:eastAsia="Microsoft YaHei" w:hAnsi="Calibri" w:cs="Calibri"/>
          <w:b/>
          <w:bCs/>
          <w:color w:val="FF0000"/>
          <w:szCs w:val="21"/>
        </w:rPr>
        <w:t>的</w:t>
      </w:r>
      <w:r w:rsidR="00CE30CD" w:rsidRPr="001A47C2">
        <w:rPr>
          <w:rFonts w:ascii="Calibri" w:eastAsia="Microsoft YaHei" w:hAnsi="Calibri" w:cs="Calibri"/>
          <w:b/>
          <w:bCs/>
          <w:color w:val="FF0000"/>
          <w:szCs w:val="21"/>
        </w:rPr>
        <w:t>圈子</w:t>
      </w:r>
      <w:r w:rsidR="00CE30CD" w:rsidRPr="001A47C2">
        <w:rPr>
          <w:rFonts w:ascii="Calibri" w:eastAsia="Microsoft YaHei" w:hAnsi="Calibri" w:cs="Calibri"/>
          <w:szCs w:val="21"/>
        </w:rPr>
        <w:t>、或</w:t>
      </w:r>
      <w:r w:rsidR="002471C2" w:rsidRPr="001A47C2">
        <w:rPr>
          <w:rFonts w:ascii="Calibri" w:eastAsia="Microsoft YaHei" w:hAnsi="Calibri" w:cs="Calibri"/>
          <w:szCs w:val="21"/>
        </w:rPr>
        <w:t>是</w:t>
      </w:r>
      <w:r w:rsidR="008B794C" w:rsidRPr="001A47C2">
        <w:rPr>
          <w:rFonts w:ascii="Calibri" w:eastAsia="Microsoft YaHei" w:hAnsi="Calibri" w:cs="Calibri"/>
          <w:b/>
          <w:bCs/>
          <w:color w:val="FF0000"/>
          <w:szCs w:val="21"/>
        </w:rPr>
        <w:t>冷门</w:t>
      </w:r>
      <w:r w:rsidRPr="001A47C2">
        <w:rPr>
          <w:rFonts w:ascii="Calibri" w:eastAsia="Microsoft YaHei" w:hAnsi="Calibri" w:cs="Calibri"/>
          <w:b/>
          <w:bCs/>
          <w:color w:val="FF0000"/>
          <w:szCs w:val="21"/>
        </w:rPr>
        <w:t>小圈子</w:t>
      </w:r>
      <w:r w:rsidR="008B4C62" w:rsidRPr="001A47C2">
        <w:rPr>
          <w:rFonts w:ascii="Calibri" w:eastAsia="Microsoft YaHei" w:hAnsi="Calibri" w:cs="Calibri"/>
          <w:szCs w:val="21"/>
        </w:rPr>
        <w:t>更容易</w:t>
      </w:r>
      <w:r w:rsidR="00C4086F" w:rsidRPr="001A47C2">
        <w:rPr>
          <w:rFonts w:ascii="Calibri" w:eastAsia="Microsoft YaHei" w:hAnsi="Calibri" w:cs="Calibri"/>
          <w:szCs w:val="21"/>
        </w:rPr>
        <w:t>让人眼前一亮</w:t>
      </w:r>
      <w:r w:rsidRPr="001A47C2">
        <w:rPr>
          <w:rFonts w:ascii="Calibri" w:eastAsia="Microsoft YaHei" w:hAnsi="Calibri" w:cs="Calibri"/>
          <w:szCs w:val="21"/>
        </w:rPr>
        <w:t>。</w:t>
      </w:r>
    </w:p>
    <w:p w14:paraId="55CF085B" w14:textId="109E92C3" w:rsidR="00A26E8F" w:rsidRPr="001A47C2" w:rsidRDefault="00A26E8F" w:rsidP="008E6531">
      <w:pPr>
        <w:spacing w:beforeLines="50" w:before="156" w:line="360" w:lineRule="exact"/>
        <w:rPr>
          <w:rFonts w:ascii="Calibri" w:eastAsia="Microsoft YaHei" w:hAnsi="Calibri" w:cs="Calibri"/>
          <w:color w:val="000000"/>
          <w:kern w:val="0"/>
          <w:szCs w:val="21"/>
        </w:rPr>
      </w:pPr>
    </w:p>
    <w:p w14:paraId="2E70F69E" w14:textId="16BD98EE" w:rsidR="00F14082" w:rsidRPr="001A47C2" w:rsidRDefault="00F14082" w:rsidP="008E6531">
      <w:pPr>
        <w:spacing w:beforeLines="50" w:before="156" w:line="360" w:lineRule="exact"/>
        <w:rPr>
          <w:rFonts w:ascii="Calibri" w:eastAsia="Microsoft YaHei" w:hAnsi="Calibri" w:cs="Calibri"/>
          <w:color w:val="000000"/>
          <w:kern w:val="0"/>
          <w:szCs w:val="21"/>
        </w:rPr>
      </w:pPr>
      <w:r w:rsidRPr="001A47C2">
        <w:rPr>
          <w:rFonts w:ascii="Calibri" w:eastAsia="Microsoft YaHei" w:hAnsi="Calibri" w:cs="Calibri"/>
          <w:color w:val="000000"/>
          <w:kern w:val="0"/>
          <w:szCs w:val="21"/>
        </w:rPr>
        <w:br w:type="page"/>
      </w:r>
    </w:p>
    <w:p w14:paraId="62441919" w14:textId="390A8C32" w:rsidR="00504429" w:rsidRPr="001A47C2" w:rsidRDefault="00504429" w:rsidP="008E6531">
      <w:pPr>
        <w:spacing w:beforeLines="50" w:before="156" w:line="360" w:lineRule="exact"/>
        <w:rPr>
          <w:rFonts w:ascii="Calibri" w:eastAsia="Microsoft YaHei" w:hAnsi="Calibri" w:cs="Calibri"/>
          <w:color w:val="4472C4" w:themeColor="accent1"/>
          <w:szCs w:val="21"/>
        </w:rPr>
      </w:pPr>
      <w:r w:rsidRPr="001A47C2">
        <w:rPr>
          <w:rFonts w:ascii="Calibri" w:eastAsia="Microsoft YaHei" w:hAnsi="Calibri" w:cs="Calibri"/>
          <w:b/>
          <w:color w:val="4472C4" w:themeColor="accent1"/>
          <w:szCs w:val="21"/>
        </w:rPr>
        <w:lastRenderedPageBreak/>
        <w:t>问题一</w:t>
      </w:r>
      <w:r w:rsidRPr="001A47C2">
        <w:rPr>
          <w:rFonts w:ascii="Calibri" w:eastAsia="Microsoft YaHei" w:hAnsi="Calibri" w:cs="Calibri"/>
          <w:color w:val="4472C4" w:themeColor="accent1"/>
          <w:szCs w:val="21"/>
        </w:rPr>
        <w:t>，</w:t>
      </w:r>
      <w:r w:rsidR="00A26E8F" w:rsidRPr="001A47C2">
        <w:rPr>
          <w:rFonts w:ascii="Calibri" w:eastAsia="Microsoft YaHei" w:hAnsi="Calibri" w:cs="Calibri"/>
          <w:color w:val="4472C4" w:themeColor="accent1"/>
          <w:szCs w:val="21"/>
        </w:rPr>
        <w:t>请</w:t>
      </w:r>
      <w:r w:rsidRPr="001A47C2">
        <w:rPr>
          <w:rFonts w:ascii="Calibri" w:eastAsia="Microsoft YaHei" w:hAnsi="Calibri" w:cs="Calibri"/>
          <w:color w:val="4472C4" w:themeColor="accent1"/>
          <w:szCs w:val="21"/>
        </w:rPr>
        <w:t>尝试描述该圈子的</w:t>
      </w:r>
      <w:r w:rsidRPr="001A47C2">
        <w:rPr>
          <w:rFonts w:ascii="Calibri" w:eastAsia="Microsoft YaHei" w:hAnsi="Calibri" w:cs="Calibri"/>
          <w:b/>
          <w:color w:val="4472C4" w:themeColor="accent1"/>
          <w:szCs w:val="21"/>
        </w:rPr>
        <w:t>用户构成及特点</w:t>
      </w:r>
      <w:r w:rsidRPr="001A47C2">
        <w:rPr>
          <w:rFonts w:ascii="Calibri" w:eastAsia="Microsoft YaHei" w:hAnsi="Calibri" w:cs="Calibri"/>
          <w:color w:val="4472C4" w:themeColor="accent1"/>
          <w:szCs w:val="21"/>
        </w:rPr>
        <w:t>，包括但不限于：</w:t>
      </w:r>
    </w:p>
    <w:p w14:paraId="59A39006" w14:textId="3ECE8FC3" w:rsidR="006706C5" w:rsidRPr="001A47C2" w:rsidRDefault="00BB00AD" w:rsidP="008E6531">
      <w:pPr>
        <w:spacing w:beforeLines="50" w:before="156" w:line="360" w:lineRule="exact"/>
        <w:rPr>
          <w:rFonts w:ascii="Calibri" w:eastAsia="Microsoft YaHei" w:hAnsi="Calibri" w:cs="Calibri"/>
          <w:szCs w:val="21"/>
        </w:rPr>
      </w:pPr>
      <w:r w:rsidRPr="001A47C2">
        <w:rPr>
          <w:rFonts w:ascii="Calibri" w:eastAsia="Microsoft YaHei" w:hAnsi="Calibri" w:cs="Calibri"/>
          <w:szCs w:val="21"/>
        </w:rPr>
        <w:t>-</w:t>
      </w:r>
      <w:r w:rsidRPr="001A47C2">
        <w:rPr>
          <w:rFonts w:ascii="Calibri" w:eastAsia="Microsoft YaHei" w:hAnsi="Calibri" w:cs="Calibri"/>
          <w:szCs w:val="21"/>
        </w:rPr>
        <w:tab/>
      </w:r>
      <w:r w:rsidRPr="001A47C2">
        <w:rPr>
          <w:rFonts w:ascii="Calibri" w:eastAsia="Microsoft YaHei" w:hAnsi="Calibri" w:cs="Calibri"/>
          <w:szCs w:val="21"/>
        </w:rPr>
        <w:t>用</w:t>
      </w:r>
      <w:r w:rsidRPr="00C33778">
        <w:rPr>
          <w:rFonts w:ascii="Calibri" w:eastAsia="Microsoft YaHei" w:hAnsi="Calibri" w:cs="Calibri"/>
          <w:color w:val="FF0000"/>
          <w:szCs w:val="21"/>
        </w:rPr>
        <w:t>一句话</w:t>
      </w:r>
      <w:r w:rsidRPr="001A47C2">
        <w:rPr>
          <w:rFonts w:ascii="Calibri" w:eastAsia="Microsoft YaHei" w:hAnsi="Calibri" w:cs="Calibri"/>
          <w:szCs w:val="21"/>
        </w:rPr>
        <w:t>定义该圈子</w:t>
      </w:r>
      <w:r w:rsidR="00536035" w:rsidRPr="001A47C2">
        <w:rPr>
          <w:rFonts w:ascii="Calibri" w:eastAsia="Microsoft YaHei" w:hAnsi="Calibri" w:cs="Calibri"/>
          <w:szCs w:val="21"/>
        </w:rPr>
        <w:t>。</w:t>
      </w:r>
    </w:p>
    <w:p w14:paraId="09EA4E49" w14:textId="6A92AF2F" w:rsidR="006706C5" w:rsidRPr="001A47C2" w:rsidRDefault="006706C5" w:rsidP="006706C5">
      <w:pPr>
        <w:spacing w:beforeLines="50" w:before="156" w:line="360" w:lineRule="exact"/>
        <w:ind w:left="420" w:hangingChars="200" w:hanging="420"/>
        <w:rPr>
          <w:rFonts w:ascii="Calibri" w:eastAsia="Microsoft YaHei" w:hAnsi="Calibri" w:cs="Calibri"/>
          <w:szCs w:val="21"/>
        </w:rPr>
      </w:pPr>
      <w:r w:rsidRPr="001A47C2">
        <w:rPr>
          <w:rFonts w:ascii="Calibri" w:eastAsia="Microsoft YaHei" w:hAnsi="Calibri" w:cs="Calibri"/>
          <w:szCs w:val="21"/>
        </w:rPr>
        <w:t xml:space="preserve">    </w:t>
      </w:r>
      <w:r w:rsidRPr="001A47C2">
        <w:rPr>
          <w:rFonts w:ascii="Calibri" w:eastAsia="Microsoft YaHei" w:hAnsi="Calibri" w:cs="Calibri"/>
          <w:szCs w:val="21"/>
        </w:rPr>
        <w:t>（</w:t>
      </w:r>
      <w:r w:rsidR="003D4A6E" w:rsidRPr="001A47C2">
        <w:rPr>
          <w:rFonts w:ascii="Calibri" w:eastAsia="Microsoft YaHei" w:hAnsi="Calibri" w:cs="Calibri"/>
          <w:szCs w:val="21"/>
        </w:rPr>
        <w:t>一句话的定义中可包括</w:t>
      </w:r>
      <w:r w:rsidRPr="001A47C2">
        <w:rPr>
          <w:rFonts w:ascii="Calibri" w:eastAsia="Microsoft YaHei" w:hAnsi="Calibri" w:cs="Calibri"/>
          <w:color w:val="FF0000"/>
          <w:szCs w:val="21"/>
        </w:rPr>
        <w:t>圈层核心、圈层边界、识别标签、聚集渠道、共同的信仰及价值观</w:t>
      </w:r>
      <w:r w:rsidRPr="001A47C2">
        <w:rPr>
          <w:rFonts w:ascii="Calibri" w:eastAsia="Microsoft YaHei" w:hAnsi="Calibri" w:cs="Calibri"/>
          <w:szCs w:val="21"/>
        </w:rPr>
        <w:t>等</w:t>
      </w:r>
      <w:r w:rsidR="003D4A6E" w:rsidRPr="001A47C2">
        <w:rPr>
          <w:rFonts w:ascii="Calibri" w:eastAsia="Microsoft YaHei" w:hAnsi="Calibri" w:cs="Calibri"/>
          <w:szCs w:val="21"/>
        </w:rPr>
        <w:t>方面</w:t>
      </w:r>
      <w:r w:rsidRPr="001A47C2">
        <w:rPr>
          <w:rFonts w:ascii="Calibri" w:eastAsia="Microsoft YaHei" w:hAnsi="Calibri" w:cs="Calibri"/>
          <w:szCs w:val="21"/>
        </w:rPr>
        <w:t>）</w:t>
      </w:r>
    </w:p>
    <w:p w14:paraId="71555EF0" w14:textId="3AA2E173" w:rsidR="00704AE3" w:rsidRPr="001A47C2" w:rsidRDefault="000603DA" w:rsidP="008E6531">
      <w:pPr>
        <w:numPr>
          <w:ilvl w:val="0"/>
          <w:numId w:val="5"/>
        </w:numPr>
        <w:spacing w:beforeLines="50" w:before="156" w:line="360" w:lineRule="exact"/>
        <w:rPr>
          <w:rFonts w:ascii="Calibri" w:eastAsia="Microsoft YaHei" w:hAnsi="Calibri" w:cs="Calibri"/>
          <w:szCs w:val="21"/>
        </w:rPr>
      </w:pPr>
      <w:r w:rsidRPr="001A47C2">
        <w:rPr>
          <w:rFonts w:ascii="Calibri" w:eastAsia="Microsoft YaHei" w:hAnsi="Calibri" w:cs="Calibri"/>
          <w:szCs w:val="21"/>
        </w:rPr>
        <w:t>描述</w:t>
      </w:r>
      <w:r w:rsidR="00653387" w:rsidRPr="001A47C2">
        <w:rPr>
          <w:rFonts w:ascii="Calibri" w:eastAsia="Microsoft YaHei" w:hAnsi="Calibri" w:cs="Calibri"/>
          <w:szCs w:val="21"/>
        </w:rPr>
        <w:t>圈子的用户特征</w:t>
      </w:r>
      <w:r w:rsidR="00536035" w:rsidRPr="001A47C2">
        <w:rPr>
          <w:rFonts w:ascii="Calibri" w:eastAsia="Microsoft YaHei" w:hAnsi="Calibri" w:cs="Calibri"/>
          <w:szCs w:val="21"/>
        </w:rPr>
        <w:t>。</w:t>
      </w:r>
    </w:p>
    <w:p w14:paraId="78B11073" w14:textId="74873A64" w:rsidR="00267B9D" w:rsidRPr="001A47C2" w:rsidRDefault="00653387" w:rsidP="008E6531">
      <w:pPr>
        <w:spacing w:beforeLines="50" w:before="156" w:line="360" w:lineRule="exact"/>
        <w:ind w:left="420"/>
        <w:rPr>
          <w:rFonts w:ascii="Calibri" w:eastAsia="Microsoft YaHei" w:hAnsi="Calibri" w:cs="Calibri"/>
          <w:szCs w:val="21"/>
        </w:rPr>
      </w:pPr>
      <w:r w:rsidRPr="001A47C2">
        <w:rPr>
          <w:rFonts w:ascii="Calibri" w:eastAsia="Microsoft YaHei" w:hAnsi="Calibri" w:cs="Calibri"/>
          <w:szCs w:val="21"/>
        </w:rPr>
        <w:t>（</w:t>
      </w:r>
      <w:bookmarkStart w:id="4" w:name="_Hlk19884454"/>
      <w:r w:rsidR="00DE4F96" w:rsidRPr="001A47C2">
        <w:rPr>
          <w:rFonts w:ascii="Calibri" w:eastAsia="Microsoft YaHei" w:hAnsi="Calibri" w:cs="Calibri"/>
          <w:szCs w:val="21"/>
        </w:rPr>
        <w:t>针对用户特征进行具体描述</w:t>
      </w:r>
      <w:r w:rsidR="00E41734" w:rsidRPr="001A47C2">
        <w:rPr>
          <w:rFonts w:ascii="Calibri" w:eastAsia="Microsoft YaHei" w:hAnsi="Calibri" w:cs="Calibri"/>
          <w:szCs w:val="21"/>
        </w:rPr>
        <w:t>，</w:t>
      </w:r>
      <w:r w:rsidR="00DE4F96" w:rsidRPr="001A47C2">
        <w:rPr>
          <w:rFonts w:ascii="Calibri" w:eastAsia="Microsoft YaHei" w:hAnsi="Calibri" w:cs="Calibri"/>
          <w:szCs w:val="21"/>
        </w:rPr>
        <w:t>即他们是一群什么人</w:t>
      </w:r>
      <w:r w:rsidR="00E41734" w:rsidRPr="001A47C2">
        <w:rPr>
          <w:rFonts w:ascii="Calibri" w:eastAsia="Microsoft YaHei" w:hAnsi="Calibri" w:cs="Calibri"/>
          <w:szCs w:val="21"/>
        </w:rPr>
        <w:t>？</w:t>
      </w:r>
      <w:r w:rsidR="00DE4F96" w:rsidRPr="001A47C2">
        <w:rPr>
          <w:rFonts w:ascii="Calibri" w:eastAsia="Microsoft YaHei" w:hAnsi="Calibri" w:cs="Calibri"/>
          <w:szCs w:val="21"/>
        </w:rPr>
        <w:t>如用户的</w:t>
      </w:r>
      <w:r w:rsidR="00E41734" w:rsidRPr="001A47C2">
        <w:rPr>
          <w:rFonts w:ascii="Calibri" w:eastAsia="Microsoft YaHei" w:hAnsi="Calibri" w:cs="Calibri"/>
          <w:color w:val="FF0000"/>
          <w:szCs w:val="21"/>
        </w:rPr>
        <w:t>人口学特征、价值观偏好、性格或行为特点</w:t>
      </w:r>
      <w:r w:rsidR="00E41734" w:rsidRPr="001A47C2">
        <w:rPr>
          <w:rFonts w:ascii="Calibri" w:eastAsia="Microsoft YaHei" w:hAnsi="Calibri" w:cs="Calibri"/>
          <w:szCs w:val="21"/>
        </w:rPr>
        <w:t>等，并重点阐述爱好者聚合成该圈子的</w:t>
      </w:r>
      <w:r w:rsidR="00E41734" w:rsidRPr="001A47C2">
        <w:rPr>
          <w:rFonts w:ascii="Calibri" w:eastAsia="Microsoft YaHei" w:hAnsi="Calibri" w:cs="Calibri"/>
          <w:color w:val="FF0000"/>
          <w:szCs w:val="21"/>
        </w:rPr>
        <w:t>目的、诉求</w:t>
      </w:r>
      <w:r w:rsidR="00E41734" w:rsidRPr="001A47C2">
        <w:rPr>
          <w:rFonts w:ascii="Calibri" w:eastAsia="Microsoft YaHei" w:hAnsi="Calibri" w:cs="Calibri"/>
          <w:szCs w:val="21"/>
        </w:rPr>
        <w:t>等</w:t>
      </w:r>
      <w:r w:rsidR="00AC1FE7" w:rsidRPr="001A47C2">
        <w:rPr>
          <w:rFonts w:ascii="Calibri" w:eastAsia="Microsoft YaHei" w:hAnsi="Calibri" w:cs="Calibri"/>
          <w:szCs w:val="21"/>
        </w:rPr>
        <w:t>）</w:t>
      </w:r>
    </w:p>
    <w:bookmarkEnd w:id="4"/>
    <w:p w14:paraId="519843A9" w14:textId="1546C80A" w:rsidR="00787288" w:rsidRPr="001A47C2" w:rsidRDefault="000603DA" w:rsidP="008E6531">
      <w:pPr>
        <w:numPr>
          <w:ilvl w:val="0"/>
          <w:numId w:val="5"/>
        </w:numPr>
        <w:spacing w:beforeLines="50" w:before="156" w:line="360" w:lineRule="exact"/>
        <w:rPr>
          <w:rFonts w:ascii="Calibri" w:eastAsia="Microsoft YaHei" w:hAnsi="Calibri" w:cs="Calibri"/>
          <w:szCs w:val="21"/>
        </w:rPr>
      </w:pPr>
      <w:r w:rsidRPr="001A47C2">
        <w:rPr>
          <w:rFonts w:ascii="Calibri" w:eastAsia="Microsoft YaHei" w:hAnsi="Calibri" w:cs="Calibri"/>
          <w:szCs w:val="21"/>
        </w:rPr>
        <w:t>描述</w:t>
      </w:r>
      <w:r w:rsidR="00653387" w:rsidRPr="001A47C2">
        <w:rPr>
          <w:rFonts w:ascii="Calibri" w:eastAsia="Microsoft YaHei" w:hAnsi="Calibri" w:cs="Calibri"/>
          <w:szCs w:val="21"/>
        </w:rPr>
        <w:t>细分圈层</w:t>
      </w:r>
      <w:r w:rsidR="00DB0C76" w:rsidRPr="001A47C2">
        <w:rPr>
          <w:rFonts w:ascii="Calibri" w:eastAsia="Microsoft YaHei" w:hAnsi="Calibri" w:cs="Calibri"/>
          <w:szCs w:val="21"/>
        </w:rPr>
        <w:t>的</w:t>
      </w:r>
      <w:r w:rsidR="00653387" w:rsidRPr="001A47C2">
        <w:rPr>
          <w:rFonts w:ascii="Calibri" w:eastAsia="Microsoft YaHei" w:hAnsi="Calibri" w:cs="Calibri"/>
          <w:szCs w:val="21"/>
        </w:rPr>
        <w:t>情况</w:t>
      </w:r>
      <w:r w:rsidR="00536035" w:rsidRPr="001A47C2">
        <w:rPr>
          <w:rFonts w:ascii="Calibri" w:eastAsia="Microsoft YaHei" w:hAnsi="Calibri" w:cs="Calibri"/>
          <w:szCs w:val="21"/>
        </w:rPr>
        <w:t>。</w:t>
      </w:r>
    </w:p>
    <w:p w14:paraId="36ADCED7" w14:textId="3FD4A862" w:rsidR="00BB00AD" w:rsidRDefault="00653387" w:rsidP="008E6531">
      <w:pPr>
        <w:spacing w:beforeLines="50" w:before="156" w:line="360" w:lineRule="exact"/>
        <w:ind w:left="420"/>
        <w:rPr>
          <w:rFonts w:ascii="Calibri" w:eastAsia="Microsoft YaHei" w:hAnsi="Calibri" w:cs="Calibri"/>
          <w:szCs w:val="21"/>
        </w:rPr>
      </w:pPr>
      <w:r w:rsidRPr="001A47C2">
        <w:rPr>
          <w:rFonts w:ascii="Calibri" w:eastAsia="Microsoft YaHei" w:hAnsi="Calibri" w:cs="Calibri"/>
          <w:szCs w:val="21"/>
        </w:rPr>
        <w:t>（圈子是否还可以进一步分成几个不同的</w:t>
      </w:r>
      <w:r w:rsidRPr="001A47C2">
        <w:rPr>
          <w:rFonts w:ascii="Calibri" w:eastAsia="Microsoft YaHei" w:hAnsi="Calibri" w:cs="Calibri"/>
          <w:color w:val="FF0000"/>
          <w:szCs w:val="21"/>
        </w:rPr>
        <w:t>细分小圈子</w:t>
      </w:r>
      <w:r w:rsidRPr="001A47C2">
        <w:rPr>
          <w:rFonts w:ascii="Calibri" w:eastAsia="Microsoft YaHei" w:hAnsi="Calibri" w:cs="Calibri"/>
          <w:szCs w:val="21"/>
        </w:rPr>
        <w:t>？如果是，每个小圈子分别是谁</w:t>
      </w:r>
      <w:r w:rsidR="00694651" w:rsidRPr="001A47C2">
        <w:rPr>
          <w:rFonts w:ascii="Calibri" w:eastAsia="Microsoft YaHei" w:hAnsi="Calibri" w:cs="Calibri"/>
          <w:szCs w:val="21"/>
        </w:rPr>
        <w:t>？</w:t>
      </w:r>
      <w:bookmarkStart w:id="5" w:name="_Hlk19884482"/>
      <w:r w:rsidRPr="001A47C2">
        <w:rPr>
          <w:rFonts w:ascii="Calibri" w:eastAsia="Microsoft YaHei" w:hAnsi="Calibri" w:cs="Calibri"/>
          <w:szCs w:val="21"/>
        </w:rPr>
        <w:t>各个小圈子的</w:t>
      </w:r>
      <w:r w:rsidRPr="001A47C2">
        <w:rPr>
          <w:rFonts w:ascii="Calibri" w:eastAsia="Microsoft YaHei" w:hAnsi="Calibri" w:cs="Calibri"/>
          <w:color w:val="FF0000"/>
          <w:szCs w:val="21"/>
        </w:rPr>
        <w:t>用户特点</w:t>
      </w:r>
      <w:r w:rsidR="00694651" w:rsidRPr="001A47C2">
        <w:rPr>
          <w:rFonts w:ascii="Calibri" w:eastAsia="Microsoft YaHei" w:hAnsi="Calibri" w:cs="Calibri"/>
          <w:color w:val="FF0000"/>
          <w:szCs w:val="21"/>
        </w:rPr>
        <w:t>、参与诉求</w:t>
      </w:r>
      <w:bookmarkEnd w:id="5"/>
      <w:r w:rsidR="00515B56" w:rsidRPr="001A47C2">
        <w:rPr>
          <w:rFonts w:ascii="Calibri" w:eastAsia="Microsoft YaHei" w:hAnsi="Calibri" w:cs="Calibri"/>
          <w:color w:val="000000" w:themeColor="text1"/>
          <w:szCs w:val="21"/>
        </w:rPr>
        <w:t>等方面</w:t>
      </w:r>
      <w:r w:rsidRPr="001A47C2">
        <w:rPr>
          <w:rFonts w:ascii="Calibri" w:eastAsia="Microsoft YaHei" w:hAnsi="Calibri" w:cs="Calibri"/>
          <w:szCs w:val="21"/>
        </w:rPr>
        <w:t>有何不同？</w:t>
      </w:r>
      <w:r w:rsidR="00694651" w:rsidRPr="001A47C2">
        <w:rPr>
          <w:rFonts w:ascii="Calibri" w:eastAsia="Microsoft YaHei" w:hAnsi="Calibri" w:cs="Calibri"/>
          <w:szCs w:val="21"/>
        </w:rPr>
        <w:t>）</w:t>
      </w:r>
    </w:p>
    <w:p w14:paraId="01322531" w14:textId="36278C4D" w:rsidR="00AA0A98" w:rsidRPr="0075574F" w:rsidRDefault="00AA0A98" w:rsidP="00AA0A98">
      <w:pPr>
        <w:numPr>
          <w:ilvl w:val="0"/>
          <w:numId w:val="5"/>
        </w:numPr>
        <w:spacing w:beforeLines="50" w:before="156" w:line="360" w:lineRule="exact"/>
        <w:rPr>
          <w:rFonts w:ascii="Calibri" w:eastAsia="Microsoft YaHei" w:hAnsi="Calibri" w:cs="Calibri"/>
          <w:szCs w:val="21"/>
        </w:rPr>
      </w:pPr>
      <w:r w:rsidRPr="00C33778">
        <w:rPr>
          <w:rFonts w:ascii="Calibri" w:eastAsia="Microsoft YaHei" w:hAnsi="Calibri" w:cs="Calibri" w:hint="eastAsia"/>
          <w:color w:val="FF0000"/>
          <w:szCs w:val="21"/>
        </w:rPr>
        <w:t>简述</w:t>
      </w:r>
      <w:r w:rsidRPr="0075574F">
        <w:rPr>
          <w:rFonts w:ascii="Calibri" w:eastAsia="Microsoft YaHei" w:hAnsi="Calibri" w:cs="Calibri"/>
          <w:szCs w:val="21"/>
        </w:rPr>
        <w:t>你与此</w:t>
      </w:r>
      <w:r>
        <w:rPr>
          <w:rFonts w:ascii="Calibri" w:eastAsia="Microsoft YaHei" w:hAnsi="Calibri" w:cs="Calibri" w:hint="eastAsia"/>
          <w:szCs w:val="21"/>
        </w:rPr>
        <w:t>圈子</w:t>
      </w:r>
      <w:r w:rsidRPr="0075574F">
        <w:rPr>
          <w:rFonts w:ascii="Calibri" w:eastAsia="Microsoft YaHei" w:hAnsi="Calibri" w:cs="Calibri"/>
          <w:szCs w:val="21"/>
        </w:rPr>
        <w:t>的</w:t>
      </w:r>
      <w:r w:rsidRPr="0075574F">
        <w:rPr>
          <w:rFonts w:ascii="Calibri" w:eastAsia="Microsoft YaHei" w:hAnsi="Calibri" w:cs="Calibri"/>
          <w:color w:val="FF0000"/>
          <w:szCs w:val="21"/>
        </w:rPr>
        <w:t>渊源</w:t>
      </w:r>
      <w:r w:rsidRPr="0075574F">
        <w:rPr>
          <w:rFonts w:ascii="Calibri" w:eastAsia="Microsoft YaHei" w:hAnsi="Calibri" w:cs="Calibri"/>
          <w:szCs w:val="21"/>
        </w:rPr>
        <w:t>。</w:t>
      </w:r>
    </w:p>
    <w:p w14:paraId="5C4C9662" w14:textId="4475AF94" w:rsidR="00AA0A98" w:rsidRPr="00AA0A98" w:rsidRDefault="00AA0A98" w:rsidP="00AA0A98">
      <w:pPr>
        <w:spacing w:beforeLines="50" w:before="156" w:line="360" w:lineRule="exact"/>
        <w:ind w:left="420"/>
        <w:rPr>
          <w:rFonts w:ascii="Calibri" w:eastAsia="Microsoft YaHei" w:hAnsi="Calibri" w:cs="Calibri"/>
          <w:szCs w:val="21"/>
        </w:rPr>
      </w:pPr>
      <w:r w:rsidRPr="0075574F">
        <w:rPr>
          <w:rFonts w:ascii="Calibri" w:eastAsia="Microsoft YaHei" w:hAnsi="Calibri" w:cs="Calibri"/>
          <w:szCs w:val="21"/>
        </w:rPr>
        <w:t>（</w:t>
      </w:r>
      <w:r>
        <w:rPr>
          <w:rFonts w:ascii="Calibri" w:eastAsia="Microsoft YaHei" w:hAnsi="Calibri" w:cs="Calibri" w:hint="eastAsia"/>
          <w:szCs w:val="21"/>
        </w:rPr>
        <w:t>比如你</w:t>
      </w:r>
      <w:r w:rsidR="006D4BC0" w:rsidRPr="006D4BC0">
        <w:rPr>
          <w:rFonts w:ascii="Calibri" w:eastAsia="Microsoft YaHei" w:hAnsi="Calibri" w:cs="Calibri"/>
          <w:szCs w:val="21"/>
        </w:rPr>
        <w:t>消费</w:t>
      </w:r>
      <w:r w:rsidR="006D4BC0" w:rsidRPr="006D4BC0">
        <w:rPr>
          <w:rFonts w:ascii="Calibri" w:eastAsia="Microsoft YaHei" w:hAnsi="Calibri" w:cs="Calibri"/>
          <w:szCs w:val="21"/>
        </w:rPr>
        <w:t>/</w:t>
      </w:r>
      <w:r w:rsidR="006D4BC0" w:rsidRPr="006D4BC0">
        <w:rPr>
          <w:rFonts w:ascii="Calibri" w:eastAsia="Microsoft YaHei" w:hAnsi="Calibri" w:cs="Calibri"/>
          <w:szCs w:val="21"/>
        </w:rPr>
        <w:t>使用</w:t>
      </w:r>
      <w:r w:rsidR="006D4BC0" w:rsidRPr="006D4BC0">
        <w:rPr>
          <w:rFonts w:ascii="Calibri" w:eastAsia="Microsoft YaHei" w:hAnsi="Calibri" w:cs="Calibri"/>
          <w:szCs w:val="21"/>
        </w:rPr>
        <w:t>/</w:t>
      </w:r>
      <w:r w:rsidR="006D4BC0" w:rsidRPr="006D4BC0">
        <w:rPr>
          <w:rFonts w:ascii="Calibri" w:eastAsia="Microsoft YaHei" w:hAnsi="Calibri" w:cs="Calibri"/>
          <w:szCs w:val="21"/>
        </w:rPr>
        <w:t>观看</w:t>
      </w:r>
      <w:r w:rsidR="006D4BC0">
        <w:rPr>
          <w:rFonts w:ascii="Calibri" w:eastAsia="Microsoft YaHei" w:hAnsi="Calibri" w:cs="Calibri" w:hint="eastAsia"/>
          <w:szCs w:val="21"/>
        </w:rPr>
        <w:t>过</w:t>
      </w:r>
      <w:r w:rsidR="006D4BC0" w:rsidRPr="006D4BC0">
        <w:rPr>
          <w:rFonts w:ascii="Calibri" w:eastAsia="Microsoft YaHei" w:hAnsi="Calibri" w:cs="Calibri"/>
          <w:szCs w:val="21"/>
        </w:rPr>
        <w:t>的作品、</w:t>
      </w:r>
      <w:r w:rsidR="006D4BC0">
        <w:rPr>
          <w:rFonts w:ascii="Calibri" w:eastAsia="Microsoft YaHei" w:hAnsi="Calibri" w:cs="Calibri" w:hint="eastAsia"/>
          <w:szCs w:val="21"/>
        </w:rPr>
        <w:t>喜欢的</w:t>
      </w:r>
      <w:r w:rsidR="006D4BC0" w:rsidRPr="006D4BC0">
        <w:rPr>
          <w:rFonts w:ascii="Calibri" w:eastAsia="Microsoft YaHei" w:hAnsi="Calibri" w:cs="Calibri"/>
          <w:szCs w:val="21"/>
        </w:rPr>
        <w:t>作品类型</w:t>
      </w:r>
      <w:r w:rsidR="00CD4E00">
        <w:rPr>
          <w:rFonts w:ascii="Calibri" w:eastAsia="Microsoft YaHei" w:hAnsi="Calibri" w:cs="Calibri" w:hint="eastAsia"/>
          <w:szCs w:val="21"/>
        </w:rPr>
        <w:t>、</w:t>
      </w:r>
      <w:r w:rsidR="006D4BC0" w:rsidRPr="006D4BC0">
        <w:rPr>
          <w:rFonts w:ascii="Calibri" w:eastAsia="Microsoft YaHei" w:hAnsi="Calibri" w:cs="Calibri"/>
          <w:szCs w:val="21"/>
        </w:rPr>
        <w:t>最喜欢的作品</w:t>
      </w:r>
      <w:r w:rsidR="00CD4E00">
        <w:rPr>
          <w:rFonts w:ascii="Calibri" w:eastAsia="Microsoft YaHei" w:hAnsi="Calibri" w:cs="Calibri"/>
          <w:szCs w:val="21"/>
        </w:rPr>
        <w:t>/</w:t>
      </w:r>
      <w:r w:rsidR="006D4BC0" w:rsidRPr="006D4BC0">
        <w:rPr>
          <w:rFonts w:ascii="Calibri" w:eastAsia="Microsoft YaHei" w:hAnsi="Calibri" w:cs="Calibri"/>
          <w:szCs w:val="21"/>
        </w:rPr>
        <w:t>作者</w:t>
      </w:r>
      <w:r w:rsidR="00CD4E00">
        <w:rPr>
          <w:rFonts w:ascii="Calibri" w:eastAsia="Microsoft YaHei" w:hAnsi="Calibri" w:cs="Calibri" w:hint="eastAsia"/>
          <w:szCs w:val="21"/>
        </w:rPr>
        <w:t>和</w:t>
      </w:r>
      <w:r w:rsidR="006D4BC0" w:rsidRPr="006D4BC0">
        <w:rPr>
          <w:rFonts w:ascii="Calibri" w:eastAsia="Microsoft YaHei" w:hAnsi="Calibri" w:cs="Calibri"/>
          <w:szCs w:val="21"/>
        </w:rPr>
        <w:t>喜欢</w:t>
      </w:r>
      <w:r w:rsidR="00CD4E00">
        <w:rPr>
          <w:rFonts w:ascii="Calibri" w:eastAsia="Microsoft YaHei" w:hAnsi="Calibri" w:cs="Calibri" w:hint="eastAsia"/>
          <w:szCs w:val="21"/>
        </w:rPr>
        <w:t>的</w:t>
      </w:r>
      <w:r w:rsidR="006D4BC0" w:rsidRPr="006D4BC0">
        <w:rPr>
          <w:rFonts w:ascii="Calibri" w:eastAsia="Microsoft YaHei" w:hAnsi="Calibri" w:cs="Calibri"/>
          <w:szCs w:val="21"/>
        </w:rPr>
        <w:t>原因</w:t>
      </w:r>
      <w:r>
        <w:rPr>
          <w:rFonts w:ascii="Calibri" w:eastAsia="Microsoft YaHei" w:hAnsi="Calibri" w:cs="Calibri" w:hint="eastAsia"/>
          <w:szCs w:val="21"/>
        </w:rPr>
        <w:t>；</w:t>
      </w:r>
      <w:r w:rsidRPr="00B95E55">
        <w:rPr>
          <w:rFonts w:ascii="Calibri" w:eastAsia="Microsoft YaHei" w:hAnsi="Calibri" w:cs="Calibri" w:hint="eastAsia"/>
          <w:color w:val="FF0000"/>
          <w:szCs w:val="21"/>
        </w:rPr>
        <w:t>此</w:t>
      </w:r>
      <w:r w:rsidRPr="005E351C">
        <w:rPr>
          <w:rFonts w:ascii="Calibri" w:eastAsia="Microsoft YaHei" w:hAnsi="Calibri" w:cs="Calibri" w:hint="eastAsia"/>
          <w:color w:val="FF0000"/>
          <w:szCs w:val="21"/>
        </w:rPr>
        <w:t>部分请</w:t>
      </w:r>
      <w:r w:rsidRPr="005E351C">
        <w:rPr>
          <w:rFonts w:ascii="Calibri" w:eastAsia="Microsoft YaHei" w:hAnsi="Calibri" w:cs="Calibri"/>
          <w:color w:val="FF0000"/>
          <w:szCs w:val="21"/>
        </w:rPr>
        <w:t>不要写大段文字</w:t>
      </w:r>
      <w:r w:rsidRPr="0075574F">
        <w:rPr>
          <w:rFonts w:ascii="Calibri" w:eastAsia="Microsoft YaHei" w:hAnsi="Calibri" w:cs="Calibri"/>
          <w:szCs w:val="21"/>
        </w:rPr>
        <w:t>）</w:t>
      </w:r>
    </w:p>
    <w:p w14:paraId="2B68CD8F" w14:textId="77777777" w:rsidR="00701B20" w:rsidRPr="001A47C2" w:rsidRDefault="00701B20" w:rsidP="00701B20">
      <w:pPr>
        <w:pBdr>
          <w:bottom w:val="single" w:sz="6" w:space="1" w:color="auto"/>
        </w:pBdr>
        <w:spacing w:line="400" w:lineRule="exact"/>
        <w:rPr>
          <w:rFonts w:ascii="Calibri" w:eastAsia="Microsoft YaHei" w:hAnsi="Calibri" w:cs="Calibri"/>
          <w:b/>
          <w:bCs/>
          <w:szCs w:val="21"/>
        </w:rPr>
      </w:pPr>
    </w:p>
    <w:p w14:paraId="640FC72E"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：尽可能进行有独立见解的分析（避免直接</w:t>
      </w:r>
      <w:r w:rsidRPr="001A47C2">
        <w:rPr>
          <w:rFonts w:ascii="Calibri" w:eastAsia="Microsoft YaHei" w:hAnsi="Calibri" w:cs="Calibri"/>
          <w:szCs w:val="21"/>
        </w:rPr>
        <w:t>Copy Paste</w:t>
      </w:r>
      <w:r w:rsidRPr="001A47C2">
        <w:rPr>
          <w:rFonts w:ascii="Calibri" w:eastAsia="Microsoft YaHei" w:hAnsi="Calibri" w:cs="Calibri"/>
          <w:szCs w:val="21"/>
        </w:rPr>
        <w:t>二手资料）；</w:t>
      </w:r>
    </w:p>
    <w:p w14:paraId="4C5917A3"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：若有数据、资料的引用，请在答题最后标注</w:t>
      </w:r>
      <w:r w:rsidRPr="001A47C2">
        <w:rPr>
          <w:rFonts w:ascii="Calibri" w:eastAsia="Microsoft YaHei" w:hAnsi="Calibri" w:cs="Calibri"/>
          <w:szCs w:val="21"/>
        </w:rPr>
        <w:t>“</w:t>
      </w:r>
      <w:r w:rsidRPr="001A47C2">
        <w:rPr>
          <w:rFonts w:ascii="Calibri" w:eastAsia="Microsoft YaHei" w:hAnsi="Calibri" w:cs="Calibri"/>
          <w:szCs w:val="21"/>
        </w:rPr>
        <w:t>数据来源</w:t>
      </w:r>
      <w:r w:rsidRPr="001A47C2">
        <w:rPr>
          <w:rFonts w:ascii="Calibri" w:eastAsia="Microsoft YaHei" w:hAnsi="Calibri" w:cs="Calibri"/>
          <w:szCs w:val="21"/>
        </w:rPr>
        <w:t>”</w:t>
      </w:r>
      <w:r w:rsidRPr="001A47C2">
        <w:rPr>
          <w:rFonts w:ascii="Calibri" w:eastAsia="Microsoft YaHei" w:hAnsi="Calibri" w:cs="Calibri"/>
          <w:szCs w:val="21"/>
        </w:rPr>
        <w:t>或</w:t>
      </w:r>
      <w:r w:rsidRPr="001A47C2">
        <w:rPr>
          <w:rFonts w:ascii="Calibri" w:eastAsia="Microsoft YaHei" w:hAnsi="Calibri" w:cs="Calibri"/>
          <w:szCs w:val="21"/>
        </w:rPr>
        <w:t>“</w:t>
      </w:r>
      <w:r w:rsidRPr="001A47C2">
        <w:rPr>
          <w:rFonts w:ascii="Calibri" w:eastAsia="Microsoft YaHei" w:hAnsi="Calibri" w:cs="Calibri"/>
          <w:szCs w:val="21"/>
        </w:rPr>
        <w:t>资料来源</w:t>
      </w:r>
      <w:r w:rsidRPr="001A47C2">
        <w:rPr>
          <w:rFonts w:ascii="Calibri" w:eastAsia="Microsoft YaHei" w:hAnsi="Calibri" w:cs="Calibri"/>
          <w:szCs w:val="21"/>
        </w:rPr>
        <w:t>”</w:t>
      </w:r>
      <w:r w:rsidRPr="001A47C2">
        <w:rPr>
          <w:rFonts w:ascii="Calibri" w:eastAsia="Microsoft YaHei" w:hAnsi="Calibri" w:cs="Calibri"/>
          <w:szCs w:val="21"/>
        </w:rPr>
        <w:t>；</w:t>
      </w:r>
    </w:p>
    <w:p w14:paraId="10ECAB0C"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建议</w:t>
      </w:r>
      <w:r w:rsidRPr="001A47C2">
        <w:rPr>
          <w:rFonts w:ascii="Calibri" w:eastAsia="Microsoft YaHei" w:hAnsi="Calibri" w:cs="Calibri"/>
          <w:szCs w:val="21"/>
        </w:rPr>
        <w:t>：可适当结合学科理论或数据进行分析说明（比如融合对社会学、心理学相关理论的解读，或运用爬虫等手段进行数据采集与分析），让笔试评审更好地了解你的想法。</w:t>
      </w:r>
    </w:p>
    <w:p w14:paraId="626AB53D" w14:textId="343E6C38" w:rsidR="00E50350" w:rsidRDefault="00E50350" w:rsidP="00E50350">
      <w:pPr>
        <w:pStyle w:val="ListParagraph"/>
        <w:spacing w:line="400" w:lineRule="exact"/>
        <w:ind w:left="360" w:firstLineChars="0" w:firstLine="0"/>
        <w:jc w:val="center"/>
        <w:rPr>
          <w:rFonts w:ascii="Calibri" w:eastAsia="Microsoft YaHei" w:hAnsi="Calibri" w:cs="Calibri"/>
          <w:szCs w:val="21"/>
        </w:rPr>
      </w:pPr>
      <w:r w:rsidRPr="001A47C2">
        <w:rPr>
          <w:rFonts w:ascii="Calibri" w:eastAsia="Microsoft YaHei" w:hAnsi="Calibri" w:cs="Calibri"/>
          <w:szCs w:val="21"/>
        </w:rPr>
        <w:t>答题区（页数不限）</w:t>
      </w:r>
    </w:p>
    <w:p w14:paraId="43068EB4" w14:textId="7297F88E" w:rsidR="00345C6D" w:rsidRPr="00345C6D" w:rsidRDefault="002D2B5E" w:rsidP="00345C6D">
      <w:pPr>
        <w:widowControl/>
        <w:numPr>
          <w:ilvl w:val="0"/>
          <w:numId w:val="21"/>
        </w:numPr>
        <w:spacing w:before="120" w:line="360" w:lineRule="atLeast"/>
        <w:ind w:left="1080"/>
        <w:textAlignment w:val="center"/>
        <w:rPr>
          <w:rFonts w:ascii="Microsoft YaHei" w:eastAsia="Microsoft YaHei" w:hAnsi="Microsoft YaHei" w:cs="Calibri"/>
          <w:kern w:val="0"/>
          <w:szCs w:val="21"/>
        </w:rPr>
      </w:pPr>
      <w:r>
        <w:rPr>
          <w:rFonts w:ascii="Microsoft YaHei" w:eastAsia="Microsoft YaHei" w:hAnsi="Microsoft YaHei" w:cs="Calibri" w:hint="eastAsia"/>
          <w:kern w:val="0"/>
          <w:szCs w:val="21"/>
        </w:rPr>
        <w:t>播客是一种与博客类似的声音自媒体，</w:t>
      </w:r>
      <w:r w:rsidR="00345C6D" w:rsidRPr="00345C6D">
        <w:rPr>
          <w:rFonts w:ascii="Microsoft YaHei" w:eastAsia="Microsoft YaHei" w:hAnsi="Microsoft YaHei" w:cs="Calibri" w:hint="eastAsia"/>
          <w:kern w:val="0"/>
          <w:szCs w:val="21"/>
        </w:rPr>
        <w:t>访谈类播客是目前中文播客内涵下的主流播客品类。圈子以IPN，justpod及其他几个先行的类自媒体内容生产者为核心，通过不同的播客微信交流群组织起来，整体偏小众，主流价值观崇尚开放，包容和去中心化。</w:t>
      </w:r>
    </w:p>
    <w:p w14:paraId="6D9D71C5" w14:textId="34698084" w:rsidR="00345C6D" w:rsidRPr="00345C6D" w:rsidRDefault="008033D9" w:rsidP="00345C6D">
      <w:pPr>
        <w:widowControl/>
        <w:numPr>
          <w:ilvl w:val="0"/>
          <w:numId w:val="21"/>
        </w:numPr>
        <w:spacing w:before="120" w:line="360" w:lineRule="atLeast"/>
        <w:ind w:left="1080"/>
        <w:jc w:val="left"/>
        <w:textAlignment w:val="center"/>
        <w:rPr>
          <w:rFonts w:ascii="Microsoft YaHei" w:eastAsia="Microsoft YaHei" w:hAnsi="Microsoft YaHei" w:cs="Calibri"/>
          <w:kern w:val="0"/>
          <w:szCs w:val="21"/>
        </w:rPr>
      </w:pPr>
      <w:r>
        <w:rPr>
          <w:rFonts w:ascii="Microsoft YaHei" w:eastAsia="Microsoft YaHei" w:hAnsi="Microsoft YaHei" w:cs="Calibri" w:hint="eastAsia"/>
          <w:kern w:val="0"/>
          <w:szCs w:val="21"/>
        </w:rPr>
        <w:t>访谈类播客的</w:t>
      </w:r>
      <w:r w:rsidR="00345C6D" w:rsidRPr="00345C6D">
        <w:rPr>
          <w:rFonts w:ascii="Microsoft YaHei" w:eastAsia="Microsoft YaHei" w:hAnsi="Microsoft YaHei" w:cs="Calibri" w:hint="eastAsia"/>
          <w:kern w:val="0"/>
          <w:szCs w:val="21"/>
        </w:rPr>
        <w:t>用户群体主要以受过高等教育，乐于接纳新鲜事物，求知欲较强的城市年轻学生和白领为主，相对集中在文化，互联网和金融等新兴产业，内容生产者和消费者界限不清晰。用户一般具有相对稳定的音乐收听习惯或者规律的日常通勤时间，部分具有海外留学背景，通过音乐类app的电台，车载电台或者英语听力练习过程中接触到的国外优质播客内容转化成为现下的爱好者。由于音频节目本身具有的强陪伴性和访谈类对话对讨论的鼓励，听众容易转变成为积极地内容讨论者和分享者，聚集成群，针对当期播客内容或社会热点现象进行讨论，有时候会自发转变成内容生产者。圈子内基本呈现去中心化，内聚力弱，外延性强的特性。</w:t>
      </w:r>
    </w:p>
    <w:p w14:paraId="4C227F5D" w14:textId="77777777" w:rsidR="00345C6D" w:rsidRPr="00345C6D" w:rsidRDefault="00345C6D" w:rsidP="00345C6D">
      <w:pPr>
        <w:widowControl/>
        <w:numPr>
          <w:ilvl w:val="0"/>
          <w:numId w:val="21"/>
        </w:numPr>
        <w:spacing w:before="120" w:line="360" w:lineRule="atLeast"/>
        <w:ind w:left="1080"/>
        <w:jc w:val="left"/>
        <w:textAlignment w:val="center"/>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lastRenderedPageBreak/>
        <w:t>访谈类播客圈子实际上是由一个又一个大小不等的播客听众群组织起来的。根据播客聚焦的垂直领域的不同可以细分成许多圈子。其中特征比较明显，组织程度比较大的是</w:t>
      </w:r>
    </w:p>
    <w:p w14:paraId="627CE2BB" w14:textId="7DEFD36C" w:rsidR="00345C6D" w:rsidRPr="00345C6D" w:rsidRDefault="001A0318" w:rsidP="00345C6D">
      <w:pPr>
        <w:widowControl/>
        <w:numPr>
          <w:ilvl w:val="1"/>
          <w:numId w:val="22"/>
        </w:numPr>
        <w:spacing w:before="120" w:line="360" w:lineRule="atLeast"/>
        <w:ind w:left="1620"/>
        <w:jc w:val="left"/>
        <w:textAlignment w:val="center"/>
        <w:rPr>
          <w:rFonts w:ascii="Microsoft YaHei" w:eastAsia="Microsoft YaHei" w:hAnsi="Microsoft YaHei" w:cs="Calibri"/>
          <w:kern w:val="0"/>
          <w:szCs w:val="21"/>
        </w:rPr>
      </w:pPr>
      <w:r>
        <w:rPr>
          <w:rFonts w:ascii="Microsoft YaHei" w:eastAsia="Microsoft YaHei" w:hAnsi="Microsoft YaHei" w:cs="Calibri" w:hint="eastAsia"/>
          <w:kern w:val="0"/>
          <w:szCs w:val="21"/>
        </w:rPr>
        <w:t xml:space="preserve"> </w:t>
      </w:r>
      <w:r w:rsidR="00345C6D" w:rsidRPr="00345C6D">
        <w:rPr>
          <w:rFonts w:ascii="Microsoft YaHei" w:eastAsia="Microsoft YaHei" w:hAnsi="Microsoft YaHei" w:cs="Calibri" w:hint="eastAsia"/>
          <w:kern w:val="0"/>
          <w:szCs w:val="21"/>
        </w:rPr>
        <w:t>针对音乐，电影，展览，旅行等小众文化内容的分享播客</w:t>
      </w:r>
      <w:r>
        <w:rPr>
          <w:rFonts w:ascii="Microsoft YaHei" w:eastAsia="Microsoft YaHei" w:hAnsi="Microsoft YaHei" w:cs="Calibri" w:hint="eastAsia"/>
          <w:kern w:val="0"/>
          <w:szCs w:val="21"/>
        </w:rPr>
        <w:t>。</w:t>
      </w:r>
    </w:p>
    <w:p w14:paraId="6C1318DE" w14:textId="1168B8DE" w:rsidR="00345C6D" w:rsidRPr="00345C6D" w:rsidRDefault="00345C6D" w:rsidP="00345C6D">
      <w:pPr>
        <w:widowControl/>
        <w:numPr>
          <w:ilvl w:val="1"/>
          <w:numId w:val="22"/>
        </w:numPr>
        <w:spacing w:before="120" w:line="360" w:lineRule="atLeast"/>
        <w:ind w:left="1620"/>
        <w:jc w:val="left"/>
        <w:textAlignment w:val="center"/>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针对社会现象，各种人文社科领域进行探讨的偏价值观和干货输出的播客</w:t>
      </w:r>
      <w:r w:rsidR="001A0318">
        <w:rPr>
          <w:rFonts w:ascii="Microsoft YaHei" w:eastAsia="Microsoft YaHei" w:hAnsi="Microsoft YaHei" w:cs="Calibri" w:hint="eastAsia"/>
          <w:kern w:val="0"/>
          <w:szCs w:val="21"/>
        </w:rPr>
        <w:t>。</w:t>
      </w:r>
    </w:p>
    <w:p w14:paraId="33ADDCEF" w14:textId="1B8F6505" w:rsidR="00345C6D" w:rsidRPr="00345C6D" w:rsidRDefault="001A0318" w:rsidP="00345C6D">
      <w:pPr>
        <w:widowControl/>
        <w:numPr>
          <w:ilvl w:val="1"/>
          <w:numId w:val="22"/>
        </w:numPr>
        <w:spacing w:before="120" w:line="360" w:lineRule="atLeast"/>
        <w:ind w:left="1620"/>
        <w:jc w:val="left"/>
        <w:textAlignment w:val="center"/>
        <w:rPr>
          <w:rFonts w:ascii="Microsoft YaHei" w:eastAsia="Microsoft YaHei" w:hAnsi="Microsoft YaHei" w:cs="Calibri"/>
          <w:kern w:val="0"/>
          <w:szCs w:val="21"/>
        </w:rPr>
      </w:pPr>
      <w:r>
        <w:rPr>
          <w:rFonts w:ascii="Microsoft YaHei" w:eastAsia="Microsoft YaHei" w:hAnsi="Microsoft YaHei" w:cs="Calibri"/>
          <w:kern w:val="0"/>
          <w:szCs w:val="21"/>
        </w:rPr>
        <w:t xml:space="preserve"> </w:t>
      </w:r>
      <w:r w:rsidR="00345C6D" w:rsidRPr="00345C6D">
        <w:rPr>
          <w:rFonts w:ascii="Microsoft YaHei" w:eastAsia="Microsoft YaHei" w:hAnsi="Microsoft YaHei" w:cs="Calibri" w:hint="eastAsia"/>
          <w:kern w:val="0"/>
          <w:szCs w:val="21"/>
        </w:rPr>
        <w:t>各种科技，科学，职业垂直领域的科普播客，主要以互联网行业为中心。</w:t>
      </w:r>
    </w:p>
    <w:p w14:paraId="30018009" w14:textId="77777777" w:rsidR="00345C6D" w:rsidRPr="00345C6D" w:rsidRDefault="00345C6D" w:rsidP="00345C6D">
      <w:pPr>
        <w:widowControl/>
        <w:spacing w:before="120" w:line="360" w:lineRule="atLeast"/>
        <w:ind w:left="1080"/>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同时各种圈子存在互相交叉的现象。文化圈子的存在主要是为小众文化爱好者提供了一个聚集的圈子，也为对小众文化感兴趣的广大边缘群体提供了一个更加直接的窗口，用户主要目的和其他小众文化交流渠道一致，是与远处的同好通过互联网建立联系。社会现象探讨播客是目前访谈类播客的主流，和文化圈层交叉较多，主要是由播客主针对主题邀请嘉宾对谈，记录嘉宾第一反应，内容深度较深，嘉宾层次较高，更新速度较慢，用户可能是抱着学习心态来的，分享嘉宾和听众群组成类似知乎，覆盖面比较广。科普向垂直领域播客深耕不同的领域，大多嘉宾来自海内外名校的博士生或者名企的相关职业领袖，主要听众为针对立志于向该方向发展的学生和初入职场人士。</w:t>
      </w:r>
    </w:p>
    <w:p w14:paraId="4499B07C" w14:textId="77777777" w:rsidR="00345C6D" w:rsidRPr="00345C6D" w:rsidRDefault="00345C6D" w:rsidP="00345C6D">
      <w:pPr>
        <w:widowControl/>
        <w:numPr>
          <w:ilvl w:val="0"/>
          <w:numId w:val="23"/>
        </w:numPr>
        <w:spacing w:before="120" w:line="360" w:lineRule="atLeast"/>
        <w:ind w:left="540"/>
        <w:jc w:val="left"/>
        <w:textAlignment w:val="center"/>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我与圈子的渊源来自于2018年左右开始使用国外的新闻播客进行英语听力训练，2019年是所谓的国内播客元年，大量中文优质播客开始涌现，我也开始进一步参与其中，成为忠实听众。我比较喜欢的播客有GQ推出的GQ talk以及早期先行者ipn旗下的几档垂直领域社科类节目。在本科期间我同时学习自动化和社会学双学位，而在研究生期间我选择了计算机工程，这些节目和相应的交流群体可以帮助我在离开了社会学学习的场域后继续沉浸在文化氛围中，持续学习。同时，听访谈类播客相对于看人物访谈可以更好地融合进日常生活中，更有效率。</w:t>
      </w:r>
    </w:p>
    <w:p w14:paraId="59CA7935" w14:textId="77777777" w:rsidR="00345C6D" w:rsidRPr="001A47C2" w:rsidRDefault="00345C6D" w:rsidP="00E50350">
      <w:pPr>
        <w:pStyle w:val="ListParagraph"/>
        <w:spacing w:line="400" w:lineRule="exact"/>
        <w:ind w:left="360" w:firstLineChars="0" w:firstLine="0"/>
        <w:jc w:val="center"/>
        <w:rPr>
          <w:rFonts w:ascii="Calibri" w:eastAsia="Microsoft YaHei" w:hAnsi="Calibri" w:cs="Calibri"/>
          <w:szCs w:val="21"/>
        </w:rPr>
      </w:pPr>
    </w:p>
    <w:p w14:paraId="065926E8" w14:textId="77777777" w:rsidR="001A602F" w:rsidRPr="001A47C2" w:rsidRDefault="001A602F" w:rsidP="001A602F">
      <w:pPr>
        <w:spacing w:line="400" w:lineRule="exact"/>
        <w:rPr>
          <w:rFonts w:ascii="Calibri" w:eastAsia="Microsoft YaHei" w:hAnsi="Calibri" w:cs="Calibri"/>
          <w:szCs w:val="21"/>
        </w:rPr>
      </w:pPr>
    </w:p>
    <w:p w14:paraId="7ACE7C73" w14:textId="29B85D2D" w:rsidR="00D44B6E" w:rsidRPr="001A47C2" w:rsidRDefault="001A602F" w:rsidP="0015170B">
      <w:pPr>
        <w:widowControl/>
        <w:jc w:val="left"/>
        <w:rPr>
          <w:rFonts w:ascii="Calibri" w:eastAsia="Microsoft YaHei" w:hAnsi="Calibri" w:cs="Calibri"/>
          <w:szCs w:val="21"/>
        </w:rPr>
      </w:pPr>
      <w:r w:rsidRPr="001A47C2">
        <w:rPr>
          <w:rFonts w:ascii="Calibri" w:eastAsia="Microsoft YaHei" w:hAnsi="Calibri" w:cs="Calibri"/>
          <w:szCs w:val="21"/>
        </w:rPr>
        <w:br w:type="page"/>
      </w:r>
    </w:p>
    <w:p w14:paraId="01B9E3F9" w14:textId="0CBF78FF" w:rsidR="00504429" w:rsidRPr="001A47C2" w:rsidRDefault="00504429" w:rsidP="008E6531">
      <w:pPr>
        <w:spacing w:beforeLines="50" w:before="156" w:line="360" w:lineRule="exact"/>
        <w:rPr>
          <w:rFonts w:ascii="Calibri" w:eastAsia="Microsoft YaHei" w:hAnsi="Calibri" w:cs="Calibri"/>
          <w:color w:val="4472C4" w:themeColor="accent1"/>
          <w:szCs w:val="21"/>
        </w:rPr>
      </w:pPr>
      <w:r w:rsidRPr="001A47C2">
        <w:rPr>
          <w:rFonts w:ascii="Calibri" w:eastAsia="Microsoft YaHei" w:hAnsi="Calibri" w:cs="Calibri"/>
          <w:b/>
          <w:color w:val="4472C4" w:themeColor="accent1"/>
          <w:szCs w:val="21"/>
        </w:rPr>
        <w:lastRenderedPageBreak/>
        <w:t>问题二</w:t>
      </w:r>
      <w:r w:rsidRPr="001A47C2">
        <w:rPr>
          <w:rFonts w:ascii="Calibri" w:eastAsia="Microsoft YaHei" w:hAnsi="Calibri" w:cs="Calibri"/>
          <w:color w:val="4472C4" w:themeColor="accent1"/>
          <w:szCs w:val="21"/>
        </w:rPr>
        <w:t>，</w:t>
      </w:r>
      <w:r w:rsidR="00A26E8F" w:rsidRPr="001A47C2">
        <w:rPr>
          <w:rFonts w:ascii="Calibri" w:eastAsia="Microsoft YaHei" w:hAnsi="Calibri" w:cs="Calibri"/>
          <w:color w:val="4472C4" w:themeColor="accent1"/>
          <w:szCs w:val="21"/>
        </w:rPr>
        <w:t>请</w:t>
      </w:r>
      <w:r w:rsidRPr="001A47C2">
        <w:rPr>
          <w:rFonts w:ascii="Calibri" w:eastAsia="Microsoft YaHei" w:hAnsi="Calibri" w:cs="Calibri"/>
          <w:color w:val="4472C4" w:themeColor="accent1"/>
          <w:szCs w:val="21"/>
        </w:rPr>
        <w:t>尝试描述该圈子的</w:t>
      </w:r>
      <w:r w:rsidR="00D61DD9" w:rsidRPr="001A47C2">
        <w:rPr>
          <w:rFonts w:ascii="Calibri" w:eastAsia="Microsoft YaHei" w:hAnsi="Calibri" w:cs="Calibri"/>
          <w:b/>
          <w:color w:val="4472C4" w:themeColor="accent1"/>
          <w:szCs w:val="21"/>
        </w:rPr>
        <w:t>文化</w:t>
      </w:r>
      <w:r w:rsidRPr="001A47C2">
        <w:rPr>
          <w:rFonts w:ascii="Calibri" w:eastAsia="Microsoft YaHei" w:hAnsi="Calibri" w:cs="Calibri"/>
          <w:b/>
          <w:color w:val="4472C4" w:themeColor="accent1"/>
          <w:szCs w:val="21"/>
        </w:rPr>
        <w:t>构成及特点</w:t>
      </w:r>
      <w:r w:rsidRPr="001A47C2">
        <w:rPr>
          <w:rFonts w:ascii="Calibri" w:eastAsia="Microsoft YaHei" w:hAnsi="Calibri" w:cs="Calibri"/>
          <w:color w:val="4472C4" w:themeColor="accent1"/>
          <w:szCs w:val="21"/>
        </w:rPr>
        <w:t>，包括但不限于：</w:t>
      </w:r>
    </w:p>
    <w:p w14:paraId="37377F45" w14:textId="18641088" w:rsidR="001E27BD" w:rsidRPr="001A47C2" w:rsidRDefault="001E27BD" w:rsidP="001E27BD">
      <w:pPr>
        <w:numPr>
          <w:ilvl w:val="0"/>
          <w:numId w:val="4"/>
        </w:numPr>
        <w:spacing w:beforeLines="50" w:before="156" w:line="360" w:lineRule="exact"/>
        <w:rPr>
          <w:rFonts w:ascii="Calibri" w:eastAsia="Microsoft YaHei" w:hAnsi="Calibri" w:cs="Calibri"/>
          <w:szCs w:val="21"/>
        </w:rPr>
      </w:pPr>
      <w:bookmarkStart w:id="6" w:name="_Hlk19818634"/>
      <w:r w:rsidRPr="001A47C2">
        <w:rPr>
          <w:rFonts w:ascii="Calibri" w:eastAsia="Microsoft YaHei" w:hAnsi="Calibri" w:cs="Calibri"/>
          <w:szCs w:val="21"/>
        </w:rPr>
        <w:t>圈子里有哪些标志性的符号</w:t>
      </w:r>
      <w:r w:rsidR="00536035" w:rsidRPr="001A47C2">
        <w:rPr>
          <w:rFonts w:ascii="Calibri" w:eastAsia="Microsoft YaHei" w:hAnsi="Calibri" w:cs="Calibri"/>
          <w:szCs w:val="21"/>
        </w:rPr>
        <w:t>？</w:t>
      </w:r>
    </w:p>
    <w:p w14:paraId="291140C0" w14:textId="0A20F256" w:rsidR="001E27BD" w:rsidRPr="001A47C2" w:rsidRDefault="001E27BD" w:rsidP="001E27BD">
      <w:pPr>
        <w:spacing w:beforeLines="50" w:before="156" w:line="360" w:lineRule="exact"/>
        <w:ind w:left="420"/>
        <w:rPr>
          <w:rFonts w:ascii="Calibri" w:eastAsia="Microsoft YaHei" w:hAnsi="Calibri" w:cs="Calibri"/>
          <w:szCs w:val="21"/>
        </w:rPr>
      </w:pPr>
      <w:r w:rsidRPr="001A47C2">
        <w:rPr>
          <w:rFonts w:ascii="Calibri" w:eastAsia="Microsoft YaHei" w:hAnsi="Calibri" w:cs="Calibri"/>
          <w:szCs w:val="21"/>
        </w:rPr>
        <w:t>（比如圈内人熟悉，但圈外人不熟悉的</w:t>
      </w:r>
      <w:r w:rsidRPr="001A47C2">
        <w:rPr>
          <w:rFonts w:ascii="Calibri" w:eastAsia="Microsoft YaHei" w:hAnsi="Calibri" w:cs="Calibri"/>
          <w:color w:val="FF0000"/>
          <w:szCs w:val="21"/>
        </w:rPr>
        <w:t>独特行为、表达方式、表达内容如</w:t>
      </w:r>
      <w:r w:rsidRPr="001A47C2">
        <w:rPr>
          <w:rFonts w:ascii="Calibri" w:eastAsia="Microsoft YaHei" w:hAnsi="Calibri" w:cs="Calibri"/>
          <w:color w:val="FF0000"/>
          <w:szCs w:val="21"/>
        </w:rPr>
        <w:t>“</w:t>
      </w:r>
      <w:r w:rsidRPr="001A47C2">
        <w:rPr>
          <w:rFonts w:ascii="Calibri" w:eastAsia="Microsoft YaHei" w:hAnsi="Calibri" w:cs="Calibri"/>
          <w:color w:val="FF0000"/>
          <w:szCs w:val="21"/>
        </w:rPr>
        <w:t>黑话</w:t>
      </w:r>
      <w:r w:rsidRPr="001A47C2">
        <w:rPr>
          <w:rFonts w:ascii="Calibri" w:eastAsia="Microsoft YaHei" w:hAnsi="Calibri" w:cs="Calibri"/>
          <w:color w:val="FF0000"/>
          <w:szCs w:val="21"/>
        </w:rPr>
        <w:t>”</w:t>
      </w:r>
      <w:r w:rsidRPr="001A47C2">
        <w:rPr>
          <w:rFonts w:ascii="Calibri" w:eastAsia="Microsoft YaHei" w:hAnsi="Calibri" w:cs="Calibri"/>
          <w:szCs w:val="21"/>
        </w:rPr>
        <w:t>等）</w:t>
      </w:r>
      <w:r w:rsidRPr="001A47C2">
        <w:rPr>
          <w:rFonts w:ascii="Calibri" w:eastAsia="Microsoft YaHei" w:hAnsi="Calibri" w:cs="Calibri"/>
          <w:szCs w:val="21"/>
        </w:rPr>
        <w:t xml:space="preserve">   </w:t>
      </w:r>
    </w:p>
    <w:p w14:paraId="3E0A8905" w14:textId="64F8719E" w:rsidR="00DB0C76" w:rsidRPr="001A47C2" w:rsidRDefault="000F7196" w:rsidP="008E6531">
      <w:pPr>
        <w:numPr>
          <w:ilvl w:val="0"/>
          <w:numId w:val="4"/>
        </w:numPr>
        <w:spacing w:beforeLines="50" w:before="156" w:line="360" w:lineRule="exact"/>
        <w:rPr>
          <w:rFonts w:ascii="Calibri" w:eastAsia="Microsoft YaHei" w:hAnsi="Calibri" w:cs="Calibri"/>
          <w:szCs w:val="21"/>
        </w:rPr>
      </w:pPr>
      <w:r w:rsidRPr="001A47C2">
        <w:rPr>
          <w:rFonts w:ascii="Calibri" w:eastAsia="Microsoft YaHei" w:hAnsi="Calibri" w:cs="Calibri"/>
          <w:szCs w:val="21"/>
        </w:rPr>
        <w:t>请描述该圈子成员的活跃地</w:t>
      </w:r>
      <w:bookmarkEnd w:id="6"/>
      <w:r w:rsidR="00DB0C76" w:rsidRPr="001A47C2">
        <w:rPr>
          <w:rFonts w:ascii="Calibri" w:eastAsia="Microsoft YaHei" w:hAnsi="Calibri" w:cs="Calibri"/>
          <w:szCs w:val="21"/>
        </w:rPr>
        <w:t>，包括</w:t>
      </w:r>
      <w:r w:rsidR="00DB0C76" w:rsidRPr="001A47C2">
        <w:rPr>
          <w:rFonts w:ascii="Calibri" w:eastAsia="Microsoft YaHei" w:hAnsi="Calibri" w:cs="Calibri"/>
          <w:color w:val="FF0000"/>
          <w:szCs w:val="21"/>
        </w:rPr>
        <w:t>线上、线下</w:t>
      </w:r>
      <w:r w:rsidR="00DB0C76" w:rsidRPr="001A47C2">
        <w:rPr>
          <w:rFonts w:ascii="Calibri" w:eastAsia="Microsoft YaHei" w:hAnsi="Calibri" w:cs="Calibri"/>
          <w:color w:val="000000" w:themeColor="text1"/>
          <w:szCs w:val="21"/>
        </w:rPr>
        <w:t>，可</w:t>
      </w:r>
      <w:r w:rsidR="00DB0C76" w:rsidRPr="001A47C2">
        <w:rPr>
          <w:rFonts w:ascii="Calibri" w:eastAsia="Microsoft YaHei" w:hAnsi="Calibri" w:cs="Calibri"/>
          <w:szCs w:val="21"/>
        </w:rPr>
        <w:t>以结合你自己所在的具体圈子来阐述</w:t>
      </w:r>
      <w:r w:rsidR="00F14082" w:rsidRPr="001A47C2">
        <w:rPr>
          <w:rFonts w:ascii="Calibri" w:eastAsia="Microsoft YaHei" w:hAnsi="Calibri" w:cs="Calibri"/>
          <w:szCs w:val="21"/>
        </w:rPr>
        <w:t>。</w:t>
      </w:r>
    </w:p>
    <w:p w14:paraId="6FDB73D2" w14:textId="57C7CEF5" w:rsidR="00071AA9" w:rsidRPr="001A47C2" w:rsidRDefault="00CB3C19" w:rsidP="008E6531">
      <w:pPr>
        <w:spacing w:beforeLines="50" w:before="156" w:line="360" w:lineRule="exact"/>
        <w:ind w:left="420"/>
        <w:rPr>
          <w:rFonts w:ascii="Calibri" w:eastAsia="Microsoft YaHei" w:hAnsi="Calibri" w:cs="Calibri"/>
          <w:szCs w:val="21"/>
        </w:rPr>
      </w:pPr>
      <w:bookmarkStart w:id="7" w:name="_Hlk20071756"/>
      <w:r w:rsidRPr="001A47C2">
        <w:rPr>
          <w:rFonts w:ascii="Calibri" w:eastAsia="Microsoft YaHei" w:hAnsi="Calibri" w:cs="Calibri"/>
          <w:szCs w:val="21"/>
        </w:rPr>
        <w:t>（</w:t>
      </w:r>
      <w:bookmarkStart w:id="8" w:name="_Hlk19988358"/>
      <w:r w:rsidR="00DB0C76" w:rsidRPr="001A47C2">
        <w:rPr>
          <w:rFonts w:ascii="Calibri" w:eastAsia="Microsoft YaHei" w:hAnsi="Calibri" w:cs="Calibri"/>
          <w:szCs w:val="21"/>
        </w:rPr>
        <w:t>如果该圈子包含细分圈层，可根据上一题所划分的细分圈层，分别描述细分圈层成员的活跃地</w:t>
      </w:r>
      <w:bookmarkEnd w:id="8"/>
      <w:r w:rsidR="00DB0C76" w:rsidRPr="001A47C2">
        <w:rPr>
          <w:rFonts w:ascii="Calibri" w:eastAsia="Microsoft YaHei" w:hAnsi="Calibri" w:cs="Calibri"/>
          <w:szCs w:val="21"/>
        </w:rPr>
        <w:t>）</w:t>
      </w:r>
    </w:p>
    <w:p w14:paraId="50F67738" w14:textId="51DAFAE9" w:rsidR="00696355" w:rsidRPr="001A47C2" w:rsidRDefault="006E5A26" w:rsidP="008E6531">
      <w:pPr>
        <w:numPr>
          <w:ilvl w:val="0"/>
          <w:numId w:val="4"/>
        </w:numPr>
        <w:spacing w:beforeLines="50" w:before="156" w:line="360" w:lineRule="exact"/>
        <w:rPr>
          <w:rFonts w:ascii="Calibri" w:eastAsia="Microsoft YaHei" w:hAnsi="Calibri" w:cs="Calibri"/>
          <w:szCs w:val="21"/>
        </w:rPr>
      </w:pPr>
      <w:bookmarkStart w:id="9" w:name="_Hlk19885535"/>
      <w:bookmarkEnd w:id="7"/>
      <w:r w:rsidRPr="001A47C2">
        <w:rPr>
          <w:rFonts w:ascii="Calibri" w:eastAsia="Microsoft YaHei" w:hAnsi="Calibri" w:cs="Calibri"/>
          <w:szCs w:val="21"/>
        </w:rPr>
        <w:t>请描述该圈子成员</w:t>
      </w:r>
      <w:r w:rsidR="0062218B" w:rsidRPr="001A47C2">
        <w:rPr>
          <w:rFonts w:ascii="Calibri" w:eastAsia="Microsoft YaHei" w:hAnsi="Calibri" w:cs="Calibri"/>
          <w:szCs w:val="21"/>
        </w:rPr>
        <w:t>的消费行为和消费习惯</w:t>
      </w:r>
      <w:r w:rsidR="00DB0C76" w:rsidRPr="001A47C2">
        <w:rPr>
          <w:rFonts w:ascii="Calibri" w:eastAsia="Microsoft YaHei" w:hAnsi="Calibri" w:cs="Calibri"/>
          <w:szCs w:val="21"/>
        </w:rPr>
        <w:t>，包括内容主题</w:t>
      </w:r>
      <w:r w:rsidR="00DB0C76" w:rsidRPr="001A47C2">
        <w:rPr>
          <w:rFonts w:ascii="Calibri" w:eastAsia="Microsoft YaHei" w:hAnsi="Calibri" w:cs="Calibri"/>
          <w:szCs w:val="21"/>
        </w:rPr>
        <w:t>/</w:t>
      </w:r>
      <w:r w:rsidR="00DB0C76" w:rsidRPr="001A47C2">
        <w:rPr>
          <w:rFonts w:ascii="Calibri" w:eastAsia="Microsoft YaHei" w:hAnsi="Calibri" w:cs="Calibri"/>
          <w:szCs w:val="21"/>
        </w:rPr>
        <w:t>审美偏好、独特的信息来源渠道、社群活动、行为动机等</w:t>
      </w:r>
      <w:bookmarkEnd w:id="9"/>
      <w:r w:rsidR="00536035" w:rsidRPr="001A47C2">
        <w:rPr>
          <w:rFonts w:ascii="Calibri" w:eastAsia="Microsoft YaHei" w:hAnsi="Calibri" w:cs="Calibri"/>
          <w:szCs w:val="21"/>
        </w:rPr>
        <w:t>。</w:t>
      </w:r>
    </w:p>
    <w:p w14:paraId="56805EEE" w14:textId="60176FB0" w:rsidR="00DB0C76" w:rsidRPr="001A47C2" w:rsidRDefault="00DB0C76" w:rsidP="008E6531">
      <w:pPr>
        <w:spacing w:beforeLines="50" w:before="156" w:line="360" w:lineRule="exact"/>
        <w:ind w:left="420"/>
        <w:rPr>
          <w:rFonts w:ascii="Calibri" w:eastAsia="Microsoft YaHei" w:hAnsi="Calibri" w:cs="Calibri"/>
          <w:szCs w:val="21"/>
        </w:rPr>
      </w:pPr>
      <w:r w:rsidRPr="001A47C2">
        <w:rPr>
          <w:rFonts w:ascii="Calibri" w:eastAsia="Microsoft YaHei" w:hAnsi="Calibri" w:cs="Calibri"/>
          <w:szCs w:val="21"/>
        </w:rPr>
        <w:t>（如果该圈子包含细分圈层</w:t>
      </w:r>
      <w:r w:rsidR="00536035" w:rsidRPr="001A47C2">
        <w:rPr>
          <w:rFonts w:ascii="Calibri" w:eastAsia="Microsoft YaHei" w:hAnsi="Calibri" w:cs="Calibri"/>
          <w:szCs w:val="21"/>
        </w:rPr>
        <w:t>，</w:t>
      </w:r>
      <w:r w:rsidRPr="001A47C2">
        <w:rPr>
          <w:rFonts w:ascii="Calibri" w:eastAsia="Microsoft YaHei" w:hAnsi="Calibri" w:cs="Calibri"/>
          <w:szCs w:val="21"/>
        </w:rPr>
        <w:t>可根据上一题所划分的细分圈层，分别描述细分圈层成员的消费行为和消费习惯）</w:t>
      </w:r>
    </w:p>
    <w:p w14:paraId="396A6DBA" w14:textId="77777777" w:rsidR="00B87482" w:rsidRPr="001A47C2" w:rsidRDefault="00B87482" w:rsidP="00B87482">
      <w:pPr>
        <w:pBdr>
          <w:bottom w:val="single" w:sz="6" w:space="1" w:color="auto"/>
        </w:pBdr>
        <w:spacing w:line="400" w:lineRule="exact"/>
        <w:rPr>
          <w:rFonts w:ascii="Calibri" w:eastAsia="Microsoft YaHei" w:hAnsi="Calibri" w:cs="Calibri"/>
          <w:b/>
          <w:bCs/>
          <w:szCs w:val="21"/>
        </w:rPr>
      </w:pPr>
    </w:p>
    <w:p w14:paraId="2602A52E"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：尽可能进行有独立见解的分析（避免直接</w:t>
      </w:r>
      <w:r w:rsidRPr="001A47C2">
        <w:rPr>
          <w:rFonts w:ascii="Calibri" w:eastAsia="Microsoft YaHei" w:hAnsi="Calibri" w:cs="Calibri"/>
          <w:szCs w:val="21"/>
        </w:rPr>
        <w:t>Copy Paste</w:t>
      </w:r>
      <w:r w:rsidRPr="001A47C2">
        <w:rPr>
          <w:rFonts w:ascii="Calibri" w:eastAsia="Microsoft YaHei" w:hAnsi="Calibri" w:cs="Calibri"/>
          <w:szCs w:val="21"/>
        </w:rPr>
        <w:t>二手资料）；</w:t>
      </w:r>
    </w:p>
    <w:p w14:paraId="4E879D6B"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：若有数据、资料的引用，请在答题最后标注</w:t>
      </w:r>
      <w:r w:rsidRPr="001A47C2">
        <w:rPr>
          <w:rFonts w:ascii="Calibri" w:eastAsia="Microsoft YaHei" w:hAnsi="Calibri" w:cs="Calibri"/>
          <w:szCs w:val="21"/>
        </w:rPr>
        <w:t>“</w:t>
      </w:r>
      <w:r w:rsidRPr="001A47C2">
        <w:rPr>
          <w:rFonts w:ascii="Calibri" w:eastAsia="Microsoft YaHei" w:hAnsi="Calibri" w:cs="Calibri"/>
          <w:szCs w:val="21"/>
        </w:rPr>
        <w:t>数据来源</w:t>
      </w:r>
      <w:r w:rsidRPr="001A47C2">
        <w:rPr>
          <w:rFonts w:ascii="Calibri" w:eastAsia="Microsoft YaHei" w:hAnsi="Calibri" w:cs="Calibri"/>
          <w:szCs w:val="21"/>
        </w:rPr>
        <w:t>”</w:t>
      </w:r>
      <w:r w:rsidRPr="001A47C2">
        <w:rPr>
          <w:rFonts w:ascii="Calibri" w:eastAsia="Microsoft YaHei" w:hAnsi="Calibri" w:cs="Calibri"/>
          <w:szCs w:val="21"/>
        </w:rPr>
        <w:t>或</w:t>
      </w:r>
      <w:r w:rsidRPr="001A47C2">
        <w:rPr>
          <w:rFonts w:ascii="Calibri" w:eastAsia="Microsoft YaHei" w:hAnsi="Calibri" w:cs="Calibri"/>
          <w:szCs w:val="21"/>
        </w:rPr>
        <w:t>“</w:t>
      </w:r>
      <w:r w:rsidRPr="001A47C2">
        <w:rPr>
          <w:rFonts w:ascii="Calibri" w:eastAsia="Microsoft YaHei" w:hAnsi="Calibri" w:cs="Calibri"/>
          <w:szCs w:val="21"/>
        </w:rPr>
        <w:t>资料来源</w:t>
      </w:r>
      <w:r w:rsidRPr="001A47C2">
        <w:rPr>
          <w:rFonts w:ascii="Calibri" w:eastAsia="Microsoft YaHei" w:hAnsi="Calibri" w:cs="Calibri"/>
          <w:szCs w:val="21"/>
        </w:rPr>
        <w:t>”</w:t>
      </w:r>
      <w:r w:rsidRPr="001A47C2">
        <w:rPr>
          <w:rFonts w:ascii="Calibri" w:eastAsia="Microsoft YaHei" w:hAnsi="Calibri" w:cs="Calibri"/>
          <w:szCs w:val="21"/>
        </w:rPr>
        <w:t>；</w:t>
      </w:r>
    </w:p>
    <w:p w14:paraId="43AEE531"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建议</w:t>
      </w:r>
      <w:r w:rsidRPr="001A47C2">
        <w:rPr>
          <w:rFonts w:ascii="Calibri" w:eastAsia="Microsoft YaHei" w:hAnsi="Calibri" w:cs="Calibri"/>
          <w:szCs w:val="21"/>
        </w:rPr>
        <w:t>：可适当结合学科理论或数据进行分析说明（比如融合对社会学、心理学相关理论的解读，或运用爬虫等手段进行数据采集与分析），让笔试评审更好地了解你的想法。</w:t>
      </w:r>
    </w:p>
    <w:p w14:paraId="279B620B" w14:textId="323C3034" w:rsidR="00E50350" w:rsidRDefault="00E50350" w:rsidP="00E50350">
      <w:pPr>
        <w:pStyle w:val="ListParagraph"/>
        <w:spacing w:line="400" w:lineRule="exact"/>
        <w:ind w:left="360" w:firstLineChars="0" w:firstLine="0"/>
        <w:jc w:val="center"/>
        <w:rPr>
          <w:rFonts w:ascii="Calibri" w:eastAsia="Microsoft YaHei" w:hAnsi="Calibri" w:cs="Calibri"/>
          <w:szCs w:val="21"/>
        </w:rPr>
      </w:pPr>
      <w:r w:rsidRPr="001A47C2">
        <w:rPr>
          <w:rFonts w:ascii="Calibri" w:eastAsia="Microsoft YaHei" w:hAnsi="Calibri" w:cs="Calibri"/>
          <w:szCs w:val="21"/>
        </w:rPr>
        <w:t>答题区（页数不限）</w:t>
      </w:r>
    </w:p>
    <w:p w14:paraId="054D1E6B" w14:textId="4732785D"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播客圈最为独特的特征就是反中心化和强调社区氛围，两者互为表里。这一个文化圈层的主要表象特征是它的信息流是通过听觉进行输入的，如果不是希望能进一步了解主播在播客中提到的拓展性材料，与视觉几乎没有关系。一方面声音是一种独具魅力的介质，信息浓度相交于视觉信息流输入处于绝对弱势，用户粘度主要是通过声音的强陪伴感得到，另外一方面访谈类节目会鼓励讨论，也通过讨论增强听众参与感，因此播客圈对社区氛围有较高的要求。几乎所有播客群都会反对攻击性发言，鼓励在求同存异基础上的开放性探讨；反对中心化较强的，尤以举报为代表的公权力审查思维，鼓励独立思考和自由表达。在这一点上，整个播客圈呈现出小众文化特有的清高感。反中心化体现在圈层结构上就是相对扁平化的结构体系，听众群体和播客主播之间的关系是比较平等，甚至是明显反对科层制的。也因为结构扁平，群体中体现出较强的“let the would heard my voice”的倾向，分享欲强烈。在平台方面，独立播客会更倾向于推荐使用所谓“泛用型播客客户端”，如苹果自带的播客客户端或其他</w:t>
      </w:r>
      <w:r w:rsidR="00F942DF">
        <w:rPr>
          <w:rFonts w:ascii="Microsoft YaHei" w:eastAsia="Microsoft YaHei" w:hAnsi="Microsoft YaHei" w:cs="Calibri" w:hint="eastAsia"/>
          <w:kern w:val="0"/>
          <w:szCs w:val="21"/>
        </w:rPr>
        <w:t>RSS</w:t>
      </w:r>
      <w:r w:rsidRPr="00345C6D">
        <w:rPr>
          <w:rFonts w:ascii="Microsoft YaHei" w:eastAsia="Microsoft YaHei" w:hAnsi="Microsoft YaHei" w:cs="Calibri" w:hint="eastAsia"/>
          <w:kern w:val="0"/>
          <w:szCs w:val="21"/>
        </w:rPr>
        <w:t>源订阅端。相对于喜马拉雅和网易云音乐等平台型客户端，泛用型客户端目前是审查制度的飞地，可以绕开中心化的平台权力，同时也对用户提出了较高要求（需要手动添加和主动获取，而不能等待被动的平台的推荐和整理）。</w:t>
      </w:r>
    </w:p>
    <w:p w14:paraId="7A94A03F" w14:textId="77777777"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lastRenderedPageBreak/>
        <w:t>圈子的主要活动范围是线上，以微信订阅群为主要根据地。微信订阅群同时也是目前播客节目的主要收入来源。用户可以在付出一定费用的前提下进入社区，并从广泛分享的社区中受益，寻找同好，实现节目和听众的价值交换。在一定条件允许的情况下有一部分的播客会组织线下分享活动，主要目的也是增强社群的凝聚力，同时从社群中发掘潜在内容分享嘉宾。线下的活动空间对于不同细分圈层的人们来说是几乎一致的，基本上是以大城市为中心分布，尤以文化气息强的城市为主。地域本身会成为社群的一种特征，例如我在三月初参与了一个以海外听众为主体的播客的线下活动，base纽约，这种线下活动会为具有相同爱好的人群提供和现实生活中很难遇到的同好的交流活动，也是一种信息交换的方式。线上空间对于不同的细分圈层可能会有一定的区别，首先需要强调的是各个细分圈层的界线是很不清晰地，大部分人会同时穿梭在其中几个圈层里。其次，分领域来看，占据很大一部分的音乐爱好者会在音乐平台中有较多留存，因为他们收听的音乐播客内容可能本身与音乐平台有强关联，而且音乐平台的已经搭建好的爱好者社区是他们天然的交流场地。社会热点访谈类播客与传统纸媒和微信深度自媒体有类似性，覆盖面相对广，职业领域和科普垂直领域的爱好者可能在本身的生活中就已经是该垂直领域的参与者，他们的线上活动偏向专业化，随着更多播客的出现，科普向播客和职业向播客开始从互联网领域溢出，呈现分化趋势。</w:t>
      </w:r>
    </w:p>
    <w:p w14:paraId="32D485A0" w14:textId="77777777"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目前播客圈还处于商业化初期，除了少量头部号可以通过插入广告，订阅入群的方式实现收入，大部分是处于依托传统纸媒，互联网公司或者用爱发电的方式持续运营。用户的订阅出自自发，同时一些播客通过播客品牌的文化衍生产品实现获利。文化衍生品通常具有较高的设计水平，也有助于听众通过实体符号确认自己属于该群体的社会身份，在线下活动中彼此辨别。</w:t>
      </w:r>
    </w:p>
    <w:p w14:paraId="4A120093" w14:textId="77777777" w:rsidR="00345C6D" w:rsidRPr="001A47C2" w:rsidRDefault="00345C6D" w:rsidP="00E50350">
      <w:pPr>
        <w:pStyle w:val="ListParagraph"/>
        <w:spacing w:line="400" w:lineRule="exact"/>
        <w:ind w:left="360" w:firstLineChars="0" w:firstLine="0"/>
        <w:jc w:val="center"/>
        <w:rPr>
          <w:rFonts w:ascii="Calibri" w:eastAsia="Microsoft YaHei" w:hAnsi="Calibri" w:cs="Calibri"/>
          <w:szCs w:val="21"/>
        </w:rPr>
      </w:pPr>
    </w:p>
    <w:p w14:paraId="585773D9" w14:textId="77777777" w:rsidR="0015170B" w:rsidRPr="001A47C2" w:rsidRDefault="0015170B" w:rsidP="0015170B">
      <w:pPr>
        <w:spacing w:line="400" w:lineRule="exact"/>
        <w:rPr>
          <w:rFonts w:ascii="Calibri" w:eastAsia="Microsoft YaHei" w:hAnsi="Calibri" w:cs="Calibri"/>
          <w:szCs w:val="21"/>
        </w:rPr>
      </w:pPr>
    </w:p>
    <w:p w14:paraId="57926366" w14:textId="723CB119" w:rsidR="00E91449" w:rsidRPr="001A47C2" w:rsidRDefault="0015170B" w:rsidP="0015170B">
      <w:pPr>
        <w:widowControl/>
        <w:jc w:val="left"/>
        <w:rPr>
          <w:rFonts w:ascii="Calibri" w:eastAsia="Microsoft YaHei" w:hAnsi="Calibri" w:cs="Calibri"/>
          <w:szCs w:val="21"/>
        </w:rPr>
      </w:pPr>
      <w:r w:rsidRPr="001A47C2">
        <w:rPr>
          <w:rFonts w:ascii="Calibri" w:eastAsia="Microsoft YaHei" w:hAnsi="Calibri" w:cs="Calibri"/>
          <w:szCs w:val="21"/>
        </w:rPr>
        <w:br w:type="page"/>
      </w:r>
    </w:p>
    <w:p w14:paraId="478779E9" w14:textId="3FA06695" w:rsidR="00094E87" w:rsidRPr="001A47C2" w:rsidRDefault="00504429" w:rsidP="008E6531">
      <w:pPr>
        <w:spacing w:beforeLines="50" w:before="156" w:line="360" w:lineRule="exact"/>
        <w:rPr>
          <w:rFonts w:ascii="Calibri" w:eastAsia="Microsoft YaHei" w:hAnsi="Calibri" w:cs="Calibri"/>
          <w:color w:val="4472C4" w:themeColor="accent1"/>
          <w:szCs w:val="21"/>
        </w:rPr>
      </w:pPr>
      <w:r w:rsidRPr="001A47C2">
        <w:rPr>
          <w:rFonts w:ascii="Calibri" w:eastAsia="Microsoft YaHei" w:hAnsi="Calibri" w:cs="Calibri"/>
          <w:b/>
          <w:color w:val="4472C4" w:themeColor="accent1"/>
          <w:szCs w:val="21"/>
        </w:rPr>
        <w:lastRenderedPageBreak/>
        <w:t>问题三</w:t>
      </w:r>
      <w:r w:rsidRPr="001A47C2">
        <w:rPr>
          <w:rFonts w:ascii="Calibri" w:eastAsia="Microsoft YaHei" w:hAnsi="Calibri" w:cs="Calibri"/>
          <w:color w:val="4472C4" w:themeColor="accent1"/>
          <w:szCs w:val="21"/>
        </w:rPr>
        <w:t>，</w:t>
      </w:r>
      <w:r w:rsidR="00A26E8F" w:rsidRPr="001A47C2">
        <w:rPr>
          <w:rFonts w:ascii="Calibri" w:eastAsia="Microsoft YaHei" w:hAnsi="Calibri" w:cs="Calibri"/>
          <w:color w:val="4472C4" w:themeColor="accent1"/>
          <w:szCs w:val="21"/>
        </w:rPr>
        <w:t>请</w:t>
      </w:r>
      <w:r w:rsidR="00F9130F" w:rsidRPr="001A47C2">
        <w:rPr>
          <w:rFonts w:ascii="Calibri" w:eastAsia="Microsoft YaHei" w:hAnsi="Calibri" w:cs="Calibri"/>
          <w:color w:val="4472C4" w:themeColor="accent1"/>
          <w:szCs w:val="21"/>
        </w:rPr>
        <w:t>尝试</w:t>
      </w:r>
      <w:r w:rsidR="00286BAF" w:rsidRPr="001A47C2">
        <w:rPr>
          <w:rFonts w:ascii="Calibri" w:eastAsia="Microsoft YaHei" w:hAnsi="Calibri" w:cs="Calibri"/>
          <w:color w:val="4472C4" w:themeColor="accent1"/>
          <w:szCs w:val="21"/>
        </w:rPr>
        <w:t>推测</w:t>
      </w:r>
      <w:r w:rsidR="00F9130F" w:rsidRPr="001A47C2">
        <w:rPr>
          <w:rFonts w:ascii="Calibri" w:eastAsia="Microsoft YaHei" w:hAnsi="Calibri" w:cs="Calibri"/>
          <w:color w:val="4472C4" w:themeColor="accent1"/>
          <w:szCs w:val="21"/>
        </w:rPr>
        <w:t>该圈子的</w:t>
      </w:r>
      <w:r w:rsidR="00F9130F" w:rsidRPr="001A47C2">
        <w:rPr>
          <w:rFonts w:ascii="Calibri" w:eastAsia="Microsoft YaHei" w:hAnsi="Calibri" w:cs="Calibri"/>
          <w:b/>
          <w:color w:val="4472C4" w:themeColor="accent1"/>
          <w:szCs w:val="21"/>
        </w:rPr>
        <w:t>未来发展方向</w:t>
      </w:r>
      <w:r w:rsidR="00F9130F" w:rsidRPr="001A47C2">
        <w:rPr>
          <w:rFonts w:ascii="Calibri" w:eastAsia="Microsoft YaHei" w:hAnsi="Calibri" w:cs="Calibri"/>
          <w:color w:val="4472C4" w:themeColor="accent1"/>
          <w:szCs w:val="21"/>
        </w:rPr>
        <w:t>，</w:t>
      </w:r>
      <w:r w:rsidR="00094E87" w:rsidRPr="001A47C2">
        <w:rPr>
          <w:rFonts w:ascii="Calibri" w:eastAsia="Microsoft YaHei" w:hAnsi="Calibri" w:cs="Calibri"/>
          <w:color w:val="4472C4" w:themeColor="accent1"/>
          <w:szCs w:val="21"/>
        </w:rPr>
        <w:t>包括但不限于：</w:t>
      </w:r>
    </w:p>
    <w:p w14:paraId="24014B2F" w14:textId="08619F53" w:rsidR="00470CB9" w:rsidRPr="001A47C2" w:rsidRDefault="00094E87" w:rsidP="008E6531">
      <w:pPr>
        <w:numPr>
          <w:ilvl w:val="0"/>
          <w:numId w:val="4"/>
        </w:numPr>
        <w:spacing w:beforeLines="50" w:before="156" w:line="360" w:lineRule="exact"/>
        <w:rPr>
          <w:rFonts w:ascii="Calibri" w:eastAsia="Microsoft YaHei" w:hAnsi="Calibri" w:cs="Calibri"/>
          <w:szCs w:val="21"/>
        </w:rPr>
      </w:pPr>
      <w:bookmarkStart w:id="10" w:name="_Hlk19886377"/>
      <w:r w:rsidRPr="001A47C2">
        <w:rPr>
          <w:rFonts w:ascii="Calibri" w:eastAsia="Microsoft YaHei" w:hAnsi="Calibri" w:cs="Calibri"/>
          <w:szCs w:val="21"/>
        </w:rPr>
        <w:t>基于对该圈子</w:t>
      </w:r>
      <w:r w:rsidR="00470CB9" w:rsidRPr="001A47C2">
        <w:rPr>
          <w:rFonts w:ascii="Calibri" w:eastAsia="Microsoft YaHei" w:hAnsi="Calibri" w:cs="Calibri"/>
          <w:szCs w:val="21"/>
        </w:rPr>
        <w:t>发展历程</w:t>
      </w:r>
      <w:r w:rsidRPr="001A47C2">
        <w:rPr>
          <w:rFonts w:ascii="Calibri" w:eastAsia="Microsoft YaHei" w:hAnsi="Calibri" w:cs="Calibri"/>
          <w:szCs w:val="21"/>
        </w:rPr>
        <w:t>的了解</w:t>
      </w:r>
      <w:r w:rsidR="00470CB9" w:rsidRPr="001A47C2">
        <w:rPr>
          <w:rFonts w:ascii="Calibri" w:eastAsia="Microsoft YaHei" w:hAnsi="Calibri" w:cs="Calibri"/>
          <w:szCs w:val="21"/>
        </w:rPr>
        <w:t>，</w:t>
      </w:r>
      <w:r w:rsidR="00286BAF" w:rsidRPr="001A47C2">
        <w:rPr>
          <w:rFonts w:ascii="Calibri" w:eastAsia="Microsoft YaHei" w:hAnsi="Calibri" w:cs="Calibri"/>
          <w:szCs w:val="21"/>
        </w:rPr>
        <w:t>推测</w:t>
      </w:r>
      <w:r w:rsidR="00470CB9" w:rsidRPr="001A47C2">
        <w:rPr>
          <w:rFonts w:ascii="Calibri" w:eastAsia="Microsoft YaHei" w:hAnsi="Calibri" w:cs="Calibri"/>
          <w:szCs w:val="21"/>
        </w:rPr>
        <w:t>圈子的未来发展方向</w:t>
      </w:r>
      <w:r w:rsidR="00536035" w:rsidRPr="001A47C2">
        <w:rPr>
          <w:rFonts w:ascii="Calibri" w:eastAsia="Microsoft YaHei" w:hAnsi="Calibri" w:cs="Calibri"/>
          <w:szCs w:val="21"/>
        </w:rPr>
        <w:t>。</w:t>
      </w:r>
    </w:p>
    <w:bookmarkEnd w:id="10"/>
    <w:p w14:paraId="0D1B3A62" w14:textId="783C2C3E" w:rsidR="00515B56" w:rsidRPr="001A47C2" w:rsidRDefault="00D874F9" w:rsidP="008E6531">
      <w:pPr>
        <w:numPr>
          <w:ilvl w:val="0"/>
          <w:numId w:val="4"/>
        </w:numPr>
        <w:spacing w:beforeLines="50" w:before="156" w:line="360" w:lineRule="exact"/>
        <w:rPr>
          <w:rFonts w:ascii="Calibri" w:eastAsia="Microsoft YaHei" w:hAnsi="Calibri" w:cs="Calibri"/>
          <w:szCs w:val="21"/>
        </w:rPr>
      </w:pPr>
      <w:r w:rsidRPr="001A47C2">
        <w:rPr>
          <w:rFonts w:ascii="Calibri" w:eastAsia="Microsoft YaHei" w:hAnsi="Calibri" w:cs="Calibri"/>
          <w:szCs w:val="21"/>
        </w:rPr>
        <w:t>结合</w:t>
      </w:r>
      <w:r w:rsidR="00584B76" w:rsidRPr="001A47C2">
        <w:rPr>
          <w:rFonts w:ascii="Calibri" w:eastAsia="Microsoft YaHei" w:hAnsi="Calibri" w:cs="Calibri"/>
          <w:szCs w:val="21"/>
        </w:rPr>
        <w:t>客观事实与</w:t>
      </w:r>
      <w:r w:rsidRPr="001A47C2">
        <w:rPr>
          <w:rFonts w:ascii="Calibri" w:eastAsia="Microsoft YaHei" w:hAnsi="Calibri" w:cs="Calibri"/>
          <w:szCs w:val="21"/>
        </w:rPr>
        <w:t>自己的</w:t>
      </w:r>
      <w:r w:rsidR="00584B76" w:rsidRPr="001A47C2">
        <w:rPr>
          <w:rFonts w:ascii="Calibri" w:eastAsia="Microsoft YaHei" w:hAnsi="Calibri" w:cs="Calibri"/>
          <w:szCs w:val="21"/>
        </w:rPr>
        <w:t>经历、</w:t>
      </w:r>
      <w:r w:rsidRPr="001A47C2">
        <w:rPr>
          <w:rFonts w:ascii="Calibri" w:eastAsia="Microsoft YaHei" w:hAnsi="Calibri" w:cs="Calibri"/>
          <w:szCs w:val="21"/>
        </w:rPr>
        <w:t>思考</w:t>
      </w:r>
      <w:r w:rsidR="00865FD1" w:rsidRPr="001A47C2">
        <w:rPr>
          <w:rFonts w:ascii="Calibri" w:eastAsia="Microsoft YaHei" w:hAnsi="Calibri" w:cs="Calibri"/>
          <w:szCs w:val="21"/>
        </w:rPr>
        <w:t>给出</w:t>
      </w:r>
      <w:r w:rsidR="00584B76" w:rsidRPr="001A47C2">
        <w:rPr>
          <w:rFonts w:ascii="Calibri" w:eastAsia="Microsoft YaHei" w:hAnsi="Calibri" w:cs="Calibri"/>
          <w:szCs w:val="21"/>
        </w:rPr>
        <w:t>较为详尽的</w:t>
      </w:r>
      <w:r w:rsidR="00286BAF" w:rsidRPr="001A47C2">
        <w:rPr>
          <w:rFonts w:ascii="Calibri" w:eastAsia="Microsoft YaHei" w:hAnsi="Calibri" w:cs="Calibri"/>
          <w:szCs w:val="21"/>
        </w:rPr>
        <w:t>推测</w:t>
      </w:r>
      <w:r w:rsidR="00865FD1" w:rsidRPr="001A47C2">
        <w:rPr>
          <w:rFonts w:ascii="Calibri" w:eastAsia="Microsoft YaHei" w:hAnsi="Calibri" w:cs="Calibri"/>
          <w:szCs w:val="21"/>
        </w:rPr>
        <w:t>原因</w:t>
      </w:r>
      <w:r w:rsidR="00536035" w:rsidRPr="001A47C2">
        <w:rPr>
          <w:rFonts w:ascii="Calibri" w:eastAsia="Microsoft YaHei" w:hAnsi="Calibri" w:cs="Calibri"/>
          <w:szCs w:val="21"/>
        </w:rPr>
        <w:t>。</w:t>
      </w:r>
    </w:p>
    <w:p w14:paraId="6C58982D" w14:textId="3F4CF547" w:rsidR="00F9130F" w:rsidRPr="001A47C2" w:rsidRDefault="00584B76" w:rsidP="008E6531">
      <w:pPr>
        <w:spacing w:beforeLines="50" w:before="156" w:line="360" w:lineRule="exact"/>
        <w:ind w:left="420"/>
        <w:rPr>
          <w:rFonts w:ascii="Calibri" w:eastAsia="Microsoft YaHei" w:hAnsi="Calibri" w:cs="Calibri"/>
          <w:szCs w:val="21"/>
        </w:rPr>
      </w:pPr>
      <w:r w:rsidRPr="001A47C2">
        <w:rPr>
          <w:rFonts w:ascii="Calibri" w:eastAsia="Microsoft YaHei" w:hAnsi="Calibri" w:cs="Calibri"/>
          <w:szCs w:val="21"/>
        </w:rPr>
        <w:t>（</w:t>
      </w:r>
      <w:r w:rsidR="00286BAF" w:rsidRPr="001A47C2">
        <w:rPr>
          <w:rFonts w:ascii="Calibri" w:eastAsia="Microsoft YaHei" w:hAnsi="Calibri" w:cs="Calibri"/>
          <w:szCs w:val="21"/>
        </w:rPr>
        <w:t>注意：</w:t>
      </w:r>
      <w:r w:rsidR="00D874F9" w:rsidRPr="001A47C2">
        <w:rPr>
          <w:rFonts w:ascii="Calibri" w:eastAsia="Microsoft YaHei" w:hAnsi="Calibri" w:cs="Calibri"/>
          <w:szCs w:val="21"/>
        </w:rPr>
        <w:t>内部因素如</w:t>
      </w:r>
      <w:r w:rsidR="00204279" w:rsidRPr="001A47C2">
        <w:rPr>
          <w:rFonts w:ascii="Calibri" w:eastAsia="Microsoft YaHei" w:hAnsi="Calibri" w:cs="Calibri"/>
          <w:color w:val="FF0000"/>
          <w:szCs w:val="21"/>
        </w:rPr>
        <w:t>圈子的发展历史</w:t>
      </w:r>
      <w:r w:rsidR="00A92679" w:rsidRPr="001A47C2">
        <w:rPr>
          <w:rFonts w:ascii="Calibri" w:eastAsia="Microsoft YaHei" w:hAnsi="Calibri" w:cs="Calibri"/>
          <w:color w:val="FF0000"/>
          <w:szCs w:val="21"/>
        </w:rPr>
        <w:t>，圈子成员在构成、行为、需求等方面的变化</w:t>
      </w:r>
      <w:r w:rsidRPr="001A47C2">
        <w:rPr>
          <w:rFonts w:ascii="Calibri" w:eastAsia="Microsoft YaHei" w:hAnsi="Calibri" w:cs="Calibri"/>
          <w:szCs w:val="21"/>
        </w:rPr>
        <w:t>等；外部因素</w:t>
      </w:r>
      <w:r w:rsidRPr="001A47C2">
        <w:rPr>
          <w:rFonts w:ascii="Calibri" w:eastAsia="Microsoft YaHei" w:hAnsi="Calibri" w:cs="Calibri"/>
          <w:color w:val="FF0000"/>
          <w:szCs w:val="21"/>
        </w:rPr>
        <w:t>如</w:t>
      </w:r>
      <w:r w:rsidR="00C64941" w:rsidRPr="001A47C2">
        <w:rPr>
          <w:rFonts w:ascii="Calibri" w:eastAsia="Microsoft YaHei" w:hAnsi="Calibri" w:cs="Calibri"/>
          <w:color w:val="FF0000"/>
          <w:szCs w:val="21"/>
        </w:rPr>
        <w:t>政策监管</w:t>
      </w:r>
      <w:r w:rsidRPr="001A47C2">
        <w:rPr>
          <w:rFonts w:ascii="Calibri" w:eastAsia="Microsoft YaHei" w:hAnsi="Calibri" w:cs="Calibri"/>
          <w:color w:val="FF0000"/>
          <w:szCs w:val="21"/>
        </w:rPr>
        <w:t>、</w:t>
      </w:r>
      <w:r w:rsidR="00C64941" w:rsidRPr="001A47C2">
        <w:rPr>
          <w:rFonts w:ascii="Calibri" w:eastAsia="Microsoft YaHei" w:hAnsi="Calibri" w:cs="Calibri"/>
          <w:color w:val="FF0000"/>
          <w:szCs w:val="21"/>
        </w:rPr>
        <w:t>社会舆论</w:t>
      </w:r>
      <w:r w:rsidR="00F14082" w:rsidRPr="001A47C2">
        <w:rPr>
          <w:rFonts w:ascii="Calibri" w:eastAsia="Microsoft YaHei" w:hAnsi="Calibri" w:cs="Calibri"/>
          <w:color w:val="FF0000"/>
          <w:szCs w:val="21"/>
        </w:rPr>
        <w:t>、技术发展</w:t>
      </w:r>
      <w:r w:rsidRPr="001A47C2">
        <w:rPr>
          <w:rFonts w:ascii="Calibri" w:eastAsia="Microsoft YaHei" w:hAnsi="Calibri" w:cs="Calibri"/>
          <w:szCs w:val="21"/>
        </w:rPr>
        <w:t>等</w:t>
      </w:r>
      <w:r w:rsidR="00C64941" w:rsidRPr="001A47C2">
        <w:rPr>
          <w:rFonts w:ascii="Calibri" w:eastAsia="Microsoft YaHei" w:hAnsi="Calibri" w:cs="Calibri"/>
          <w:szCs w:val="21"/>
        </w:rPr>
        <w:t>）</w:t>
      </w:r>
    </w:p>
    <w:p w14:paraId="08F8CECD" w14:textId="77777777" w:rsidR="00467EC2" w:rsidRPr="001A47C2" w:rsidRDefault="00467EC2" w:rsidP="0015170B">
      <w:pPr>
        <w:pBdr>
          <w:bottom w:val="single" w:sz="6" w:space="1" w:color="auto"/>
        </w:pBdr>
        <w:spacing w:line="400" w:lineRule="exact"/>
        <w:rPr>
          <w:rFonts w:ascii="Calibri" w:eastAsia="Microsoft YaHei" w:hAnsi="Calibri" w:cs="Calibri"/>
          <w:b/>
          <w:bCs/>
          <w:szCs w:val="21"/>
        </w:rPr>
      </w:pPr>
    </w:p>
    <w:p w14:paraId="45B1BE26"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：尽可能进行有独立见解的分析（避免直接</w:t>
      </w:r>
      <w:r w:rsidRPr="001A47C2">
        <w:rPr>
          <w:rFonts w:ascii="Calibri" w:eastAsia="Microsoft YaHei" w:hAnsi="Calibri" w:cs="Calibri"/>
          <w:szCs w:val="21"/>
        </w:rPr>
        <w:t>Copy Paste</w:t>
      </w:r>
      <w:r w:rsidRPr="001A47C2">
        <w:rPr>
          <w:rFonts w:ascii="Calibri" w:eastAsia="Microsoft YaHei" w:hAnsi="Calibri" w:cs="Calibri"/>
          <w:szCs w:val="21"/>
        </w:rPr>
        <w:t>二手资料）；</w:t>
      </w:r>
    </w:p>
    <w:p w14:paraId="4ED88DE6"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：若有数据、资料的引用，请在答题最后标注</w:t>
      </w:r>
      <w:r w:rsidRPr="001A47C2">
        <w:rPr>
          <w:rFonts w:ascii="Calibri" w:eastAsia="Microsoft YaHei" w:hAnsi="Calibri" w:cs="Calibri"/>
          <w:szCs w:val="21"/>
        </w:rPr>
        <w:t>“</w:t>
      </w:r>
      <w:r w:rsidRPr="001A47C2">
        <w:rPr>
          <w:rFonts w:ascii="Calibri" w:eastAsia="Microsoft YaHei" w:hAnsi="Calibri" w:cs="Calibri"/>
          <w:szCs w:val="21"/>
        </w:rPr>
        <w:t>数据来源</w:t>
      </w:r>
      <w:r w:rsidRPr="001A47C2">
        <w:rPr>
          <w:rFonts w:ascii="Calibri" w:eastAsia="Microsoft YaHei" w:hAnsi="Calibri" w:cs="Calibri"/>
          <w:szCs w:val="21"/>
        </w:rPr>
        <w:t>”</w:t>
      </w:r>
      <w:r w:rsidRPr="001A47C2">
        <w:rPr>
          <w:rFonts w:ascii="Calibri" w:eastAsia="Microsoft YaHei" w:hAnsi="Calibri" w:cs="Calibri"/>
          <w:szCs w:val="21"/>
        </w:rPr>
        <w:t>或</w:t>
      </w:r>
      <w:r w:rsidRPr="001A47C2">
        <w:rPr>
          <w:rFonts w:ascii="Calibri" w:eastAsia="Microsoft YaHei" w:hAnsi="Calibri" w:cs="Calibri"/>
          <w:szCs w:val="21"/>
        </w:rPr>
        <w:t>“</w:t>
      </w:r>
      <w:r w:rsidRPr="001A47C2">
        <w:rPr>
          <w:rFonts w:ascii="Calibri" w:eastAsia="Microsoft YaHei" w:hAnsi="Calibri" w:cs="Calibri"/>
          <w:szCs w:val="21"/>
        </w:rPr>
        <w:t>资料来源</w:t>
      </w:r>
      <w:r w:rsidRPr="001A47C2">
        <w:rPr>
          <w:rFonts w:ascii="Calibri" w:eastAsia="Microsoft YaHei" w:hAnsi="Calibri" w:cs="Calibri"/>
          <w:szCs w:val="21"/>
        </w:rPr>
        <w:t>”</w:t>
      </w:r>
      <w:r w:rsidRPr="001A47C2">
        <w:rPr>
          <w:rFonts w:ascii="Calibri" w:eastAsia="Microsoft YaHei" w:hAnsi="Calibri" w:cs="Calibri"/>
          <w:szCs w:val="21"/>
        </w:rPr>
        <w:t>；</w:t>
      </w:r>
    </w:p>
    <w:p w14:paraId="64C87F14"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建议</w:t>
      </w:r>
      <w:r w:rsidRPr="001A47C2">
        <w:rPr>
          <w:rFonts w:ascii="Calibri" w:eastAsia="Microsoft YaHei" w:hAnsi="Calibri" w:cs="Calibri"/>
          <w:szCs w:val="21"/>
        </w:rPr>
        <w:t>：可适当结合学科理论或数据进行分析说明（比如融合对社会学、心理学相关理论的解读，或运用爬虫等手段进行数据采集与分析），让笔试评审更好地了解你的想法。</w:t>
      </w:r>
    </w:p>
    <w:p w14:paraId="7AC009E3" w14:textId="7393EDCE" w:rsidR="00E50350" w:rsidRDefault="00E50350" w:rsidP="00E50350">
      <w:pPr>
        <w:pStyle w:val="ListParagraph"/>
        <w:spacing w:line="400" w:lineRule="exact"/>
        <w:ind w:left="360" w:firstLineChars="0" w:firstLine="0"/>
        <w:jc w:val="center"/>
        <w:rPr>
          <w:rFonts w:ascii="Calibri" w:eastAsia="Microsoft YaHei" w:hAnsi="Calibri" w:cs="Calibri"/>
          <w:szCs w:val="21"/>
        </w:rPr>
      </w:pPr>
      <w:r w:rsidRPr="001A47C2">
        <w:rPr>
          <w:rFonts w:ascii="Calibri" w:eastAsia="Microsoft YaHei" w:hAnsi="Calibri" w:cs="Calibri"/>
          <w:szCs w:val="21"/>
        </w:rPr>
        <w:t>答题区（页数不限）</w:t>
      </w:r>
    </w:p>
    <w:p w14:paraId="26105A03" w14:textId="3A495CAD"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中文访谈类播客的发展相对于国外相关领域的现状来看是相对不充分的。在更广泛的播客内涵下，叙事类，喜剧类，功能类播客如今在国内都有了小说改编广播剧，郭德纲相声大全等相对应的产物或者替代品，因此在2019年才会出现播客元年，资本和其他赛道的成熟玩家开始进入这个圈子。技术的发展本身是助推播客发展的重要动力，在2015年左右，国内基于4g技术的成熟出现了第一批播客先行者，也成就了类似喜马拉雅，网易云音乐的平台。但是同时，从信息技术的难度上和用户偏好上来看，视频总是优于文字再优于音频的，15年的4g技术和机器学习技术浪潮首先助推的是短视频，以及基于信息流分发的文字阅读产品，播客的发展落于其后。随着</w:t>
      </w:r>
      <w:r w:rsidR="00B46700">
        <w:rPr>
          <w:rFonts w:ascii="Microsoft YaHei" w:eastAsia="Microsoft YaHei" w:hAnsi="Microsoft YaHei" w:cs="Calibri" w:hint="eastAsia"/>
          <w:kern w:val="0"/>
          <w:szCs w:val="21"/>
        </w:rPr>
        <w:t>近年来</w:t>
      </w:r>
      <w:r w:rsidRPr="00345C6D">
        <w:rPr>
          <w:rFonts w:ascii="Microsoft YaHei" w:eastAsia="Microsoft YaHei" w:hAnsi="Microsoft YaHei" w:cs="Calibri" w:hint="eastAsia"/>
          <w:kern w:val="0"/>
          <w:szCs w:val="21"/>
        </w:rPr>
        <w:t>语音算法领域人工智能算法渐渐发展并相对传统技术流派取得优势，针对播客语音内容的识别和信息流分发成为可能，以苹果airpod3为首的通勤降噪耳机为多场景的收听提供了基础，15年到19年间培养的用户习惯也为圈子的发展壮大提供了土壤。播客圈未来可能在资本的助力下向更大众化的发展。</w:t>
      </w:r>
    </w:p>
    <w:p w14:paraId="5C59F2F0" w14:textId="77777777"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圈子未来的发展方向可能会成为类似知乎社区和网易云音乐社区的结合体。一方面圈层的维系需要维持社群分享的氛围，树立良好口碑，通过知识分享和情感陪伴吸引潜在用户，另外一方面如果出现聚合性的平台，那平台需要同时保护内容头部生产者，积极面对政策压力，在内容审查和去中心化氛围中取得平衡，才有可能发展壮大。除去目前基于内容领域的细分圈层，未来的发展中也可能随着用户群进一步扩大出现类似音乐领域的根据使用场景细分的播客，例如在驾车，家务，睡眠等细分领域，可能出现相对应的播客节目。由于目前跨细分圈层的交流并没有合适的形态，可能会出现与知乎和网易云音乐独立音乐作者社区的人人都是产出者，人人都是听众的分享社区，而这种趋势是否出现取决于用户数量，习惯和通勤耳机，录音手机等硬件的发展。</w:t>
      </w:r>
    </w:p>
    <w:p w14:paraId="01C9D6D4" w14:textId="77777777"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lastRenderedPageBreak/>
        <w:t>在形态上，播客圈层会与文字，视频类文化圈层呈现一定不一样的特质。从社会心理学角度看，声音本身是侵犯性较弱，陪伴感较强的介质。在播客“创业内幕”中曾邀请字节跳动飞书产品的负责人谢欣做访谈，谢欣提到为什么飞书作为一个线上办公产品要在视频会议的基础外额外上线一个实时语音通话频道。原因是实时视频对于以天为长度的远程协作来说是暴露感过强的一种形式，给人的负担较重，而语音则比较轻松，满足交流的同时给出更大的个人空间。实际中，文字的强信息浓度，视频的强代入感都会消耗人较多的认知资源，访谈类声音播客的优势在于可以消解文字类社区里专业答主高高在上的光环和音频课程成体系教学的压迫感，增强亲近感，缓解压力。播客如果未来发展壮大，接触更多群体的过程中一定会走向轻松化，娱乐化和情感化，为日益孤独的大城市中的年轻人提供情感寄托和同好交流的场地，同时满足在激烈竞争中随时补充知识，缓解焦虑的需求。</w:t>
      </w:r>
    </w:p>
    <w:p w14:paraId="0D16EC81" w14:textId="77777777" w:rsidR="00345C6D" w:rsidRPr="001A47C2" w:rsidRDefault="00345C6D" w:rsidP="00E50350">
      <w:pPr>
        <w:pStyle w:val="ListParagraph"/>
        <w:spacing w:line="400" w:lineRule="exact"/>
        <w:ind w:left="360" w:firstLineChars="0" w:firstLine="0"/>
        <w:jc w:val="center"/>
        <w:rPr>
          <w:rFonts w:ascii="Calibri" w:eastAsia="Microsoft YaHei" w:hAnsi="Calibri" w:cs="Calibri"/>
          <w:szCs w:val="21"/>
        </w:rPr>
      </w:pPr>
    </w:p>
    <w:p w14:paraId="3678A75D" w14:textId="77777777" w:rsidR="0015170B" w:rsidRPr="001A47C2" w:rsidRDefault="0015170B" w:rsidP="0015170B">
      <w:pPr>
        <w:spacing w:line="400" w:lineRule="exact"/>
        <w:rPr>
          <w:rFonts w:ascii="Calibri" w:eastAsia="Microsoft YaHei" w:hAnsi="Calibri" w:cs="Calibri"/>
          <w:szCs w:val="21"/>
        </w:rPr>
      </w:pPr>
    </w:p>
    <w:p w14:paraId="54FD637B" w14:textId="5DEFD8FA" w:rsidR="002F3D7C" w:rsidRPr="001A47C2" w:rsidRDefault="0015170B" w:rsidP="0015170B">
      <w:pPr>
        <w:widowControl/>
        <w:jc w:val="left"/>
        <w:rPr>
          <w:rFonts w:ascii="Calibri" w:eastAsia="Microsoft YaHei" w:hAnsi="Calibri" w:cs="Calibri"/>
          <w:szCs w:val="21"/>
        </w:rPr>
      </w:pPr>
      <w:r w:rsidRPr="001A47C2">
        <w:rPr>
          <w:rFonts w:ascii="Calibri" w:eastAsia="Microsoft YaHei" w:hAnsi="Calibri" w:cs="Calibri"/>
          <w:szCs w:val="21"/>
        </w:rPr>
        <w:br w:type="page"/>
      </w:r>
    </w:p>
    <w:p w14:paraId="1C969ED8" w14:textId="71591B5F" w:rsidR="00645F11" w:rsidRPr="001A47C2" w:rsidRDefault="00F9130F" w:rsidP="008E6531">
      <w:pPr>
        <w:spacing w:beforeLines="50" w:before="156" w:line="360" w:lineRule="exact"/>
        <w:rPr>
          <w:rFonts w:ascii="Calibri" w:eastAsia="Microsoft YaHei" w:hAnsi="Calibri" w:cs="Calibri"/>
          <w:color w:val="4472C4" w:themeColor="accent1"/>
          <w:kern w:val="0"/>
          <w:szCs w:val="21"/>
        </w:rPr>
      </w:pPr>
      <w:r w:rsidRPr="001A47C2">
        <w:rPr>
          <w:rFonts w:ascii="Calibri" w:eastAsia="Microsoft YaHei" w:hAnsi="Calibri" w:cs="Calibri"/>
          <w:b/>
          <w:color w:val="4472C4" w:themeColor="accent1"/>
          <w:szCs w:val="21"/>
        </w:rPr>
        <w:lastRenderedPageBreak/>
        <w:t>问题四：</w:t>
      </w:r>
      <w:bookmarkStart w:id="11" w:name="_Hlk5197129"/>
      <w:r w:rsidRPr="001A47C2">
        <w:rPr>
          <w:rFonts w:ascii="Calibri" w:eastAsia="Microsoft YaHei" w:hAnsi="Calibri" w:cs="Calibri"/>
          <w:color w:val="4472C4" w:themeColor="accent1"/>
          <w:kern w:val="0"/>
          <w:szCs w:val="21"/>
        </w:rPr>
        <w:t>请推荐一个近期内，圈子里</w:t>
      </w:r>
      <w:r w:rsidRPr="001A47C2">
        <w:rPr>
          <w:rFonts w:ascii="Calibri" w:eastAsia="Microsoft YaHei" w:hAnsi="Calibri" w:cs="Calibri"/>
          <w:b/>
          <w:color w:val="4472C4" w:themeColor="accent1"/>
          <w:kern w:val="0"/>
          <w:szCs w:val="21"/>
        </w:rPr>
        <w:t>最</w:t>
      </w:r>
      <w:r w:rsidRPr="001A47C2">
        <w:rPr>
          <w:rFonts w:ascii="Calibri" w:eastAsia="Microsoft YaHei" w:hAnsi="Calibri" w:cs="Calibri"/>
          <w:b/>
          <w:color w:val="4472C4" w:themeColor="accent1"/>
          <w:szCs w:val="21"/>
        </w:rPr>
        <w:t>新鲜有趣的事儿</w:t>
      </w:r>
      <w:r w:rsidR="006473BD" w:rsidRPr="001A47C2">
        <w:rPr>
          <w:rFonts w:ascii="Calibri" w:eastAsia="Microsoft YaHei" w:hAnsi="Calibri" w:cs="Calibri"/>
          <w:color w:val="4472C4" w:themeColor="accent1"/>
          <w:kern w:val="0"/>
          <w:szCs w:val="21"/>
        </w:rPr>
        <w:t>：</w:t>
      </w:r>
    </w:p>
    <w:p w14:paraId="25838202" w14:textId="03177C3D" w:rsidR="00064AD4" w:rsidRPr="001A47C2" w:rsidRDefault="00174C2E" w:rsidP="00064AD4">
      <w:pPr>
        <w:pStyle w:val="ListParagraph"/>
        <w:numPr>
          <w:ilvl w:val="0"/>
          <w:numId w:val="12"/>
        </w:numPr>
        <w:spacing w:beforeLines="50" w:before="156" w:line="360" w:lineRule="exact"/>
        <w:ind w:firstLineChars="0"/>
        <w:rPr>
          <w:rFonts w:ascii="Calibri" w:eastAsia="Microsoft YaHei" w:hAnsi="Calibri" w:cs="Calibri"/>
          <w:b/>
          <w:szCs w:val="21"/>
        </w:rPr>
      </w:pPr>
      <w:bookmarkStart w:id="12" w:name="_Hlk19819842"/>
      <w:r w:rsidRPr="001A47C2">
        <w:rPr>
          <w:rFonts w:ascii="Calibri" w:eastAsia="Microsoft YaHei" w:hAnsi="Calibri" w:cs="Calibri"/>
          <w:color w:val="FF0000"/>
          <w:szCs w:val="21"/>
        </w:rPr>
        <w:t>清晰易懂</w:t>
      </w:r>
      <w:r w:rsidR="00F9130F" w:rsidRPr="001A47C2">
        <w:rPr>
          <w:rFonts w:ascii="Calibri" w:eastAsia="Microsoft YaHei" w:hAnsi="Calibri" w:cs="Calibri"/>
          <w:kern w:val="0"/>
          <w:szCs w:val="21"/>
        </w:rPr>
        <w:t>地</w:t>
      </w:r>
      <w:r w:rsidR="006473BD" w:rsidRPr="001A47C2">
        <w:rPr>
          <w:rFonts w:ascii="Calibri" w:eastAsia="Microsoft YaHei" w:hAnsi="Calibri" w:cs="Calibri"/>
          <w:kern w:val="0"/>
          <w:szCs w:val="21"/>
        </w:rPr>
        <w:t>描述这件事</w:t>
      </w:r>
      <w:r w:rsidR="00992265" w:rsidRPr="001A47C2">
        <w:rPr>
          <w:rFonts w:ascii="Calibri" w:eastAsia="Microsoft YaHei" w:hAnsi="Calibri" w:cs="Calibri"/>
          <w:kern w:val="0"/>
          <w:szCs w:val="21"/>
        </w:rPr>
        <w:t>。</w:t>
      </w:r>
      <w:r w:rsidR="009A6557" w:rsidRPr="001A47C2">
        <w:rPr>
          <w:rFonts w:ascii="Calibri" w:eastAsia="Microsoft YaHei" w:hAnsi="Calibri" w:cs="Calibri"/>
          <w:kern w:val="0"/>
          <w:szCs w:val="21"/>
        </w:rPr>
        <w:t>这件事</w:t>
      </w:r>
      <w:r w:rsidR="00F9130F" w:rsidRPr="001A47C2">
        <w:rPr>
          <w:rFonts w:ascii="Calibri" w:eastAsia="Microsoft YaHei" w:hAnsi="Calibri" w:cs="Calibri"/>
          <w:kern w:val="0"/>
          <w:szCs w:val="21"/>
        </w:rPr>
        <w:t>的</w:t>
      </w:r>
      <w:r w:rsidR="00F9130F" w:rsidRPr="001A47C2">
        <w:rPr>
          <w:rFonts w:ascii="Calibri" w:eastAsia="Microsoft YaHei" w:hAnsi="Calibri" w:cs="Calibri"/>
          <w:color w:val="FF0000"/>
          <w:szCs w:val="21"/>
        </w:rPr>
        <w:t>新鲜、有趣之处</w:t>
      </w:r>
      <w:r w:rsidR="00F9130F" w:rsidRPr="001A47C2">
        <w:rPr>
          <w:rFonts w:ascii="Calibri" w:eastAsia="Microsoft YaHei" w:hAnsi="Calibri" w:cs="Calibri"/>
          <w:kern w:val="0"/>
          <w:szCs w:val="21"/>
        </w:rPr>
        <w:t>是什么</w:t>
      </w:r>
      <w:r w:rsidR="00DE010C" w:rsidRPr="001A47C2">
        <w:rPr>
          <w:rFonts w:ascii="Calibri" w:eastAsia="Microsoft YaHei" w:hAnsi="Calibri" w:cs="Calibri"/>
          <w:kern w:val="0"/>
          <w:szCs w:val="21"/>
        </w:rPr>
        <w:t>？</w:t>
      </w:r>
    </w:p>
    <w:p w14:paraId="3D5ED4A2" w14:textId="55F023BA" w:rsidR="00DE010C" w:rsidRPr="001A47C2" w:rsidRDefault="00992265" w:rsidP="008E6531">
      <w:pPr>
        <w:pStyle w:val="ListParagraph"/>
        <w:spacing w:beforeLines="50" w:before="156" w:line="360" w:lineRule="exact"/>
        <w:ind w:left="420" w:firstLineChars="0" w:firstLine="0"/>
        <w:rPr>
          <w:rFonts w:ascii="Calibri" w:eastAsia="Microsoft YaHei" w:hAnsi="Calibri" w:cs="Calibri"/>
          <w:b/>
          <w:szCs w:val="21"/>
        </w:rPr>
      </w:pPr>
      <w:r w:rsidRPr="001A47C2">
        <w:rPr>
          <w:rFonts w:ascii="Calibri" w:eastAsia="Microsoft YaHei" w:hAnsi="Calibri" w:cs="Calibri"/>
          <w:szCs w:val="21"/>
        </w:rPr>
        <w:t>（</w:t>
      </w:r>
      <w:r w:rsidR="00B42044" w:rsidRPr="001A47C2">
        <w:rPr>
          <w:rFonts w:ascii="Calibri" w:eastAsia="Microsoft YaHei" w:hAnsi="Calibri" w:cs="Calibri"/>
          <w:kern w:val="0"/>
          <w:szCs w:val="21"/>
        </w:rPr>
        <w:t>建议选择一</w:t>
      </w:r>
      <w:r w:rsidR="00064AD4" w:rsidRPr="001A47C2">
        <w:rPr>
          <w:rFonts w:ascii="Calibri" w:eastAsia="Microsoft YaHei" w:hAnsi="Calibri" w:cs="Calibri"/>
          <w:kern w:val="0"/>
          <w:szCs w:val="21"/>
        </w:rPr>
        <w:t>个</w:t>
      </w:r>
      <w:r w:rsidR="00064AD4" w:rsidRPr="001A47C2">
        <w:rPr>
          <w:rFonts w:ascii="Calibri" w:eastAsia="Microsoft YaHei" w:hAnsi="Calibri" w:cs="Calibri"/>
          <w:color w:val="FF0000"/>
          <w:kern w:val="0"/>
          <w:szCs w:val="21"/>
        </w:rPr>
        <w:t>最近发生、</w:t>
      </w:r>
      <w:r w:rsidR="00B42044" w:rsidRPr="001A47C2">
        <w:rPr>
          <w:rFonts w:ascii="Calibri" w:eastAsia="Microsoft YaHei" w:hAnsi="Calibri" w:cs="Calibri"/>
          <w:color w:val="FF0000"/>
          <w:kern w:val="0"/>
          <w:szCs w:val="21"/>
        </w:rPr>
        <w:t>不易觉察的反常规事件</w:t>
      </w:r>
      <w:r w:rsidR="00B42044" w:rsidRPr="001A47C2">
        <w:rPr>
          <w:rFonts w:ascii="Calibri" w:eastAsia="Microsoft YaHei" w:hAnsi="Calibri" w:cs="Calibri"/>
          <w:kern w:val="0"/>
          <w:szCs w:val="21"/>
        </w:rPr>
        <w:t>，或一个</w:t>
      </w:r>
      <w:r w:rsidR="00B42044" w:rsidRPr="001A47C2">
        <w:rPr>
          <w:rFonts w:ascii="Calibri" w:eastAsia="Microsoft YaHei" w:hAnsi="Calibri" w:cs="Calibri"/>
          <w:color w:val="FF0000"/>
          <w:kern w:val="0"/>
          <w:szCs w:val="21"/>
        </w:rPr>
        <w:t>热门事件</w:t>
      </w:r>
      <w:r w:rsidR="00064AD4" w:rsidRPr="001A47C2">
        <w:rPr>
          <w:rFonts w:ascii="Calibri" w:eastAsia="Microsoft YaHei" w:hAnsi="Calibri" w:cs="Calibri"/>
          <w:color w:val="FF0000"/>
          <w:kern w:val="0"/>
          <w:szCs w:val="21"/>
        </w:rPr>
        <w:t>的</w:t>
      </w:r>
      <w:r w:rsidR="00B42044" w:rsidRPr="001A47C2">
        <w:rPr>
          <w:rFonts w:ascii="Calibri" w:eastAsia="Microsoft YaHei" w:hAnsi="Calibri" w:cs="Calibri"/>
          <w:color w:val="FF0000"/>
          <w:kern w:val="0"/>
          <w:szCs w:val="21"/>
        </w:rPr>
        <w:t>新观察视角</w:t>
      </w:r>
      <w:r w:rsidR="00D434E7" w:rsidRPr="001A47C2">
        <w:rPr>
          <w:rFonts w:ascii="Calibri" w:eastAsia="Microsoft YaHei" w:hAnsi="Calibri" w:cs="Calibri"/>
          <w:color w:val="000000" w:themeColor="text1"/>
          <w:kern w:val="0"/>
          <w:szCs w:val="21"/>
        </w:rPr>
        <w:t>，</w:t>
      </w:r>
      <w:r w:rsidR="00064AD4" w:rsidRPr="001A47C2">
        <w:rPr>
          <w:rFonts w:ascii="Calibri" w:eastAsia="Microsoft YaHei" w:hAnsi="Calibri" w:cs="Calibri"/>
          <w:color w:val="000000" w:themeColor="text1"/>
          <w:kern w:val="0"/>
          <w:szCs w:val="21"/>
        </w:rPr>
        <w:t>可以从</w:t>
      </w:r>
      <w:r w:rsidR="00064AD4" w:rsidRPr="001A47C2">
        <w:rPr>
          <w:rFonts w:ascii="Calibri" w:eastAsia="Microsoft YaHei" w:hAnsi="Calibri" w:cs="Calibri"/>
          <w:color w:val="FF0000"/>
          <w:kern w:val="0"/>
          <w:szCs w:val="21"/>
        </w:rPr>
        <w:t>内容主题、消费行为、制作手法、营销互动方式</w:t>
      </w:r>
      <w:r w:rsidR="00064AD4" w:rsidRPr="001A47C2">
        <w:rPr>
          <w:rFonts w:ascii="Calibri" w:eastAsia="Microsoft YaHei" w:hAnsi="Calibri" w:cs="Calibri"/>
          <w:color w:val="000000" w:themeColor="text1"/>
          <w:kern w:val="0"/>
          <w:szCs w:val="21"/>
        </w:rPr>
        <w:t>等方面考虑，</w:t>
      </w:r>
      <w:r w:rsidR="00D434E7" w:rsidRPr="001A47C2">
        <w:rPr>
          <w:rFonts w:ascii="Calibri" w:eastAsia="Microsoft YaHei" w:hAnsi="Calibri" w:cs="Calibri"/>
          <w:color w:val="FF0000"/>
          <w:kern w:val="0"/>
          <w:szCs w:val="21"/>
        </w:rPr>
        <w:t>推荐多个可酌情加分</w:t>
      </w:r>
      <w:r w:rsidR="00DE010C" w:rsidRPr="001A47C2">
        <w:rPr>
          <w:rFonts w:ascii="Calibri" w:eastAsia="Microsoft YaHei" w:hAnsi="Calibri" w:cs="Calibri"/>
          <w:kern w:val="0"/>
          <w:szCs w:val="21"/>
        </w:rPr>
        <w:t>）</w:t>
      </w:r>
    </w:p>
    <w:p w14:paraId="2975B61E" w14:textId="65C7C40B" w:rsidR="00F9130F" w:rsidRPr="001A47C2" w:rsidRDefault="00D32F8C" w:rsidP="008E6531">
      <w:pPr>
        <w:pStyle w:val="ListParagraph"/>
        <w:numPr>
          <w:ilvl w:val="0"/>
          <w:numId w:val="12"/>
        </w:numPr>
        <w:spacing w:beforeLines="50" w:before="156" w:line="360" w:lineRule="exact"/>
        <w:ind w:firstLineChars="0"/>
        <w:rPr>
          <w:rFonts w:ascii="Calibri" w:eastAsia="Microsoft YaHei" w:hAnsi="Calibri" w:cs="Calibri"/>
          <w:b/>
          <w:szCs w:val="21"/>
        </w:rPr>
      </w:pPr>
      <w:bookmarkStart w:id="13" w:name="_Hlk19988626"/>
      <w:r w:rsidRPr="001A47C2">
        <w:rPr>
          <w:rFonts w:ascii="Calibri" w:eastAsia="Microsoft YaHei" w:hAnsi="Calibri" w:cs="Calibri"/>
          <w:kern w:val="0"/>
          <w:szCs w:val="21"/>
        </w:rPr>
        <w:t>尽可能较全面地</w:t>
      </w:r>
      <w:r w:rsidR="00F9130F" w:rsidRPr="001A47C2">
        <w:rPr>
          <w:rFonts w:ascii="Calibri" w:eastAsia="Microsoft YaHei" w:hAnsi="Calibri" w:cs="Calibri"/>
          <w:kern w:val="0"/>
          <w:szCs w:val="21"/>
        </w:rPr>
        <w:t>推测背后可能反映的</w:t>
      </w:r>
      <w:r w:rsidR="002945AD" w:rsidRPr="001A47C2">
        <w:rPr>
          <w:rFonts w:ascii="Calibri" w:eastAsia="Microsoft YaHei" w:hAnsi="Calibri" w:cs="Calibri"/>
          <w:kern w:val="0"/>
          <w:szCs w:val="21"/>
        </w:rPr>
        <w:t>变化或小趋势</w:t>
      </w:r>
      <w:r w:rsidR="00536035" w:rsidRPr="001A47C2">
        <w:rPr>
          <w:rFonts w:ascii="Calibri" w:eastAsia="Microsoft YaHei" w:hAnsi="Calibri" w:cs="Calibri"/>
          <w:kern w:val="0"/>
          <w:szCs w:val="21"/>
        </w:rPr>
        <w:t>。</w:t>
      </w:r>
    </w:p>
    <w:bookmarkEnd w:id="13"/>
    <w:p w14:paraId="3BCE71CB" w14:textId="77777777" w:rsidR="00C475C2" w:rsidRPr="001A47C2" w:rsidRDefault="005437D1" w:rsidP="008E6531">
      <w:pPr>
        <w:pStyle w:val="ListParagraph"/>
        <w:spacing w:beforeLines="50" w:before="156" w:line="360" w:lineRule="exact"/>
        <w:ind w:left="420" w:firstLineChars="0" w:firstLine="0"/>
        <w:rPr>
          <w:rFonts w:ascii="Calibri" w:eastAsia="Microsoft YaHei" w:hAnsi="Calibri" w:cs="Calibri"/>
          <w:szCs w:val="21"/>
        </w:rPr>
      </w:pPr>
      <w:r w:rsidRPr="001A47C2">
        <w:rPr>
          <w:rFonts w:ascii="Calibri" w:eastAsia="Microsoft YaHei" w:hAnsi="Calibri" w:cs="Calibri"/>
          <w:szCs w:val="21"/>
        </w:rPr>
        <w:t>（</w:t>
      </w:r>
      <w:r w:rsidR="00620198" w:rsidRPr="001A47C2">
        <w:rPr>
          <w:rFonts w:ascii="Calibri" w:eastAsia="Microsoft YaHei" w:hAnsi="Calibri" w:cs="Calibri"/>
          <w:szCs w:val="21"/>
        </w:rPr>
        <w:t>比如</w:t>
      </w:r>
      <w:r w:rsidR="002945AD" w:rsidRPr="001A47C2">
        <w:rPr>
          <w:rFonts w:ascii="Calibri" w:eastAsia="Microsoft YaHei" w:hAnsi="Calibri" w:cs="Calibri"/>
          <w:color w:val="FF0000"/>
          <w:szCs w:val="21"/>
        </w:rPr>
        <w:t>消费人群</w:t>
      </w:r>
      <w:r w:rsidR="00620198" w:rsidRPr="001A47C2">
        <w:rPr>
          <w:rFonts w:ascii="Calibri" w:eastAsia="Microsoft YaHei" w:hAnsi="Calibri" w:cs="Calibri"/>
          <w:color w:val="FF0000"/>
          <w:szCs w:val="21"/>
        </w:rPr>
        <w:t>变化、</w:t>
      </w:r>
      <w:r w:rsidR="00736F96" w:rsidRPr="001A47C2">
        <w:rPr>
          <w:rFonts w:ascii="Calibri" w:eastAsia="Microsoft YaHei" w:hAnsi="Calibri" w:cs="Calibri"/>
          <w:color w:val="FF0000"/>
          <w:szCs w:val="21"/>
        </w:rPr>
        <w:t>用户</w:t>
      </w:r>
      <w:r w:rsidR="002945AD" w:rsidRPr="001A47C2">
        <w:rPr>
          <w:rFonts w:ascii="Calibri" w:eastAsia="Microsoft YaHei" w:hAnsi="Calibri" w:cs="Calibri"/>
          <w:color w:val="FF0000"/>
          <w:szCs w:val="21"/>
        </w:rPr>
        <w:t>心态</w:t>
      </w:r>
      <w:r w:rsidR="00736F96" w:rsidRPr="001A47C2">
        <w:rPr>
          <w:rFonts w:ascii="Calibri" w:eastAsia="Microsoft YaHei" w:hAnsi="Calibri" w:cs="Calibri"/>
          <w:color w:val="FF0000"/>
          <w:szCs w:val="21"/>
        </w:rPr>
        <w:t>变化、</w:t>
      </w:r>
      <w:r w:rsidR="00620198" w:rsidRPr="001A47C2">
        <w:rPr>
          <w:rFonts w:ascii="Calibri" w:eastAsia="Microsoft YaHei" w:hAnsi="Calibri" w:cs="Calibri"/>
          <w:color w:val="FF0000"/>
          <w:szCs w:val="21"/>
        </w:rPr>
        <w:t>行业变化、产品</w:t>
      </w:r>
      <w:r w:rsidR="002945AD" w:rsidRPr="001A47C2">
        <w:rPr>
          <w:rFonts w:ascii="Calibri" w:eastAsia="Microsoft YaHei" w:hAnsi="Calibri" w:cs="Calibri"/>
          <w:color w:val="FF0000"/>
          <w:szCs w:val="21"/>
        </w:rPr>
        <w:t>商业模式</w:t>
      </w:r>
      <w:r w:rsidR="00620198" w:rsidRPr="001A47C2">
        <w:rPr>
          <w:rFonts w:ascii="Calibri" w:eastAsia="Microsoft YaHei" w:hAnsi="Calibri" w:cs="Calibri"/>
          <w:color w:val="FF0000"/>
          <w:szCs w:val="21"/>
        </w:rPr>
        <w:t>变化、</w:t>
      </w:r>
      <w:r w:rsidR="002945AD" w:rsidRPr="001A47C2">
        <w:rPr>
          <w:rFonts w:ascii="Calibri" w:eastAsia="Microsoft YaHei" w:hAnsi="Calibri" w:cs="Calibri"/>
          <w:color w:val="FF0000"/>
          <w:szCs w:val="21"/>
        </w:rPr>
        <w:t>营销方法</w:t>
      </w:r>
      <w:r w:rsidR="00620198" w:rsidRPr="001A47C2">
        <w:rPr>
          <w:rFonts w:ascii="Calibri" w:eastAsia="Microsoft YaHei" w:hAnsi="Calibri" w:cs="Calibri"/>
          <w:color w:val="FF0000"/>
          <w:szCs w:val="21"/>
        </w:rPr>
        <w:t>变化</w:t>
      </w:r>
      <w:r w:rsidR="00620198" w:rsidRPr="001A47C2">
        <w:rPr>
          <w:rFonts w:ascii="Calibri" w:eastAsia="Microsoft YaHei" w:hAnsi="Calibri" w:cs="Calibri"/>
          <w:szCs w:val="21"/>
        </w:rPr>
        <w:t>等）</w:t>
      </w:r>
      <w:bookmarkEnd w:id="11"/>
    </w:p>
    <w:p w14:paraId="63F558B9" w14:textId="3BBD5D8A" w:rsidR="00174C2E" w:rsidRPr="001A47C2" w:rsidRDefault="00C475C2" w:rsidP="008E6531">
      <w:pPr>
        <w:pStyle w:val="ListParagraph"/>
        <w:numPr>
          <w:ilvl w:val="0"/>
          <w:numId w:val="12"/>
        </w:numPr>
        <w:spacing w:beforeLines="50" w:before="156" w:line="360" w:lineRule="exact"/>
        <w:ind w:firstLineChars="0"/>
        <w:rPr>
          <w:rFonts w:ascii="Calibri" w:eastAsia="Microsoft YaHei" w:hAnsi="Calibri" w:cs="Calibri"/>
          <w:b/>
          <w:szCs w:val="21"/>
        </w:rPr>
      </w:pPr>
      <w:r w:rsidRPr="001A47C2">
        <w:rPr>
          <w:rFonts w:ascii="Calibri" w:eastAsia="Microsoft YaHei" w:hAnsi="Calibri" w:cs="Calibri"/>
          <w:kern w:val="0"/>
          <w:szCs w:val="21"/>
        </w:rPr>
        <w:t>最后，请尝试</w:t>
      </w:r>
      <w:r w:rsidRPr="001A47C2">
        <w:rPr>
          <w:rFonts w:ascii="Calibri" w:eastAsia="Microsoft YaHei" w:hAnsi="Calibri" w:cs="Calibri"/>
          <w:color w:val="FF0000"/>
          <w:kern w:val="0"/>
          <w:szCs w:val="21"/>
        </w:rPr>
        <w:t>分别</w:t>
      </w:r>
      <w:r w:rsidRPr="001A47C2">
        <w:rPr>
          <w:rFonts w:ascii="Calibri" w:eastAsia="Microsoft YaHei" w:hAnsi="Calibri" w:cs="Calibri"/>
          <w:kern w:val="0"/>
          <w:szCs w:val="21"/>
        </w:rPr>
        <w:t>从</w:t>
      </w:r>
      <w:r w:rsidRPr="001A47C2">
        <w:rPr>
          <w:rFonts w:ascii="Calibri" w:eastAsia="Microsoft YaHei" w:hAnsi="Calibri" w:cs="Calibri"/>
          <w:kern w:val="0"/>
          <w:szCs w:val="21"/>
        </w:rPr>
        <w:t>“</w:t>
      </w:r>
      <w:r w:rsidRPr="001A47C2">
        <w:rPr>
          <w:rFonts w:ascii="Calibri" w:eastAsia="Microsoft YaHei" w:hAnsi="Calibri" w:cs="Calibri"/>
          <w:kern w:val="0"/>
          <w:szCs w:val="21"/>
        </w:rPr>
        <w:t>圈内人</w:t>
      </w:r>
      <w:r w:rsidRPr="001A47C2">
        <w:rPr>
          <w:rFonts w:ascii="Calibri" w:eastAsia="Microsoft YaHei" w:hAnsi="Calibri" w:cs="Calibri"/>
          <w:kern w:val="0"/>
          <w:szCs w:val="21"/>
        </w:rPr>
        <w:t>”</w:t>
      </w:r>
      <w:r w:rsidRPr="001A47C2">
        <w:rPr>
          <w:rFonts w:ascii="Calibri" w:eastAsia="Microsoft YaHei" w:hAnsi="Calibri" w:cs="Calibri"/>
          <w:kern w:val="0"/>
          <w:szCs w:val="21"/>
        </w:rPr>
        <w:t>和</w:t>
      </w:r>
      <w:bookmarkStart w:id="14" w:name="_Hlk19989474"/>
      <w:r w:rsidRPr="001A47C2">
        <w:rPr>
          <w:rFonts w:ascii="Calibri" w:eastAsia="Microsoft YaHei" w:hAnsi="Calibri" w:cs="Calibri"/>
          <w:kern w:val="0"/>
          <w:szCs w:val="21"/>
        </w:rPr>
        <w:t>“</w:t>
      </w:r>
      <w:r w:rsidRPr="001A47C2">
        <w:rPr>
          <w:rFonts w:ascii="Calibri" w:eastAsia="Microsoft YaHei" w:hAnsi="Calibri" w:cs="Calibri"/>
          <w:kern w:val="0"/>
          <w:szCs w:val="21"/>
        </w:rPr>
        <w:t>研究者</w:t>
      </w:r>
      <w:r w:rsidRPr="001A47C2">
        <w:rPr>
          <w:rFonts w:ascii="Calibri" w:eastAsia="Microsoft YaHei" w:hAnsi="Calibri" w:cs="Calibri"/>
          <w:kern w:val="0"/>
          <w:szCs w:val="21"/>
        </w:rPr>
        <w:t>/</w:t>
      </w:r>
      <w:r w:rsidRPr="001A47C2">
        <w:rPr>
          <w:rFonts w:ascii="Calibri" w:eastAsia="Microsoft YaHei" w:hAnsi="Calibri" w:cs="Calibri"/>
          <w:kern w:val="0"/>
          <w:szCs w:val="21"/>
        </w:rPr>
        <w:t>商业分析</w:t>
      </w:r>
      <w:r w:rsidRPr="001A47C2">
        <w:rPr>
          <w:rFonts w:ascii="Calibri" w:eastAsia="Microsoft YaHei" w:hAnsi="Calibri" w:cs="Calibri"/>
          <w:kern w:val="0"/>
          <w:szCs w:val="21"/>
        </w:rPr>
        <w:t>”</w:t>
      </w:r>
      <w:r w:rsidRPr="001A47C2">
        <w:rPr>
          <w:rFonts w:ascii="Calibri" w:eastAsia="Microsoft YaHei" w:hAnsi="Calibri" w:cs="Calibri"/>
          <w:kern w:val="0"/>
          <w:szCs w:val="21"/>
        </w:rPr>
        <w:t>的视角</w:t>
      </w:r>
      <w:bookmarkEnd w:id="14"/>
      <w:r w:rsidRPr="001A47C2">
        <w:rPr>
          <w:rFonts w:ascii="Calibri" w:eastAsia="Microsoft YaHei" w:hAnsi="Calibri" w:cs="Calibri"/>
          <w:kern w:val="0"/>
          <w:szCs w:val="21"/>
        </w:rPr>
        <w:t>，描述这些变化</w:t>
      </w:r>
      <w:r w:rsidR="00AB1CC2" w:rsidRPr="001A47C2">
        <w:rPr>
          <w:rFonts w:ascii="Calibri" w:eastAsia="Microsoft YaHei" w:hAnsi="Calibri" w:cs="Calibri"/>
          <w:kern w:val="0"/>
          <w:szCs w:val="21"/>
        </w:rPr>
        <w:t>或小趋势</w:t>
      </w:r>
      <w:r w:rsidRPr="001A47C2">
        <w:rPr>
          <w:rFonts w:ascii="Calibri" w:eastAsia="Microsoft YaHei" w:hAnsi="Calibri" w:cs="Calibri"/>
          <w:kern w:val="0"/>
          <w:szCs w:val="21"/>
        </w:rPr>
        <w:t>可能带来的影响</w:t>
      </w:r>
      <w:r w:rsidR="00536035" w:rsidRPr="001A47C2">
        <w:rPr>
          <w:rFonts w:ascii="Calibri" w:eastAsia="Microsoft YaHei" w:hAnsi="Calibri" w:cs="Calibri"/>
          <w:kern w:val="0"/>
          <w:szCs w:val="21"/>
        </w:rPr>
        <w:t>。</w:t>
      </w:r>
    </w:p>
    <w:p w14:paraId="271CA404" w14:textId="1A4374B4" w:rsidR="003C120F" w:rsidRPr="001A47C2" w:rsidRDefault="003C120F" w:rsidP="008E6531">
      <w:pPr>
        <w:pStyle w:val="ListParagraph"/>
        <w:spacing w:beforeLines="50" w:before="156" w:line="360" w:lineRule="exact"/>
        <w:ind w:left="420" w:firstLineChars="0" w:firstLine="0"/>
        <w:rPr>
          <w:rFonts w:ascii="Calibri" w:eastAsia="Microsoft YaHei" w:hAnsi="Calibri" w:cs="Calibri"/>
          <w:kern w:val="0"/>
          <w:szCs w:val="21"/>
        </w:rPr>
      </w:pPr>
      <w:r w:rsidRPr="001A47C2">
        <w:rPr>
          <w:rFonts w:ascii="Calibri" w:eastAsia="Microsoft YaHei" w:hAnsi="Calibri" w:cs="Calibri"/>
          <w:kern w:val="0"/>
          <w:szCs w:val="21"/>
        </w:rPr>
        <w:t>（</w:t>
      </w:r>
      <w:r w:rsidR="00D74AFB" w:rsidRPr="001A47C2">
        <w:rPr>
          <w:rFonts w:ascii="Calibri" w:eastAsia="Microsoft YaHei" w:hAnsi="Calibri" w:cs="Calibri"/>
          <w:kern w:val="0"/>
          <w:szCs w:val="21"/>
        </w:rPr>
        <w:t>“</w:t>
      </w:r>
      <w:r w:rsidRPr="001A47C2">
        <w:rPr>
          <w:rFonts w:ascii="Calibri" w:eastAsia="Microsoft YaHei" w:hAnsi="Calibri" w:cs="Calibri"/>
          <w:kern w:val="0"/>
          <w:szCs w:val="21"/>
        </w:rPr>
        <w:t>圈内人</w:t>
      </w:r>
      <w:r w:rsidR="00D74AFB" w:rsidRPr="001A47C2">
        <w:rPr>
          <w:rFonts w:ascii="Calibri" w:eastAsia="Microsoft YaHei" w:hAnsi="Calibri" w:cs="Calibri"/>
          <w:kern w:val="0"/>
          <w:szCs w:val="21"/>
        </w:rPr>
        <w:t>”</w:t>
      </w:r>
      <w:r w:rsidRPr="001A47C2">
        <w:rPr>
          <w:rFonts w:ascii="Calibri" w:eastAsia="Microsoft YaHei" w:hAnsi="Calibri" w:cs="Calibri"/>
          <w:kern w:val="0"/>
          <w:szCs w:val="21"/>
        </w:rPr>
        <w:t>视角</w:t>
      </w:r>
      <w:r w:rsidR="00AB1CC2" w:rsidRPr="001A47C2">
        <w:rPr>
          <w:rFonts w:ascii="Calibri" w:eastAsia="Microsoft YaHei" w:hAnsi="Calibri" w:cs="Calibri"/>
          <w:kern w:val="0"/>
          <w:szCs w:val="21"/>
        </w:rPr>
        <w:t>可基于你与其他圈子成员的主观感受出发，针对</w:t>
      </w:r>
      <w:r w:rsidR="00AB1CC2" w:rsidRPr="001A47C2">
        <w:rPr>
          <w:rFonts w:ascii="Calibri" w:eastAsia="Microsoft YaHei" w:hAnsi="Calibri" w:cs="Calibri"/>
          <w:color w:val="FF0000"/>
          <w:szCs w:val="21"/>
        </w:rPr>
        <w:t>情感、消费情况、纳新</w:t>
      </w:r>
      <w:r w:rsidR="00B57169" w:rsidRPr="001A47C2">
        <w:rPr>
          <w:rFonts w:ascii="Calibri" w:eastAsia="Microsoft YaHei" w:hAnsi="Calibri" w:cs="Calibri"/>
          <w:color w:val="FF0000"/>
          <w:szCs w:val="21"/>
        </w:rPr>
        <w:t>与</w:t>
      </w:r>
      <w:r w:rsidR="00AB1CC2" w:rsidRPr="001A47C2">
        <w:rPr>
          <w:rFonts w:ascii="Calibri" w:eastAsia="Microsoft YaHei" w:hAnsi="Calibri" w:cs="Calibri"/>
          <w:color w:val="FF0000"/>
          <w:szCs w:val="21"/>
        </w:rPr>
        <w:t>留存情况</w:t>
      </w:r>
      <w:r w:rsidR="00AB1CC2" w:rsidRPr="001A47C2">
        <w:rPr>
          <w:rFonts w:ascii="Calibri" w:eastAsia="Microsoft YaHei" w:hAnsi="Calibri" w:cs="Calibri"/>
          <w:kern w:val="0"/>
          <w:szCs w:val="21"/>
        </w:rPr>
        <w:t>等</w:t>
      </w:r>
      <w:r w:rsidR="00D74AFB" w:rsidRPr="001A47C2">
        <w:rPr>
          <w:rFonts w:ascii="Calibri" w:eastAsia="Microsoft YaHei" w:hAnsi="Calibri" w:cs="Calibri"/>
          <w:kern w:val="0"/>
          <w:szCs w:val="21"/>
        </w:rPr>
        <w:t>方面</w:t>
      </w:r>
      <w:r w:rsidR="00AB1CC2" w:rsidRPr="001A47C2">
        <w:rPr>
          <w:rFonts w:ascii="Calibri" w:eastAsia="Microsoft YaHei" w:hAnsi="Calibri" w:cs="Calibri"/>
          <w:kern w:val="0"/>
          <w:szCs w:val="21"/>
        </w:rPr>
        <w:t>来展开对于影响的描述</w:t>
      </w:r>
      <w:r w:rsidR="00A056EC" w:rsidRPr="001A47C2">
        <w:rPr>
          <w:rFonts w:ascii="Calibri" w:eastAsia="Microsoft YaHei" w:hAnsi="Calibri" w:cs="Calibri"/>
          <w:kern w:val="0"/>
          <w:szCs w:val="21"/>
        </w:rPr>
        <w:t>；</w:t>
      </w:r>
      <w:r w:rsidR="00D74AFB" w:rsidRPr="001A47C2">
        <w:rPr>
          <w:rFonts w:ascii="Calibri" w:eastAsia="Microsoft YaHei" w:hAnsi="Calibri" w:cs="Calibri"/>
          <w:kern w:val="0"/>
          <w:szCs w:val="21"/>
        </w:rPr>
        <w:t>从</w:t>
      </w:r>
      <w:r w:rsidR="00D74AFB" w:rsidRPr="001A47C2">
        <w:rPr>
          <w:rFonts w:ascii="Calibri" w:eastAsia="Microsoft YaHei" w:hAnsi="Calibri" w:cs="Calibri"/>
          <w:kern w:val="0"/>
          <w:szCs w:val="21"/>
        </w:rPr>
        <w:t>“</w:t>
      </w:r>
      <w:r w:rsidR="00D74AFB" w:rsidRPr="001A47C2">
        <w:rPr>
          <w:rFonts w:ascii="Calibri" w:eastAsia="Microsoft YaHei" w:hAnsi="Calibri" w:cs="Calibri"/>
          <w:kern w:val="0"/>
          <w:szCs w:val="21"/>
        </w:rPr>
        <w:t>研究者</w:t>
      </w:r>
      <w:r w:rsidR="00D74AFB" w:rsidRPr="001A47C2">
        <w:rPr>
          <w:rFonts w:ascii="Calibri" w:eastAsia="Microsoft YaHei" w:hAnsi="Calibri" w:cs="Calibri"/>
          <w:kern w:val="0"/>
          <w:szCs w:val="21"/>
        </w:rPr>
        <w:t>/</w:t>
      </w:r>
      <w:r w:rsidR="00D74AFB" w:rsidRPr="001A47C2">
        <w:rPr>
          <w:rFonts w:ascii="Calibri" w:eastAsia="Microsoft YaHei" w:hAnsi="Calibri" w:cs="Calibri"/>
          <w:kern w:val="0"/>
          <w:szCs w:val="21"/>
        </w:rPr>
        <w:t>商业分析</w:t>
      </w:r>
      <w:r w:rsidR="00D74AFB" w:rsidRPr="001A47C2">
        <w:rPr>
          <w:rFonts w:ascii="Calibri" w:eastAsia="Microsoft YaHei" w:hAnsi="Calibri" w:cs="Calibri"/>
          <w:kern w:val="0"/>
          <w:szCs w:val="21"/>
        </w:rPr>
        <w:t>”</w:t>
      </w:r>
      <w:r w:rsidR="00D74AFB" w:rsidRPr="001A47C2">
        <w:rPr>
          <w:rFonts w:ascii="Calibri" w:eastAsia="Microsoft YaHei" w:hAnsi="Calibri" w:cs="Calibri"/>
          <w:kern w:val="0"/>
          <w:szCs w:val="21"/>
        </w:rPr>
        <w:t>视角出发，则可描述对于</w:t>
      </w:r>
      <w:r w:rsidR="00D74AFB" w:rsidRPr="001A47C2">
        <w:rPr>
          <w:rFonts w:ascii="Calibri" w:eastAsia="Microsoft YaHei" w:hAnsi="Calibri" w:cs="Calibri"/>
          <w:color w:val="FF0000"/>
          <w:szCs w:val="21"/>
        </w:rPr>
        <w:t>圈层用户</w:t>
      </w:r>
      <w:r w:rsidR="00D74AFB" w:rsidRPr="001A47C2">
        <w:rPr>
          <w:rFonts w:ascii="Calibri" w:eastAsia="Microsoft YaHei" w:hAnsi="Calibri" w:cs="Calibri"/>
          <w:color w:val="FF0000"/>
          <w:szCs w:val="21"/>
        </w:rPr>
        <w:t>/</w:t>
      </w:r>
      <w:r w:rsidR="00D74AFB" w:rsidRPr="001A47C2">
        <w:rPr>
          <w:rFonts w:ascii="Calibri" w:eastAsia="Microsoft YaHei" w:hAnsi="Calibri" w:cs="Calibri"/>
          <w:color w:val="FF0000"/>
          <w:szCs w:val="21"/>
        </w:rPr>
        <w:t>产品商业模式</w:t>
      </w:r>
      <w:r w:rsidR="00D74AFB" w:rsidRPr="001A47C2">
        <w:rPr>
          <w:rFonts w:ascii="Calibri" w:eastAsia="Microsoft YaHei" w:hAnsi="Calibri" w:cs="Calibri"/>
          <w:color w:val="FF0000"/>
          <w:szCs w:val="21"/>
        </w:rPr>
        <w:t>/</w:t>
      </w:r>
      <w:r w:rsidR="00D74AFB" w:rsidRPr="001A47C2">
        <w:rPr>
          <w:rFonts w:ascii="Calibri" w:eastAsia="Microsoft YaHei" w:hAnsi="Calibri" w:cs="Calibri"/>
          <w:color w:val="FF0000"/>
          <w:szCs w:val="21"/>
        </w:rPr>
        <w:t>行业未来</w:t>
      </w:r>
      <w:r w:rsidR="000446B0" w:rsidRPr="001A47C2">
        <w:rPr>
          <w:rFonts w:ascii="Calibri" w:eastAsia="Microsoft YaHei" w:hAnsi="Calibri" w:cs="Calibri"/>
          <w:color w:val="FF0000"/>
          <w:szCs w:val="21"/>
        </w:rPr>
        <w:t>发展</w:t>
      </w:r>
      <w:r w:rsidR="00D74AFB" w:rsidRPr="001A47C2">
        <w:rPr>
          <w:rFonts w:ascii="Calibri" w:eastAsia="Microsoft YaHei" w:hAnsi="Calibri" w:cs="Calibri"/>
          <w:kern w:val="0"/>
          <w:szCs w:val="21"/>
        </w:rPr>
        <w:t>等方面的影响</w:t>
      </w:r>
      <w:r w:rsidR="00E7112B" w:rsidRPr="001A47C2">
        <w:rPr>
          <w:rFonts w:ascii="Calibri" w:eastAsia="Microsoft YaHei" w:hAnsi="Calibri" w:cs="Calibri"/>
          <w:kern w:val="0"/>
          <w:szCs w:val="21"/>
        </w:rPr>
        <w:t>）</w:t>
      </w:r>
    </w:p>
    <w:bookmarkEnd w:id="12"/>
    <w:p w14:paraId="67862F08" w14:textId="77777777" w:rsidR="00824F8D" w:rsidRPr="001A47C2" w:rsidRDefault="00824F8D" w:rsidP="00824F8D">
      <w:pPr>
        <w:pBdr>
          <w:bottom w:val="single" w:sz="6" w:space="1" w:color="auto"/>
        </w:pBdr>
        <w:spacing w:line="400" w:lineRule="exact"/>
        <w:rPr>
          <w:rFonts w:ascii="Calibri" w:eastAsia="Microsoft YaHei" w:hAnsi="Calibri" w:cs="Calibri"/>
          <w:b/>
          <w:bCs/>
          <w:szCs w:val="21"/>
        </w:rPr>
      </w:pPr>
    </w:p>
    <w:p w14:paraId="300B15BF"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：尽可能进行有独立见解的分析（避免直接</w:t>
      </w:r>
      <w:r w:rsidRPr="001A47C2">
        <w:rPr>
          <w:rFonts w:ascii="Calibri" w:eastAsia="Microsoft YaHei" w:hAnsi="Calibri" w:cs="Calibri"/>
          <w:szCs w:val="21"/>
        </w:rPr>
        <w:t>Copy Paste</w:t>
      </w:r>
      <w:r w:rsidRPr="001A47C2">
        <w:rPr>
          <w:rFonts w:ascii="Calibri" w:eastAsia="Microsoft YaHei" w:hAnsi="Calibri" w:cs="Calibri"/>
          <w:szCs w:val="21"/>
        </w:rPr>
        <w:t>二手资料）；</w:t>
      </w:r>
    </w:p>
    <w:p w14:paraId="344E05D9"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要求</w:t>
      </w:r>
      <w:r w:rsidRPr="001A47C2">
        <w:rPr>
          <w:rFonts w:ascii="Calibri" w:eastAsia="Microsoft YaHei" w:hAnsi="Calibri" w:cs="Calibri"/>
          <w:szCs w:val="21"/>
        </w:rPr>
        <w:t>：若有数据、资料的引用，请在答题最后标注</w:t>
      </w:r>
      <w:r w:rsidRPr="001A47C2">
        <w:rPr>
          <w:rFonts w:ascii="Calibri" w:eastAsia="Microsoft YaHei" w:hAnsi="Calibri" w:cs="Calibri"/>
          <w:szCs w:val="21"/>
        </w:rPr>
        <w:t>“</w:t>
      </w:r>
      <w:r w:rsidRPr="001A47C2">
        <w:rPr>
          <w:rFonts w:ascii="Calibri" w:eastAsia="Microsoft YaHei" w:hAnsi="Calibri" w:cs="Calibri"/>
          <w:szCs w:val="21"/>
        </w:rPr>
        <w:t>数据来源</w:t>
      </w:r>
      <w:r w:rsidRPr="001A47C2">
        <w:rPr>
          <w:rFonts w:ascii="Calibri" w:eastAsia="Microsoft YaHei" w:hAnsi="Calibri" w:cs="Calibri"/>
          <w:szCs w:val="21"/>
        </w:rPr>
        <w:t>”</w:t>
      </w:r>
      <w:r w:rsidRPr="001A47C2">
        <w:rPr>
          <w:rFonts w:ascii="Calibri" w:eastAsia="Microsoft YaHei" w:hAnsi="Calibri" w:cs="Calibri"/>
          <w:szCs w:val="21"/>
        </w:rPr>
        <w:t>或</w:t>
      </w:r>
      <w:r w:rsidRPr="001A47C2">
        <w:rPr>
          <w:rFonts w:ascii="Calibri" w:eastAsia="Microsoft YaHei" w:hAnsi="Calibri" w:cs="Calibri"/>
          <w:szCs w:val="21"/>
        </w:rPr>
        <w:t>“</w:t>
      </w:r>
      <w:r w:rsidRPr="001A47C2">
        <w:rPr>
          <w:rFonts w:ascii="Calibri" w:eastAsia="Microsoft YaHei" w:hAnsi="Calibri" w:cs="Calibri"/>
          <w:szCs w:val="21"/>
        </w:rPr>
        <w:t>资料来源</w:t>
      </w:r>
      <w:r w:rsidRPr="001A47C2">
        <w:rPr>
          <w:rFonts w:ascii="Calibri" w:eastAsia="Microsoft YaHei" w:hAnsi="Calibri" w:cs="Calibri"/>
          <w:szCs w:val="21"/>
        </w:rPr>
        <w:t>”</w:t>
      </w:r>
      <w:r w:rsidRPr="001A47C2">
        <w:rPr>
          <w:rFonts w:ascii="Calibri" w:eastAsia="Microsoft YaHei" w:hAnsi="Calibri" w:cs="Calibri"/>
          <w:szCs w:val="21"/>
        </w:rPr>
        <w:t>；</w:t>
      </w:r>
    </w:p>
    <w:p w14:paraId="304317EC" w14:textId="77777777" w:rsidR="00E50350" w:rsidRPr="001A47C2" w:rsidRDefault="00E50350" w:rsidP="00E50350">
      <w:pPr>
        <w:pBdr>
          <w:bottom w:val="single" w:sz="6" w:space="1" w:color="auto"/>
        </w:pBdr>
        <w:spacing w:line="400" w:lineRule="exact"/>
        <w:rPr>
          <w:rFonts w:ascii="Calibri" w:eastAsia="Microsoft YaHei" w:hAnsi="Calibri" w:cs="Calibri"/>
          <w:szCs w:val="21"/>
        </w:rPr>
      </w:pPr>
      <w:r w:rsidRPr="001A47C2">
        <w:rPr>
          <w:rFonts w:ascii="Calibri" w:eastAsia="Microsoft YaHei" w:hAnsi="Calibri" w:cs="Calibri"/>
          <w:b/>
          <w:bCs/>
          <w:szCs w:val="21"/>
        </w:rPr>
        <w:t>建议</w:t>
      </w:r>
      <w:r w:rsidRPr="001A47C2">
        <w:rPr>
          <w:rFonts w:ascii="Calibri" w:eastAsia="Microsoft YaHei" w:hAnsi="Calibri" w:cs="Calibri"/>
          <w:szCs w:val="21"/>
        </w:rPr>
        <w:t>：可适当结合学科理论或数据进行分析说明（比如融合对社会学、心理学相关理论的解读，或运用爬虫等手段进行数据采集与分析），让笔试评审更好地了解你的想法。</w:t>
      </w:r>
    </w:p>
    <w:p w14:paraId="18F97428" w14:textId="3B98ACF7" w:rsidR="00E50350" w:rsidRDefault="00E50350" w:rsidP="00E50350">
      <w:pPr>
        <w:pStyle w:val="ListParagraph"/>
        <w:spacing w:line="400" w:lineRule="exact"/>
        <w:ind w:left="360" w:firstLineChars="0" w:firstLine="0"/>
        <w:jc w:val="center"/>
        <w:rPr>
          <w:rFonts w:ascii="Calibri" w:eastAsia="Microsoft YaHei" w:hAnsi="Calibri" w:cs="Calibri"/>
          <w:szCs w:val="21"/>
        </w:rPr>
      </w:pPr>
      <w:r w:rsidRPr="001A47C2">
        <w:rPr>
          <w:rFonts w:ascii="Calibri" w:eastAsia="Microsoft YaHei" w:hAnsi="Calibri" w:cs="Calibri"/>
          <w:szCs w:val="21"/>
        </w:rPr>
        <w:t>答题区（页数不限）</w:t>
      </w:r>
    </w:p>
    <w:p w14:paraId="22197B6E" w14:textId="77777777"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近期内最有趣的事情是出现了一个相对来说有信息流推荐并且专精于播客的平台，由即刻app的母公司出产，名字叫小宇宙，目前处于在播客圈内各大微信群中通过内推码的方式广泛传播的公测阶段。这个应用与泛用型播客平台的订阅式和混杂在综合音频平台的信息流模式做出了区分，对每个播客的主页加入了不经筛选即可呈现的评论区功能，大致上是中文播客领域出现的第一个尝试整合散落在各个播客微信群中的爱好者的平台型客户端。</w:t>
      </w:r>
    </w:p>
    <w:p w14:paraId="46A0F092" w14:textId="709B4052" w:rsidR="00345C6D" w:rsidRPr="00345C6D" w:rsidRDefault="00F942DF" w:rsidP="00345C6D">
      <w:pPr>
        <w:widowControl/>
        <w:spacing w:before="120" w:line="360" w:lineRule="atLeast"/>
        <w:jc w:val="left"/>
        <w:rPr>
          <w:rFonts w:ascii="Microsoft YaHei" w:eastAsia="Microsoft YaHei" w:hAnsi="Microsoft YaHei" w:cs="Calibri"/>
          <w:kern w:val="0"/>
          <w:szCs w:val="21"/>
        </w:rPr>
      </w:pPr>
      <w:r>
        <w:rPr>
          <w:rFonts w:ascii="Microsoft YaHei" w:eastAsia="Microsoft YaHei" w:hAnsi="Microsoft YaHei" w:cs="Calibri" w:hint="eastAsia"/>
          <w:kern w:val="0"/>
          <w:szCs w:val="21"/>
        </w:rPr>
        <w:t>小宇宙</w:t>
      </w:r>
      <w:r w:rsidR="00345C6D" w:rsidRPr="00345C6D">
        <w:rPr>
          <w:rFonts w:ascii="Microsoft YaHei" w:eastAsia="Microsoft YaHei" w:hAnsi="Microsoft YaHei" w:cs="Calibri" w:hint="eastAsia"/>
          <w:kern w:val="0"/>
          <w:szCs w:val="21"/>
        </w:rPr>
        <w:t>平台采用了冷启动的方式，通过种子用户每个人数个邀请码的方式快速在各个微信群中进行传播，据观察邀请码的数量随着传播进程发生了变化，前期为每人六个，后期变为九个，可能是产品开发人员针对传播数据和网络范围做出的传播率调整。产品在一定程度上受益于播客圈开放的氛围，内部内容主要是各大播客的开源</w:t>
      </w:r>
      <w:r>
        <w:rPr>
          <w:rFonts w:ascii="Microsoft YaHei" w:eastAsia="Microsoft YaHei" w:hAnsi="Microsoft YaHei" w:cs="Calibri" w:hint="eastAsia"/>
          <w:kern w:val="0"/>
          <w:szCs w:val="21"/>
        </w:rPr>
        <w:t>RSS</w:t>
      </w:r>
      <w:r w:rsidR="00345C6D" w:rsidRPr="00345C6D">
        <w:rPr>
          <w:rFonts w:ascii="Microsoft YaHei" w:eastAsia="Microsoft YaHei" w:hAnsi="Microsoft YaHei" w:cs="Calibri" w:hint="eastAsia"/>
          <w:kern w:val="0"/>
          <w:szCs w:val="21"/>
        </w:rPr>
        <w:t>订阅链接，版权问题暂未进入考量。产品可以一键从其他RSS订阅源和泛用型播客平台导入订阅的播客链接，但不可以从喜马拉雅，网易云音乐等集中性平台导入</w:t>
      </w:r>
      <w:r>
        <w:rPr>
          <w:rFonts w:ascii="Microsoft YaHei" w:eastAsia="Microsoft YaHei" w:hAnsi="Microsoft YaHei" w:cs="Calibri" w:hint="eastAsia"/>
          <w:kern w:val="0"/>
          <w:szCs w:val="21"/>
        </w:rPr>
        <w:t>，</w:t>
      </w:r>
      <w:r w:rsidR="00345C6D" w:rsidRPr="00345C6D">
        <w:rPr>
          <w:rFonts w:ascii="Microsoft YaHei" w:eastAsia="Microsoft YaHei" w:hAnsi="Microsoft YaHei" w:cs="Calibri" w:hint="eastAsia"/>
          <w:kern w:val="0"/>
          <w:szCs w:val="21"/>
        </w:rPr>
        <w:t>目标用户群是以播客为主要收听内容的核心爱好者，营销手段是口碑传播，目前的边界值应该约等于爱好者群体数量。</w:t>
      </w:r>
    </w:p>
    <w:p w14:paraId="2739E110" w14:textId="7D4C7672"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在</w:t>
      </w:r>
      <w:r w:rsidR="00B53420">
        <w:rPr>
          <w:rFonts w:ascii="Microsoft YaHei" w:eastAsia="Microsoft YaHei" w:hAnsi="Microsoft YaHei" w:cs="Calibri" w:hint="eastAsia"/>
          <w:kern w:val="0"/>
          <w:szCs w:val="21"/>
        </w:rPr>
        <w:t>平台</w:t>
      </w:r>
      <w:bookmarkStart w:id="15" w:name="_GoBack"/>
      <w:bookmarkEnd w:id="15"/>
      <w:r w:rsidRPr="00345C6D">
        <w:rPr>
          <w:rFonts w:ascii="Microsoft YaHei" w:eastAsia="Microsoft YaHei" w:hAnsi="Microsoft YaHei" w:cs="Calibri" w:hint="eastAsia"/>
          <w:kern w:val="0"/>
          <w:szCs w:val="21"/>
        </w:rPr>
        <w:t>内部，主流播客节目的评论区已经开始出现零星的爱好者交流，并且出现了同一领域不同播客之间用户的相互发现。从信息流来看，推荐模式主要基于播放数量和可能存在的人工标签，内容异质化程度相对充足，为用</w:t>
      </w:r>
      <w:r w:rsidRPr="00345C6D">
        <w:rPr>
          <w:rFonts w:ascii="Microsoft YaHei" w:eastAsia="Microsoft YaHei" w:hAnsi="Microsoft YaHei" w:cs="Calibri" w:hint="eastAsia"/>
          <w:kern w:val="0"/>
          <w:szCs w:val="21"/>
        </w:rPr>
        <w:lastRenderedPageBreak/>
        <w:t>户发现除了自己订阅源之外的内容提供了可能。通过新内容分发，平台提高了用户粘度，初期留存率较高，圈层内部对新平台的接纳度也相对高。</w:t>
      </w:r>
    </w:p>
    <w:p w14:paraId="727BFC59" w14:textId="77777777" w:rsidR="00345C6D" w:rsidRPr="00345C6D" w:rsidRDefault="00345C6D" w:rsidP="00345C6D">
      <w:pPr>
        <w:widowControl/>
        <w:spacing w:before="120" w:line="360" w:lineRule="atLeast"/>
        <w:jc w:val="left"/>
        <w:rPr>
          <w:rFonts w:ascii="Microsoft YaHei" w:eastAsia="Microsoft YaHei" w:hAnsi="Microsoft YaHei" w:cs="Calibri"/>
          <w:kern w:val="0"/>
          <w:szCs w:val="21"/>
        </w:rPr>
      </w:pPr>
      <w:r w:rsidRPr="00345C6D">
        <w:rPr>
          <w:rFonts w:ascii="Microsoft YaHei" w:eastAsia="Microsoft YaHei" w:hAnsi="Microsoft YaHei" w:cs="Calibri" w:hint="eastAsia"/>
          <w:kern w:val="0"/>
          <w:szCs w:val="21"/>
        </w:rPr>
        <w:t>从商业分析角度看，随着在有积极行动力和技术知识去手动订阅和查看各类播客内容的核心爱好者群体相对稳固，外延的边缘爱好者群体的扩大，用户习惯和社区氛围的逐渐成熟，这一类平台的出现意味着行业内出现了对进一步推动播客用户群体扩大，并从中获利的信心，同时可以帮助降低潜在用户接触并进入这一领域的学习成本。未来可能的商业模式大体等同于知乎的广告模式和会员模式。如果平台能力足够，可以为语音录制，处理和储存提供支持，为内容分发提供平台，未来可能会促进出现更多的内容分享者，提高对圈层外的吸引力，平台也可以依托产业链上下游整合获利。如果平台具有独立制作播客节目或者联合纸媒制作播客节目的能力，也会进一步促进产业成熟。</w:t>
      </w:r>
    </w:p>
    <w:p w14:paraId="6B30669B" w14:textId="77777777" w:rsidR="00345C6D" w:rsidRPr="001A47C2" w:rsidRDefault="00345C6D" w:rsidP="00E50350">
      <w:pPr>
        <w:pStyle w:val="ListParagraph"/>
        <w:spacing w:line="400" w:lineRule="exact"/>
        <w:ind w:left="360" w:firstLineChars="0" w:firstLine="0"/>
        <w:jc w:val="center"/>
        <w:rPr>
          <w:rFonts w:ascii="Calibri" w:eastAsia="Microsoft YaHei" w:hAnsi="Calibri" w:cs="Calibri"/>
          <w:szCs w:val="21"/>
        </w:rPr>
      </w:pPr>
    </w:p>
    <w:p w14:paraId="1E8FAE89" w14:textId="6CFB13B9" w:rsidR="00E710FE" w:rsidRPr="001A47C2" w:rsidRDefault="00E710FE" w:rsidP="00652D14">
      <w:pPr>
        <w:widowControl/>
        <w:jc w:val="left"/>
        <w:rPr>
          <w:rFonts w:ascii="Calibri" w:eastAsia="Microsoft YaHei" w:hAnsi="Calibri" w:cs="Calibri"/>
          <w:szCs w:val="21"/>
        </w:rPr>
      </w:pPr>
    </w:p>
    <w:sectPr w:rsidR="00E710FE" w:rsidRPr="001A47C2" w:rsidSect="00265008">
      <w:headerReference w:type="even" r:id="rId10"/>
      <w:headerReference w:type="default" r:id="rId11"/>
      <w:head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71AAE" w14:textId="77777777" w:rsidR="00FF026D" w:rsidRDefault="00FF026D" w:rsidP="00AA55FB">
      <w:r>
        <w:separator/>
      </w:r>
    </w:p>
  </w:endnote>
  <w:endnote w:type="continuationSeparator" w:id="0">
    <w:p w14:paraId="081301DB" w14:textId="77777777" w:rsidR="00FF026D" w:rsidRDefault="00FF026D" w:rsidP="00AA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2AA12" w14:textId="77777777" w:rsidR="00FF026D" w:rsidRDefault="00FF026D" w:rsidP="00AA55FB">
      <w:r>
        <w:separator/>
      </w:r>
    </w:p>
  </w:footnote>
  <w:footnote w:type="continuationSeparator" w:id="0">
    <w:p w14:paraId="727E51CC" w14:textId="77777777" w:rsidR="00FF026D" w:rsidRDefault="00FF026D" w:rsidP="00AA5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4EF0D" w14:textId="500E446D" w:rsidR="00861561" w:rsidRDefault="00FF026D">
    <w:pPr>
      <w:pStyle w:val="Header"/>
    </w:pPr>
    <w:r>
      <w:rPr>
        <w:noProof/>
      </w:rPr>
      <w:pict w14:anchorId="0EF45F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612094" o:spid="_x0000_s2050" type="#_x0000_t136" style="position:absolute;left:0;text-align:left;margin-left:0;margin-top:0;width:672.7pt;height:65.1pt;rotation:315;z-index:-251655168;mso-position-horizontal:center;mso-position-horizontal-relative:margin;mso-position-vertical:center;mso-position-vertical-relative:margin" o:allowincell="f" fillcolor="silver" stroked="f">
          <v:fill opacity=".5"/>
          <v:textpath style="font-family:&quot;微软雅黑&quot;;font-size:1pt" string="腾讯i-MUR 未来信号空间站-四期"/>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FE9A5" w14:textId="3B499517" w:rsidR="00861561" w:rsidRDefault="00CA6109">
    <w:pPr>
      <w:pStyle w:val="Header"/>
    </w:pPr>
    <w:r w:rsidRPr="00116E22">
      <w:rPr>
        <w:rFonts w:hint="eastAsia"/>
        <w:b/>
        <w:bCs/>
        <w:sz w:val="22"/>
        <w:szCs w:val="22"/>
      </w:rPr>
      <w:t>未来信号空间站-四期项目组</w:t>
    </w:r>
    <w:r>
      <w:ptab w:relativeTo="margin" w:alignment="center" w:leader="none"/>
    </w:r>
    <w:r>
      <w:ptab w:relativeTo="margin" w:alignment="right" w:leader="none"/>
    </w:r>
    <w:r w:rsidRPr="00CA6109">
      <w:rPr>
        <w:rFonts w:ascii="Calibri" w:eastAsia="SimSun" w:hAnsi="Calibri" w:cs="Calibri"/>
        <w:noProof/>
        <w:kern w:val="0"/>
        <w:sz w:val="22"/>
      </w:rPr>
      <w:drawing>
        <wp:inline distT="0" distB="0" distL="0" distR="0" wp14:anchorId="0A9A1EBE" wp14:editId="4742BD3A">
          <wp:extent cx="1022400" cy="144000"/>
          <wp:effectExtent l="0" t="0" r="0" b="8890"/>
          <wp:docPr id="1" name="图片 1" descr="计算机生成了可选文字:&#10;IEG-Market&amp;&#10;Use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IEG-Market&amp;&#10;User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400" cy="144000"/>
                  </a:xfrm>
                  <a:prstGeom prst="rect">
                    <a:avLst/>
                  </a:prstGeom>
                  <a:noFill/>
                  <a:ln>
                    <a:noFill/>
                  </a:ln>
                </pic:spPr>
              </pic:pic>
            </a:graphicData>
          </a:graphic>
        </wp:inline>
      </w:drawing>
    </w:r>
    <w:r>
      <w:t xml:space="preserve"> </w:t>
    </w:r>
    <w:r w:rsidR="00116E22">
      <w:rPr>
        <w:noProof/>
      </w:rPr>
      <w:drawing>
        <wp:inline distT="0" distB="0" distL="0" distR="0" wp14:anchorId="5322D5CB" wp14:editId="66622AB1">
          <wp:extent cx="1184400" cy="14400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4400" cy="144000"/>
                  </a:xfrm>
                  <a:prstGeom prst="rect">
                    <a:avLst/>
                  </a:prstGeom>
                  <a:noFill/>
                  <a:ln>
                    <a:noFill/>
                  </a:ln>
                </pic:spPr>
              </pic:pic>
            </a:graphicData>
          </a:graphic>
        </wp:inline>
      </w:drawing>
    </w:r>
    <w:r w:rsidR="00FF026D">
      <w:rPr>
        <w:noProof/>
      </w:rPr>
      <w:pict w14:anchorId="086C0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612095" o:spid="_x0000_s2051" type="#_x0000_t136" style="position:absolute;left:0;text-align:left;margin-left:0;margin-top:0;width:721.1pt;height:65.1pt;rotation:315;z-index:-251653120;mso-position-horizontal:center;mso-position-horizontal-relative:margin;mso-position-vertical:center;mso-position-vertical-relative:margin" o:allowincell="f" fillcolor="silver" stroked="f">
          <v:fill opacity=".5"/>
          <v:textpath style="font-family:&quot;微软雅黑&quot;;font-size:1pt" string="腾讯i-MUR 未来信号空间站-四期"/>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FADE9" w14:textId="2A92EC60" w:rsidR="00861561" w:rsidRDefault="00FF026D">
    <w:pPr>
      <w:pStyle w:val="Header"/>
    </w:pPr>
    <w:r>
      <w:rPr>
        <w:noProof/>
      </w:rPr>
      <w:pict w14:anchorId="21E35D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612093" o:spid="_x0000_s2049" type="#_x0000_t136" style="position:absolute;left:0;text-align:left;margin-left:0;margin-top:0;width:672.7pt;height:65.1pt;rotation:315;z-index:-251657216;mso-position-horizontal:center;mso-position-horizontal-relative:margin;mso-position-vertical:center;mso-position-vertical-relative:margin" o:allowincell="f" fillcolor="silver" stroked="f">
          <v:fill opacity=".5"/>
          <v:textpath style="font-family:&quot;微软雅黑&quot;;font-size:1pt" string="腾讯i-MUR 未来信号空间站-四期"/>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18"/>
    <w:multiLevelType w:val="multilevel"/>
    <w:tmpl w:val="8D441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6C5B"/>
    <w:multiLevelType w:val="hybridMultilevel"/>
    <w:tmpl w:val="B954573A"/>
    <w:lvl w:ilvl="0" w:tplc="E3F6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354FF"/>
    <w:multiLevelType w:val="multilevel"/>
    <w:tmpl w:val="FA9244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B384C"/>
    <w:multiLevelType w:val="hybridMultilevel"/>
    <w:tmpl w:val="5B6E0CDE"/>
    <w:lvl w:ilvl="0" w:tplc="549C3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341EC2"/>
    <w:multiLevelType w:val="hybridMultilevel"/>
    <w:tmpl w:val="687CC0C4"/>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DE03EB"/>
    <w:multiLevelType w:val="hybridMultilevel"/>
    <w:tmpl w:val="DFC05A4A"/>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6276FF"/>
    <w:multiLevelType w:val="hybridMultilevel"/>
    <w:tmpl w:val="B0E848CC"/>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D95DAD"/>
    <w:multiLevelType w:val="hybridMultilevel"/>
    <w:tmpl w:val="F3E8CEE4"/>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2817BD"/>
    <w:multiLevelType w:val="hybridMultilevel"/>
    <w:tmpl w:val="65840414"/>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3415B7"/>
    <w:multiLevelType w:val="hybridMultilevel"/>
    <w:tmpl w:val="B2086668"/>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D940453"/>
    <w:multiLevelType w:val="hybridMultilevel"/>
    <w:tmpl w:val="42B80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E6747D"/>
    <w:multiLevelType w:val="hybridMultilevel"/>
    <w:tmpl w:val="814817AE"/>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29148C5"/>
    <w:multiLevelType w:val="hybridMultilevel"/>
    <w:tmpl w:val="19400512"/>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9100FC"/>
    <w:multiLevelType w:val="hybridMultilevel"/>
    <w:tmpl w:val="A2980C6C"/>
    <w:lvl w:ilvl="0" w:tplc="E3F6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8F1A4A"/>
    <w:multiLevelType w:val="hybridMultilevel"/>
    <w:tmpl w:val="98A2177A"/>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135501"/>
    <w:multiLevelType w:val="hybridMultilevel"/>
    <w:tmpl w:val="9A5AF5AC"/>
    <w:lvl w:ilvl="0" w:tplc="E3F6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D22694"/>
    <w:multiLevelType w:val="hybridMultilevel"/>
    <w:tmpl w:val="24A2DF0A"/>
    <w:lvl w:ilvl="0" w:tplc="38F22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7A6DB0"/>
    <w:multiLevelType w:val="hybridMultilevel"/>
    <w:tmpl w:val="4072E3D6"/>
    <w:lvl w:ilvl="0" w:tplc="9BAEC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C61BEE"/>
    <w:multiLevelType w:val="hybridMultilevel"/>
    <w:tmpl w:val="3D58C6B6"/>
    <w:lvl w:ilvl="0" w:tplc="82E04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1E1815"/>
    <w:multiLevelType w:val="hybridMultilevel"/>
    <w:tmpl w:val="066A55E4"/>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CD2020"/>
    <w:multiLevelType w:val="hybridMultilevel"/>
    <w:tmpl w:val="31283FF4"/>
    <w:lvl w:ilvl="0" w:tplc="17DEE430">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8873016"/>
    <w:multiLevelType w:val="hybridMultilevel"/>
    <w:tmpl w:val="42B22B34"/>
    <w:lvl w:ilvl="0" w:tplc="A0267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14"/>
  </w:num>
  <w:num w:numId="4">
    <w:abstractNumId w:val="4"/>
  </w:num>
  <w:num w:numId="5">
    <w:abstractNumId w:val="5"/>
  </w:num>
  <w:num w:numId="6">
    <w:abstractNumId w:val="9"/>
  </w:num>
  <w:num w:numId="7">
    <w:abstractNumId w:val="10"/>
  </w:num>
  <w:num w:numId="8">
    <w:abstractNumId w:val="6"/>
  </w:num>
  <w:num w:numId="9">
    <w:abstractNumId w:val="20"/>
  </w:num>
  <w:num w:numId="10">
    <w:abstractNumId w:val="12"/>
  </w:num>
  <w:num w:numId="11">
    <w:abstractNumId w:val="7"/>
  </w:num>
  <w:num w:numId="12">
    <w:abstractNumId w:val="8"/>
  </w:num>
  <w:num w:numId="13">
    <w:abstractNumId w:val="19"/>
  </w:num>
  <w:num w:numId="14">
    <w:abstractNumId w:val="11"/>
  </w:num>
  <w:num w:numId="15">
    <w:abstractNumId w:val="18"/>
  </w:num>
  <w:num w:numId="16">
    <w:abstractNumId w:val="16"/>
  </w:num>
  <w:num w:numId="17">
    <w:abstractNumId w:val="21"/>
  </w:num>
  <w:num w:numId="18">
    <w:abstractNumId w:val="1"/>
  </w:num>
  <w:num w:numId="19">
    <w:abstractNumId w:val="15"/>
  </w:num>
  <w:num w:numId="20">
    <w:abstractNumId w:val="13"/>
  </w:num>
  <w:num w:numId="21">
    <w:abstractNumId w:val="2"/>
    <w:lvlOverride w:ilvl="0">
      <w:startOverride w:val="1"/>
    </w:lvlOverride>
  </w:num>
  <w:num w:numId="22">
    <w:abstractNumId w:val="2"/>
    <w:lvlOverride w:ilvl="0"/>
    <w:lvlOverride w:ilvl="1">
      <w:startOverride w:val="1"/>
    </w:lvlOverride>
  </w:num>
  <w:num w:numId="2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20"/>
    <w:rsid w:val="00000754"/>
    <w:rsid w:val="000079E7"/>
    <w:rsid w:val="000110FF"/>
    <w:rsid w:val="00015461"/>
    <w:rsid w:val="00017C71"/>
    <w:rsid w:val="00025429"/>
    <w:rsid w:val="00030CBE"/>
    <w:rsid w:val="000310CE"/>
    <w:rsid w:val="000320C3"/>
    <w:rsid w:val="00032367"/>
    <w:rsid w:val="0003630D"/>
    <w:rsid w:val="00037517"/>
    <w:rsid w:val="00040717"/>
    <w:rsid w:val="00040CDD"/>
    <w:rsid w:val="000446B0"/>
    <w:rsid w:val="00044E49"/>
    <w:rsid w:val="00047186"/>
    <w:rsid w:val="00052861"/>
    <w:rsid w:val="00056956"/>
    <w:rsid w:val="000603DA"/>
    <w:rsid w:val="0006468F"/>
    <w:rsid w:val="00064AD4"/>
    <w:rsid w:val="000650F9"/>
    <w:rsid w:val="0006662A"/>
    <w:rsid w:val="000668A7"/>
    <w:rsid w:val="00071AA9"/>
    <w:rsid w:val="0008507E"/>
    <w:rsid w:val="00093DE5"/>
    <w:rsid w:val="00094E87"/>
    <w:rsid w:val="0009695F"/>
    <w:rsid w:val="00096BD4"/>
    <w:rsid w:val="000A188C"/>
    <w:rsid w:val="000A2D50"/>
    <w:rsid w:val="000A3C6A"/>
    <w:rsid w:val="000A6F33"/>
    <w:rsid w:val="000B067A"/>
    <w:rsid w:val="000B5EAF"/>
    <w:rsid w:val="000B7158"/>
    <w:rsid w:val="000C31EF"/>
    <w:rsid w:val="000C5434"/>
    <w:rsid w:val="000C61A5"/>
    <w:rsid w:val="000C65C6"/>
    <w:rsid w:val="000D4F0F"/>
    <w:rsid w:val="000E6A7C"/>
    <w:rsid w:val="000F3735"/>
    <w:rsid w:val="000F7196"/>
    <w:rsid w:val="00101F7B"/>
    <w:rsid w:val="001022D3"/>
    <w:rsid w:val="001033CA"/>
    <w:rsid w:val="00106F95"/>
    <w:rsid w:val="00111045"/>
    <w:rsid w:val="00114A95"/>
    <w:rsid w:val="00116E22"/>
    <w:rsid w:val="00121509"/>
    <w:rsid w:val="00127208"/>
    <w:rsid w:val="00136057"/>
    <w:rsid w:val="001426D6"/>
    <w:rsid w:val="0014412A"/>
    <w:rsid w:val="0015170B"/>
    <w:rsid w:val="00152B6B"/>
    <w:rsid w:val="00154532"/>
    <w:rsid w:val="001652A8"/>
    <w:rsid w:val="00166A11"/>
    <w:rsid w:val="00170A7F"/>
    <w:rsid w:val="00172906"/>
    <w:rsid w:val="00172B91"/>
    <w:rsid w:val="00173B3B"/>
    <w:rsid w:val="00174C2E"/>
    <w:rsid w:val="00180809"/>
    <w:rsid w:val="001A0318"/>
    <w:rsid w:val="001A23C7"/>
    <w:rsid w:val="001A2BAB"/>
    <w:rsid w:val="001A2F71"/>
    <w:rsid w:val="001A47C2"/>
    <w:rsid w:val="001A5EA3"/>
    <w:rsid w:val="001A602F"/>
    <w:rsid w:val="001B2F2C"/>
    <w:rsid w:val="001C1CDD"/>
    <w:rsid w:val="001D10B0"/>
    <w:rsid w:val="001D346F"/>
    <w:rsid w:val="001D3DBB"/>
    <w:rsid w:val="001E27BD"/>
    <w:rsid w:val="001E4038"/>
    <w:rsid w:val="00201067"/>
    <w:rsid w:val="00204279"/>
    <w:rsid w:val="00206C8F"/>
    <w:rsid w:val="0021000C"/>
    <w:rsid w:val="002106EB"/>
    <w:rsid w:val="00212454"/>
    <w:rsid w:val="002255E9"/>
    <w:rsid w:val="00231719"/>
    <w:rsid w:val="00233D68"/>
    <w:rsid w:val="00233FE6"/>
    <w:rsid w:val="00237D34"/>
    <w:rsid w:val="0024493D"/>
    <w:rsid w:val="002471C2"/>
    <w:rsid w:val="002560E7"/>
    <w:rsid w:val="00257A00"/>
    <w:rsid w:val="00265008"/>
    <w:rsid w:val="00267B9D"/>
    <w:rsid w:val="002742C7"/>
    <w:rsid w:val="0028105E"/>
    <w:rsid w:val="00283E6E"/>
    <w:rsid w:val="00286BAF"/>
    <w:rsid w:val="002872FE"/>
    <w:rsid w:val="002945AD"/>
    <w:rsid w:val="002A63C2"/>
    <w:rsid w:val="002A6D2F"/>
    <w:rsid w:val="002B14A3"/>
    <w:rsid w:val="002C54F1"/>
    <w:rsid w:val="002C66FB"/>
    <w:rsid w:val="002D2B5E"/>
    <w:rsid w:val="002D58E9"/>
    <w:rsid w:val="002D5970"/>
    <w:rsid w:val="002D7C9E"/>
    <w:rsid w:val="002E481B"/>
    <w:rsid w:val="002E5534"/>
    <w:rsid w:val="002E7D17"/>
    <w:rsid w:val="002F1A9C"/>
    <w:rsid w:val="002F3D7C"/>
    <w:rsid w:val="002F6782"/>
    <w:rsid w:val="003019FA"/>
    <w:rsid w:val="00306C87"/>
    <w:rsid w:val="003128C1"/>
    <w:rsid w:val="003242C8"/>
    <w:rsid w:val="00333C82"/>
    <w:rsid w:val="00333ED3"/>
    <w:rsid w:val="0033687C"/>
    <w:rsid w:val="00343E20"/>
    <w:rsid w:val="00345C6D"/>
    <w:rsid w:val="00351C71"/>
    <w:rsid w:val="003814F3"/>
    <w:rsid w:val="00381F74"/>
    <w:rsid w:val="003827D1"/>
    <w:rsid w:val="00383E1D"/>
    <w:rsid w:val="003B0746"/>
    <w:rsid w:val="003C120F"/>
    <w:rsid w:val="003C4B15"/>
    <w:rsid w:val="003D4A6E"/>
    <w:rsid w:val="003E0342"/>
    <w:rsid w:val="003E18F4"/>
    <w:rsid w:val="003E40C4"/>
    <w:rsid w:val="003E4176"/>
    <w:rsid w:val="003E48C4"/>
    <w:rsid w:val="003F224F"/>
    <w:rsid w:val="003F63D7"/>
    <w:rsid w:val="004019A8"/>
    <w:rsid w:val="004031B4"/>
    <w:rsid w:val="0041041A"/>
    <w:rsid w:val="00416D5B"/>
    <w:rsid w:val="00420468"/>
    <w:rsid w:val="00420789"/>
    <w:rsid w:val="004250F3"/>
    <w:rsid w:val="00427508"/>
    <w:rsid w:val="004322D8"/>
    <w:rsid w:val="00436753"/>
    <w:rsid w:val="00437DBE"/>
    <w:rsid w:val="004425B5"/>
    <w:rsid w:val="004447F7"/>
    <w:rsid w:val="00451A61"/>
    <w:rsid w:val="004571BF"/>
    <w:rsid w:val="004655B8"/>
    <w:rsid w:val="00466E58"/>
    <w:rsid w:val="00467EC2"/>
    <w:rsid w:val="004703C6"/>
    <w:rsid w:val="00470CB9"/>
    <w:rsid w:val="00476909"/>
    <w:rsid w:val="00480F08"/>
    <w:rsid w:val="00482CD2"/>
    <w:rsid w:val="004834DD"/>
    <w:rsid w:val="00494AAB"/>
    <w:rsid w:val="004C0882"/>
    <w:rsid w:val="004D4CDD"/>
    <w:rsid w:val="004D61F3"/>
    <w:rsid w:val="004E6314"/>
    <w:rsid w:val="004E6BC0"/>
    <w:rsid w:val="004E6DD5"/>
    <w:rsid w:val="004F0ACE"/>
    <w:rsid w:val="004F4F47"/>
    <w:rsid w:val="004F60D5"/>
    <w:rsid w:val="00501E92"/>
    <w:rsid w:val="00504429"/>
    <w:rsid w:val="00511560"/>
    <w:rsid w:val="005136E8"/>
    <w:rsid w:val="0051433D"/>
    <w:rsid w:val="0051563F"/>
    <w:rsid w:val="00515B56"/>
    <w:rsid w:val="00520558"/>
    <w:rsid w:val="0052553D"/>
    <w:rsid w:val="00536035"/>
    <w:rsid w:val="005437D1"/>
    <w:rsid w:val="005523D6"/>
    <w:rsid w:val="005532C8"/>
    <w:rsid w:val="00555BE7"/>
    <w:rsid w:val="00557946"/>
    <w:rsid w:val="005624F7"/>
    <w:rsid w:val="00577317"/>
    <w:rsid w:val="00584B76"/>
    <w:rsid w:val="00585B77"/>
    <w:rsid w:val="00587093"/>
    <w:rsid w:val="00591476"/>
    <w:rsid w:val="00594843"/>
    <w:rsid w:val="005A1BF2"/>
    <w:rsid w:val="005A2422"/>
    <w:rsid w:val="005A42FD"/>
    <w:rsid w:val="005B42C4"/>
    <w:rsid w:val="005B4DDF"/>
    <w:rsid w:val="005B6FB0"/>
    <w:rsid w:val="005C174C"/>
    <w:rsid w:val="005C37C5"/>
    <w:rsid w:val="005D4EB0"/>
    <w:rsid w:val="005E0923"/>
    <w:rsid w:val="005E2C49"/>
    <w:rsid w:val="005E351C"/>
    <w:rsid w:val="005E6D87"/>
    <w:rsid w:val="005F6079"/>
    <w:rsid w:val="005F66A6"/>
    <w:rsid w:val="00620198"/>
    <w:rsid w:val="006203E3"/>
    <w:rsid w:val="0062218B"/>
    <w:rsid w:val="00625EA5"/>
    <w:rsid w:val="00637EC5"/>
    <w:rsid w:val="00640B0D"/>
    <w:rsid w:val="00645180"/>
    <w:rsid w:val="00645708"/>
    <w:rsid w:val="00645F11"/>
    <w:rsid w:val="006473BD"/>
    <w:rsid w:val="00652386"/>
    <w:rsid w:val="00652D14"/>
    <w:rsid w:val="00653387"/>
    <w:rsid w:val="0065586D"/>
    <w:rsid w:val="006570D2"/>
    <w:rsid w:val="00663BDF"/>
    <w:rsid w:val="006706C5"/>
    <w:rsid w:val="00670FA4"/>
    <w:rsid w:val="00683EA7"/>
    <w:rsid w:val="00685116"/>
    <w:rsid w:val="00691A23"/>
    <w:rsid w:val="00694651"/>
    <w:rsid w:val="006954F0"/>
    <w:rsid w:val="00696355"/>
    <w:rsid w:val="006A186B"/>
    <w:rsid w:val="006B2AA8"/>
    <w:rsid w:val="006B60F5"/>
    <w:rsid w:val="006B6BE8"/>
    <w:rsid w:val="006C3359"/>
    <w:rsid w:val="006D2059"/>
    <w:rsid w:val="006D4B17"/>
    <w:rsid w:val="006D4BC0"/>
    <w:rsid w:val="006D7DBC"/>
    <w:rsid w:val="006E58BC"/>
    <w:rsid w:val="006E5A26"/>
    <w:rsid w:val="006E6223"/>
    <w:rsid w:val="006F7073"/>
    <w:rsid w:val="00701B20"/>
    <w:rsid w:val="00701D8D"/>
    <w:rsid w:val="00704AE3"/>
    <w:rsid w:val="007232D3"/>
    <w:rsid w:val="00727EB2"/>
    <w:rsid w:val="00730EAB"/>
    <w:rsid w:val="00732A1F"/>
    <w:rsid w:val="00734578"/>
    <w:rsid w:val="00735C5F"/>
    <w:rsid w:val="00736F96"/>
    <w:rsid w:val="00743713"/>
    <w:rsid w:val="00745431"/>
    <w:rsid w:val="0074550A"/>
    <w:rsid w:val="0074711A"/>
    <w:rsid w:val="00755C6A"/>
    <w:rsid w:val="007609D2"/>
    <w:rsid w:val="00762008"/>
    <w:rsid w:val="00765614"/>
    <w:rsid w:val="00772C0D"/>
    <w:rsid w:val="007749A9"/>
    <w:rsid w:val="007778D9"/>
    <w:rsid w:val="00787288"/>
    <w:rsid w:val="00790BB7"/>
    <w:rsid w:val="00790C29"/>
    <w:rsid w:val="007923A2"/>
    <w:rsid w:val="00794E3A"/>
    <w:rsid w:val="007A384F"/>
    <w:rsid w:val="007A3B06"/>
    <w:rsid w:val="007B0279"/>
    <w:rsid w:val="007B1D82"/>
    <w:rsid w:val="007B48A4"/>
    <w:rsid w:val="007B52F5"/>
    <w:rsid w:val="007B57CA"/>
    <w:rsid w:val="007C5D19"/>
    <w:rsid w:val="007E1733"/>
    <w:rsid w:val="007F0D63"/>
    <w:rsid w:val="008033D9"/>
    <w:rsid w:val="008100E9"/>
    <w:rsid w:val="00810EC1"/>
    <w:rsid w:val="00815695"/>
    <w:rsid w:val="00817CFE"/>
    <w:rsid w:val="00822A5D"/>
    <w:rsid w:val="00823C4B"/>
    <w:rsid w:val="00824710"/>
    <w:rsid w:val="00824F8D"/>
    <w:rsid w:val="008309C4"/>
    <w:rsid w:val="00831F61"/>
    <w:rsid w:val="008340A0"/>
    <w:rsid w:val="00835AE1"/>
    <w:rsid w:val="0083613E"/>
    <w:rsid w:val="008377B9"/>
    <w:rsid w:val="00840434"/>
    <w:rsid w:val="00844D9F"/>
    <w:rsid w:val="00847309"/>
    <w:rsid w:val="00861561"/>
    <w:rsid w:val="00864BB1"/>
    <w:rsid w:val="00865205"/>
    <w:rsid w:val="00865782"/>
    <w:rsid w:val="00865FD1"/>
    <w:rsid w:val="0086668E"/>
    <w:rsid w:val="008723EF"/>
    <w:rsid w:val="00881B47"/>
    <w:rsid w:val="00884BF8"/>
    <w:rsid w:val="008903FA"/>
    <w:rsid w:val="00892130"/>
    <w:rsid w:val="008B18AD"/>
    <w:rsid w:val="008B2891"/>
    <w:rsid w:val="008B4C62"/>
    <w:rsid w:val="008B794C"/>
    <w:rsid w:val="008D161A"/>
    <w:rsid w:val="008D357C"/>
    <w:rsid w:val="008D4DC0"/>
    <w:rsid w:val="008D6995"/>
    <w:rsid w:val="008E6531"/>
    <w:rsid w:val="008F3D59"/>
    <w:rsid w:val="009112FE"/>
    <w:rsid w:val="00911D16"/>
    <w:rsid w:val="00915668"/>
    <w:rsid w:val="009232A3"/>
    <w:rsid w:val="00933D9A"/>
    <w:rsid w:val="009354F4"/>
    <w:rsid w:val="00941EA4"/>
    <w:rsid w:val="00947D1B"/>
    <w:rsid w:val="00956BFC"/>
    <w:rsid w:val="00960C58"/>
    <w:rsid w:val="00960E8E"/>
    <w:rsid w:val="009641AD"/>
    <w:rsid w:val="00975962"/>
    <w:rsid w:val="00983783"/>
    <w:rsid w:val="0098773D"/>
    <w:rsid w:val="00992265"/>
    <w:rsid w:val="009A1EC7"/>
    <w:rsid w:val="009A2C0B"/>
    <w:rsid w:val="009A3FC9"/>
    <w:rsid w:val="009A5168"/>
    <w:rsid w:val="009A6557"/>
    <w:rsid w:val="009A67E4"/>
    <w:rsid w:val="009B41EC"/>
    <w:rsid w:val="009C2F30"/>
    <w:rsid w:val="009C33F1"/>
    <w:rsid w:val="009C3439"/>
    <w:rsid w:val="009C389C"/>
    <w:rsid w:val="009C6D69"/>
    <w:rsid w:val="009D25A0"/>
    <w:rsid w:val="009D4C21"/>
    <w:rsid w:val="009D625E"/>
    <w:rsid w:val="009D7879"/>
    <w:rsid w:val="009E2D9F"/>
    <w:rsid w:val="009E711B"/>
    <w:rsid w:val="009F0C06"/>
    <w:rsid w:val="009F0F55"/>
    <w:rsid w:val="009F5586"/>
    <w:rsid w:val="00A03B2F"/>
    <w:rsid w:val="00A056EC"/>
    <w:rsid w:val="00A10BD5"/>
    <w:rsid w:val="00A15279"/>
    <w:rsid w:val="00A213AB"/>
    <w:rsid w:val="00A2642D"/>
    <w:rsid w:val="00A26E8F"/>
    <w:rsid w:val="00A27104"/>
    <w:rsid w:val="00A373B3"/>
    <w:rsid w:val="00A453F0"/>
    <w:rsid w:val="00A45740"/>
    <w:rsid w:val="00A504F4"/>
    <w:rsid w:val="00A51BA5"/>
    <w:rsid w:val="00A53D89"/>
    <w:rsid w:val="00A56C4C"/>
    <w:rsid w:val="00A65BE4"/>
    <w:rsid w:val="00A7021C"/>
    <w:rsid w:val="00A70580"/>
    <w:rsid w:val="00A734BD"/>
    <w:rsid w:val="00A74A79"/>
    <w:rsid w:val="00A807C8"/>
    <w:rsid w:val="00A810B3"/>
    <w:rsid w:val="00A9202C"/>
    <w:rsid w:val="00A92679"/>
    <w:rsid w:val="00AA0A98"/>
    <w:rsid w:val="00AA31FF"/>
    <w:rsid w:val="00AA45BA"/>
    <w:rsid w:val="00AA55FB"/>
    <w:rsid w:val="00AB09E0"/>
    <w:rsid w:val="00AB1CC2"/>
    <w:rsid w:val="00AB3B38"/>
    <w:rsid w:val="00AC1FE7"/>
    <w:rsid w:val="00AC2DD1"/>
    <w:rsid w:val="00AD102F"/>
    <w:rsid w:val="00AE0F1B"/>
    <w:rsid w:val="00AE173F"/>
    <w:rsid w:val="00AE4218"/>
    <w:rsid w:val="00AE559A"/>
    <w:rsid w:val="00AF730A"/>
    <w:rsid w:val="00B119D3"/>
    <w:rsid w:val="00B12474"/>
    <w:rsid w:val="00B1668C"/>
    <w:rsid w:val="00B202F6"/>
    <w:rsid w:val="00B2739B"/>
    <w:rsid w:val="00B30A4E"/>
    <w:rsid w:val="00B3225E"/>
    <w:rsid w:val="00B412A8"/>
    <w:rsid w:val="00B42044"/>
    <w:rsid w:val="00B44A5A"/>
    <w:rsid w:val="00B46700"/>
    <w:rsid w:val="00B53420"/>
    <w:rsid w:val="00B57169"/>
    <w:rsid w:val="00B62E90"/>
    <w:rsid w:val="00B630C2"/>
    <w:rsid w:val="00B639AF"/>
    <w:rsid w:val="00B661D1"/>
    <w:rsid w:val="00B80A17"/>
    <w:rsid w:val="00B8208C"/>
    <w:rsid w:val="00B836C3"/>
    <w:rsid w:val="00B8566E"/>
    <w:rsid w:val="00B86584"/>
    <w:rsid w:val="00B87482"/>
    <w:rsid w:val="00B91875"/>
    <w:rsid w:val="00B95E55"/>
    <w:rsid w:val="00B95F48"/>
    <w:rsid w:val="00BA08C3"/>
    <w:rsid w:val="00BA68DA"/>
    <w:rsid w:val="00BB00AD"/>
    <w:rsid w:val="00BB1F77"/>
    <w:rsid w:val="00BB4B59"/>
    <w:rsid w:val="00BB6658"/>
    <w:rsid w:val="00BB6D24"/>
    <w:rsid w:val="00BC6B9E"/>
    <w:rsid w:val="00BD5A30"/>
    <w:rsid w:val="00BE619C"/>
    <w:rsid w:val="00BF01CA"/>
    <w:rsid w:val="00BF36F5"/>
    <w:rsid w:val="00C00D2A"/>
    <w:rsid w:val="00C049A2"/>
    <w:rsid w:val="00C04D48"/>
    <w:rsid w:val="00C05397"/>
    <w:rsid w:val="00C13CA8"/>
    <w:rsid w:val="00C20C2E"/>
    <w:rsid w:val="00C26870"/>
    <w:rsid w:val="00C27A67"/>
    <w:rsid w:val="00C30048"/>
    <w:rsid w:val="00C334EF"/>
    <w:rsid w:val="00C33778"/>
    <w:rsid w:val="00C337DB"/>
    <w:rsid w:val="00C4086F"/>
    <w:rsid w:val="00C43D96"/>
    <w:rsid w:val="00C468E9"/>
    <w:rsid w:val="00C475C2"/>
    <w:rsid w:val="00C512E5"/>
    <w:rsid w:val="00C61ECD"/>
    <w:rsid w:val="00C64941"/>
    <w:rsid w:val="00C70A21"/>
    <w:rsid w:val="00C76F49"/>
    <w:rsid w:val="00C808FF"/>
    <w:rsid w:val="00C847E7"/>
    <w:rsid w:val="00CA2199"/>
    <w:rsid w:val="00CA57BD"/>
    <w:rsid w:val="00CA6109"/>
    <w:rsid w:val="00CB0FC0"/>
    <w:rsid w:val="00CB1D4D"/>
    <w:rsid w:val="00CB288B"/>
    <w:rsid w:val="00CB3C19"/>
    <w:rsid w:val="00CB4252"/>
    <w:rsid w:val="00CB51AB"/>
    <w:rsid w:val="00CB5638"/>
    <w:rsid w:val="00CD207C"/>
    <w:rsid w:val="00CD3E80"/>
    <w:rsid w:val="00CD4E00"/>
    <w:rsid w:val="00CE30CD"/>
    <w:rsid w:val="00CF0112"/>
    <w:rsid w:val="00CF4F8D"/>
    <w:rsid w:val="00CF54FA"/>
    <w:rsid w:val="00D00BE3"/>
    <w:rsid w:val="00D042B1"/>
    <w:rsid w:val="00D05AA7"/>
    <w:rsid w:val="00D109DB"/>
    <w:rsid w:val="00D12730"/>
    <w:rsid w:val="00D14C6F"/>
    <w:rsid w:val="00D20FBA"/>
    <w:rsid w:val="00D23EF5"/>
    <w:rsid w:val="00D251C0"/>
    <w:rsid w:val="00D27BC6"/>
    <w:rsid w:val="00D30C6E"/>
    <w:rsid w:val="00D32F8C"/>
    <w:rsid w:val="00D36177"/>
    <w:rsid w:val="00D434E7"/>
    <w:rsid w:val="00D44A79"/>
    <w:rsid w:val="00D44B6E"/>
    <w:rsid w:val="00D46B18"/>
    <w:rsid w:val="00D476C7"/>
    <w:rsid w:val="00D55706"/>
    <w:rsid w:val="00D61DD9"/>
    <w:rsid w:val="00D646AA"/>
    <w:rsid w:val="00D74AFB"/>
    <w:rsid w:val="00D874F9"/>
    <w:rsid w:val="00D95238"/>
    <w:rsid w:val="00DB04A1"/>
    <w:rsid w:val="00DB0527"/>
    <w:rsid w:val="00DB0C76"/>
    <w:rsid w:val="00DB2A68"/>
    <w:rsid w:val="00DB4DA1"/>
    <w:rsid w:val="00DB7EC8"/>
    <w:rsid w:val="00DC1B1A"/>
    <w:rsid w:val="00DC1B21"/>
    <w:rsid w:val="00DC6B57"/>
    <w:rsid w:val="00DD0CCC"/>
    <w:rsid w:val="00DD5605"/>
    <w:rsid w:val="00DD5B5C"/>
    <w:rsid w:val="00DD7BE2"/>
    <w:rsid w:val="00DE010C"/>
    <w:rsid w:val="00DE1BC1"/>
    <w:rsid w:val="00DE4F96"/>
    <w:rsid w:val="00DE6235"/>
    <w:rsid w:val="00DF7A29"/>
    <w:rsid w:val="00E00F00"/>
    <w:rsid w:val="00E01D87"/>
    <w:rsid w:val="00E07B63"/>
    <w:rsid w:val="00E12864"/>
    <w:rsid w:val="00E12AEC"/>
    <w:rsid w:val="00E132E8"/>
    <w:rsid w:val="00E16D9A"/>
    <w:rsid w:val="00E25D86"/>
    <w:rsid w:val="00E3274C"/>
    <w:rsid w:val="00E336AC"/>
    <w:rsid w:val="00E41734"/>
    <w:rsid w:val="00E444A0"/>
    <w:rsid w:val="00E50350"/>
    <w:rsid w:val="00E50668"/>
    <w:rsid w:val="00E52E2A"/>
    <w:rsid w:val="00E56D6C"/>
    <w:rsid w:val="00E710FE"/>
    <w:rsid w:val="00E7112B"/>
    <w:rsid w:val="00E76962"/>
    <w:rsid w:val="00E8082F"/>
    <w:rsid w:val="00E84904"/>
    <w:rsid w:val="00E858ED"/>
    <w:rsid w:val="00E90A83"/>
    <w:rsid w:val="00E91449"/>
    <w:rsid w:val="00E9759C"/>
    <w:rsid w:val="00EA1BEE"/>
    <w:rsid w:val="00EA28B0"/>
    <w:rsid w:val="00EA2FA9"/>
    <w:rsid w:val="00EA5E5C"/>
    <w:rsid w:val="00EA6FD0"/>
    <w:rsid w:val="00EB2584"/>
    <w:rsid w:val="00EC3FE8"/>
    <w:rsid w:val="00EC7F12"/>
    <w:rsid w:val="00ED2972"/>
    <w:rsid w:val="00EE56A5"/>
    <w:rsid w:val="00EE6514"/>
    <w:rsid w:val="00EF01ED"/>
    <w:rsid w:val="00F01A9A"/>
    <w:rsid w:val="00F01F57"/>
    <w:rsid w:val="00F11E41"/>
    <w:rsid w:val="00F14082"/>
    <w:rsid w:val="00F258A5"/>
    <w:rsid w:val="00F26013"/>
    <w:rsid w:val="00F35E59"/>
    <w:rsid w:val="00F54588"/>
    <w:rsid w:val="00F72583"/>
    <w:rsid w:val="00F76380"/>
    <w:rsid w:val="00F770A9"/>
    <w:rsid w:val="00F858B1"/>
    <w:rsid w:val="00F9130F"/>
    <w:rsid w:val="00F913D8"/>
    <w:rsid w:val="00F942DF"/>
    <w:rsid w:val="00F94BB1"/>
    <w:rsid w:val="00F954F4"/>
    <w:rsid w:val="00FB0610"/>
    <w:rsid w:val="00FC1F22"/>
    <w:rsid w:val="00FC5C4D"/>
    <w:rsid w:val="00FC5D8C"/>
    <w:rsid w:val="00FC7D6F"/>
    <w:rsid w:val="00FC7DD5"/>
    <w:rsid w:val="00FC7EC7"/>
    <w:rsid w:val="00FD41F0"/>
    <w:rsid w:val="00FD6696"/>
    <w:rsid w:val="00FE2E60"/>
    <w:rsid w:val="00FE62B0"/>
    <w:rsid w:val="00FE73E8"/>
    <w:rsid w:val="00FF026D"/>
    <w:rsid w:val="00FF0460"/>
    <w:rsid w:val="00FF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B6CA9B"/>
  <w15:chartTrackingRefBased/>
  <w15:docId w15:val="{57CF79C7-7F7D-4115-9632-FA268249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F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5F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55FB"/>
    <w:rPr>
      <w:sz w:val="18"/>
      <w:szCs w:val="18"/>
    </w:rPr>
  </w:style>
  <w:style w:type="paragraph" w:styleId="Footer">
    <w:name w:val="footer"/>
    <w:basedOn w:val="Normal"/>
    <w:link w:val="FooterChar"/>
    <w:uiPriority w:val="99"/>
    <w:unhideWhenUsed/>
    <w:rsid w:val="00AA55F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55FB"/>
    <w:rPr>
      <w:sz w:val="18"/>
      <w:szCs w:val="18"/>
    </w:rPr>
  </w:style>
  <w:style w:type="paragraph" w:styleId="BalloonText">
    <w:name w:val="Balloon Text"/>
    <w:basedOn w:val="Normal"/>
    <w:link w:val="BalloonTextChar"/>
    <w:uiPriority w:val="99"/>
    <w:semiHidden/>
    <w:unhideWhenUsed/>
    <w:rsid w:val="00AA55FB"/>
    <w:rPr>
      <w:sz w:val="18"/>
      <w:szCs w:val="18"/>
    </w:rPr>
  </w:style>
  <w:style w:type="character" w:customStyle="1" w:styleId="BalloonTextChar">
    <w:name w:val="Balloon Text Char"/>
    <w:basedOn w:val="DefaultParagraphFont"/>
    <w:link w:val="BalloonText"/>
    <w:uiPriority w:val="99"/>
    <w:semiHidden/>
    <w:rsid w:val="00AA55FB"/>
    <w:rPr>
      <w:sz w:val="18"/>
      <w:szCs w:val="18"/>
    </w:rPr>
  </w:style>
  <w:style w:type="paragraph" w:styleId="ListParagraph">
    <w:name w:val="List Paragraph"/>
    <w:basedOn w:val="Normal"/>
    <w:uiPriority w:val="34"/>
    <w:qFormat/>
    <w:rsid w:val="00504429"/>
    <w:pPr>
      <w:ind w:firstLineChars="200" w:firstLine="420"/>
    </w:pPr>
  </w:style>
  <w:style w:type="paragraph" w:styleId="CommentText">
    <w:name w:val="annotation text"/>
    <w:basedOn w:val="Normal"/>
    <w:link w:val="CommentTextChar"/>
    <w:uiPriority w:val="99"/>
    <w:semiHidden/>
    <w:unhideWhenUsed/>
    <w:rsid w:val="00504429"/>
    <w:pPr>
      <w:jc w:val="left"/>
    </w:pPr>
  </w:style>
  <w:style w:type="character" w:customStyle="1" w:styleId="CommentTextChar">
    <w:name w:val="Comment Text Char"/>
    <w:basedOn w:val="DefaultParagraphFont"/>
    <w:link w:val="CommentText"/>
    <w:uiPriority w:val="99"/>
    <w:semiHidden/>
    <w:rsid w:val="00504429"/>
  </w:style>
  <w:style w:type="character" w:styleId="Hyperlink">
    <w:name w:val="Hyperlink"/>
    <w:basedOn w:val="DefaultParagraphFont"/>
    <w:uiPriority w:val="99"/>
    <w:unhideWhenUsed/>
    <w:rsid w:val="00DC6B57"/>
    <w:rPr>
      <w:color w:val="0563C1" w:themeColor="hyperlink"/>
      <w:u w:val="single"/>
    </w:rPr>
  </w:style>
  <w:style w:type="character" w:styleId="UnresolvedMention">
    <w:name w:val="Unresolved Mention"/>
    <w:basedOn w:val="DefaultParagraphFont"/>
    <w:uiPriority w:val="99"/>
    <w:semiHidden/>
    <w:unhideWhenUsed/>
    <w:rsid w:val="00DC6B57"/>
    <w:rPr>
      <w:color w:val="605E5C"/>
      <w:shd w:val="clear" w:color="auto" w:fill="E1DFDD"/>
    </w:rPr>
  </w:style>
  <w:style w:type="character" w:styleId="FollowedHyperlink">
    <w:name w:val="FollowedHyperlink"/>
    <w:basedOn w:val="DefaultParagraphFont"/>
    <w:uiPriority w:val="99"/>
    <w:semiHidden/>
    <w:unhideWhenUsed/>
    <w:rsid w:val="00DC6B57"/>
    <w:rPr>
      <w:color w:val="954F72" w:themeColor="followedHyperlink"/>
      <w:u w:val="single"/>
    </w:rPr>
  </w:style>
  <w:style w:type="table" w:styleId="TableGrid">
    <w:name w:val="Table Grid"/>
    <w:basedOn w:val="TableNormal"/>
    <w:uiPriority w:val="39"/>
    <w:rsid w:val="00AC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23D6"/>
    <w:rPr>
      <w:sz w:val="21"/>
      <w:szCs w:val="21"/>
    </w:rPr>
  </w:style>
  <w:style w:type="paragraph" w:styleId="CommentSubject">
    <w:name w:val="annotation subject"/>
    <w:basedOn w:val="CommentText"/>
    <w:next w:val="CommentText"/>
    <w:link w:val="CommentSubjectChar"/>
    <w:uiPriority w:val="99"/>
    <w:semiHidden/>
    <w:unhideWhenUsed/>
    <w:rsid w:val="005523D6"/>
    <w:rPr>
      <w:b/>
      <w:bCs/>
    </w:rPr>
  </w:style>
  <w:style w:type="character" w:customStyle="1" w:styleId="CommentSubjectChar">
    <w:name w:val="Comment Subject Char"/>
    <w:basedOn w:val="CommentTextChar"/>
    <w:link w:val="CommentSubject"/>
    <w:uiPriority w:val="99"/>
    <w:semiHidden/>
    <w:rsid w:val="005523D6"/>
    <w:rPr>
      <w:b/>
      <w:bCs/>
    </w:rPr>
  </w:style>
  <w:style w:type="paragraph" w:styleId="NormalWeb">
    <w:name w:val="Normal (Web)"/>
    <w:basedOn w:val="Normal"/>
    <w:uiPriority w:val="99"/>
    <w:semiHidden/>
    <w:unhideWhenUsed/>
    <w:rsid w:val="00345C6D"/>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16">
      <w:bodyDiv w:val="1"/>
      <w:marLeft w:val="0"/>
      <w:marRight w:val="0"/>
      <w:marTop w:val="0"/>
      <w:marBottom w:val="0"/>
      <w:divBdr>
        <w:top w:val="none" w:sz="0" w:space="0" w:color="auto"/>
        <w:left w:val="none" w:sz="0" w:space="0" w:color="auto"/>
        <w:bottom w:val="none" w:sz="0" w:space="0" w:color="auto"/>
        <w:right w:val="none" w:sz="0" w:space="0" w:color="auto"/>
      </w:divBdr>
    </w:div>
    <w:div w:id="491602794">
      <w:bodyDiv w:val="1"/>
      <w:marLeft w:val="0"/>
      <w:marRight w:val="0"/>
      <w:marTop w:val="0"/>
      <w:marBottom w:val="0"/>
      <w:divBdr>
        <w:top w:val="none" w:sz="0" w:space="0" w:color="auto"/>
        <w:left w:val="none" w:sz="0" w:space="0" w:color="auto"/>
        <w:bottom w:val="none" w:sz="0" w:space="0" w:color="auto"/>
        <w:right w:val="none" w:sz="0" w:space="0" w:color="auto"/>
      </w:divBdr>
    </w:div>
    <w:div w:id="1269392716">
      <w:bodyDiv w:val="1"/>
      <w:marLeft w:val="0"/>
      <w:marRight w:val="0"/>
      <w:marTop w:val="0"/>
      <w:marBottom w:val="0"/>
      <w:divBdr>
        <w:top w:val="none" w:sz="0" w:space="0" w:color="auto"/>
        <w:left w:val="none" w:sz="0" w:space="0" w:color="auto"/>
        <w:bottom w:val="none" w:sz="0" w:space="0" w:color="auto"/>
        <w:right w:val="none" w:sz="0" w:space="0" w:color="auto"/>
      </w:divBdr>
    </w:div>
    <w:div w:id="1410078366">
      <w:bodyDiv w:val="1"/>
      <w:marLeft w:val="0"/>
      <w:marRight w:val="0"/>
      <w:marTop w:val="0"/>
      <w:marBottom w:val="0"/>
      <w:divBdr>
        <w:top w:val="none" w:sz="0" w:space="0" w:color="auto"/>
        <w:left w:val="none" w:sz="0" w:space="0" w:color="auto"/>
        <w:bottom w:val="none" w:sz="0" w:space="0" w:color="auto"/>
        <w:right w:val="none" w:sz="0" w:space="0" w:color="auto"/>
      </w:divBdr>
    </w:div>
    <w:div w:id="1677920940">
      <w:bodyDiv w:val="1"/>
      <w:marLeft w:val="0"/>
      <w:marRight w:val="0"/>
      <w:marTop w:val="0"/>
      <w:marBottom w:val="0"/>
      <w:divBdr>
        <w:top w:val="none" w:sz="0" w:space="0" w:color="auto"/>
        <w:left w:val="none" w:sz="0" w:space="0" w:color="auto"/>
        <w:bottom w:val="none" w:sz="0" w:space="0" w:color="auto"/>
        <w:right w:val="none" w:sz="0" w:space="0" w:color="auto"/>
      </w:divBdr>
    </w:div>
    <w:div w:id="1723016357">
      <w:bodyDiv w:val="1"/>
      <w:marLeft w:val="0"/>
      <w:marRight w:val="0"/>
      <w:marTop w:val="0"/>
      <w:marBottom w:val="0"/>
      <w:divBdr>
        <w:top w:val="none" w:sz="0" w:space="0" w:color="auto"/>
        <w:left w:val="none" w:sz="0" w:space="0" w:color="auto"/>
        <w:bottom w:val="none" w:sz="0" w:space="0" w:color="auto"/>
        <w:right w:val="none" w:sz="0" w:space="0" w:color="auto"/>
      </w:divBdr>
      <w:divsChild>
        <w:div w:id="1626543065">
          <w:marLeft w:val="0"/>
          <w:marRight w:val="0"/>
          <w:marTop w:val="0"/>
          <w:marBottom w:val="0"/>
          <w:divBdr>
            <w:top w:val="none" w:sz="0" w:space="0" w:color="auto"/>
            <w:left w:val="none" w:sz="0" w:space="0" w:color="auto"/>
            <w:bottom w:val="none" w:sz="0" w:space="0" w:color="auto"/>
            <w:right w:val="none" w:sz="0" w:space="0" w:color="auto"/>
          </w:divBdr>
          <w:divsChild>
            <w:div w:id="1305815062">
              <w:marLeft w:val="0"/>
              <w:marRight w:val="0"/>
              <w:marTop w:val="0"/>
              <w:marBottom w:val="0"/>
              <w:divBdr>
                <w:top w:val="none" w:sz="0" w:space="0" w:color="auto"/>
                <w:left w:val="none" w:sz="0" w:space="0" w:color="auto"/>
                <w:bottom w:val="none" w:sz="0" w:space="0" w:color="auto"/>
                <w:right w:val="none" w:sz="0" w:space="0" w:color="auto"/>
              </w:divBdr>
              <w:divsChild>
                <w:div w:id="17918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UR_Seeker@tencen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niversity@jiujiudacheng.com"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5D2DA-AFEF-4993-98AF-94CC7398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Banks Xianda</dc:creator>
  <cp:keywords/>
  <dc:description/>
  <cp:lastModifiedBy>YUAN SHA</cp:lastModifiedBy>
  <cp:revision>9</cp:revision>
  <dcterms:created xsi:type="dcterms:W3CDTF">2020-03-27T23:28:00Z</dcterms:created>
  <dcterms:modified xsi:type="dcterms:W3CDTF">2020-03-27T23:58:00Z</dcterms:modified>
</cp:coreProperties>
</file>