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1176CB" w14:textId="40545B55" w:rsidR="00556BFD" w:rsidRDefault="009764CD">
      <w:pPr>
        <w:rPr>
          <w:rFonts w:asciiTheme="minorBidi" w:hAnsiTheme="minorBidi"/>
          <w:sz w:val="32"/>
          <w:szCs w:val="32"/>
        </w:rPr>
      </w:pPr>
      <w:r w:rsidRPr="009764CD">
        <w:rPr>
          <w:rFonts w:asciiTheme="minorBidi" w:hAnsiTheme="minorBidi"/>
          <w:sz w:val="32"/>
          <w:szCs w:val="32"/>
        </w:rPr>
        <w:t>Analysis of SARS-CoV-2 spike protein mutations in the UK</w:t>
      </w:r>
    </w:p>
    <w:p w14:paraId="277D405E" w14:textId="7541469A" w:rsidR="009764CD" w:rsidRDefault="009764CD" w:rsidP="009764CD">
      <w:pPr>
        <w:spacing w:after="240" w:line="240" w:lineRule="auto"/>
        <w:rPr>
          <w:rFonts w:asciiTheme="minorBidi" w:hAnsiTheme="minorBidi"/>
          <w:sz w:val="32"/>
          <w:szCs w:val="32"/>
        </w:rPr>
      </w:pPr>
    </w:p>
    <w:p w14:paraId="05116545" w14:textId="41183FB4" w:rsidR="009764CD" w:rsidRDefault="009764CD" w:rsidP="009764CD">
      <w:pPr>
        <w:spacing w:after="240" w:line="240" w:lineRule="auto"/>
        <w:rPr>
          <w:rFonts w:asciiTheme="minorBidi" w:hAnsiTheme="minorBidi"/>
          <w:sz w:val="32"/>
          <w:szCs w:val="32"/>
        </w:rPr>
      </w:pPr>
    </w:p>
    <w:p w14:paraId="7A704E63" w14:textId="6FC496AC" w:rsidR="009764CD" w:rsidRDefault="009764CD" w:rsidP="009764CD">
      <w:pPr>
        <w:spacing w:after="240" w:line="240" w:lineRule="auto"/>
        <w:rPr>
          <w:rFonts w:asciiTheme="minorBidi" w:hAnsiTheme="minorBidi"/>
          <w:sz w:val="32"/>
          <w:szCs w:val="32"/>
        </w:rPr>
      </w:pPr>
      <w:r>
        <w:rPr>
          <w:rFonts w:asciiTheme="minorBidi" w:hAnsiTheme="minorBidi"/>
          <w:sz w:val="32"/>
          <w:szCs w:val="32"/>
        </w:rPr>
        <w:t>Abstract</w:t>
      </w:r>
    </w:p>
    <w:p w14:paraId="0526A361" w14:textId="6BCEC8DD" w:rsidR="009764CD" w:rsidRDefault="009764CD" w:rsidP="009764CD">
      <w:pPr>
        <w:spacing w:after="240" w:line="240" w:lineRule="auto"/>
        <w:rPr>
          <w:rFonts w:asciiTheme="minorBidi" w:hAnsiTheme="minorBidi"/>
          <w:sz w:val="32"/>
          <w:szCs w:val="32"/>
        </w:rPr>
      </w:pPr>
    </w:p>
    <w:p w14:paraId="2D5A2863" w14:textId="77777777" w:rsidR="009764CD" w:rsidRDefault="009764CD" w:rsidP="009764CD">
      <w:pPr>
        <w:spacing w:after="240" w:line="240" w:lineRule="auto"/>
        <w:rPr>
          <w:rFonts w:asciiTheme="minorBidi" w:hAnsiTheme="minorBidi"/>
          <w:sz w:val="32"/>
          <w:szCs w:val="32"/>
        </w:rPr>
      </w:pPr>
    </w:p>
    <w:p w14:paraId="11A5A11C" w14:textId="77777777" w:rsidR="009764CD" w:rsidRDefault="009764CD" w:rsidP="009764CD">
      <w:pPr>
        <w:spacing w:after="240" w:line="240" w:lineRule="auto"/>
        <w:rPr>
          <w:rFonts w:asciiTheme="minorBidi" w:hAnsiTheme="minorBidi"/>
          <w:sz w:val="32"/>
          <w:szCs w:val="32"/>
        </w:rPr>
      </w:pPr>
    </w:p>
    <w:p w14:paraId="33C7D0A2" w14:textId="2F289739" w:rsidR="009764CD" w:rsidRDefault="009764CD" w:rsidP="009764CD">
      <w:pPr>
        <w:spacing w:after="240" w:line="240" w:lineRule="auto"/>
        <w:rPr>
          <w:rFonts w:asciiTheme="minorBidi" w:hAnsiTheme="minorBidi"/>
          <w:sz w:val="32"/>
          <w:szCs w:val="32"/>
        </w:rPr>
      </w:pPr>
      <w:r>
        <w:rPr>
          <w:rFonts w:asciiTheme="minorBidi" w:hAnsiTheme="minorBidi"/>
          <w:sz w:val="32"/>
          <w:szCs w:val="32"/>
        </w:rPr>
        <w:t>Introduction</w:t>
      </w:r>
    </w:p>
    <w:p w14:paraId="5101CEDC" w14:textId="0959BE14" w:rsidR="00A7596C" w:rsidRPr="00A7596C" w:rsidRDefault="00A7596C" w:rsidP="009764CD">
      <w:pPr>
        <w:spacing w:after="240" w:line="240" w:lineRule="auto"/>
        <w:rPr>
          <w:rFonts w:asciiTheme="minorBidi" w:hAnsiTheme="minorBidi"/>
          <w:b/>
          <w:bCs/>
        </w:rPr>
      </w:pPr>
      <w:r w:rsidRPr="00A7596C">
        <w:rPr>
          <w:rFonts w:asciiTheme="minorBidi" w:hAnsiTheme="minorBidi"/>
          <w:b/>
          <w:bCs/>
        </w:rPr>
        <w:t>Background: COVID-19 pandemic</w:t>
      </w:r>
    </w:p>
    <w:p w14:paraId="086DAF7B" w14:textId="3C7B4695" w:rsidR="00A7596C" w:rsidRDefault="002951E7" w:rsidP="00F54E2B">
      <w:pPr>
        <w:spacing w:after="240" w:line="240" w:lineRule="auto"/>
        <w:rPr>
          <w:rFonts w:asciiTheme="minorBidi" w:hAnsiTheme="minorBidi"/>
        </w:rPr>
      </w:pPr>
      <w:r>
        <w:rPr>
          <w:rFonts w:asciiTheme="minorBidi" w:hAnsiTheme="minorBidi"/>
        </w:rPr>
        <w:t>Severe acute respiratory syndrome coronavirus</w:t>
      </w:r>
      <w:r w:rsidR="0085627E">
        <w:rPr>
          <w:rFonts w:asciiTheme="minorBidi" w:hAnsiTheme="minorBidi"/>
        </w:rPr>
        <w:t xml:space="preserve"> 2 (SARS-CoV-2)</w:t>
      </w:r>
      <w:r w:rsidR="00EA351D">
        <w:rPr>
          <w:rFonts w:asciiTheme="minorBidi" w:hAnsiTheme="minorBidi"/>
        </w:rPr>
        <w:t xml:space="preserve"> </w:t>
      </w:r>
      <w:r w:rsidR="00DD4B16">
        <w:rPr>
          <w:rFonts w:asciiTheme="minorBidi" w:hAnsiTheme="minorBidi"/>
        </w:rPr>
        <w:t xml:space="preserve">is the </w:t>
      </w:r>
      <w:r w:rsidR="00310F8C">
        <w:rPr>
          <w:rFonts w:asciiTheme="minorBidi" w:hAnsiTheme="minorBidi"/>
        </w:rPr>
        <w:t>strain of coronavirus</w:t>
      </w:r>
      <w:r w:rsidR="00DD4B16">
        <w:rPr>
          <w:rFonts w:asciiTheme="minorBidi" w:hAnsiTheme="minorBidi"/>
        </w:rPr>
        <w:t xml:space="preserve"> responsible for the ongoing COVID-19 pandemic</w:t>
      </w:r>
      <w:r w:rsidR="00310F8C">
        <w:rPr>
          <w:rFonts w:asciiTheme="minorBidi" w:hAnsiTheme="minorBidi"/>
        </w:rPr>
        <w:t xml:space="preserve"> </w:t>
      </w:r>
      <w:r w:rsidR="00877738">
        <w:rPr>
          <w:rFonts w:asciiTheme="minorBidi" w:hAnsiTheme="minorBidi"/>
        </w:rPr>
        <w:fldChar w:fldCharType="begin" w:fldLock="1"/>
      </w:r>
      <w:r w:rsidR="00877738">
        <w:rPr>
          <w:rFonts w:asciiTheme="minorBidi" w:hAnsiTheme="minorBidi"/>
        </w:rPr>
        <w:instrText>ADDIN paperpile_citation &lt;clusterId&gt;H121O277K558H252&lt;/clusterId&gt;&lt;metadata&gt;&lt;citation&gt;&lt;id&gt;3920a0ec-c97b-4ae5-82da-95e3f674f768&lt;/id&gt;&lt;/citation&gt;&lt;/metadata&gt;&lt;data&gt;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&lt;/data&gt; \* MERGEFORMAT</w:instrText>
      </w:r>
      <w:r w:rsidR="00877738">
        <w:rPr>
          <w:rFonts w:asciiTheme="minorBidi" w:hAnsiTheme="minorBidi"/>
        </w:rPr>
        <w:fldChar w:fldCharType="separate"/>
      </w:r>
      <w:r w:rsidR="00877738">
        <w:rPr>
          <w:rFonts w:asciiTheme="minorBidi" w:hAnsiTheme="minorBidi"/>
          <w:noProof/>
        </w:rPr>
        <w:t>(Hu et al., 2021)</w:t>
      </w:r>
      <w:r w:rsidR="00877738">
        <w:rPr>
          <w:rFonts w:asciiTheme="minorBidi" w:hAnsiTheme="minorBidi"/>
        </w:rPr>
        <w:fldChar w:fldCharType="end"/>
      </w:r>
      <w:r w:rsidR="00310F8C">
        <w:rPr>
          <w:rFonts w:asciiTheme="minorBidi" w:hAnsiTheme="minorBidi"/>
        </w:rPr>
        <w:t xml:space="preserve">. </w:t>
      </w:r>
      <w:r w:rsidR="00A27C85">
        <w:rPr>
          <w:rFonts w:asciiTheme="minorBidi" w:hAnsiTheme="minorBidi"/>
        </w:rPr>
        <w:t>SARS-CoV-2 was initially detected in Wuhan</w:t>
      </w:r>
      <w:r w:rsidR="002C3051">
        <w:rPr>
          <w:rFonts w:asciiTheme="minorBidi" w:hAnsiTheme="minorBidi"/>
        </w:rPr>
        <w:t xml:space="preserve">, China, and has </w:t>
      </w:r>
      <w:r w:rsidR="001F4C87">
        <w:rPr>
          <w:rFonts w:asciiTheme="minorBidi" w:hAnsiTheme="minorBidi"/>
        </w:rPr>
        <w:t>now</w:t>
      </w:r>
      <w:r w:rsidR="002C3051">
        <w:rPr>
          <w:rFonts w:asciiTheme="minorBidi" w:hAnsiTheme="minorBidi"/>
        </w:rPr>
        <w:t xml:space="preserve"> spread to all corners of globe </w:t>
      </w:r>
      <w:r w:rsidR="00A1402E">
        <w:rPr>
          <w:rFonts w:asciiTheme="minorBidi" w:hAnsiTheme="minorBidi"/>
        </w:rPr>
        <w:fldChar w:fldCharType="begin" w:fldLock="1"/>
      </w:r>
      <w:r w:rsidR="00A1402E">
        <w:rPr>
          <w:rFonts w:asciiTheme="minorBidi" w:hAnsiTheme="minorBidi"/>
        </w:rPr>
        <w:instrText>ADDIN paperpile_citation &lt;clusterId&gt;X173K439Z721E544&lt;/clusterId&gt;&lt;metadata&gt;&lt;citation&gt;&lt;id&gt;497700d4-716f-4b96-8a16-7544db047f28&lt;/id&gt;&lt;/citation&gt;&lt;/metadata&gt;&lt;data&gt;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&lt;/data&gt; \* MERGEFORMAT</w:instrText>
      </w:r>
      <w:r w:rsidR="00A1402E">
        <w:rPr>
          <w:rFonts w:asciiTheme="minorBidi" w:hAnsiTheme="minorBidi"/>
        </w:rPr>
        <w:fldChar w:fldCharType="separate"/>
      </w:r>
      <w:r w:rsidR="00A1402E">
        <w:rPr>
          <w:rFonts w:asciiTheme="minorBidi" w:hAnsiTheme="minorBidi"/>
          <w:noProof/>
        </w:rPr>
        <w:t>(Huang et al., 2020)</w:t>
      </w:r>
      <w:r w:rsidR="00A1402E">
        <w:rPr>
          <w:rFonts w:asciiTheme="minorBidi" w:hAnsiTheme="minorBidi"/>
        </w:rPr>
        <w:fldChar w:fldCharType="end"/>
      </w:r>
      <w:r w:rsidR="002C3051">
        <w:rPr>
          <w:rFonts w:asciiTheme="minorBidi" w:hAnsiTheme="minorBidi"/>
        </w:rPr>
        <w:t>.</w:t>
      </w:r>
      <w:r w:rsidR="001F4C87">
        <w:rPr>
          <w:rFonts w:asciiTheme="minorBidi" w:hAnsiTheme="minorBidi"/>
        </w:rPr>
        <w:t xml:space="preserve"> </w:t>
      </w:r>
      <w:r w:rsidR="00C8490C">
        <w:rPr>
          <w:rFonts w:asciiTheme="minorBidi" w:hAnsiTheme="minorBidi"/>
        </w:rPr>
        <w:t xml:space="preserve">Approximately </w:t>
      </w:r>
      <w:r w:rsidR="006453CB">
        <w:rPr>
          <w:rFonts w:asciiTheme="minorBidi" w:hAnsiTheme="minorBidi"/>
        </w:rPr>
        <w:t xml:space="preserve">770,000,000 people </w:t>
      </w:r>
      <w:r w:rsidR="00A44B29">
        <w:rPr>
          <w:rFonts w:asciiTheme="minorBidi" w:hAnsiTheme="minorBidi"/>
        </w:rPr>
        <w:t xml:space="preserve">have contracted the virus and </w:t>
      </w:r>
      <w:r w:rsidR="00C8490C">
        <w:rPr>
          <w:rFonts w:asciiTheme="minorBidi" w:hAnsiTheme="minorBidi"/>
        </w:rPr>
        <w:t>over 7,000,000</w:t>
      </w:r>
      <w:r w:rsidR="00F14F5E">
        <w:rPr>
          <w:rFonts w:asciiTheme="minorBidi" w:hAnsiTheme="minorBidi"/>
        </w:rPr>
        <w:t xml:space="preserve"> people have died </w:t>
      </w:r>
      <w:r w:rsidR="00790ED3">
        <w:rPr>
          <w:rFonts w:asciiTheme="minorBidi" w:hAnsiTheme="minorBidi"/>
        </w:rPr>
        <w:t>due to complication</w:t>
      </w:r>
      <w:r w:rsidR="00B3534C">
        <w:rPr>
          <w:rFonts w:asciiTheme="minorBidi" w:hAnsiTheme="minorBidi"/>
        </w:rPr>
        <w:t xml:space="preserve">s </w:t>
      </w:r>
      <w:r w:rsidR="00790ED3">
        <w:rPr>
          <w:rFonts w:asciiTheme="minorBidi" w:hAnsiTheme="minorBidi"/>
        </w:rPr>
        <w:t>caused by the virus</w:t>
      </w:r>
      <w:r w:rsidR="009747A9">
        <w:rPr>
          <w:rFonts w:asciiTheme="minorBidi" w:hAnsiTheme="minorBidi"/>
        </w:rPr>
        <w:t xml:space="preserve"> </w:t>
      </w:r>
      <w:r w:rsidR="00B32F3A">
        <w:rPr>
          <w:rFonts w:asciiTheme="minorBidi" w:hAnsiTheme="minorBidi"/>
        </w:rPr>
        <w:fldChar w:fldCharType="begin" w:fldLock="1"/>
      </w:r>
      <w:r w:rsidR="00B32F3A">
        <w:rPr>
          <w:rFonts w:asciiTheme="minorBidi" w:hAnsiTheme="minorBidi"/>
        </w:rPr>
        <w:instrText>ADDIN paperpile_citation &lt;clusterId&gt;P316D466Z757W577&lt;/clusterId&gt;&lt;metadata&gt;&lt;citation&gt;&lt;id&gt;46070f3f-250c-4b99-ae3d-e05108ca7deb&lt;/id&gt;&lt;/citation&gt;&lt;/metadata&gt;&lt;data&gt;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&lt;/data&gt; \* MERGEFORMAT</w:instrText>
      </w:r>
      <w:r w:rsidR="00B32F3A">
        <w:rPr>
          <w:rFonts w:asciiTheme="minorBidi" w:hAnsiTheme="minorBidi"/>
        </w:rPr>
        <w:fldChar w:fldCharType="separate"/>
      </w:r>
      <w:r w:rsidR="00B32F3A">
        <w:rPr>
          <w:rFonts w:asciiTheme="minorBidi" w:hAnsiTheme="minorBidi"/>
          <w:noProof/>
        </w:rPr>
        <w:t>(Anon)</w:t>
      </w:r>
      <w:r w:rsidR="00B32F3A">
        <w:rPr>
          <w:rFonts w:asciiTheme="minorBidi" w:hAnsiTheme="minorBidi"/>
        </w:rPr>
        <w:fldChar w:fldCharType="end"/>
      </w:r>
      <w:r w:rsidR="00790ED3">
        <w:rPr>
          <w:rFonts w:asciiTheme="minorBidi" w:hAnsiTheme="minorBidi"/>
        </w:rPr>
        <w:t xml:space="preserve">. This figure is </w:t>
      </w:r>
      <w:r w:rsidR="0064526D">
        <w:rPr>
          <w:rFonts w:asciiTheme="minorBidi" w:hAnsiTheme="minorBidi"/>
        </w:rPr>
        <w:t>most likely even hig</w:t>
      </w:r>
      <w:r w:rsidR="003448CF">
        <w:rPr>
          <w:rFonts w:asciiTheme="minorBidi" w:hAnsiTheme="minorBidi"/>
        </w:rPr>
        <w:t>her as a result of</w:t>
      </w:r>
      <w:r w:rsidR="003448CF" w:rsidRPr="003448CF">
        <w:rPr>
          <w:rFonts w:asciiTheme="minorBidi" w:hAnsiTheme="minorBidi"/>
        </w:rPr>
        <w:t xml:space="preserve"> government</w:t>
      </w:r>
      <w:r w:rsidR="00B3534C">
        <w:rPr>
          <w:rFonts w:asciiTheme="minorBidi" w:hAnsiTheme="minorBidi"/>
        </w:rPr>
        <w:t xml:space="preserve">s’ </w:t>
      </w:r>
      <w:r w:rsidR="003448CF" w:rsidRPr="003448CF">
        <w:rPr>
          <w:rFonts w:asciiTheme="minorBidi" w:hAnsiTheme="minorBidi"/>
        </w:rPr>
        <w:t>inability to report cases</w:t>
      </w:r>
      <w:r w:rsidR="003448CF">
        <w:rPr>
          <w:rFonts w:asciiTheme="minorBidi" w:hAnsiTheme="minorBidi"/>
        </w:rPr>
        <w:t xml:space="preserve">, as </w:t>
      </w:r>
      <w:r w:rsidR="00DD15CE">
        <w:rPr>
          <w:rFonts w:asciiTheme="minorBidi" w:hAnsiTheme="minorBidi"/>
        </w:rPr>
        <w:t xml:space="preserve">well as, </w:t>
      </w:r>
      <w:r w:rsidR="003448CF" w:rsidRPr="003448CF">
        <w:rPr>
          <w:rFonts w:asciiTheme="minorBidi" w:hAnsiTheme="minorBidi"/>
        </w:rPr>
        <w:t>corruption</w:t>
      </w:r>
      <w:r w:rsidR="003448CF">
        <w:rPr>
          <w:rFonts w:asciiTheme="minorBidi" w:hAnsiTheme="minorBidi"/>
        </w:rPr>
        <w:t xml:space="preserve"> with countries attempting to hide the true values</w:t>
      </w:r>
      <w:r w:rsidR="00F61B3B">
        <w:rPr>
          <w:rFonts w:asciiTheme="minorBidi" w:hAnsiTheme="minorBidi"/>
        </w:rPr>
        <w:t xml:space="preserve">. </w:t>
      </w:r>
      <w:r w:rsidR="00DF24C6">
        <w:rPr>
          <w:rFonts w:asciiTheme="minorBidi" w:hAnsiTheme="minorBidi"/>
        </w:rPr>
        <w:t xml:space="preserve">An estimated </w:t>
      </w:r>
      <w:r w:rsidR="002723CB">
        <w:rPr>
          <w:rFonts w:asciiTheme="minorBidi" w:hAnsiTheme="minorBidi"/>
        </w:rPr>
        <w:t xml:space="preserve">value </w:t>
      </w:r>
      <w:r w:rsidR="00DF24C6">
        <w:rPr>
          <w:rFonts w:asciiTheme="minorBidi" w:hAnsiTheme="minorBidi"/>
        </w:rPr>
        <w:t xml:space="preserve">of the </w:t>
      </w:r>
      <w:r w:rsidR="002723CB">
        <w:rPr>
          <w:rFonts w:asciiTheme="minorBidi" w:hAnsiTheme="minorBidi"/>
        </w:rPr>
        <w:t xml:space="preserve">number of deaths sits at around </w:t>
      </w:r>
      <w:r w:rsidR="003052BF">
        <w:rPr>
          <w:rFonts w:asciiTheme="minorBidi" w:hAnsiTheme="minorBidi"/>
        </w:rPr>
        <w:t>18,000,000 – 32,000,000</w:t>
      </w:r>
      <w:r w:rsidR="00164B71">
        <w:rPr>
          <w:rFonts w:asciiTheme="minorBidi" w:hAnsiTheme="minorBidi"/>
        </w:rPr>
        <w:t xml:space="preserve"> </w:t>
      </w:r>
      <w:r w:rsidR="00E040F4">
        <w:rPr>
          <w:rFonts w:asciiTheme="minorBidi" w:hAnsiTheme="minorBidi"/>
        </w:rPr>
        <w:fldChar w:fldCharType="begin" w:fldLock="1"/>
      </w:r>
      <w:r w:rsidR="00E040F4">
        <w:rPr>
          <w:rFonts w:asciiTheme="minorBidi" w:hAnsiTheme="minorBidi"/>
        </w:rPr>
        <w:instrText>ADDIN paperpile_citation &lt;clusterId&gt;B898I955E346B939&lt;/clusterId&gt;&lt;metadata&gt;&lt;citation&gt;&lt;id&gt;46070f3f-250c-4b99-ae3d-e05108ca7deb&lt;/id&gt;&lt;/citation&gt;&lt;/metadata&gt;&lt;data&gt;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&lt;/data&gt; \* MERGEFORMAT</w:instrText>
      </w:r>
      <w:r w:rsidR="00E040F4">
        <w:rPr>
          <w:rFonts w:asciiTheme="minorBidi" w:hAnsiTheme="minorBidi"/>
        </w:rPr>
        <w:fldChar w:fldCharType="separate"/>
      </w:r>
      <w:r w:rsidR="00E040F4">
        <w:rPr>
          <w:rFonts w:asciiTheme="minorBidi" w:hAnsiTheme="minorBidi"/>
          <w:noProof/>
        </w:rPr>
        <w:t>(Anon)</w:t>
      </w:r>
      <w:r w:rsidR="00E040F4">
        <w:rPr>
          <w:rFonts w:asciiTheme="minorBidi" w:hAnsiTheme="minorBidi"/>
        </w:rPr>
        <w:fldChar w:fldCharType="end"/>
      </w:r>
      <w:r w:rsidR="00164B71">
        <w:rPr>
          <w:rFonts w:asciiTheme="minorBidi" w:hAnsiTheme="minorBidi"/>
        </w:rPr>
        <w:t>.</w:t>
      </w:r>
      <w:r w:rsidR="00F33CF3">
        <w:rPr>
          <w:rFonts w:asciiTheme="minorBidi" w:hAnsiTheme="minorBidi"/>
        </w:rPr>
        <w:t xml:space="preserve"> </w:t>
      </w:r>
      <w:r w:rsidR="00BF0789">
        <w:rPr>
          <w:rFonts w:asciiTheme="minorBidi" w:hAnsiTheme="minorBidi"/>
        </w:rPr>
        <w:t>The economic burden has been far-reaching</w:t>
      </w:r>
      <w:r w:rsidR="00302625">
        <w:rPr>
          <w:rFonts w:asciiTheme="minorBidi" w:hAnsiTheme="minorBidi"/>
        </w:rPr>
        <w:t>,</w:t>
      </w:r>
      <w:r w:rsidR="00A516C4">
        <w:rPr>
          <w:rFonts w:asciiTheme="minorBidi" w:hAnsiTheme="minorBidi"/>
        </w:rPr>
        <w:t xml:space="preserve"> </w:t>
      </w:r>
      <w:r w:rsidR="007D5284">
        <w:rPr>
          <w:rFonts w:asciiTheme="minorBidi" w:hAnsiTheme="minorBidi"/>
        </w:rPr>
        <w:t xml:space="preserve">estimated losses are up to $16 trillion worldwide and unemployment levels </w:t>
      </w:r>
      <w:r w:rsidR="00FF6680">
        <w:rPr>
          <w:rFonts w:asciiTheme="minorBidi" w:hAnsiTheme="minorBidi"/>
        </w:rPr>
        <w:t xml:space="preserve">have </w:t>
      </w:r>
      <w:r w:rsidR="007D5284">
        <w:rPr>
          <w:rFonts w:asciiTheme="minorBidi" w:hAnsiTheme="minorBidi"/>
        </w:rPr>
        <w:t>soared</w:t>
      </w:r>
      <w:r w:rsidR="008D12BC">
        <w:rPr>
          <w:rFonts w:asciiTheme="minorBidi" w:hAnsiTheme="minorBidi"/>
        </w:rPr>
        <w:t xml:space="preserve"> </w:t>
      </w:r>
      <w:r w:rsidR="00DE7E5D">
        <w:rPr>
          <w:rFonts w:asciiTheme="minorBidi" w:hAnsiTheme="minorBidi"/>
        </w:rPr>
        <w:fldChar w:fldCharType="begin" w:fldLock="1"/>
      </w:r>
      <w:r w:rsidR="00C333CD">
        <w:rPr>
          <w:rFonts w:asciiTheme="minorBidi" w:hAnsiTheme="minorBidi"/>
        </w:rPr>
        <w:instrText>ADDIN paperpile_citation &lt;clusterId&gt;T538H588D968A689&lt;/clusterId&gt;&lt;metadata&gt;&lt;citation&gt;&lt;id&gt;8b107af1-dca4-4a6e-8262-af7dfe113678&lt;/id&gt;&lt;/citation&gt;&lt;/metadata&gt;&lt;data&gt;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&lt;/data&gt; \* MERGEFORMAT</w:instrText>
      </w:r>
      <w:r w:rsidR="00DE7E5D">
        <w:rPr>
          <w:rFonts w:asciiTheme="minorBidi" w:hAnsiTheme="minorBidi"/>
        </w:rPr>
        <w:fldChar w:fldCharType="separate"/>
      </w:r>
      <w:r w:rsidR="00C333CD">
        <w:rPr>
          <w:rFonts w:asciiTheme="minorBidi" w:hAnsiTheme="minorBidi"/>
          <w:noProof/>
        </w:rPr>
        <w:t>(Cutler and Summers, 2020)</w:t>
      </w:r>
      <w:r w:rsidR="00DE7E5D">
        <w:rPr>
          <w:rFonts w:asciiTheme="minorBidi" w:hAnsiTheme="minorBidi"/>
        </w:rPr>
        <w:fldChar w:fldCharType="end"/>
      </w:r>
      <w:r w:rsidR="008D12BC">
        <w:rPr>
          <w:rFonts w:asciiTheme="minorBidi" w:hAnsiTheme="minorBidi"/>
        </w:rPr>
        <w:t>.</w:t>
      </w:r>
      <w:r w:rsidR="00F54E2B">
        <w:rPr>
          <w:rFonts w:asciiTheme="minorBidi" w:hAnsiTheme="minorBidi"/>
        </w:rPr>
        <w:t xml:space="preserve"> </w:t>
      </w:r>
      <w:r w:rsidR="00F77887">
        <w:rPr>
          <w:rFonts w:asciiTheme="minorBidi" w:hAnsiTheme="minorBidi"/>
        </w:rPr>
        <w:t>Nationwide lockdowns</w:t>
      </w:r>
      <w:r w:rsidR="003B243A">
        <w:rPr>
          <w:rFonts w:asciiTheme="minorBidi" w:hAnsiTheme="minorBidi"/>
        </w:rPr>
        <w:t>, that existed at the height of the pandemic, have not only had an economic</w:t>
      </w:r>
      <w:r w:rsidR="00CD26F0">
        <w:rPr>
          <w:rFonts w:asciiTheme="minorBidi" w:hAnsiTheme="minorBidi"/>
        </w:rPr>
        <w:t xml:space="preserve"> effect</w:t>
      </w:r>
      <w:r w:rsidR="003B243A">
        <w:rPr>
          <w:rFonts w:asciiTheme="minorBidi" w:hAnsiTheme="minorBidi"/>
        </w:rPr>
        <w:t xml:space="preserve">, but, have also impacted education and literacy </w:t>
      </w:r>
      <w:r w:rsidR="00CD26F0">
        <w:rPr>
          <w:rFonts w:asciiTheme="minorBidi" w:hAnsiTheme="minorBidi"/>
        </w:rPr>
        <w:t xml:space="preserve">rates. </w:t>
      </w:r>
      <w:r w:rsidR="0027168E">
        <w:rPr>
          <w:rFonts w:asciiTheme="minorBidi" w:hAnsiTheme="minorBidi"/>
        </w:rPr>
        <w:t xml:space="preserve">It has been predicted that </w:t>
      </w:r>
      <w:r w:rsidR="00157794">
        <w:rPr>
          <w:rFonts w:asciiTheme="minorBidi" w:hAnsiTheme="minorBidi"/>
        </w:rPr>
        <w:t xml:space="preserve">by 2030 </w:t>
      </w:r>
      <w:r w:rsidR="003E1E17">
        <w:rPr>
          <w:rFonts w:asciiTheme="minorBidi" w:hAnsiTheme="minorBidi"/>
        </w:rPr>
        <w:t>less than 40% of pupils in the UK will achieve a pass in GCSE English and Mathematics</w:t>
      </w:r>
      <w:r w:rsidR="00AD0827">
        <w:rPr>
          <w:rFonts w:asciiTheme="minorBidi" w:hAnsiTheme="minorBidi"/>
        </w:rPr>
        <w:t xml:space="preserve"> </w:t>
      </w:r>
      <w:r w:rsidR="00CB61E8">
        <w:rPr>
          <w:rFonts w:asciiTheme="minorBidi" w:hAnsiTheme="minorBidi"/>
        </w:rPr>
        <w:fldChar w:fldCharType="begin" w:fldLock="1"/>
      </w:r>
      <w:r w:rsidR="00CB61E8">
        <w:rPr>
          <w:rFonts w:asciiTheme="minorBidi" w:hAnsiTheme="minorBidi"/>
        </w:rPr>
        <w:instrText>ADDIN paperpile_citation &lt;clusterId&gt;N343T499P781N474&lt;/clusterId&gt;&lt;metadata&gt;&lt;citation&gt;&lt;id&gt;57ea15c0-fef2-4a05-9220-3ae3ca090dde&lt;/id&gt;&lt;/citation&gt;&lt;/metadata&gt;&lt;data&gt;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&lt;/data&gt; \* MERGEFORMAT</w:instrText>
      </w:r>
      <w:r w:rsidR="00CB61E8">
        <w:rPr>
          <w:rFonts w:asciiTheme="minorBidi" w:hAnsiTheme="minorBidi"/>
        </w:rPr>
        <w:fldChar w:fldCharType="separate"/>
      </w:r>
      <w:r w:rsidR="00CB61E8">
        <w:rPr>
          <w:rFonts w:asciiTheme="minorBidi" w:hAnsiTheme="minorBidi"/>
          <w:noProof/>
        </w:rPr>
        <w:t>(Major et al.)</w:t>
      </w:r>
      <w:r w:rsidR="00CB61E8">
        <w:rPr>
          <w:rFonts w:asciiTheme="minorBidi" w:hAnsiTheme="minorBidi"/>
        </w:rPr>
        <w:fldChar w:fldCharType="end"/>
      </w:r>
      <w:r w:rsidR="003E1E17">
        <w:rPr>
          <w:rFonts w:asciiTheme="minorBidi" w:hAnsiTheme="minorBidi"/>
        </w:rPr>
        <w:t>.</w:t>
      </w:r>
      <w:r w:rsidR="00D84ED8">
        <w:rPr>
          <w:rFonts w:asciiTheme="minorBidi" w:hAnsiTheme="minorBidi"/>
        </w:rPr>
        <w:t xml:space="preserve"> SARS-CoV-2’s effects will continue</w:t>
      </w:r>
      <w:r w:rsidR="008766C6">
        <w:rPr>
          <w:rFonts w:asciiTheme="minorBidi" w:hAnsiTheme="minorBidi"/>
        </w:rPr>
        <w:t xml:space="preserve"> to resonate</w:t>
      </w:r>
      <w:r w:rsidR="00051576">
        <w:rPr>
          <w:rFonts w:asciiTheme="minorBidi" w:hAnsiTheme="minorBidi"/>
        </w:rPr>
        <w:t xml:space="preserve">, even as </w:t>
      </w:r>
      <w:r w:rsidR="002754C5">
        <w:rPr>
          <w:rFonts w:asciiTheme="minorBidi" w:hAnsiTheme="minorBidi"/>
        </w:rPr>
        <w:t>t</w:t>
      </w:r>
      <w:r w:rsidR="00051576">
        <w:rPr>
          <w:rFonts w:asciiTheme="minorBidi" w:hAnsiTheme="minorBidi"/>
        </w:rPr>
        <w:t>he virus becomes less prevalent.</w:t>
      </w:r>
    </w:p>
    <w:p w14:paraId="4381AD1A" w14:textId="728785EA" w:rsidR="00422DB5" w:rsidRDefault="00C664DF" w:rsidP="004E2CB7">
      <w:pPr>
        <w:spacing w:after="240" w:line="240" w:lineRule="auto"/>
        <w:rPr>
          <w:rFonts w:asciiTheme="minorBidi" w:hAnsiTheme="minorBidi"/>
        </w:rPr>
      </w:pPr>
      <w:r>
        <w:rPr>
          <w:rFonts w:asciiTheme="minorBidi" w:hAnsiTheme="minorBidi"/>
        </w:rPr>
        <w:t xml:space="preserve">SARS-CoV-2 is </w:t>
      </w:r>
      <w:r w:rsidR="007C2DE6">
        <w:rPr>
          <w:rFonts w:asciiTheme="minorBidi" w:hAnsiTheme="minorBidi"/>
        </w:rPr>
        <w:t xml:space="preserve">the most </w:t>
      </w:r>
      <w:r>
        <w:rPr>
          <w:rFonts w:asciiTheme="minorBidi" w:hAnsiTheme="minorBidi"/>
        </w:rPr>
        <w:t xml:space="preserve">recent </w:t>
      </w:r>
      <w:r w:rsidR="001D486E">
        <w:rPr>
          <w:rFonts w:asciiTheme="minorBidi" w:hAnsiTheme="minorBidi"/>
        </w:rPr>
        <w:t>coron</w:t>
      </w:r>
      <w:r w:rsidR="007237DD">
        <w:rPr>
          <w:rFonts w:asciiTheme="minorBidi" w:hAnsiTheme="minorBidi"/>
        </w:rPr>
        <w:t>avirus (CoVs)</w:t>
      </w:r>
      <w:r>
        <w:rPr>
          <w:rFonts w:asciiTheme="minorBidi" w:hAnsiTheme="minorBidi"/>
        </w:rPr>
        <w:t xml:space="preserve"> that has impacted humanity</w:t>
      </w:r>
      <w:r w:rsidR="007237DD">
        <w:rPr>
          <w:rFonts w:asciiTheme="minorBidi" w:hAnsiTheme="minorBidi"/>
        </w:rPr>
        <w:t>.</w:t>
      </w:r>
      <w:r>
        <w:rPr>
          <w:rFonts w:asciiTheme="minorBidi" w:hAnsiTheme="minorBidi"/>
        </w:rPr>
        <w:t xml:space="preserve"> </w:t>
      </w:r>
      <w:r w:rsidR="007237DD">
        <w:rPr>
          <w:rFonts w:asciiTheme="minorBidi" w:hAnsiTheme="minorBidi"/>
        </w:rPr>
        <w:t>Human</w:t>
      </w:r>
      <w:r>
        <w:rPr>
          <w:rFonts w:asciiTheme="minorBidi" w:hAnsiTheme="minorBidi"/>
        </w:rPr>
        <w:t xml:space="preserve"> coronaviruses (CoVs), HCoV-229E and HCoV-OC4</w:t>
      </w:r>
      <w:r w:rsidR="003076E6">
        <w:rPr>
          <w:rFonts w:asciiTheme="minorBidi" w:hAnsiTheme="minorBidi"/>
        </w:rPr>
        <w:t>3</w:t>
      </w:r>
      <w:r>
        <w:rPr>
          <w:rFonts w:asciiTheme="minorBidi" w:hAnsiTheme="minorBidi"/>
        </w:rPr>
        <w:t xml:space="preserve">, have co-existed for </w:t>
      </w:r>
      <w:r w:rsidR="003520E7">
        <w:rPr>
          <w:rFonts w:asciiTheme="minorBidi" w:hAnsiTheme="minorBidi"/>
        </w:rPr>
        <w:t xml:space="preserve">centuries </w:t>
      </w:r>
      <w:r w:rsidR="009D6379">
        <w:rPr>
          <w:rFonts w:asciiTheme="minorBidi" w:hAnsiTheme="minorBidi"/>
        </w:rPr>
        <w:fldChar w:fldCharType="begin" w:fldLock="1"/>
      </w:r>
      <w:r w:rsidR="009D6379">
        <w:rPr>
          <w:rFonts w:asciiTheme="minorBidi" w:hAnsiTheme="minorBidi"/>
        </w:rPr>
        <w:instrText>ADDIN paperpile_citation &lt;clusterId&gt;U565B623X113U796&lt;/clusterId&gt;&lt;metadata&gt;&lt;citation&gt;&lt;id&gt;582975f7-b6e9-4983-a6a2-105d47ba46ee&lt;/id&gt;&lt;/citation&gt;&lt;/metadata&gt;&lt;data&gt;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&lt;/data&gt; \* MERGEFORMAT</w:instrText>
      </w:r>
      <w:r w:rsidR="009D6379">
        <w:rPr>
          <w:rFonts w:asciiTheme="minorBidi" w:hAnsiTheme="minorBidi"/>
        </w:rPr>
        <w:fldChar w:fldCharType="separate"/>
      </w:r>
      <w:r w:rsidR="009D6379">
        <w:rPr>
          <w:rFonts w:asciiTheme="minorBidi" w:hAnsiTheme="minorBidi"/>
          <w:noProof/>
        </w:rPr>
        <w:t>(Pyrc et al., 2006)</w:t>
      </w:r>
      <w:r w:rsidR="009D6379">
        <w:rPr>
          <w:rFonts w:asciiTheme="minorBidi" w:hAnsiTheme="minorBidi"/>
        </w:rPr>
        <w:fldChar w:fldCharType="end"/>
      </w:r>
      <w:r>
        <w:rPr>
          <w:rFonts w:asciiTheme="minorBidi" w:hAnsiTheme="minorBidi"/>
        </w:rPr>
        <w:t>.</w:t>
      </w:r>
      <w:r w:rsidR="00E87E9F">
        <w:rPr>
          <w:rFonts w:asciiTheme="minorBidi" w:hAnsiTheme="minorBidi"/>
        </w:rPr>
        <w:t xml:space="preserve"> These viruses result in far more mild </w:t>
      </w:r>
      <w:r w:rsidR="009F543F">
        <w:rPr>
          <w:rFonts w:asciiTheme="minorBidi" w:hAnsiTheme="minorBidi"/>
        </w:rPr>
        <w:t>symptoms similar to that of the common cold</w:t>
      </w:r>
      <w:r w:rsidR="00E430D2">
        <w:rPr>
          <w:rFonts w:asciiTheme="minorBidi" w:hAnsiTheme="minorBidi"/>
        </w:rPr>
        <w:t>.</w:t>
      </w:r>
      <w:r w:rsidR="00E85E92">
        <w:rPr>
          <w:rFonts w:asciiTheme="minorBidi" w:hAnsiTheme="minorBidi"/>
        </w:rPr>
        <w:t xml:space="preserve"> This is in </w:t>
      </w:r>
      <w:r w:rsidR="004D735E">
        <w:rPr>
          <w:rFonts w:asciiTheme="minorBidi" w:hAnsiTheme="minorBidi"/>
        </w:rPr>
        <w:t xml:space="preserve">stark comparison with </w:t>
      </w:r>
      <w:r w:rsidR="006D0650">
        <w:rPr>
          <w:rFonts w:asciiTheme="minorBidi" w:hAnsiTheme="minorBidi"/>
        </w:rPr>
        <w:t xml:space="preserve">severe </w:t>
      </w:r>
      <w:r w:rsidR="00422DB5">
        <w:rPr>
          <w:rFonts w:asciiTheme="minorBidi" w:hAnsiTheme="minorBidi"/>
        </w:rPr>
        <w:t xml:space="preserve">acute respiratory syndrome coronavirus 1 (SARS-CoV-1), </w:t>
      </w:r>
      <w:r w:rsidR="002128F5">
        <w:rPr>
          <w:rFonts w:asciiTheme="minorBidi" w:hAnsiTheme="minorBidi"/>
        </w:rPr>
        <w:t>M</w:t>
      </w:r>
      <w:r w:rsidR="00422DB5">
        <w:rPr>
          <w:rFonts w:asciiTheme="minorBidi" w:hAnsiTheme="minorBidi"/>
        </w:rPr>
        <w:t xml:space="preserve">iddle </w:t>
      </w:r>
      <w:r w:rsidR="002128F5">
        <w:rPr>
          <w:rFonts w:asciiTheme="minorBidi" w:hAnsiTheme="minorBidi"/>
        </w:rPr>
        <w:t xml:space="preserve">East </w:t>
      </w:r>
      <w:r w:rsidR="00783721">
        <w:rPr>
          <w:rFonts w:asciiTheme="minorBidi" w:hAnsiTheme="minorBidi"/>
        </w:rPr>
        <w:t>respiratory syndrome</w:t>
      </w:r>
      <w:r w:rsidR="00484A77">
        <w:rPr>
          <w:rFonts w:asciiTheme="minorBidi" w:hAnsiTheme="minorBidi"/>
        </w:rPr>
        <w:t xml:space="preserve"> – related coronavirus</w:t>
      </w:r>
      <w:r w:rsidR="00783721">
        <w:rPr>
          <w:rFonts w:asciiTheme="minorBidi" w:hAnsiTheme="minorBidi"/>
        </w:rPr>
        <w:t xml:space="preserve"> (MERS</w:t>
      </w:r>
      <w:r w:rsidR="00484A77">
        <w:rPr>
          <w:rFonts w:asciiTheme="minorBidi" w:hAnsiTheme="minorBidi"/>
        </w:rPr>
        <w:t xml:space="preserve">-CoV) and </w:t>
      </w:r>
      <w:r w:rsidR="00183F30">
        <w:rPr>
          <w:rFonts w:asciiTheme="minorBidi" w:hAnsiTheme="minorBidi"/>
        </w:rPr>
        <w:t>severe acute respiratory coronavirus</w:t>
      </w:r>
      <w:r w:rsidR="003D36B3">
        <w:rPr>
          <w:rFonts w:asciiTheme="minorBidi" w:hAnsiTheme="minorBidi"/>
        </w:rPr>
        <w:t xml:space="preserve"> 2 (SARS-CoV-2)</w:t>
      </w:r>
      <w:r w:rsidR="00183F30">
        <w:rPr>
          <w:rFonts w:asciiTheme="minorBidi" w:hAnsiTheme="minorBidi"/>
        </w:rPr>
        <w:t xml:space="preserve">, which </w:t>
      </w:r>
      <w:r w:rsidR="004E2CB7">
        <w:rPr>
          <w:rFonts w:asciiTheme="minorBidi" w:hAnsiTheme="minorBidi"/>
        </w:rPr>
        <w:t>are all highly pathogenic.</w:t>
      </w:r>
      <w:r w:rsidR="007B034A">
        <w:rPr>
          <w:rFonts w:asciiTheme="minorBidi" w:hAnsiTheme="minorBidi"/>
        </w:rPr>
        <w:t xml:space="preserve"> This high pathogenicity exists due </w:t>
      </w:r>
      <w:r w:rsidR="00564E49">
        <w:rPr>
          <w:rFonts w:asciiTheme="minorBidi" w:hAnsiTheme="minorBidi"/>
        </w:rPr>
        <w:t xml:space="preserve">to the viruses targeting important cellular tissues, </w:t>
      </w:r>
      <w:r w:rsidR="00D43C1B">
        <w:rPr>
          <w:rFonts w:asciiTheme="minorBidi" w:hAnsiTheme="minorBidi"/>
        </w:rPr>
        <w:t xml:space="preserve">bronchial epithelial cells and </w:t>
      </w:r>
      <w:r w:rsidR="007D6085">
        <w:rPr>
          <w:rFonts w:asciiTheme="minorBidi" w:hAnsiTheme="minorBidi"/>
        </w:rPr>
        <w:t>tissue in the upper respiratory tract</w:t>
      </w:r>
      <w:r w:rsidR="00B13562">
        <w:rPr>
          <w:rFonts w:asciiTheme="minorBidi" w:hAnsiTheme="minorBidi"/>
        </w:rPr>
        <w:t xml:space="preserve"> </w:t>
      </w:r>
      <w:r w:rsidR="00B13562">
        <w:rPr>
          <w:rFonts w:asciiTheme="minorBidi" w:hAnsiTheme="minorBidi"/>
        </w:rPr>
        <w:fldChar w:fldCharType="begin" w:fldLock="1"/>
      </w:r>
      <w:r w:rsidR="008251D6">
        <w:rPr>
          <w:rFonts w:asciiTheme="minorBidi" w:hAnsiTheme="minorBidi"/>
        </w:rPr>
        <w:instrText>ADDIN paperpile_citation &lt;clusterId&gt;X776E734A224X827&lt;/clusterId&gt;&lt;metadata&gt;&lt;citation&gt;&lt;id&gt;13b0a421-c39c-4739-95d4-d00515911705&lt;/id&gt;&lt;/citation&gt;&lt;/metadata&gt;&lt;data&gt;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&lt;/data&gt; \* MERGEFORMAT</w:instrText>
      </w:r>
      <w:r w:rsidR="00B13562">
        <w:rPr>
          <w:rFonts w:asciiTheme="minorBidi" w:hAnsiTheme="minorBidi"/>
        </w:rPr>
        <w:fldChar w:fldCharType="separate"/>
      </w:r>
      <w:r w:rsidR="008251D6">
        <w:rPr>
          <w:rFonts w:asciiTheme="minorBidi" w:hAnsiTheme="minorBidi"/>
          <w:noProof/>
        </w:rPr>
        <w:t>(Marik et al., 2021)</w:t>
      </w:r>
      <w:r w:rsidR="00B13562">
        <w:rPr>
          <w:rFonts w:asciiTheme="minorBidi" w:hAnsiTheme="minorBidi"/>
        </w:rPr>
        <w:fldChar w:fldCharType="end"/>
      </w:r>
      <w:r w:rsidR="005E438B">
        <w:rPr>
          <w:rFonts w:asciiTheme="minorBidi" w:hAnsiTheme="minorBidi"/>
        </w:rPr>
        <w:t>. T</w:t>
      </w:r>
      <w:r w:rsidR="00461BAC">
        <w:rPr>
          <w:rFonts w:asciiTheme="minorBidi" w:hAnsiTheme="minorBidi"/>
        </w:rPr>
        <w:t>his where</w:t>
      </w:r>
      <w:r w:rsidR="002A6636">
        <w:rPr>
          <w:rFonts w:asciiTheme="minorBidi" w:hAnsiTheme="minorBidi"/>
        </w:rPr>
        <w:t xml:space="preserve"> the angiotensin</w:t>
      </w:r>
      <w:r w:rsidR="006E3B3F">
        <w:rPr>
          <w:rFonts w:asciiTheme="minorBidi" w:hAnsiTheme="minorBidi"/>
        </w:rPr>
        <w:t xml:space="preserve">-converting enzyme 2 is </w:t>
      </w:r>
      <w:r w:rsidR="005E438B">
        <w:rPr>
          <w:rFonts w:asciiTheme="minorBidi" w:hAnsiTheme="minorBidi"/>
        </w:rPr>
        <w:t xml:space="preserve">expressed </w:t>
      </w:r>
      <w:r w:rsidR="008B3886">
        <w:rPr>
          <w:rFonts w:asciiTheme="minorBidi" w:hAnsiTheme="minorBidi"/>
        </w:rPr>
        <w:fldChar w:fldCharType="begin" w:fldLock="1"/>
      </w:r>
      <w:r w:rsidR="008B3886">
        <w:rPr>
          <w:rFonts w:asciiTheme="minorBidi" w:hAnsiTheme="minorBidi"/>
        </w:rPr>
        <w:instrText>ADDIN paperpile_citation &lt;clusterId&gt;O489C749R221V842&lt;/clusterId&gt;&lt;metadata&gt;&lt;citation&gt;&lt;id&gt;e4b31cd1-a120-4bdb-892a-348b2645be06&lt;/id&gt;&lt;/citation&gt;&lt;/metadata&gt;&lt;data&gt;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&lt;/data&gt; \* MERGEFORMAT</w:instrText>
      </w:r>
      <w:r w:rsidR="008B3886">
        <w:rPr>
          <w:rFonts w:asciiTheme="minorBidi" w:hAnsiTheme="minorBidi"/>
        </w:rPr>
        <w:fldChar w:fldCharType="separate"/>
      </w:r>
      <w:r w:rsidR="008B3886">
        <w:rPr>
          <w:rFonts w:asciiTheme="minorBidi" w:hAnsiTheme="minorBidi"/>
          <w:noProof/>
        </w:rPr>
        <w:t>(Li et al., 2020)</w:t>
      </w:r>
      <w:r w:rsidR="008B3886">
        <w:rPr>
          <w:rFonts w:asciiTheme="minorBidi" w:hAnsiTheme="minorBidi"/>
        </w:rPr>
        <w:fldChar w:fldCharType="end"/>
      </w:r>
      <w:r w:rsidR="00AB66BE">
        <w:rPr>
          <w:rFonts w:asciiTheme="minorBidi" w:hAnsiTheme="minorBidi"/>
        </w:rPr>
        <w:t>.</w:t>
      </w:r>
      <w:r w:rsidR="003F52EE">
        <w:rPr>
          <w:rFonts w:asciiTheme="minorBidi" w:hAnsiTheme="minorBidi"/>
        </w:rPr>
        <w:t xml:space="preserve"> </w:t>
      </w:r>
      <w:r w:rsidR="003627A6">
        <w:rPr>
          <w:rFonts w:asciiTheme="minorBidi" w:hAnsiTheme="minorBidi"/>
        </w:rPr>
        <w:t>SARS-CoV-1, MERS-CoV and SARS-CoV-2 have emerged over the past 25 years</w:t>
      </w:r>
      <w:r w:rsidR="00F33F47">
        <w:rPr>
          <w:rFonts w:asciiTheme="minorBidi" w:hAnsiTheme="minorBidi"/>
        </w:rPr>
        <w:t xml:space="preserve">, with several outbreaks occurring. </w:t>
      </w:r>
      <w:r w:rsidR="007831CF">
        <w:rPr>
          <w:rFonts w:asciiTheme="minorBidi" w:hAnsiTheme="minorBidi"/>
        </w:rPr>
        <w:t>Most notably the SARS-CoV-1 2002-2004</w:t>
      </w:r>
      <w:r w:rsidR="00831CD9">
        <w:rPr>
          <w:rFonts w:asciiTheme="minorBidi" w:hAnsiTheme="minorBidi"/>
        </w:rPr>
        <w:t xml:space="preserve"> outbreak, </w:t>
      </w:r>
      <w:r w:rsidR="002B0A2C">
        <w:rPr>
          <w:rFonts w:asciiTheme="minorBidi" w:hAnsiTheme="minorBidi"/>
        </w:rPr>
        <w:t xml:space="preserve">2015 MERS </w:t>
      </w:r>
      <w:r w:rsidR="002E1FA4">
        <w:rPr>
          <w:rFonts w:asciiTheme="minorBidi" w:hAnsiTheme="minorBidi"/>
        </w:rPr>
        <w:t xml:space="preserve">outbreak in South Korea and </w:t>
      </w:r>
      <w:r w:rsidR="00D0555E">
        <w:rPr>
          <w:rFonts w:asciiTheme="minorBidi" w:hAnsiTheme="minorBidi"/>
        </w:rPr>
        <w:t xml:space="preserve">the COVID-19 pandemic as a result SARS-CoV-2 </w:t>
      </w:r>
      <w:r w:rsidR="00BB238D">
        <w:rPr>
          <w:rFonts w:asciiTheme="minorBidi" w:hAnsiTheme="minorBidi"/>
          <w:b/>
          <w:bCs/>
        </w:rPr>
        <w:fldChar w:fldCharType="begin" w:fldLock="1"/>
      </w:r>
      <w:r w:rsidR="00CA204C">
        <w:rPr>
          <w:rFonts w:asciiTheme="minorBidi" w:hAnsiTheme="minorBidi"/>
          <w:b/>
          <w:bCs/>
        </w:rPr>
        <w:instrText>ADDIN paperpile_citation &lt;clusterId&gt;Q759D117T597X212&lt;/clusterId&gt;&lt;metadata&gt;&lt;citation&gt;&lt;id&gt;81f3cce1-190e-4998-9304-9bf9a5abe9e1&lt;/id&gt;&lt;/citation&gt;&lt;/metadata&gt;&lt;data&gt;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&lt;/data&gt; \* MERGEFORMAT</w:instrText>
      </w:r>
      <w:r w:rsidR="00BB238D">
        <w:rPr>
          <w:rFonts w:asciiTheme="minorBidi" w:hAnsiTheme="minorBidi"/>
          <w:b/>
          <w:bCs/>
        </w:rPr>
        <w:fldChar w:fldCharType="separate"/>
      </w:r>
      <w:r w:rsidR="00CA204C" w:rsidRPr="00CA204C">
        <w:rPr>
          <w:rFonts w:asciiTheme="minorBidi" w:hAnsiTheme="minorBidi"/>
          <w:bCs/>
          <w:noProof/>
        </w:rPr>
        <w:t>(Arora et al., 2020)</w:t>
      </w:r>
      <w:r w:rsidR="00BB238D">
        <w:rPr>
          <w:rFonts w:asciiTheme="minorBidi" w:hAnsiTheme="minorBidi"/>
          <w:b/>
          <w:bCs/>
        </w:rPr>
        <w:fldChar w:fldCharType="end"/>
      </w:r>
      <w:r w:rsidR="00D0555E">
        <w:rPr>
          <w:rFonts w:asciiTheme="minorBidi" w:hAnsiTheme="minorBidi"/>
        </w:rPr>
        <w:t>.</w:t>
      </w:r>
      <w:r w:rsidR="00E15626">
        <w:rPr>
          <w:rFonts w:asciiTheme="minorBidi" w:hAnsiTheme="minorBidi"/>
        </w:rPr>
        <w:t xml:space="preserve"> There appears to be a growing trend in the </w:t>
      </w:r>
      <w:r w:rsidR="00182B0D">
        <w:rPr>
          <w:rFonts w:asciiTheme="minorBidi" w:hAnsiTheme="minorBidi"/>
        </w:rPr>
        <w:t xml:space="preserve">in the </w:t>
      </w:r>
      <w:r w:rsidR="00D706D1">
        <w:rPr>
          <w:rFonts w:asciiTheme="minorBidi" w:hAnsiTheme="minorBidi"/>
        </w:rPr>
        <w:t xml:space="preserve">prevalence </w:t>
      </w:r>
      <w:r w:rsidR="008E1189">
        <w:rPr>
          <w:rFonts w:asciiTheme="minorBidi" w:hAnsiTheme="minorBidi"/>
        </w:rPr>
        <w:t xml:space="preserve">of coronaviruses </w:t>
      </w:r>
      <w:r w:rsidR="007D49C9">
        <w:rPr>
          <w:rFonts w:asciiTheme="minorBidi" w:hAnsiTheme="minorBidi"/>
        </w:rPr>
        <w:t>outbreaks, even though the rates of SARS-CoV-2 have greatly diminished</w:t>
      </w:r>
      <w:r w:rsidR="00DA521E">
        <w:rPr>
          <w:rFonts w:asciiTheme="minorBidi" w:hAnsiTheme="minorBidi"/>
        </w:rPr>
        <w:t xml:space="preserve"> </w:t>
      </w:r>
      <w:r w:rsidR="007E7D6E">
        <w:rPr>
          <w:rFonts w:asciiTheme="minorBidi" w:hAnsiTheme="minorBidi"/>
        </w:rPr>
        <w:fldChar w:fldCharType="begin" w:fldLock="1"/>
      </w:r>
      <w:r w:rsidR="007E7D6E">
        <w:rPr>
          <w:rFonts w:asciiTheme="minorBidi" w:hAnsiTheme="minorBidi"/>
        </w:rPr>
        <w:instrText>ADDIN paperpile_citation &lt;clusterId&gt;E146L493H784E417&lt;/clusterId&gt;&lt;metadata&gt;&lt;citation&gt;&lt;id&gt;b6fb512c-64b0-433f-b399-c3d01c0e1d27&lt;/id&gt;&lt;/citation&gt;&lt;/metadata&gt;&lt;data&gt;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&lt;/data&gt; \* MERGEFORMAT</w:instrText>
      </w:r>
      <w:r w:rsidR="007E7D6E">
        <w:rPr>
          <w:rFonts w:asciiTheme="minorBidi" w:hAnsiTheme="minorBidi"/>
        </w:rPr>
        <w:fldChar w:fldCharType="separate"/>
      </w:r>
      <w:r w:rsidR="007E7D6E">
        <w:rPr>
          <w:rFonts w:asciiTheme="minorBidi" w:hAnsiTheme="minorBidi"/>
          <w:noProof/>
        </w:rPr>
        <w:t>(Anon)</w:t>
      </w:r>
      <w:r w:rsidR="007E7D6E">
        <w:rPr>
          <w:rFonts w:asciiTheme="minorBidi" w:hAnsiTheme="minorBidi"/>
        </w:rPr>
        <w:fldChar w:fldCharType="end"/>
      </w:r>
      <w:r w:rsidR="001F603F">
        <w:rPr>
          <w:rFonts w:asciiTheme="minorBidi" w:hAnsiTheme="minorBidi"/>
        </w:rPr>
        <w:t>. T</w:t>
      </w:r>
      <w:r w:rsidR="00B77D3F">
        <w:rPr>
          <w:rFonts w:asciiTheme="minorBidi" w:hAnsiTheme="minorBidi"/>
        </w:rPr>
        <w:t xml:space="preserve">his stresses the importance of studying </w:t>
      </w:r>
      <w:r w:rsidR="001F603F">
        <w:rPr>
          <w:rFonts w:asciiTheme="minorBidi" w:hAnsiTheme="minorBidi"/>
        </w:rPr>
        <w:t xml:space="preserve">SARS-CoV-2 and other related to viruses, so that </w:t>
      </w:r>
      <w:r w:rsidR="00736938">
        <w:rPr>
          <w:rFonts w:asciiTheme="minorBidi" w:hAnsiTheme="minorBidi"/>
        </w:rPr>
        <w:t>globally we are better prepared to combat the next epidemic or pandemic.</w:t>
      </w:r>
    </w:p>
    <w:p w14:paraId="056F840A" w14:textId="467676DF" w:rsidR="008C460E" w:rsidRDefault="00A7596C" w:rsidP="00E101DC">
      <w:pPr>
        <w:spacing w:after="240" w:line="240" w:lineRule="auto"/>
        <w:rPr>
          <w:rFonts w:asciiTheme="minorBidi" w:hAnsiTheme="minorBidi"/>
          <w:b/>
          <w:bCs/>
        </w:rPr>
      </w:pPr>
      <w:r>
        <w:rPr>
          <w:rFonts w:asciiTheme="minorBidi" w:hAnsiTheme="minorBidi"/>
          <w:b/>
          <w:bCs/>
        </w:rPr>
        <w:t>Background</w:t>
      </w:r>
      <w:r w:rsidR="00E101DC">
        <w:rPr>
          <w:rFonts w:asciiTheme="minorBidi" w:hAnsiTheme="minorBidi"/>
          <w:b/>
          <w:bCs/>
        </w:rPr>
        <w:t>: SARS-CoV-2 structural and mo</w:t>
      </w:r>
      <w:r w:rsidR="00AC0F94">
        <w:rPr>
          <w:rFonts w:asciiTheme="minorBidi" w:hAnsiTheme="minorBidi"/>
          <w:b/>
          <w:bCs/>
        </w:rPr>
        <w:t>lecular information</w:t>
      </w:r>
    </w:p>
    <w:p w14:paraId="23EBBEDC" w14:textId="5675F08E" w:rsidR="00AC0F94" w:rsidRPr="00134942" w:rsidRDefault="00A07A1B" w:rsidP="00DA501E">
      <w:pPr>
        <w:spacing w:after="240"/>
        <w:rPr>
          <w:rFonts w:asciiTheme="minorBidi" w:hAnsiTheme="minorBidi"/>
        </w:rPr>
      </w:pPr>
      <w:r>
        <w:rPr>
          <w:rFonts w:asciiTheme="minorBidi" w:hAnsiTheme="minorBidi"/>
        </w:rPr>
        <w:lastRenderedPageBreak/>
        <w:t xml:space="preserve">Coronaviruses are of the order Nidovirales, which is comprised of several families of related viruses </w:t>
      </w:r>
      <w:r>
        <w:rPr>
          <w:rFonts w:asciiTheme="minorBidi" w:hAnsiTheme="minorBidi"/>
        </w:rPr>
        <w:fldChar w:fldCharType="begin" w:fldLock="1"/>
      </w:r>
      <w:r>
        <w:rPr>
          <w:rFonts w:asciiTheme="minorBidi" w:hAnsiTheme="minorBidi"/>
        </w:rPr>
        <w:instrText>ADDIN paperpile_citation &lt;clusterId&gt;J184X244T535Q355&lt;/clusterId&gt;&lt;metadata&gt;&lt;citation&gt;&lt;id&gt;56ba7b09-ce68-43fc-94b9-1f945df769c8&lt;/id&gt;&lt;/citation&gt;&lt;/metadata&gt;&lt;data&gt;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&lt;/data&gt; \* MERGEFORMAT</w:instrText>
      </w:r>
      <w:r>
        <w:rPr>
          <w:rFonts w:asciiTheme="minorBidi" w:hAnsiTheme="minorBidi"/>
        </w:rPr>
        <w:fldChar w:fldCharType="separate"/>
      </w:r>
      <w:r>
        <w:rPr>
          <w:rFonts w:asciiTheme="minorBidi" w:hAnsiTheme="minorBidi"/>
          <w:noProof/>
        </w:rPr>
        <w:t>(Fehr and Perlman, 2015)</w:t>
      </w:r>
      <w:r>
        <w:rPr>
          <w:rFonts w:asciiTheme="minorBidi" w:hAnsiTheme="minorBidi"/>
        </w:rPr>
        <w:fldChar w:fldCharType="end"/>
      </w:r>
      <w:r>
        <w:rPr>
          <w:rFonts w:asciiTheme="minorBidi" w:hAnsiTheme="minorBidi"/>
        </w:rPr>
        <w:t>.</w:t>
      </w:r>
      <w:r w:rsidR="00B53ADC">
        <w:rPr>
          <w:rFonts w:asciiTheme="minorBidi" w:hAnsiTheme="minorBidi"/>
        </w:rPr>
        <w:t xml:space="preserve"> </w:t>
      </w:r>
      <w:r w:rsidR="00DC7266">
        <w:rPr>
          <w:rFonts w:asciiTheme="minorBidi" w:hAnsiTheme="minorBidi"/>
        </w:rPr>
        <w:t xml:space="preserve">CoVs are </w:t>
      </w:r>
      <w:r w:rsidR="007E3041">
        <w:rPr>
          <w:rFonts w:asciiTheme="minorBidi" w:hAnsiTheme="minorBidi"/>
        </w:rPr>
        <w:t xml:space="preserve">enveloped positive-sense single-stranded </w:t>
      </w:r>
      <w:r w:rsidR="006A641D">
        <w:rPr>
          <w:rFonts w:asciiTheme="minorBidi" w:hAnsiTheme="minorBidi"/>
        </w:rPr>
        <w:t>RNA viruses</w:t>
      </w:r>
      <w:r w:rsidR="00273AA4">
        <w:rPr>
          <w:rFonts w:asciiTheme="minorBidi" w:hAnsiTheme="minorBidi"/>
        </w:rPr>
        <w:t xml:space="preserve"> </w:t>
      </w:r>
      <w:r w:rsidR="00273AA4">
        <w:rPr>
          <w:rFonts w:asciiTheme="minorBidi" w:hAnsiTheme="minorBidi"/>
        </w:rPr>
        <w:fldChar w:fldCharType="begin" w:fldLock="1"/>
      </w:r>
      <w:r w:rsidR="00393AAE">
        <w:rPr>
          <w:rFonts w:asciiTheme="minorBidi" w:hAnsiTheme="minorBidi"/>
        </w:rPr>
        <w:instrText>ADDIN paperpile_citation &lt;clusterId&gt;I527V874K265I888&lt;/clusterId&gt;&lt;metadata&gt;&lt;citation&gt;&lt;id&gt;cac266df-9d9b-4b49-9e6a-66aed07cce44&lt;/id&gt;&lt;/citation&gt;&lt;/metadata&gt;&lt;data&gt;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&lt;/data&gt; \* MERGEFORMAT</w:instrText>
      </w:r>
      <w:r w:rsidR="00273AA4">
        <w:rPr>
          <w:rFonts w:asciiTheme="minorBidi" w:hAnsiTheme="minorBidi"/>
        </w:rPr>
        <w:fldChar w:fldCharType="separate"/>
      </w:r>
      <w:r w:rsidR="00393AAE">
        <w:rPr>
          <w:rFonts w:asciiTheme="minorBidi" w:hAnsiTheme="minorBidi"/>
          <w:noProof/>
        </w:rPr>
        <w:t>(Yang and Rao, 2021)</w:t>
      </w:r>
      <w:r w:rsidR="00273AA4">
        <w:rPr>
          <w:rFonts w:asciiTheme="minorBidi" w:hAnsiTheme="minorBidi"/>
        </w:rPr>
        <w:fldChar w:fldCharType="end"/>
      </w:r>
      <w:r w:rsidR="00273AA4">
        <w:rPr>
          <w:rFonts w:asciiTheme="minorBidi" w:hAnsiTheme="minorBidi"/>
        </w:rPr>
        <w:t>.</w:t>
      </w:r>
      <w:r w:rsidR="001C12EB">
        <w:rPr>
          <w:rFonts w:asciiTheme="minorBidi" w:hAnsiTheme="minorBidi"/>
        </w:rPr>
        <w:t xml:space="preserve"> Known</w:t>
      </w:r>
      <w:r w:rsidR="00870F67">
        <w:rPr>
          <w:rFonts w:asciiTheme="minorBidi" w:hAnsiTheme="minorBidi"/>
        </w:rPr>
        <w:t xml:space="preserve"> for having </w:t>
      </w:r>
      <w:r w:rsidR="00306927">
        <w:rPr>
          <w:rFonts w:asciiTheme="minorBidi" w:hAnsiTheme="minorBidi"/>
        </w:rPr>
        <w:t>a high mutation and recombination rate</w:t>
      </w:r>
      <w:r w:rsidR="00326184">
        <w:rPr>
          <w:rFonts w:asciiTheme="minorBidi" w:hAnsiTheme="minorBidi"/>
        </w:rPr>
        <w:t>,</w:t>
      </w:r>
      <w:r w:rsidR="00F23457">
        <w:rPr>
          <w:rFonts w:asciiTheme="minorBidi" w:hAnsiTheme="minorBidi"/>
        </w:rPr>
        <w:t xml:space="preserve"> CoVs</w:t>
      </w:r>
      <w:r w:rsidR="00326184">
        <w:rPr>
          <w:rFonts w:asciiTheme="minorBidi" w:hAnsiTheme="minorBidi"/>
        </w:rPr>
        <w:t xml:space="preserve"> unlike </w:t>
      </w:r>
      <w:r w:rsidR="0009475C">
        <w:rPr>
          <w:rFonts w:asciiTheme="minorBidi" w:hAnsiTheme="minorBidi"/>
        </w:rPr>
        <w:t>most RNA viruses</w:t>
      </w:r>
      <w:r w:rsidR="00F23457">
        <w:rPr>
          <w:rFonts w:asciiTheme="minorBidi" w:hAnsiTheme="minorBidi"/>
        </w:rPr>
        <w:t xml:space="preserve"> have </w:t>
      </w:r>
      <w:r w:rsidR="0094312D">
        <w:rPr>
          <w:rFonts w:asciiTheme="minorBidi" w:hAnsiTheme="minorBidi"/>
        </w:rPr>
        <w:t xml:space="preserve">a genetic exonuclease proofreading </w:t>
      </w:r>
      <w:r w:rsidR="00EE4DB4">
        <w:rPr>
          <w:rFonts w:asciiTheme="minorBidi" w:hAnsiTheme="minorBidi"/>
        </w:rPr>
        <w:t>mechanism</w:t>
      </w:r>
      <w:r w:rsidR="00594128">
        <w:rPr>
          <w:rFonts w:asciiTheme="minorBidi" w:hAnsiTheme="minorBidi"/>
        </w:rPr>
        <w:t xml:space="preserve"> </w:t>
      </w:r>
      <w:r w:rsidR="00121E30">
        <w:rPr>
          <w:rFonts w:asciiTheme="minorBidi" w:hAnsiTheme="minorBidi"/>
        </w:rPr>
        <w:fldChar w:fldCharType="begin" w:fldLock="1"/>
      </w:r>
      <w:r w:rsidR="00121E30">
        <w:rPr>
          <w:rFonts w:asciiTheme="minorBidi" w:hAnsiTheme="minorBidi"/>
        </w:rPr>
        <w:instrText>ADDIN paperpile_citation &lt;clusterId&gt;W319J496Z177D771&lt;/clusterId&gt;&lt;metadata&gt;&lt;citation&gt;&lt;id&gt;ec4e13ad-281b-42cf-8d66-08896b115005&lt;/id&gt;&lt;/citation&gt;&lt;/metadata&gt;&lt;data&gt;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&lt;/data&gt; \* MERGEFORMAT</w:instrText>
      </w:r>
      <w:r w:rsidR="00121E30">
        <w:rPr>
          <w:rFonts w:asciiTheme="minorBidi" w:hAnsiTheme="minorBidi"/>
        </w:rPr>
        <w:fldChar w:fldCharType="separate"/>
      </w:r>
      <w:r w:rsidR="00121E30">
        <w:rPr>
          <w:rFonts w:asciiTheme="minorBidi" w:hAnsiTheme="minorBidi"/>
          <w:noProof/>
        </w:rPr>
        <w:t>(Cui, Li and Shi, 2019)</w:t>
      </w:r>
      <w:r w:rsidR="00121E30">
        <w:rPr>
          <w:rFonts w:asciiTheme="minorBidi" w:hAnsiTheme="minorBidi"/>
        </w:rPr>
        <w:fldChar w:fldCharType="end"/>
      </w:r>
      <w:r w:rsidR="00EE4DB4">
        <w:rPr>
          <w:rFonts w:asciiTheme="minorBidi" w:hAnsiTheme="minorBidi"/>
        </w:rPr>
        <w:t>.</w:t>
      </w:r>
      <w:r w:rsidR="004058C0">
        <w:rPr>
          <w:rFonts w:ascii="Arial" w:eastAsia="Times New Roman" w:hAnsi="Arial" w:cs="Arial"/>
          <w:color w:val="000000"/>
          <w:kern w:val="0"/>
          <w:sz w:val="30"/>
          <w:szCs w:val="30"/>
          <w:lang w:eastAsia="en-GB"/>
          <w14:ligatures w14:val="none"/>
        </w:rPr>
        <w:t xml:space="preserve"> </w:t>
      </w:r>
      <w:r w:rsidR="004058C0">
        <w:rPr>
          <w:rFonts w:ascii="Arial" w:eastAsia="Times New Roman" w:hAnsi="Arial" w:cs="Arial"/>
          <w:color w:val="000000"/>
          <w:kern w:val="0"/>
          <w:lang w:eastAsia="en-GB"/>
          <w14:ligatures w14:val="none"/>
        </w:rPr>
        <w:t>This g</w:t>
      </w:r>
      <w:r w:rsidR="00955171" w:rsidRPr="00955171">
        <w:rPr>
          <w:rFonts w:asciiTheme="minorBidi" w:hAnsiTheme="minorBidi"/>
        </w:rPr>
        <w:t xml:space="preserve">enetic proofreading mechanism </w:t>
      </w:r>
      <w:r w:rsidR="004058C0">
        <w:rPr>
          <w:rFonts w:asciiTheme="minorBidi" w:hAnsiTheme="minorBidi"/>
        </w:rPr>
        <w:t>would</w:t>
      </w:r>
      <w:r w:rsidR="00711909">
        <w:rPr>
          <w:rFonts w:asciiTheme="minorBidi" w:hAnsiTheme="minorBidi"/>
        </w:rPr>
        <w:t xml:space="preserve"> usually</w:t>
      </w:r>
      <w:r w:rsidR="00955171" w:rsidRPr="00955171">
        <w:rPr>
          <w:rFonts w:asciiTheme="minorBidi" w:hAnsiTheme="minorBidi"/>
        </w:rPr>
        <w:t xml:space="preserve"> </w:t>
      </w:r>
      <w:r w:rsidR="00711909">
        <w:rPr>
          <w:rFonts w:asciiTheme="minorBidi" w:hAnsiTheme="minorBidi"/>
        </w:rPr>
        <w:t xml:space="preserve">lead </w:t>
      </w:r>
      <w:r w:rsidR="00955171" w:rsidRPr="00955171">
        <w:rPr>
          <w:rFonts w:asciiTheme="minorBidi" w:hAnsiTheme="minorBidi"/>
        </w:rPr>
        <w:t xml:space="preserve">to a high fidelity rate and potentially lower mutation rate, </w:t>
      </w:r>
      <w:r w:rsidR="00711909">
        <w:rPr>
          <w:rFonts w:asciiTheme="minorBidi" w:hAnsiTheme="minorBidi"/>
        </w:rPr>
        <w:t>h</w:t>
      </w:r>
      <w:r w:rsidR="008C5594">
        <w:rPr>
          <w:rFonts w:asciiTheme="minorBidi" w:hAnsiTheme="minorBidi"/>
        </w:rPr>
        <w:t>owever,</w:t>
      </w:r>
      <w:r w:rsidR="00955171" w:rsidRPr="00955171">
        <w:rPr>
          <w:rFonts w:asciiTheme="minorBidi" w:hAnsiTheme="minorBidi"/>
        </w:rPr>
        <w:t xml:space="preserve"> </w:t>
      </w:r>
      <w:r w:rsidR="0059436F">
        <w:rPr>
          <w:rFonts w:asciiTheme="minorBidi" w:hAnsiTheme="minorBidi"/>
        </w:rPr>
        <w:t>a high mutation rate still exists.</w:t>
      </w:r>
      <w:r w:rsidR="003F2885">
        <w:rPr>
          <w:rFonts w:asciiTheme="minorBidi" w:hAnsiTheme="minorBidi"/>
        </w:rPr>
        <w:t xml:space="preserve"> SARS-CoV-2 enters the human cell </w:t>
      </w:r>
      <w:r w:rsidR="00F80BEA">
        <w:rPr>
          <w:rFonts w:asciiTheme="minorBidi" w:hAnsiTheme="minorBidi"/>
        </w:rPr>
        <w:t xml:space="preserve">by binding </w:t>
      </w:r>
      <w:r w:rsidR="00223C9A">
        <w:rPr>
          <w:rFonts w:asciiTheme="minorBidi" w:hAnsiTheme="minorBidi"/>
        </w:rPr>
        <w:t xml:space="preserve">to several different </w:t>
      </w:r>
      <w:r w:rsidR="00E071E9">
        <w:rPr>
          <w:rFonts w:asciiTheme="minorBidi" w:hAnsiTheme="minorBidi"/>
        </w:rPr>
        <w:t xml:space="preserve">cellular entry receptors, such as, </w:t>
      </w:r>
      <w:r w:rsidR="00C34300">
        <w:rPr>
          <w:rFonts w:asciiTheme="minorBidi" w:hAnsiTheme="minorBidi"/>
        </w:rPr>
        <w:t>angiotensin</w:t>
      </w:r>
      <w:r w:rsidR="00475D2D">
        <w:rPr>
          <w:rFonts w:asciiTheme="minorBidi" w:hAnsiTheme="minorBidi"/>
        </w:rPr>
        <w:t>-converting enzyme 2,</w:t>
      </w:r>
      <w:r w:rsidR="00310257">
        <w:rPr>
          <w:rFonts w:asciiTheme="minorBidi" w:hAnsiTheme="minorBidi"/>
        </w:rPr>
        <w:t xml:space="preserve"> through its spike protein</w:t>
      </w:r>
      <w:r w:rsidR="001C5E0F">
        <w:rPr>
          <w:rFonts w:asciiTheme="minorBidi" w:hAnsiTheme="minorBidi"/>
        </w:rPr>
        <w:t xml:space="preserve"> </w:t>
      </w:r>
      <w:r w:rsidR="002C0D87">
        <w:rPr>
          <w:rFonts w:asciiTheme="minorBidi" w:hAnsiTheme="minorBidi"/>
        </w:rPr>
        <w:fldChar w:fldCharType="begin" w:fldLock="1"/>
      </w:r>
      <w:r w:rsidR="00BD7A5D">
        <w:rPr>
          <w:rFonts w:asciiTheme="minorBidi" w:hAnsiTheme="minorBidi"/>
        </w:rPr>
        <w:instrText>ADDIN paperpile_citation &lt;clusterId&gt;M332A382W973T494&lt;/clusterId&gt;&lt;metadata&gt;&lt;citation&gt;&lt;id&gt;fdaf1218-44e7-4d8b-9bc7-999cee9cd48a&lt;/id&gt;&lt;/citation&gt;&lt;/metadata&gt;&lt;data&gt;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&lt;/data&gt; \* MERGEFORMAT</w:instrText>
      </w:r>
      <w:r w:rsidR="002C0D87">
        <w:rPr>
          <w:rFonts w:asciiTheme="minorBidi" w:hAnsiTheme="minorBidi"/>
        </w:rPr>
        <w:fldChar w:fldCharType="separate"/>
      </w:r>
      <w:r w:rsidR="00BD7A5D">
        <w:rPr>
          <w:rFonts w:asciiTheme="minorBidi" w:hAnsiTheme="minorBidi"/>
          <w:noProof/>
        </w:rPr>
        <w:t>(Hoffmann et al., 2020)</w:t>
      </w:r>
      <w:r w:rsidR="002C0D87">
        <w:rPr>
          <w:rFonts w:asciiTheme="minorBidi" w:hAnsiTheme="minorBidi"/>
        </w:rPr>
        <w:fldChar w:fldCharType="end"/>
      </w:r>
      <w:r w:rsidR="00C14F5A">
        <w:rPr>
          <w:rFonts w:asciiTheme="minorBidi" w:hAnsiTheme="minorBidi"/>
        </w:rPr>
        <w:t xml:space="preserve">. </w:t>
      </w:r>
    </w:p>
    <w:p w14:paraId="489DAC3D" w14:textId="26E17DEB" w:rsidR="00AC0F94" w:rsidRDefault="00AC0F94" w:rsidP="00E101DC">
      <w:pPr>
        <w:spacing w:after="240" w:line="240" w:lineRule="auto"/>
        <w:rPr>
          <w:rFonts w:asciiTheme="minorBidi" w:hAnsiTheme="minorBidi"/>
          <w:b/>
          <w:bCs/>
        </w:rPr>
      </w:pPr>
      <w:r>
        <w:rPr>
          <w:rFonts w:asciiTheme="minorBidi" w:hAnsiTheme="minorBidi"/>
          <w:b/>
          <w:bCs/>
        </w:rPr>
        <w:t>Background: Spike glycoprotein</w:t>
      </w:r>
    </w:p>
    <w:p w14:paraId="5DD30BE7" w14:textId="5F431426" w:rsidR="00EC1301" w:rsidRPr="00222757" w:rsidRDefault="002065A5" w:rsidP="00DA501E">
      <w:pPr>
        <w:spacing w:after="240"/>
        <w:rPr>
          <w:rFonts w:asciiTheme="minorBidi" w:hAnsiTheme="minorBidi"/>
        </w:rPr>
      </w:pPr>
      <w:r>
        <w:rPr>
          <w:rFonts w:asciiTheme="minorBidi" w:hAnsiTheme="minorBidi"/>
        </w:rPr>
        <w:t xml:space="preserve">The spike </w:t>
      </w:r>
      <w:r w:rsidR="00394148">
        <w:rPr>
          <w:rFonts w:asciiTheme="minorBidi" w:hAnsiTheme="minorBidi"/>
        </w:rPr>
        <w:t>glycoprotein is one the main structural components SARS-CoV-2</w:t>
      </w:r>
      <w:r w:rsidR="003C5402">
        <w:rPr>
          <w:rFonts w:asciiTheme="minorBidi" w:hAnsiTheme="minorBidi"/>
        </w:rPr>
        <w:t>.</w:t>
      </w:r>
      <w:r w:rsidR="002D2826">
        <w:rPr>
          <w:rFonts w:asciiTheme="minorBidi" w:hAnsiTheme="minorBidi"/>
        </w:rPr>
        <w:t xml:space="preserve"> </w:t>
      </w:r>
      <w:r w:rsidR="002F1EA0">
        <w:rPr>
          <w:rFonts w:asciiTheme="minorBidi" w:hAnsiTheme="minorBidi"/>
        </w:rPr>
        <w:t>A</w:t>
      </w:r>
      <w:r w:rsidR="00525AA4">
        <w:rPr>
          <w:rFonts w:asciiTheme="minorBidi" w:hAnsiTheme="minorBidi"/>
        </w:rPr>
        <w:t xml:space="preserve"> homotrimer </w:t>
      </w:r>
      <w:r w:rsidR="00654BB8">
        <w:rPr>
          <w:rFonts w:asciiTheme="minorBidi" w:hAnsiTheme="minorBidi"/>
        </w:rPr>
        <w:t xml:space="preserve">composed of </w:t>
      </w:r>
      <w:r w:rsidR="00256813">
        <w:rPr>
          <w:rFonts w:asciiTheme="minorBidi" w:hAnsiTheme="minorBidi"/>
        </w:rPr>
        <w:t>two regions</w:t>
      </w:r>
      <w:r w:rsidR="000A3CC6">
        <w:rPr>
          <w:rFonts w:asciiTheme="minorBidi" w:hAnsiTheme="minorBidi"/>
        </w:rPr>
        <w:t xml:space="preserve">, </w:t>
      </w:r>
      <w:r w:rsidR="008111A1">
        <w:rPr>
          <w:rFonts w:asciiTheme="minorBidi" w:hAnsiTheme="minorBidi"/>
        </w:rPr>
        <w:t>the S1 and S2 regions</w:t>
      </w:r>
      <w:r w:rsidR="002F1EA0">
        <w:rPr>
          <w:rFonts w:asciiTheme="minorBidi" w:hAnsiTheme="minorBidi"/>
        </w:rPr>
        <w:t xml:space="preserve">, </w:t>
      </w:r>
      <w:r w:rsidR="00BC703C">
        <w:rPr>
          <w:rFonts w:asciiTheme="minorBidi" w:hAnsiTheme="minorBidi"/>
        </w:rPr>
        <w:t>vital for binding and cellular fusion</w:t>
      </w:r>
      <w:r w:rsidR="008111A1">
        <w:rPr>
          <w:rFonts w:asciiTheme="minorBidi" w:hAnsiTheme="minorBidi"/>
        </w:rPr>
        <w:t xml:space="preserve"> </w:t>
      </w:r>
      <w:r w:rsidR="007B3ADE">
        <w:rPr>
          <w:rFonts w:asciiTheme="minorBidi" w:hAnsiTheme="minorBidi"/>
          <w:b/>
          <w:bCs/>
        </w:rPr>
        <w:fldChar w:fldCharType="begin" w:fldLock="1"/>
      </w:r>
      <w:r w:rsidR="007B3ADE">
        <w:rPr>
          <w:rFonts w:asciiTheme="minorBidi" w:hAnsiTheme="minorBidi"/>
          <w:b/>
          <w:bCs/>
        </w:rPr>
        <w:instrText>ADDIN paperpile_citation &lt;clusterId&gt;O316C466Y756V467&lt;/clusterId&gt;&lt;metadata&gt;&lt;citation&gt;&lt;id&gt;725a90a9-33de-4d8a-91ab-85bbe148ba3d&lt;/id&gt;&lt;/citation&gt;&lt;/metadata&gt;&lt;data&gt;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&lt;/data&gt; \* MERGEFORMAT</w:instrText>
      </w:r>
      <w:r w:rsidR="007B3ADE">
        <w:rPr>
          <w:rFonts w:asciiTheme="minorBidi" w:hAnsiTheme="minorBidi"/>
          <w:b/>
          <w:bCs/>
        </w:rPr>
        <w:fldChar w:fldCharType="separate"/>
      </w:r>
      <w:r w:rsidR="007B3ADE" w:rsidRPr="007B3ADE">
        <w:rPr>
          <w:rFonts w:asciiTheme="minorBidi" w:hAnsiTheme="minorBidi"/>
          <w:bCs/>
          <w:noProof/>
        </w:rPr>
        <w:t>(McCallum et al., 2020)</w:t>
      </w:r>
      <w:r w:rsidR="007B3ADE">
        <w:rPr>
          <w:rFonts w:asciiTheme="minorBidi" w:hAnsiTheme="minorBidi"/>
          <w:b/>
          <w:bCs/>
        </w:rPr>
        <w:fldChar w:fldCharType="end"/>
      </w:r>
      <w:r w:rsidR="008111A1">
        <w:rPr>
          <w:rFonts w:asciiTheme="minorBidi" w:hAnsiTheme="minorBidi"/>
        </w:rPr>
        <w:t>.</w:t>
      </w:r>
      <w:r w:rsidR="00F35645">
        <w:rPr>
          <w:rFonts w:asciiTheme="minorBidi" w:hAnsiTheme="minorBidi"/>
        </w:rPr>
        <w:t xml:space="preserve"> </w:t>
      </w:r>
      <w:r w:rsidR="00EB52AB">
        <w:rPr>
          <w:rFonts w:asciiTheme="minorBidi" w:hAnsiTheme="minorBidi"/>
        </w:rPr>
        <w:t xml:space="preserve">The ACE2 </w:t>
      </w:r>
      <w:r w:rsidR="0085086A">
        <w:rPr>
          <w:rFonts w:asciiTheme="minorBidi" w:hAnsiTheme="minorBidi"/>
        </w:rPr>
        <w:t xml:space="preserve">– spike protein interaction plays a vital role </w:t>
      </w:r>
      <w:r w:rsidR="00985106">
        <w:rPr>
          <w:rFonts w:asciiTheme="minorBidi" w:hAnsiTheme="minorBidi"/>
        </w:rPr>
        <w:t xml:space="preserve">in the infectivity </w:t>
      </w:r>
      <w:r w:rsidR="00291E01">
        <w:rPr>
          <w:rFonts w:asciiTheme="minorBidi" w:hAnsiTheme="minorBidi"/>
        </w:rPr>
        <w:t>of SARS-CoV-2</w:t>
      </w:r>
      <w:r w:rsidR="00557EC9">
        <w:rPr>
          <w:rFonts w:asciiTheme="minorBidi" w:hAnsiTheme="minorBidi"/>
        </w:rPr>
        <w:t xml:space="preserve">. The interaction </w:t>
      </w:r>
      <w:r w:rsidR="00A51FF8">
        <w:rPr>
          <w:rFonts w:asciiTheme="minorBidi" w:hAnsiTheme="minorBidi"/>
        </w:rPr>
        <w:t xml:space="preserve">is </w:t>
      </w:r>
      <w:r w:rsidR="00BD08BB">
        <w:rPr>
          <w:rFonts w:asciiTheme="minorBidi" w:hAnsiTheme="minorBidi"/>
        </w:rPr>
        <w:t xml:space="preserve">vital </w:t>
      </w:r>
      <w:r w:rsidR="006570FB">
        <w:rPr>
          <w:rFonts w:asciiTheme="minorBidi" w:hAnsiTheme="minorBidi"/>
        </w:rPr>
        <w:t xml:space="preserve">as it has been </w:t>
      </w:r>
      <w:r w:rsidR="00433B3F">
        <w:rPr>
          <w:rFonts w:asciiTheme="minorBidi" w:hAnsiTheme="minorBidi"/>
        </w:rPr>
        <w:t xml:space="preserve">shown </w:t>
      </w:r>
      <w:r w:rsidR="006570FB">
        <w:rPr>
          <w:rFonts w:asciiTheme="minorBidi" w:hAnsiTheme="minorBidi"/>
        </w:rPr>
        <w:t xml:space="preserve">that </w:t>
      </w:r>
      <w:r w:rsidR="00401935">
        <w:rPr>
          <w:rFonts w:asciiTheme="minorBidi" w:hAnsiTheme="minorBidi"/>
        </w:rPr>
        <w:t xml:space="preserve">the binding free energy change between the host ACE2 and the spike </w:t>
      </w:r>
      <w:r w:rsidR="005471F7">
        <w:rPr>
          <w:rFonts w:asciiTheme="minorBidi" w:hAnsiTheme="minorBidi"/>
        </w:rPr>
        <w:t xml:space="preserve">protein is proportional to the infectivity </w:t>
      </w:r>
      <w:r w:rsidR="00433B3F">
        <w:rPr>
          <w:rFonts w:asciiTheme="minorBidi" w:hAnsiTheme="minorBidi"/>
        </w:rPr>
        <w:t>of SARS-CoV-2</w:t>
      </w:r>
      <w:r w:rsidR="00E9206F">
        <w:rPr>
          <w:rFonts w:asciiTheme="minorBidi" w:hAnsiTheme="minorBidi"/>
        </w:rPr>
        <w:t xml:space="preserve"> </w:t>
      </w:r>
      <w:r w:rsidR="00E9206F">
        <w:rPr>
          <w:rFonts w:asciiTheme="minorBidi" w:hAnsiTheme="minorBidi"/>
        </w:rPr>
        <w:fldChar w:fldCharType="begin" w:fldLock="1"/>
      </w:r>
      <w:r w:rsidR="00A430F0">
        <w:rPr>
          <w:rFonts w:asciiTheme="minorBidi" w:hAnsiTheme="minorBidi"/>
        </w:rPr>
        <w:instrText>ADDIN paperpile_citation &lt;clusterId&gt;D998K956G446E141&lt;/clusterId&gt;&lt;metadata&gt;&lt;citation&gt;&lt;id&gt;8f0f1742-9daf-4f86-9982-a1b6c9ab4fc7&lt;/id&gt;&lt;/citation&gt;&lt;/metadata&gt;&lt;data&gt;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&lt;/data&gt; \* MERGEFORMAT</w:instrText>
      </w:r>
      <w:r w:rsidR="00E9206F">
        <w:rPr>
          <w:rFonts w:asciiTheme="minorBidi" w:hAnsiTheme="minorBidi"/>
        </w:rPr>
        <w:fldChar w:fldCharType="separate"/>
      </w:r>
      <w:r w:rsidR="00A430F0">
        <w:rPr>
          <w:rFonts w:asciiTheme="minorBidi" w:hAnsiTheme="minorBidi"/>
          <w:noProof/>
        </w:rPr>
        <w:t>(Wang et al., 2021)</w:t>
      </w:r>
      <w:r w:rsidR="00E9206F">
        <w:rPr>
          <w:rFonts w:asciiTheme="minorBidi" w:hAnsiTheme="minorBidi"/>
        </w:rPr>
        <w:fldChar w:fldCharType="end"/>
      </w:r>
      <w:r w:rsidR="00433B3F">
        <w:rPr>
          <w:rFonts w:asciiTheme="minorBidi" w:hAnsiTheme="minorBidi"/>
        </w:rPr>
        <w:t xml:space="preserve">. </w:t>
      </w:r>
      <w:r w:rsidR="00DA501E">
        <w:rPr>
          <w:rFonts w:asciiTheme="minorBidi" w:hAnsiTheme="minorBidi"/>
        </w:rPr>
        <w:t xml:space="preserve">The spike protein receptor binding domain (RBD) of the S1 subunit catalyses the attachment directly to the ACE2. More specifically, residues of the receptor binding motif are involved directly in the binding </w:t>
      </w:r>
      <w:r w:rsidR="00DA501E">
        <w:rPr>
          <w:rFonts w:asciiTheme="minorBidi" w:hAnsiTheme="minorBidi"/>
          <w:b/>
          <w:bCs/>
        </w:rPr>
        <w:fldChar w:fldCharType="begin" w:fldLock="1"/>
      </w:r>
      <w:r w:rsidR="00DA501E">
        <w:rPr>
          <w:rFonts w:asciiTheme="minorBidi" w:hAnsiTheme="minorBidi"/>
          <w:b/>
          <w:bCs/>
        </w:rPr>
        <w:instrText>ADDIN paperpile_citation &lt;clusterId&gt;A257O215K895I328&lt;/clusterId&gt;&lt;metadata&gt;&lt;citation&gt;&lt;id&gt;065d6cf6-425b-4bbe-9304-6d82259dff2b&lt;/id&gt;&lt;/citation&gt;&lt;/metadata&gt;&lt;data&gt;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&lt;/data&gt; \* MERGEFORMAT</w:instrText>
      </w:r>
      <w:r w:rsidR="00DA501E">
        <w:rPr>
          <w:rFonts w:asciiTheme="minorBidi" w:hAnsiTheme="minorBidi"/>
          <w:b/>
          <w:bCs/>
        </w:rPr>
        <w:fldChar w:fldCharType="separate"/>
      </w:r>
      <w:r w:rsidR="00DA501E" w:rsidRPr="00694557">
        <w:rPr>
          <w:rFonts w:asciiTheme="minorBidi" w:hAnsiTheme="minorBidi"/>
          <w:bCs/>
          <w:noProof/>
        </w:rPr>
        <w:t>(Chen et al., 2020)</w:t>
      </w:r>
      <w:r w:rsidR="00DA501E">
        <w:rPr>
          <w:rFonts w:asciiTheme="minorBidi" w:hAnsiTheme="minorBidi"/>
          <w:b/>
          <w:bCs/>
        </w:rPr>
        <w:fldChar w:fldCharType="end"/>
      </w:r>
      <w:r w:rsidR="00DA501E">
        <w:rPr>
          <w:rFonts w:asciiTheme="minorBidi" w:hAnsiTheme="minorBidi"/>
        </w:rPr>
        <w:t xml:space="preserve">. </w:t>
      </w:r>
      <w:r w:rsidR="004346EF">
        <w:rPr>
          <w:rFonts w:asciiTheme="minorBidi" w:hAnsiTheme="minorBidi"/>
        </w:rPr>
        <w:t xml:space="preserve">This </w:t>
      </w:r>
      <w:r w:rsidR="00AD16E4">
        <w:rPr>
          <w:rFonts w:asciiTheme="minorBidi" w:hAnsiTheme="minorBidi"/>
        </w:rPr>
        <w:t xml:space="preserve">emphasises </w:t>
      </w:r>
      <w:r w:rsidR="00E17BB0">
        <w:rPr>
          <w:rFonts w:asciiTheme="minorBidi" w:hAnsiTheme="minorBidi"/>
        </w:rPr>
        <w:t>the</w:t>
      </w:r>
      <w:r w:rsidR="00D70BA0">
        <w:rPr>
          <w:rFonts w:asciiTheme="minorBidi" w:hAnsiTheme="minorBidi"/>
        </w:rPr>
        <w:t xml:space="preserve"> biological </w:t>
      </w:r>
      <w:r w:rsidR="006938EB">
        <w:rPr>
          <w:rFonts w:asciiTheme="minorBidi" w:hAnsiTheme="minorBidi"/>
        </w:rPr>
        <w:t>importance of the spike protein</w:t>
      </w:r>
      <w:r w:rsidR="00EC1301">
        <w:rPr>
          <w:rFonts w:asciiTheme="minorBidi" w:hAnsiTheme="minorBidi"/>
        </w:rPr>
        <w:t xml:space="preserve"> </w:t>
      </w:r>
      <w:r w:rsidR="00ED2288">
        <w:rPr>
          <w:rFonts w:asciiTheme="minorBidi" w:hAnsiTheme="minorBidi"/>
        </w:rPr>
        <w:t xml:space="preserve">as </w:t>
      </w:r>
      <w:r w:rsidR="00071B35">
        <w:rPr>
          <w:rFonts w:asciiTheme="minorBidi" w:hAnsiTheme="minorBidi"/>
        </w:rPr>
        <w:t xml:space="preserve">mutations to residues on the protein can potentially </w:t>
      </w:r>
      <w:r w:rsidR="000C0F9A">
        <w:rPr>
          <w:rFonts w:asciiTheme="minorBidi" w:hAnsiTheme="minorBidi"/>
        </w:rPr>
        <w:t>increase or decrease the infectivity of novel strains of SARS-CoV-2.</w:t>
      </w:r>
    </w:p>
    <w:p w14:paraId="3F6D3CA7" w14:textId="37979920" w:rsidR="00E101DC" w:rsidRDefault="00AC0F94" w:rsidP="00E101DC">
      <w:pPr>
        <w:spacing w:after="240" w:line="240" w:lineRule="auto"/>
        <w:rPr>
          <w:rFonts w:asciiTheme="minorBidi" w:hAnsiTheme="minorBidi"/>
          <w:b/>
          <w:bCs/>
        </w:rPr>
      </w:pPr>
      <w:r>
        <w:rPr>
          <w:rFonts w:asciiTheme="minorBidi" w:hAnsiTheme="minorBidi"/>
          <w:b/>
          <w:bCs/>
        </w:rPr>
        <w:t>Aims of the investigation:</w:t>
      </w:r>
    </w:p>
    <w:p w14:paraId="521047D3" w14:textId="56680302" w:rsidR="00CA77CE" w:rsidRDefault="00B8524D" w:rsidP="00CA77CE">
      <w:pPr>
        <w:spacing w:after="240" w:line="240" w:lineRule="auto"/>
        <w:rPr>
          <w:rFonts w:asciiTheme="minorBidi" w:hAnsiTheme="minorBidi"/>
        </w:rPr>
      </w:pPr>
      <w:r>
        <w:rPr>
          <w:rFonts w:asciiTheme="minorBidi" w:hAnsiTheme="minorBidi"/>
        </w:rPr>
        <w:t xml:space="preserve">Analysis was </w:t>
      </w:r>
      <w:r w:rsidR="007D1DE4">
        <w:rPr>
          <w:rFonts w:asciiTheme="minorBidi" w:hAnsiTheme="minorBidi"/>
        </w:rPr>
        <w:t>completed on</w:t>
      </w:r>
      <w:r w:rsidR="00F87E4E">
        <w:rPr>
          <w:rFonts w:asciiTheme="minorBidi" w:hAnsiTheme="minorBidi"/>
        </w:rPr>
        <w:t xml:space="preserve"> </w:t>
      </w:r>
      <w:r w:rsidR="00AF678E">
        <w:rPr>
          <w:rFonts w:asciiTheme="minorBidi" w:hAnsiTheme="minorBidi"/>
        </w:rPr>
        <w:t>198</w:t>
      </w:r>
      <w:r w:rsidR="00A86987">
        <w:rPr>
          <w:rFonts w:asciiTheme="minorBidi" w:hAnsiTheme="minorBidi"/>
        </w:rPr>
        <w:t>4861</w:t>
      </w:r>
      <w:r w:rsidR="001753FC">
        <w:rPr>
          <w:rFonts w:asciiTheme="minorBidi" w:hAnsiTheme="minorBidi"/>
        </w:rPr>
        <w:t xml:space="preserve"> individual</w:t>
      </w:r>
      <w:r w:rsidR="007D1DE4">
        <w:rPr>
          <w:rFonts w:asciiTheme="minorBidi" w:hAnsiTheme="minorBidi"/>
        </w:rPr>
        <w:t xml:space="preserve"> </w:t>
      </w:r>
      <w:r w:rsidR="00BA33AF">
        <w:rPr>
          <w:rFonts w:asciiTheme="minorBidi" w:hAnsiTheme="minorBidi"/>
        </w:rPr>
        <w:t xml:space="preserve">UK SARS-CoV-2 </w:t>
      </w:r>
      <w:r w:rsidR="00A026A9">
        <w:rPr>
          <w:rFonts w:asciiTheme="minorBidi" w:hAnsiTheme="minorBidi"/>
        </w:rPr>
        <w:t>spike protein</w:t>
      </w:r>
      <w:r w:rsidR="00F87E4E">
        <w:rPr>
          <w:rFonts w:asciiTheme="minorBidi" w:hAnsiTheme="minorBidi"/>
        </w:rPr>
        <w:t xml:space="preserve"> </w:t>
      </w:r>
      <w:r w:rsidR="001753FC">
        <w:rPr>
          <w:rFonts w:asciiTheme="minorBidi" w:hAnsiTheme="minorBidi"/>
        </w:rPr>
        <w:t>sequences</w:t>
      </w:r>
      <w:r w:rsidR="0034133C">
        <w:rPr>
          <w:rFonts w:asciiTheme="minorBidi" w:hAnsiTheme="minorBidi"/>
        </w:rPr>
        <w:t xml:space="preserve"> </w:t>
      </w:r>
      <w:r w:rsidR="00C552F9">
        <w:rPr>
          <w:rFonts w:asciiTheme="minorBidi" w:hAnsiTheme="minorBidi"/>
        </w:rPr>
        <w:t>stored in</w:t>
      </w:r>
      <w:r w:rsidR="0034133C">
        <w:rPr>
          <w:rFonts w:asciiTheme="minorBidi" w:hAnsiTheme="minorBidi"/>
        </w:rPr>
        <w:t xml:space="preserve"> </w:t>
      </w:r>
      <w:r w:rsidR="001753FC">
        <w:rPr>
          <w:rFonts w:asciiTheme="minorBidi" w:hAnsiTheme="minorBidi"/>
        </w:rPr>
        <w:t>GISAID</w:t>
      </w:r>
      <w:r w:rsidR="0034133C">
        <w:rPr>
          <w:rFonts w:asciiTheme="minorBidi" w:hAnsiTheme="minorBidi"/>
        </w:rPr>
        <w:t>.</w:t>
      </w:r>
      <w:r w:rsidR="0026793A">
        <w:rPr>
          <w:rFonts w:asciiTheme="minorBidi" w:hAnsiTheme="minorBidi"/>
        </w:rPr>
        <w:t xml:space="preserve"> A conclusive overview</w:t>
      </w:r>
      <w:r w:rsidR="00094E7D">
        <w:rPr>
          <w:rFonts w:asciiTheme="minorBidi" w:hAnsiTheme="minorBidi"/>
        </w:rPr>
        <w:t xml:space="preserve"> </w:t>
      </w:r>
      <w:r w:rsidR="007A187D">
        <w:rPr>
          <w:rFonts w:asciiTheme="minorBidi" w:hAnsiTheme="minorBidi"/>
        </w:rPr>
        <w:t xml:space="preserve">of the dataset and the general trends </w:t>
      </w:r>
      <w:r w:rsidR="00A3060F">
        <w:rPr>
          <w:rFonts w:asciiTheme="minorBidi" w:hAnsiTheme="minorBidi"/>
        </w:rPr>
        <w:t>was performed</w:t>
      </w:r>
      <w:r w:rsidR="00F425CE">
        <w:rPr>
          <w:rFonts w:asciiTheme="minorBidi" w:hAnsiTheme="minorBidi"/>
        </w:rPr>
        <w:t xml:space="preserve"> to </w:t>
      </w:r>
      <w:r w:rsidR="003B60F7">
        <w:rPr>
          <w:rFonts w:asciiTheme="minorBidi" w:hAnsiTheme="minorBidi"/>
        </w:rPr>
        <w:t>provide information on the sequencing activity,</w:t>
      </w:r>
      <w:r w:rsidR="0038305E">
        <w:rPr>
          <w:rFonts w:asciiTheme="minorBidi" w:hAnsiTheme="minorBidi"/>
        </w:rPr>
        <w:t xml:space="preserve"> </w:t>
      </w:r>
      <w:r w:rsidR="00714DB3">
        <w:rPr>
          <w:rFonts w:asciiTheme="minorBidi" w:hAnsiTheme="minorBidi"/>
        </w:rPr>
        <w:t>number of mutations and the emergence of novel mutations</w:t>
      </w:r>
      <w:r w:rsidR="00CA397C">
        <w:rPr>
          <w:rFonts w:asciiTheme="minorBidi" w:hAnsiTheme="minorBidi"/>
        </w:rPr>
        <w:t>.</w:t>
      </w:r>
      <w:r w:rsidR="00E13815">
        <w:rPr>
          <w:rFonts w:asciiTheme="minorBidi" w:hAnsiTheme="minorBidi"/>
        </w:rPr>
        <w:t xml:space="preserve"> </w:t>
      </w:r>
      <w:r w:rsidR="00A4264B">
        <w:rPr>
          <w:rFonts w:asciiTheme="minorBidi" w:hAnsiTheme="minorBidi"/>
        </w:rPr>
        <w:t xml:space="preserve">Clustering </w:t>
      </w:r>
      <w:r w:rsidR="005020B3">
        <w:rPr>
          <w:rFonts w:asciiTheme="minorBidi" w:hAnsiTheme="minorBidi"/>
        </w:rPr>
        <w:t xml:space="preserve">was performed to classify strains </w:t>
      </w:r>
      <w:r w:rsidR="0019131B">
        <w:rPr>
          <w:rFonts w:asciiTheme="minorBidi" w:hAnsiTheme="minorBidi"/>
        </w:rPr>
        <w:t>based on sequence similarity</w:t>
      </w:r>
      <w:r w:rsidR="0005413F">
        <w:rPr>
          <w:rFonts w:asciiTheme="minorBidi" w:hAnsiTheme="minorBidi"/>
        </w:rPr>
        <w:t xml:space="preserve">, to </w:t>
      </w:r>
      <w:r w:rsidR="000B7DB7">
        <w:rPr>
          <w:rFonts w:asciiTheme="minorBidi" w:hAnsiTheme="minorBidi"/>
        </w:rPr>
        <w:t xml:space="preserve">track the geographical distribution of the </w:t>
      </w:r>
      <w:r w:rsidR="00914763">
        <w:rPr>
          <w:rFonts w:asciiTheme="minorBidi" w:hAnsiTheme="minorBidi"/>
        </w:rPr>
        <w:t>different strains</w:t>
      </w:r>
      <w:r w:rsidR="00DE45B3">
        <w:rPr>
          <w:rFonts w:asciiTheme="minorBidi" w:hAnsiTheme="minorBidi"/>
        </w:rPr>
        <w:t xml:space="preserve"> and </w:t>
      </w:r>
      <w:r w:rsidR="00167332">
        <w:rPr>
          <w:rFonts w:asciiTheme="minorBidi" w:hAnsiTheme="minorBidi"/>
        </w:rPr>
        <w:t>analys</w:t>
      </w:r>
      <w:r w:rsidR="0001713E">
        <w:rPr>
          <w:rFonts w:asciiTheme="minorBidi" w:hAnsiTheme="minorBidi"/>
        </w:rPr>
        <w:t>e</w:t>
      </w:r>
      <w:r w:rsidR="004E0FAF">
        <w:rPr>
          <w:rFonts w:asciiTheme="minorBidi" w:hAnsiTheme="minorBidi"/>
        </w:rPr>
        <w:t xml:space="preserve"> </w:t>
      </w:r>
      <w:r w:rsidR="00E347B6">
        <w:rPr>
          <w:rFonts w:asciiTheme="minorBidi" w:hAnsiTheme="minorBidi"/>
        </w:rPr>
        <w:t>the</w:t>
      </w:r>
      <w:r w:rsidR="0001713E">
        <w:rPr>
          <w:rFonts w:asciiTheme="minorBidi" w:hAnsiTheme="minorBidi"/>
        </w:rPr>
        <w:t xml:space="preserve"> different</w:t>
      </w:r>
      <w:r w:rsidR="00E347B6">
        <w:rPr>
          <w:rFonts w:asciiTheme="minorBidi" w:hAnsiTheme="minorBidi"/>
        </w:rPr>
        <w:t xml:space="preserve"> </w:t>
      </w:r>
      <w:r w:rsidR="004E0FAF">
        <w:rPr>
          <w:rFonts w:asciiTheme="minorBidi" w:hAnsiTheme="minorBidi"/>
        </w:rPr>
        <w:t xml:space="preserve">viral variants. </w:t>
      </w:r>
      <w:r w:rsidR="003C5B4F">
        <w:rPr>
          <w:rFonts w:asciiTheme="minorBidi" w:hAnsiTheme="minorBidi"/>
        </w:rPr>
        <w:t xml:space="preserve">Further analysis </w:t>
      </w:r>
      <w:r w:rsidR="007B56F4">
        <w:rPr>
          <w:rFonts w:asciiTheme="minorBidi" w:hAnsiTheme="minorBidi"/>
        </w:rPr>
        <w:t xml:space="preserve">using R was </w:t>
      </w:r>
      <w:r w:rsidR="00F83724">
        <w:rPr>
          <w:rFonts w:asciiTheme="minorBidi" w:hAnsiTheme="minorBidi"/>
        </w:rPr>
        <w:t>used</w:t>
      </w:r>
      <w:r w:rsidR="00976557">
        <w:rPr>
          <w:rFonts w:asciiTheme="minorBidi" w:hAnsiTheme="minorBidi"/>
        </w:rPr>
        <w:t xml:space="preserve"> </w:t>
      </w:r>
      <w:r w:rsidR="00ED55B7">
        <w:rPr>
          <w:rFonts w:asciiTheme="minorBidi" w:hAnsiTheme="minorBidi"/>
        </w:rPr>
        <w:t xml:space="preserve">to identify and characterise </w:t>
      </w:r>
      <w:r w:rsidR="00B96CCC">
        <w:rPr>
          <w:rFonts w:asciiTheme="minorBidi" w:hAnsiTheme="minorBidi"/>
        </w:rPr>
        <w:t xml:space="preserve">the </w:t>
      </w:r>
      <w:r w:rsidR="00A02CB4">
        <w:rPr>
          <w:rFonts w:asciiTheme="minorBidi" w:hAnsiTheme="minorBidi"/>
        </w:rPr>
        <w:t>spike</w:t>
      </w:r>
      <w:r w:rsidR="00ED55B7">
        <w:rPr>
          <w:rFonts w:asciiTheme="minorBidi" w:hAnsiTheme="minorBidi"/>
        </w:rPr>
        <w:t xml:space="preserve"> protein </w:t>
      </w:r>
      <w:r w:rsidR="00B4347B">
        <w:rPr>
          <w:rFonts w:asciiTheme="minorBidi" w:hAnsiTheme="minorBidi"/>
        </w:rPr>
        <w:t>mutations.</w:t>
      </w:r>
      <w:r w:rsidR="000E15F8">
        <w:rPr>
          <w:rFonts w:asciiTheme="minorBidi" w:hAnsiTheme="minorBidi"/>
        </w:rPr>
        <w:t xml:space="preserve"> </w:t>
      </w:r>
      <w:r w:rsidR="00D2014F">
        <w:rPr>
          <w:rFonts w:asciiTheme="minorBidi" w:hAnsiTheme="minorBidi"/>
        </w:rPr>
        <w:t xml:space="preserve">The mutations </w:t>
      </w:r>
      <w:r w:rsidR="00AC6EEA">
        <w:rPr>
          <w:rFonts w:asciiTheme="minorBidi" w:hAnsiTheme="minorBidi"/>
        </w:rPr>
        <w:t xml:space="preserve">potential </w:t>
      </w:r>
      <w:r w:rsidR="00D2014F">
        <w:rPr>
          <w:rFonts w:asciiTheme="minorBidi" w:hAnsiTheme="minorBidi"/>
        </w:rPr>
        <w:t>effects on viral infectivity</w:t>
      </w:r>
      <w:r w:rsidR="004B4714">
        <w:rPr>
          <w:rFonts w:asciiTheme="minorBidi" w:hAnsiTheme="minorBidi"/>
        </w:rPr>
        <w:t xml:space="preserve"> and their </w:t>
      </w:r>
      <w:r w:rsidR="00890837">
        <w:rPr>
          <w:rFonts w:asciiTheme="minorBidi" w:hAnsiTheme="minorBidi"/>
        </w:rPr>
        <w:t>functionality</w:t>
      </w:r>
      <w:r w:rsidR="00D2014F">
        <w:rPr>
          <w:rFonts w:asciiTheme="minorBidi" w:hAnsiTheme="minorBidi"/>
        </w:rPr>
        <w:t xml:space="preserve"> </w:t>
      </w:r>
      <w:r w:rsidR="00CA77CE">
        <w:rPr>
          <w:rFonts w:asciiTheme="minorBidi" w:hAnsiTheme="minorBidi"/>
        </w:rPr>
        <w:t>have also been considered</w:t>
      </w:r>
      <w:r w:rsidR="00DC413E">
        <w:rPr>
          <w:rFonts w:asciiTheme="minorBidi" w:hAnsiTheme="minorBidi"/>
        </w:rPr>
        <w:t>, through elucidating their location in regard to the receptor bind</w:t>
      </w:r>
      <w:r w:rsidR="002C1DAC">
        <w:rPr>
          <w:rFonts w:asciiTheme="minorBidi" w:hAnsiTheme="minorBidi"/>
        </w:rPr>
        <w:t>ing domain.</w:t>
      </w:r>
    </w:p>
    <w:p w14:paraId="20662387" w14:textId="49AAFA49" w:rsidR="003B6EA0" w:rsidRPr="001C7758" w:rsidRDefault="00A54BE7" w:rsidP="001C7758">
      <w:pPr>
        <w:pStyle w:val="ListParagraph"/>
        <w:numPr>
          <w:ilvl w:val="0"/>
          <w:numId w:val="19"/>
        </w:numPr>
        <w:spacing w:after="240" w:line="240" w:lineRule="auto"/>
        <w:rPr>
          <w:rFonts w:asciiTheme="minorBidi" w:hAnsiTheme="minorBidi"/>
          <w:b/>
          <w:bCs/>
        </w:rPr>
      </w:pPr>
      <w:r w:rsidRPr="001C7758">
        <w:rPr>
          <w:rFonts w:asciiTheme="minorBidi" w:hAnsiTheme="minorBidi"/>
          <w:b/>
          <w:bCs/>
        </w:rPr>
        <w:t xml:space="preserve">Provide a complete overview of </w:t>
      </w:r>
      <w:r w:rsidR="006B45DB" w:rsidRPr="001C7758">
        <w:rPr>
          <w:rFonts w:asciiTheme="minorBidi" w:hAnsiTheme="minorBidi"/>
          <w:b/>
          <w:bCs/>
        </w:rPr>
        <w:t>the</w:t>
      </w:r>
      <w:r w:rsidR="001C7758" w:rsidRPr="001C7758">
        <w:rPr>
          <w:rFonts w:asciiTheme="minorBidi" w:hAnsiTheme="minorBidi"/>
          <w:b/>
          <w:bCs/>
        </w:rPr>
        <w:t xml:space="preserve"> general trends</w:t>
      </w:r>
      <w:r w:rsidR="006B45DB" w:rsidRPr="001C7758">
        <w:rPr>
          <w:rFonts w:asciiTheme="minorBidi" w:hAnsiTheme="minorBidi"/>
          <w:b/>
          <w:bCs/>
        </w:rPr>
        <w:t xml:space="preserve"> </w:t>
      </w:r>
      <w:r w:rsidR="001C7758" w:rsidRPr="001C7758">
        <w:rPr>
          <w:rFonts w:asciiTheme="minorBidi" w:hAnsiTheme="minorBidi"/>
          <w:b/>
          <w:bCs/>
        </w:rPr>
        <w:t>dataset</w:t>
      </w:r>
    </w:p>
    <w:p w14:paraId="4EDC35C2" w14:textId="0F808F90" w:rsidR="00E101DC" w:rsidRPr="001C7758" w:rsidRDefault="00AC0F94" w:rsidP="001C7758">
      <w:pPr>
        <w:pStyle w:val="ListParagraph"/>
        <w:numPr>
          <w:ilvl w:val="0"/>
          <w:numId w:val="19"/>
        </w:numPr>
        <w:spacing w:after="240" w:line="240" w:lineRule="auto"/>
        <w:rPr>
          <w:rFonts w:asciiTheme="minorBidi" w:hAnsiTheme="minorBidi"/>
          <w:b/>
          <w:bCs/>
        </w:rPr>
      </w:pPr>
      <w:r w:rsidRPr="001C7758">
        <w:rPr>
          <w:rFonts w:asciiTheme="minorBidi" w:hAnsiTheme="minorBidi"/>
          <w:b/>
          <w:bCs/>
        </w:rPr>
        <w:t xml:space="preserve">Investigate the clustering and distribution of SARS-CoV-2 spike protein </w:t>
      </w:r>
      <w:r w:rsidR="00415A9B" w:rsidRPr="001C7758">
        <w:rPr>
          <w:rFonts w:asciiTheme="minorBidi" w:hAnsiTheme="minorBidi"/>
          <w:b/>
          <w:bCs/>
        </w:rPr>
        <w:t>mutations in the UK</w:t>
      </w:r>
    </w:p>
    <w:p w14:paraId="706B5FC2" w14:textId="70C3B2F8" w:rsidR="00415A9B" w:rsidRPr="001C7758" w:rsidRDefault="00415A9B" w:rsidP="001C7758">
      <w:pPr>
        <w:pStyle w:val="ListParagraph"/>
        <w:numPr>
          <w:ilvl w:val="0"/>
          <w:numId w:val="19"/>
        </w:numPr>
        <w:spacing w:after="240" w:line="240" w:lineRule="auto"/>
        <w:rPr>
          <w:rFonts w:asciiTheme="minorBidi" w:hAnsiTheme="minorBidi"/>
          <w:b/>
          <w:bCs/>
        </w:rPr>
      </w:pPr>
      <w:r w:rsidRPr="001C7758">
        <w:rPr>
          <w:rFonts w:asciiTheme="minorBidi" w:hAnsiTheme="minorBidi"/>
          <w:b/>
          <w:bCs/>
        </w:rPr>
        <w:t>Identify and characterise common spike mutations + non vs syn mutations</w:t>
      </w:r>
    </w:p>
    <w:p w14:paraId="2B1C9A09" w14:textId="5AAEF476" w:rsidR="00D47DCA" w:rsidRPr="001C7758" w:rsidRDefault="00415A9B" w:rsidP="001C7758">
      <w:pPr>
        <w:pStyle w:val="ListParagraph"/>
        <w:numPr>
          <w:ilvl w:val="0"/>
          <w:numId w:val="19"/>
        </w:numPr>
        <w:spacing w:after="240" w:line="240" w:lineRule="auto"/>
        <w:rPr>
          <w:rFonts w:asciiTheme="minorBidi" w:hAnsiTheme="minorBidi"/>
          <w:b/>
          <w:bCs/>
        </w:rPr>
      </w:pPr>
      <w:r w:rsidRPr="001C7758">
        <w:rPr>
          <w:rFonts w:asciiTheme="minorBidi" w:hAnsiTheme="minorBidi"/>
          <w:b/>
          <w:bCs/>
        </w:rPr>
        <w:t xml:space="preserve">Analyse </w:t>
      </w:r>
      <w:r w:rsidR="00033718" w:rsidRPr="001C7758">
        <w:rPr>
          <w:rFonts w:asciiTheme="minorBidi" w:hAnsiTheme="minorBidi"/>
          <w:b/>
          <w:bCs/>
        </w:rPr>
        <w:t>their potential effects on viral infectivity</w:t>
      </w:r>
      <w:r w:rsidR="009B1231" w:rsidRPr="001C7758">
        <w:rPr>
          <w:rFonts w:asciiTheme="minorBidi" w:hAnsiTheme="minorBidi"/>
          <w:b/>
          <w:bCs/>
        </w:rPr>
        <w:t>, link to receptor binding domain/receptor binding motif</w:t>
      </w:r>
    </w:p>
    <w:p w14:paraId="1DF67879" w14:textId="50B34541" w:rsidR="00033718" w:rsidRDefault="00033718" w:rsidP="00092A60">
      <w:pPr>
        <w:spacing w:after="240" w:line="240" w:lineRule="auto"/>
        <w:rPr>
          <w:rFonts w:asciiTheme="minorBidi" w:hAnsiTheme="minorBidi"/>
          <w:b/>
          <w:bCs/>
        </w:rPr>
      </w:pPr>
      <w:r>
        <w:rPr>
          <w:rFonts w:asciiTheme="minorBidi" w:hAnsiTheme="minorBidi"/>
          <w:b/>
          <w:bCs/>
        </w:rPr>
        <w:t>Methods</w:t>
      </w:r>
      <w:r w:rsidR="00092A60">
        <w:rPr>
          <w:rFonts w:asciiTheme="minorBidi" w:hAnsiTheme="minorBidi"/>
          <w:b/>
          <w:bCs/>
        </w:rPr>
        <w:t xml:space="preserve"> overview</w:t>
      </w:r>
    </w:p>
    <w:p w14:paraId="71F8473E" w14:textId="27C97BE6" w:rsidR="001D0A3B" w:rsidRPr="00890837" w:rsidRDefault="00DE335C" w:rsidP="00092A60">
      <w:pPr>
        <w:spacing w:after="240" w:line="240" w:lineRule="auto"/>
        <w:rPr>
          <w:rFonts w:asciiTheme="minorBidi" w:hAnsiTheme="minorBidi"/>
        </w:rPr>
      </w:pPr>
      <w:r>
        <w:rPr>
          <w:rFonts w:asciiTheme="minorBidi" w:hAnsiTheme="minorBidi"/>
        </w:rPr>
        <w:t xml:space="preserve">Clustering techniques used </w:t>
      </w:r>
      <w:r w:rsidR="00C2705C">
        <w:rPr>
          <w:rFonts w:asciiTheme="minorBidi" w:hAnsiTheme="minorBidi"/>
        </w:rPr>
        <w:t>were</w:t>
      </w:r>
      <w:r w:rsidR="00D748F5">
        <w:rPr>
          <w:rFonts w:asciiTheme="minorBidi" w:hAnsiTheme="minorBidi"/>
        </w:rPr>
        <w:t xml:space="preserve"> </w:t>
      </w:r>
      <w:r w:rsidR="00E611E4" w:rsidRPr="00E611E4">
        <w:rPr>
          <w:rFonts w:asciiTheme="minorBidi" w:hAnsiTheme="minorBidi"/>
        </w:rPr>
        <w:t>k</w:t>
      </w:r>
      <w:r w:rsidR="005D06FA">
        <w:rPr>
          <w:rFonts w:asciiTheme="minorBidi" w:hAnsiTheme="minorBidi"/>
        </w:rPr>
        <w:t>-means</w:t>
      </w:r>
      <w:r w:rsidR="00911565">
        <w:rPr>
          <w:rFonts w:asciiTheme="minorBidi" w:hAnsiTheme="minorBidi"/>
        </w:rPr>
        <w:t xml:space="preserve"> and t-distributed stoch</w:t>
      </w:r>
      <w:r w:rsidR="0049123D">
        <w:rPr>
          <w:rFonts w:asciiTheme="minorBidi" w:hAnsiTheme="minorBidi"/>
        </w:rPr>
        <w:t xml:space="preserve">astic </w:t>
      </w:r>
      <w:r w:rsidR="00C2705C">
        <w:rPr>
          <w:rFonts w:asciiTheme="minorBidi" w:hAnsiTheme="minorBidi"/>
        </w:rPr>
        <w:t>neighbour embedding (t-SNE)</w:t>
      </w:r>
      <w:r w:rsidR="0072679C">
        <w:rPr>
          <w:rFonts w:asciiTheme="minorBidi" w:hAnsiTheme="minorBidi"/>
        </w:rPr>
        <w:t xml:space="preserve">, to assess the </w:t>
      </w:r>
      <w:r w:rsidR="004844B3">
        <w:rPr>
          <w:rFonts w:asciiTheme="minorBidi" w:hAnsiTheme="minorBidi"/>
        </w:rPr>
        <w:t>dis</w:t>
      </w:r>
      <w:r w:rsidR="00E67944">
        <w:rPr>
          <w:rFonts w:asciiTheme="minorBidi" w:hAnsiTheme="minorBidi"/>
        </w:rPr>
        <w:t>tribution of viral variants.</w:t>
      </w:r>
      <w:r w:rsidR="008436DE">
        <w:rPr>
          <w:rFonts w:asciiTheme="minorBidi" w:hAnsiTheme="minorBidi"/>
        </w:rPr>
        <w:t xml:space="preserve"> Many R packages were used</w:t>
      </w:r>
      <w:r w:rsidR="00EE2703">
        <w:rPr>
          <w:rFonts w:asciiTheme="minorBidi" w:hAnsiTheme="minorBidi"/>
        </w:rPr>
        <w:t>, including the tidyverse</w:t>
      </w:r>
      <w:r w:rsidR="00AA6804">
        <w:rPr>
          <w:rFonts w:asciiTheme="minorBidi" w:hAnsiTheme="minorBidi"/>
        </w:rPr>
        <w:t xml:space="preserve"> and ggplot</w:t>
      </w:r>
      <w:r w:rsidR="00EE2703">
        <w:rPr>
          <w:rFonts w:asciiTheme="minorBidi" w:hAnsiTheme="minorBidi"/>
        </w:rPr>
        <w:t>, which provided the basis for the majority of the R analysis.</w:t>
      </w:r>
      <w:r w:rsidR="00E737F9">
        <w:rPr>
          <w:rFonts w:asciiTheme="minorBidi" w:hAnsiTheme="minorBidi"/>
        </w:rPr>
        <w:t xml:space="preserve"> </w:t>
      </w:r>
      <w:r w:rsidR="00FF01E5">
        <w:rPr>
          <w:rFonts w:asciiTheme="minorBidi" w:hAnsiTheme="minorBidi"/>
        </w:rPr>
        <w:t xml:space="preserve">A link to a GitHub repository </w:t>
      </w:r>
      <w:r w:rsidR="000C42CB">
        <w:rPr>
          <w:rFonts w:asciiTheme="minorBidi" w:hAnsiTheme="minorBidi"/>
        </w:rPr>
        <w:t>containing</w:t>
      </w:r>
      <w:r w:rsidR="00E737F9">
        <w:rPr>
          <w:rFonts w:asciiTheme="minorBidi" w:hAnsiTheme="minorBidi"/>
        </w:rPr>
        <w:t xml:space="preserve"> </w:t>
      </w:r>
      <w:r w:rsidR="00FF01E5">
        <w:rPr>
          <w:rFonts w:asciiTheme="minorBidi" w:hAnsiTheme="minorBidi"/>
        </w:rPr>
        <w:t>the research compendium can be found in the methods section.</w:t>
      </w:r>
    </w:p>
    <w:p w14:paraId="6EE43719" w14:textId="013042BC" w:rsidR="00092A60" w:rsidRDefault="00092A60" w:rsidP="00092A60">
      <w:pPr>
        <w:pStyle w:val="ListParagraph"/>
        <w:numPr>
          <w:ilvl w:val="0"/>
          <w:numId w:val="4"/>
        </w:numPr>
        <w:spacing w:after="240" w:line="240" w:lineRule="auto"/>
        <w:rPr>
          <w:rFonts w:asciiTheme="minorBidi" w:hAnsiTheme="minorBidi"/>
          <w:b/>
          <w:bCs/>
        </w:rPr>
      </w:pPr>
      <w:r>
        <w:rPr>
          <w:rFonts w:asciiTheme="minorBidi" w:hAnsiTheme="minorBidi"/>
          <w:b/>
          <w:bCs/>
        </w:rPr>
        <w:t>Summarise the dataset used</w:t>
      </w:r>
    </w:p>
    <w:p w14:paraId="56038663" w14:textId="0BCB8651" w:rsidR="00092A60" w:rsidRDefault="00092A60" w:rsidP="00092A60">
      <w:pPr>
        <w:pStyle w:val="ListParagraph"/>
        <w:numPr>
          <w:ilvl w:val="0"/>
          <w:numId w:val="4"/>
        </w:numPr>
        <w:spacing w:after="240" w:line="240" w:lineRule="auto"/>
        <w:rPr>
          <w:rFonts w:asciiTheme="minorBidi" w:hAnsiTheme="minorBidi"/>
          <w:b/>
          <w:bCs/>
        </w:rPr>
      </w:pPr>
      <w:r>
        <w:rPr>
          <w:rFonts w:asciiTheme="minorBidi" w:hAnsiTheme="minorBidi"/>
          <w:b/>
          <w:bCs/>
        </w:rPr>
        <w:t>Mention of the clustering techniques used, R-based analysis, various packages used and tools used for visualisation</w:t>
      </w:r>
    </w:p>
    <w:p w14:paraId="2165C715" w14:textId="3B52CA4A" w:rsidR="00092A60" w:rsidRPr="00092A60" w:rsidRDefault="00092A60" w:rsidP="00092A60">
      <w:pPr>
        <w:spacing w:after="240" w:line="240" w:lineRule="auto"/>
        <w:rPr>
          <w:rFonts w:asciiTheme="minorBidi" w:hAnsiTheme="minorBidi"/>
          <w:b/>
          <w:bCs/>
        </w:rPr>
      </w:pPr>
      <w:r>
        <w:rPr>
          <w:rFonts w:asciiTheme="minorBidi" w:hAnsiTheme="minorBidi"/>
          <w:b/>
          <w:bCs/>
        </w:rPr>
        <w:lastRenderedPageBreak/>
        <w:t xml:space="preserve">Summary of the </w:t>
      </w:r>
      <w:r w:rsidR="00D47DCA">
        <w:rPr>
          <w:rFonts w:asciiTheme="minorBidi" w:hAnsiTheme="minorBidi"/>
          <w:b/>
          <w:bCs/>
        </w:rPr>
        <w:t>main findings</w:t>
      </w:r>
    </w:p>
    <w:p w14:paraId="1493CBF2" w14:textId="77777777" w:rsidR="00C75339" w:rsidRDefault="00C75339" w:rsidP="00164E8C">
      <w:pPr>
        <w:spacing w:after="240" w:line="240" w:lineRule="auto"/>
        <w:rPr>
          <w:rFonts w:asciiTheme="minorBidi" w:hAnsiTheme="minorBidi"/>
          <w:b/>
          <w:bCs/>
        </w:rPr>
      </w:pPr>
    </w:p>
    <w:p w14:paraId="080907EC" w14:textId="704B51F3" w:rsidR="00F96A30" w:rsidRPr="00164E8C" w:rsidRDefault="008C460E" w:rsidP="00164E8C">
      <w:pPr>
        <w:spacing w:after="240" w:line="240" w:lineRule="auto"/>
        <w:rPr>
          <w:rFonts w:asciiTheme="minorBidi" w:hAnsiTheme="minorBidi"/>
          <w:sz w:val="32"/>
          <w:szCs w:val="32"/>
        </w:rPr>
      </w:pPr>
      <w:r>
        <w:rPr>
          <w:rFonts w:asciiTheme="minorBidi" w:hAnsiTheme="minorBidi"/>
          <w:sz w:val="32"/>
          <w:szCs w:val="32"/>
        </w:rPr>
        <w:t>Res</w:t>
      </w:r>
      <w:r w:rsidR="00654BCF">
        <w:rPr>
          <w:rFonts w:asciiTheme="minorBidi" w:hAnsiTheme="minorBidi"/>
          <w:sz w:val="32"/>
          <w:szCs w:val="32"/>
        </w:rPr>
        <w:t>ults</w:t>
      </w:r>
    </w:p>
    <w:p w14:paraId="7E0086B1" w14:textId="69964CA5" w:rsidR="001D7EBF" w:rsidRDefault="00F96A30" w:rsidP="001D7EBF">
      <w:pPr>
        <w:spacing w:after="240" w:line="240" w:lineRule="auto"/>
        <w:rPr>
          <w:rFonts w:asciiTheme="minorBidi" w:hAnsiTheme="minorBidi"/>
          <w:b/>
          <w:bCs/>
        </w:rPr>
      </w:pPr>
      <w:r>
        <w:rPr>
          <w:rFonts w:asciiTheme="minorBidi" w:hAnsiTheme="minorBidi"/>
          <w:b/>
          <w:bCs/>
        </w:rPr>
        <w:t>Introduction to the dataset</w:t>
      </w:r>
    </w:p>
    <w:p w14:paraId="3D02EDE3" w14:textId="45FDA127" w:rsidR="0036270E" w:rsidRDefault="00EF78AE" w:rsidP="0036270E">
      <w:pPr>
        <w:spacing w:after="240" w:line="240" w:lineRule="auto"/>
        <w:rPr>
          <w:rFonts w:asciiTheme="minorBidi" w:hAnsiTheme="minorBidi"/>
        </w:rPr>
      </w:pPr>
      <w:r w:rsidRPr="00EF78AE">
        <w:rPr>
          <w:rFonts w:asciiTheme="minorBidi" w:hAnsiTheme="minorBidi"/>
        </w:rPr>
        <w:t xml:space="preserve">The analysis is based on the complete SARS-CoV-2 genome sequences deposited in GISAID, as previously mentioned. The dataset includes sequence information such as a unique identifier, sample date, and country of origin, along with specific mutations for each sequence. </w:t>
      </w:r>
      <w:r>
        <w:rPr>
          <w:rFonts w:asciiTheme="minorBidi" w:hAnsiTheme="minorBidi"/>
        </w:rPr>
        <w:t>The</w:t>
      </w:r>
      <w:r w:rsidRPr="00EF78AE">
        <w:rPr>
          <w:rFonts w:asciiTheme="minorBidi" w:hAnsiTheme="minorBidi"/>
        </w:rPr>
        <w:t xml:space="preserve"> dataset was </w:t>
      </w:r>
      <w:r w:rsidR="004D620A">
        <w:rPr>
          <w:rFonts w:asciiTheme="minorBidi" w:hAnsiTheme="minorBidi"/>
        </w:rPr>
        <w:t>manipulated</w:t>
      </w:r>
      <w:r w:rsidRPr="00EF78AE">
        <w:rPr>
          <w:rFonts w:asciiTheme="minorBidi" w:hAnsiTheme="minorBidi"/>
        </w:rPr>
        <w:t xml:space="preserve"> to provide an overview and identify general trends in the data.</w:t>
      </w:r>
      <w:r>
        <w:rPr>
          <w:rFonts w:asciiTheme="minorBidi" w:hAnsiTheme="minorBidi"/>
        </w:rPr>
        <w:t xml:space="preserve"> </w:t>
      </w:r>
      <w:r w:rsidR="00053E96">
        <w:rPr>
          <w:rFonts w:asciiTheme="minorBidi" w:hAnsiTheme="minorBidi"/>
        </w:rPr>
        <w:t xml:space="preserve">The resulting </w:t>
      </w:r>
      <w:r w:rsidR="00DB265B">
        <w:rPr>
          <w:rFonts w:asciiTheme="minorBidi" w:hAnsiTheme="minorBidi"/>
        </w:rPr>
        <w:t xml:space="preserve">1984861 </w:t>
      </w:r>
      <w:r w:rsidR="0034432C">
        <w:rPr>
          <w:rFonts w:asciiTheme="minorBidi" w:hAnsiTheme="minorBidi"/>
        </w:rPr>
        <w:t>genome sequences</w:t>
      </w:r>
      <w:r w:rsidR="008D7383">
        <w:rPr>
          <w:rFonts w:asciiTheme="minorBidi" w:hAnsiTheme="minorBidi"/>
        </w:rPr>
        <w:t xml:space="preserve"> from across the UK</w:t>
      </w:r>
      <w:r w:rsidR="00E85013">
        <w:rPr>
          <w:rFonts w:asciiTheme="minorBidi" w:hAnsiTheme="minorBidi"/>
        </w:rPr>
        <w:t xml:space="preserve">, provided </w:t>
      </w:r>
      <w:r w:rsidR="00440685">
        <w:rPr>
          <w:rFonts w:asciiTheme="minorBidi" w:hAnsiTheme="minorBidi"/>
        </w:rPr>
        <w:t>15213 unique single mutations</w:t>
      </w:r>
      <w:r w:rsidR="00204B2C">
        <w:rPr>
          <w:rFonts w:asciiTheme="minorBidi" w:hAnsiTheme="minorBidi"/>
        </w:rPr>
        <w:t>.</w:t>
      </w:r>
    </w:p>
    <w:p w14:paraId="28248287" w14:textId="120D7E44" w:rsidR="00F13628" w:rsidRPr="00F13628" w:rsidRDefault="00F13628" w:rsidP="0036270E">
      <w:pPr>
        <w:spacing w:after="240" w:line="240" w:lineRule="auto"/>
        <w:rPr>
          <w:rFonts w:asciiTheme="minorBidi" w:hAnsiTheme="minorBidi"/>
          <w:b/>
          <w:bCs/>
        </w:rPr>
      </w:pPr>
      <w:r>
        <w:rPr>
          <w:rFonts w:asciiTheme="minorBidi" w:hAnsiTheme="minorBidi"/>
          <w:b/>
          <w:bCs/>
        </w:rPr>
        <w:t xml:space="preserve">Sequencing </w:t>
      </w:r>
      <w:r w:rsidR="00B60DD6">
        <w:rPr>
          <w:rFonts w:asciiTheme="minorBidi" w:hAnsiTheme="minorBidi"/>
          <w:b/>
          <w:bCs/>
        </w:rPr>
        <w:t>efforts</w:t>
      </w:r>
    </w:p>
    <w:p w14:paraId="72570387" w14:textId="090E8859" w:rsidR="00065657" w:rsidRDefault="0036270E" w:rsidP="00C75339">
      <w:pPr>
        <w:spacing w:after="240" w:line="240" w:lineRule="auto"/>
        <w:rPr>
          <w:rFonts w:asciiTheme="minorBidi" w:hAnsiTheme="minorBidi"/>
        </w:rPr>
      </w:pPr>
      <w:r w:rsidRPr="0036270E">
        <w:rPr>
          <w:rFonts w:asciiTheme="minorBidi" w:hAnsiTheme="minorBidi"/>
        </w:rPr>
        <w:t xml:space="preserve">Figure 1A-F illustrates the number of sequences per day from 2020 – 2024. 78% of sequences originated from England, 14% from Scotland and 8% from Wales. Figure 1A provides an overview of the sequencing activity, highlighting peaks associated with the emergence of new SARS-CoV-2 variants and a decline in sequencing as COVID-19 cases decreased. Sequencing activity peaked at the end of 2021, Fig 1C, and the beginning of 2022, Fig 1D, reflecting the rapid spread of new variants and the need to characterise them. It is interesting to note the reduced sequencing efforts after mid-2022 to 2024 as SARS-CoV-2 becomes less prevalent. This reduction may be in relation to reduced testing, </w:t>
      </w:r>
      <w:r w:rsidR="00AE6A2A">
        <w:rPr>
          <w:rFonts w:asciiTheme="minorBidi" w:hAnsiTheme="minorBidi"/>
        </w:rPr>
        <w:t xml:space="preserve">herd immunity </w:t>
      </w:r>
      <w:r w:rsidRPr="0036270E">
        <w:rPr>
          <w:rFonts w:asciiTheme="minorBidi" w:hAnsiTheme="minorBidi"/>
        </w:rPr>
        <w:t xml:space="preserve">or changes in public policies. A baseline of testing continues across the UK. Fig 1B, gradual increase in sequencing activity. Fig 1C: rapid increase in the number of sequences per day, coincides with the emergence of new variants, </w:t>
      </w:r>
      <w:r w:rsidRPr="0036270E">
        <w:rPr>
          <w:rFonts w:asciiTheme="minorBidi" w:hAnsiTheme="minorBidi"/>
          <w:b/>
          <w:bCs/>
        </w:rPr>
        <w:t>such x and y</w:t>
      </w:r>
      <w:r w:rsidRPr="0036270E">
        <w:rPr>
          <w:rFonts w:asciiTheme="minorBidi" w:hAnsiTheme="minorBidi"/>
        </w:rPr>
        <w:t>. Fig 1D sharp increase in sequencing activity, peaking at the start of the year, this peak is likely due to the emergence of the omicron variant, followed by a sharp decline in the number of sequences per day. Fig 1E-F, overall sequencing activity is very low, indicating reduced viral spread. By highlighting the sequencing trends, this figure provides a timeline of the spike protein mutations and insights into the emergence of novel SARS-CoV-2 variants in the UK.</w:t>
      </w:r>
    </w:p>
    <w:p w14:paraId="1907E90C" w14:textId="20589E4F" w:rsidR="000D013D" w:rsidRDefault="0028131D" w:rsidP="0028131D">
      <w:pPr>
        <w:spacing w:after="240" w:line="240" w:lineRule="auto"/>
        <w:jc w:val="center"/>
        <w:rPr>
          <w:rFonts w:asciiTheme="minorBidi" w:hAnsiTheme="minorBidi"/>
        </w:rPr>
      </w:pPr>
      <w:r w:rsidRPr="0028131D">
        <w:rPr>
          <w:rFonts w:asciiTheme="minorBidi" w:hAnsiTheme="minorBidi"/>
          <w:noProof/>
        </w:rPr>
        <w:lastRenderedPageBreak/>
        <w:drawing>
          <wp:inline distT="0" distB="0" distL="0" distR="0" wp14:anchorId="02BE12A5" wp14:editId="00F5CC3A">
            <wp:extent cx="5279666" cy="4248417"/>
            <wp:effectExtent l="0" t="0" r="0" b="0"/>
            <wp:docPr id="1426753851"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753851" name="Picture 1" descr="A screenshot of a graph&#10;&#10;AI-generated content may be incorrect."/>
                    <pic:cNvPicPr/>
                  </pic:nvPicPr>
                  <pic:blipFill>
                    <a:blip r:embed="rId5"/>
                    <a:stretch>
                      <a:fillRect/>
                    </a:stretch>
                  </pic:blipFill>
                  <pic:spPr>
                    <a:xfrm>
                      <a:off x="0" y="0"/>
                      <a:ext cx="5302149" cy="4266508"/>
                    </a:xfrm>
                    <a:prstGeom prst="rect">
                      <a:avLst/>
                    </a:prstGeom>
                  </pic:spPr>
                </pic:pic>
              </a:graphicData>
            </a:graphic>
          </wp:inline>
        </w:drawing>
      </w:r>
    </w:p>
    <w:p w14:paraId="2E0C057E" w14:textId="77777777" w:rsidR="00317680" w:rsidRDefault="00317680" w:rsidP="00D452EF">
      <w:pPr>
        <w:spacing w:after="240" w:line="240" w:lineRule="auto"/>
        <w:rPr>
          <w:rFonts w:asciiTheme="minorBidi" w:hAnsiTheme="minorBidi"/>
        </w:rPr>
      </w:pPr>
    </w:p>
    <w:p w14:paraId="22F08A73" w14:textId="6A35D3D2" w:rsidR="00525969" w:rsidRDefault="00525969" w:rsidP="00D452EF">
      <w:pPr>
        <w:spacing w:after="240" w:line="240" w:lineRule="auto"/>
        <w:rPr>
          <w:rFonts w:asciiTheme="minorBidi" w:hAnsiTheme="minorBidi"/>
        </w:rPr>
      </w:pPr>
      <w:r>
        <w:rPr>
          <w:rFonts w:asciiTheme="minorBidi" w:hAnsiTheme="minorBidi"/>
        </w:rPr>
        <w:t>Want to change this plot, to have curved lines showing</w:t>
      </w:r>
      <w:r w:rsidR="006E343B">
        <w:rPr>
          <w:rFonts w:asciiTheme="minorBidi" w:hAnsiTheme="minorBidi"/>
        </w:rPr>
        <w:t xml:space="preserve"> the emergence of new strains</w:t>
      </w:r>
    </w:p>
    <w:p w14:paraId="329BF090" w14:textId="451E18F6" w:rsidR="002414A0" w:rsidRDefault="002414A0" w:rsidP="00D452EF">
      <w:pPr>
        <w:spacing w:after="240" w:line="240" w:lineRule="auto"/>
        <w:rPr>
          <w:rFonts w:asciiTheme="minorBidi" w:hAnsiTheme="minorBidi"/>
        </w:rPr>
      </w:pPr>
      <w:r>
        <w:rPr>
          <w:rFonts w:asciiTheme="minorBidi" w:hAnsiTheme="minorBidi"/>
        </w:rPr>
        <w:t xml:space="preserve">Use a model to show to the relationship between </w:t>
      </w:r>
      <w:r w:rsidR="00AE20BE">
        <w:rPr>
          <w:rFonts w:asciiTheme="minorBidi" w:hAnsiTheme="minorBidi"/>
        </w:rPr>
        <w:t>the number of sequences per day and the sample date</w:t>
      </w:r>
    </w:p>
    <w:p w14:paraId="558AF071" w14:textId="7ABCB4F5" w:rsidR="00C120EF" w:rsidRDefault="005B77F5" w:rsidP="00D452EF">
      <w:pPr>
        <w:spacing w:after="240" w:line="240" w:lineRule="auto"/>
        <w:rPr>
          <w:rFonts w:asciiTheme="minorBidi" w:hAnsiTheme="minorBidi"/>
        </w:rPr>
      </w:pPr>
      <w:r w:rsidRPr="005B77F5">
        <w:rPr>
          <w:rFonts w:asciiTheme="minorBidi" w:hAnsiTheme="minorBidi"/>
          <w:noProof/>
        </w:rPr>
        <w:drawing>
          <wp:inline distT="0" distB="0" distL="0" distR="0" wp14:anchorId="2609AE7A" wp14:editId="32E73EB8">
            <wp:extent cx="5731510" cy="1270000"/>
            <wp:effectExtent l="0" t="0" r="2540" b="6350"/>
            <wp:docPr id="1186916466" name="Picture 1" descr="A colorful char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916466" name="Picture 1" descr="A colorful chart of a graph&#10;&#10;AI-generated content may be incorrect."/>
                    <pic:cNvPicPr/>
                  </pic:nvPicPr>
                  <pic:blipFill>
                    <a:blip r:embed="rId6"/>
                    <a:stretch>
                      <a:fillRect/>
                    </a:stretch>
                  </pic:blipFill>
                  <pic:spPr>
                    <a:xfrm>
                      <a:off x="0" y="0"/>
                      <a:ext cx="5731510" cy="1270000"/>
                    </a:xfrm>
                    <a:prstGeom prst="rect">
                      <a:avLst/>
                    </a:prstGeom>
                  </pic:spPr>
                </pic:pic>
              </a:graphicData>
            </a:graphic>
          </wp:inline>
        </w:drawing>
      </w:r>
    </w:p>
    <w:p w14:paraId="415982C8" w14:textId="77777777" w:rsidR="00317680" w:rsidRDefault="00317680" w:rsidP="00317680">
      <w:pPr>
        <w:spacing w:after="240" w:line="240" w:lineRule="auto"/>
        <w:rPr>
          <w:rFonts w:asciiTheme="minorBidi" w:hAnsiTheme="minorBidi"/>
          <w:b/>
          <w:bCs/>
        </w:rPr>
      </w:pPr>
    </w:p>
    <w:p w14:paraId="7E722A71" w14:textId="0605F315" w:rsidR="00317680" w:rsidRPr="00360C5C" w:rsidRDefault="00317680" w:rsidP="00360C5C">
      <w:pPr>
        <w:spacing w:after="240" w:line="240" w:lineRule="auto"/>
        <w:rPr>
          <w:rFonts w:asciiTheme="minorBidi" w:hAnsiTheme="minorBidi"/>
          <w:b/>
          <w:bCs/>
        </w:rPr>
      </w:pPr>
      <w:r w:rsidRPr="00317680">
        <w:rPr>
          <w:rFonts w:asciiTheme="minorBidi" w:hAnsiTheme="minorBidi"/>
          <w:b/>
          <w:bCs/>
        </w:rPr>
        <w:t>Overview of the mutations</w:t>
      </w:r>
    </w:p>
    <w:p w14:paraId="44186F95" w14:textId="240AB53C" w:rsidR="00874CA1" w:rsidRDefault="00FA758E" w:rsidP="00342052">
      <w:pPr>
        <w:spacing w:after="240" w:line="240" w:lineRule="auto"/>
        <w:rPr>
          <w:rFonts w:asciiTheme="minorBidi" w:hAnsiTheme="minorBidi"/>
        </w:rPr>
      </w:pPr>
      <w:r>
        <w:rPr>
          <w:rFonts w:asciiTheme="minorBidi" w:hAnsiTheme="minorBidi"/>
        </w:rPr>
        <w:t>Following this overview</w:t>
      </w:r>
      <w:r w:rsidR="00A679B6">
        <w:rPr>
          <w:rFonts w:asciiTheme="minorBidi" w:hAnsiTheme="minorBidi"/>
        </w:rPr>
        <w:t xml:space="preserve"> of the </w:t>
      </w:r>
      <w:r w:rsidR="008A7FDE">
        <w:rPr>
          <w:rFonts w:asciiTheme="minorBidi" w:hAnsiTheme="minorBidi"/>
        </w:rPr>
        <w:t>sequencing activity</w:t>
      </w:r>
      <w:r w:rsidR="0059026C">
        <w:rPr>
          <w:rFonts w:asciiTheme="minorBidi" w:hAnsiTheme="minorBidi"/>
        </w:rPr>
        <w:t xml:space="preserve">, </w:t>
      </w:r>
      <w:r w:rsidR="003E6A75">
        <w:rPr>
          <w:rFonts w:asciiTheme="minorBidi" w:hAnsiTheme="minorBidi"/>
        </w:rPr>
        <w:t xml:space="preserve">the general trends </w:t>
      </w:r>
      <w:r w:rsidR="00AF2C89">
        <w:rPr>
          <w:rFonts w:asciiTheme="minorBidi" w:hAnsiTheme="minorBidi"/>
        </w:rPr>
        <w:t xml:space="preserve">linked around </w:t>
      </w:r>
      <w:r w:rsidR="00BF6AAC">
        <w:rPr>
          <w:rFonts w:asciiTheme="minorBidi" w:hAnsiTheme="minorBidi"/>
        </w:rPr>
        <w:t>the mutations</w:t>
      </w:r>
      <w:r w:rsidR="00884AF3">
        <w:rPr>
          <w:rFonts w:asciiTheme="minorBidi" w:hAnsiTheme="minorBidi"/>
        </w:rPr>
        <w:t xml:space="preserve"> </w:t>
      </w:r>
      <w:r w:rsidR="00433DF5">
        <w:rPr>
          <w:rFonts w:asciiTheme="minorBidi" w:hAnsiTheme="minorBidi"/>
        </w:rPr>
        <w:t>were also investigated.</w:t>
      </w:r>
      <w:r w:rsidR="00E034A9">
        <w:rPr>
          <w:rFonts w:asciiTheme="minorBidi" w:hAnsiTheme="minorBidi"/>
        </w:rPr>
        <w:t xml:space="preserve"> The </w:t>
      </w:r>
      <w:r w:rsidR="00D039A5">
        <w:rPr>
          <w:rFonts w:asciiTheme="minorBidi" w:hAnsiTheme="minorBidi"/>
        </w:rPr>
        <w:t xml:space="preserve">violin plot in Figure 2 </w:t>
      </w:r>
      <w:r w:rsidR="0027753B">
        <w:rPr>
          <w:rFonts w:asciiTheme="minorBidi" w:hAnsiTheme="minorBidi"/>
        </w:rPr>
        <w:t>shows the distribution of the number of mutations per sequence</w:t>
      </w:r>
      <w:r w:rsidR="00F31304">
        <w:rPr>
          <w:rFonts w:asciiTheme="minorBidi" w:hAnsiTheme="minorBidi"/>
        </w:rPr>
        <w:t xml:space="preserve"> over</w:t>
      </w:r>
      <w:r w:rsidR="002103C9">
        <w:rPr>
          <w:rFonts w:asciiTheme="minorBidi" w:hAnsiTheme="minorBidi"/>
        </w:rPr>
        <w:t xml:space="preserve"> time</w:t>
      </w:r>
      <w:r w:rsidR="00F31304">
        <w:rPr>
          <w:rFonts w:asciiTheme="minorBidi" w:hAnsiTheme="minorBidi"/>
        </w:rPr>
        <w:t xml:space="preserve"> (grouped by year, 2020 – 2024)</w:t>
      </w:r>
      <w:r w:rsidR="002103C9">
        <w:rPr>
          <w:rFonts w:asciiTheme="minorBidi" w:hAnsiTheme="minorBidi"/>
        </w:rPr>
        <w:t xml:space="preserve">. </w:t>
      </w:r>
      <w:r w:rsidR="004A7EC4">
        <w:rPr>
          <w:rFonts w:asciiTheme="minorBidi" w:hAnsiTheme="minorBidi"/>
        </w:rPr>
        <w:t xml:space="preserve">A violin </w:t>
      </w:r>
      <w:r w:rsidR="007659BD">
        <w:rPr>
          <w:rFonts w:asciiTheme="minorBidi" w:hAnsiTheme="minorBidi"/>
        </w:rPr>
        <w:t xml:space="preserve">plot </w:t>
      </w:r>
      <w:r w:rsidR="007B0B8D">
        <w:rPr>
          <w:rFonts w:asciiTheme="minorBidi" w:hAnsiTheme="minorBidi"/>
        </w:rPr>
        <w:t xml:space="preserve">helps to illustrate the overall shape </w:t>
      </w:r>
      <w:r w:rsidR="00D941BD">
        <w:rPr>
          <w:rFonts w:asciiTheme="minorBidi" w:hAnsiTheme="minorBidi"/>
        </w:rPr>
        <w:t xml:space="preserve">of the data </w:t>
      </w:r>
      <w:r w:rsidR="00195A87">
        <w:rPr>
          <w:rFonts w:asciiTheme="minorBidi" w:hAnsiTheme="minorBidi"/>
        </w:rPr>
        <w:t xml:space="preserve">and identify the variation </w:t>
      </w:r>
      <w:r w:rsidR="00B049D0">
        <w:rPr>
          <w:rFonts w:asciiTheme="minorBidi" w:hAnsiTheme="minorBidi"/>
        </w:rPr>
        <w:t>that exists within this dataset.</w:t>
      </w:r>
      <w:r w:rsidR="00A12BC5">
        <w:rPr>
          <w:rFonts w:asciiTheme="minorBidi" w:hAnsiTheme="minorBidi"/>
        </w:rPr>
        <w:t xml:space="preserve"> </w:t>
      </w:r>
      <w:r w:rsidR="00F3556B">
        <w:rPr>
          <w:rFonts w:asciiTheme="minorBidi" w:hAnsiTheme="minorBidi"/>
        </w:rPr>
        <w:t xml:space="preserve">The shape of the violin can be interpreted </w:t>
      </w:r>
      <w:r w:rsidR="001B4EEA">
        <w:rPr>
          <w:rFonts w:asciiTheme="minorBidi" w:hAnsiTheme="minorBidi"/>
        </w:rPr>
        <w:t>in that the wider sections</w:t>
      </w:r>
      <w:r w:rsidR="00F94D04">
        <w:rPr>
          <w:rFonts w:asciiTheme="minorBidi" w:hAnsiTheme="minorBidi"/>
        </w:rPr>
        <w:t xml:space="preserve"> </w:t>
      </w:r>
      <w:r w:rsidR="00997500">
        <w:rPr>
          <w:rFonts w:asciiTheme="minorBidi" w:hAnsiTheme="minorBidi"/>
        </w:rPr>
        <w:t xml:space="preserve">indicate </w:t>
      </w:r>
      <w:r w:rsidR="009F39AE">
        <w:rPr>
          <w:rFonts w:asciiTheme="minorBidi" w:hAnsiTheme="minorBidi"/>
        </w:rPr>
        <w:t xml:space="preserve">more observations </w:t>
      </w:r>
      <w:r w:rsidR="00997500">
        <w:rPr>
          <w:rFonts w:asciiTheme="minorBidi" w:hAnsiTheme="minorBidi"/>
        </w:rPr>
        <w:t xml:space="preserve">and the </w:t>
      </w:r>
      <w:r w:rsidR="00E51AF7">
        <w:rPr>
          <w:rFonts w:asciiTheme="minorBidi" w:hAnsiTheme="minorBidi"/>
        </w:rPr>
        <w:t xml:space="preserve">narrow sections represent </w:t>
      </w:r>
      <w:r w:rsidR="00F574A5">
        <w:rPr>
          <w:rFonts w:asciiTheme="minorBidi" w:hAnsiTheme="minorBidi"/>
        </w:rPr>
        <w:t>fewer observations</w:t>
      </w:r>
      <w:r w:rsidR="00E51AF7">
        <w:rPr>
          <w:rFonts w:asciiTheme="minorBidi" w:hAnsiTheme="minorBidi"/>
        </w:rPr>
        <w:t>.</w:t>
      </w:r>
      <w:r w:rsidR="002F0549">
        <w:rPr>
          <w:rFonts w:asciiTheme="minorBidi" w:hAnsiTheme="minorBidi"/>
        </w:rPr>
        <w:t xml:space="preserve"> </w:t>
      </w:r>
      <w:r w:rsidR="00E3145A">
        <w:rPr>
          <w:rFonts w:asciiTheme="minorBidi" w:hAnsiTheme="minorBidi"/>
        </w:rPr>
        <w:t>Th</w:t>
      </w:r>
      <w:r w:rsidR="00F670E5">
        <w:rPr>
          <w:rFonts w:asciiTheme="minorBidi" w:hAnsiTheme="minorBidi"/>
        </w:rPr>
        <w:t xml:space="preserve">e median number of mutations per sequence increases from 2020 </w:t>
      </w:r>
      <w:r w:rsidR="00B8438E">
        <w:rPr>
          <w:rFonts w:asciiTheme="minorBidi" w:hAnsiTheme="minorBidi"/>
        </w:rPr>
        <w:t>–</w:t>
      </w:r>
      <w:r w:rsidR="00F670E5">
        <w:rPr>
          <w:rFonts w:asciiTheme="minorBidi" w:hAnsiTheme="minorBidi"/>
        </w:rPr>
        <w:t xml:space="preserve"> 2024</w:t>
      </w:r>
      <w:r w:rsidR="00B8438E">
        <w:rPr>
          <w:rFonts w:asciiTheme="minorBidi" w:hAnsiTheme="minorBidi"/>
        </w:rPr>
        <w:t xml:space="preserve">, implies that </w:t>
      </w:r>
      <w:r w:rsidR="00BF3149">
        <w:rPr>
          <w:rFonts w:asciiTheme="minorBidi" w:hAnsiTheme="minorBidi"/>
        </w:rPr>
        <w:t>as time progresses the sequences accumulate more mutat</w:t>
      </w:r>
      <w:r w:rsidR="00A264C7">
        <w:rPr>
          <w:rFonts w:asciiTheme="minorBidi" w:hAnsiTheme="minorBidi"/>
        </w:rPr>
        <w:t>ions.</w:t>
      </w:r>
      <w:r w:rsidR="00AB0060">
        <w:rPr>
          <w:rFonts w:asciiTheme="minorBidi" w:hAnsiTheme="minorBidi"/>
        </w:rPr>
        <w:t xml:space="preserve"> </w:t>
      </w:r>
      <w:r w:rsidR="00365D6D">
        <w:rPr>
          <w:rFonts w:asciiTheme="minorBidi" w:hAnsiTheme="minorBidi"/>
        </w:rPr>
        <w:t>Variance also increases across the years</w:t>
      </w:r>
      <w:r w:rsidR="003A6C51">
        <w:rPr>
          <w:rFonts w:asciiTheme="minorBidi" w:hAnsiTheme="minorBidi"/>
        </w:rPr>
        <w:t xml:space="preserve">, with 2024 </w:t>
      </w:r>
      <w:r w:rsidR="003A6C51">
        <w:rPr>
          <w:rFonts w:asciiTheme="minorBidi" w:hAnsiTheme="minorBidi"/>
        </w:rPr>
        <w:lastRenderedPageBreak/>
        <w:t>ha</w:t>
      </w:r>
      <w:r w:rsidR="00913236">
        <w:rPr>
          <w:rFonts w:asciiTheme="minorBidi" w:hAnsiTheme="minorBidi"/>
        </w:rPr>
        <w:t>ving the highest variance, 25.4.</w:t>
      </w:r>
      <w:r w:rsidR="00427BCB">
        <w:rPr>
          <w:rFonts w:asciiTheme="minorBidi" w:hAnsiTheme="minorBidi"/>
        </w:rPr>
        <w:t xml:space="preserve"> </w:t>
      </w:r>
      <w:r w:rsidR="003149E3" w:rsidRPr="003149E3">
        <w:rPr>
          <w:rFonts w:asciiTheme="minorBidi" w:hAnsiTheme="minorBidi"/>
        </w:rPr>
        <w:t xml:space="preserve">In 2020 and 2021, </w:t>
      </w:r>
      <w:r w:rsidR="00874CA1">
        <w:rPr>
          <w:rFonts w:asciiTheme="minorBidi" w:hAnsiTheme="minorBidi"/>
        </w:rPr>
        <w:t xml:space="preserve">a number of </w:t>
      </w:r>
      <w:r w:rsidR="003149E3" w:rsidRPr="003149E3">
        <w:rPr>
          <w:rFonts w:asciiTheme="minorBidi" w:hAnsiTheme="minorBidi"/>
        </w:rPr>
        <w:t>sequences had high mutation counts</w:t>
      </w:r>
      <w:r w:rsidR="00874CA1">
        <w:rPr>
          <w:rFonts w:asciiTheme="minorBidi" w:hAnsiTheme="minorBidi"/>
        </w:rPr>
        <w:t xml:space="preserve">, </w:t>
      </w:r>
      <w:r w:rsidR="003149E3" w:rsidRPr="003149E3">
        <w:rPr>
          <w:rFonts w:asciiTheme="minorBidi" w:hAnsiTheme="minorBidi"/>
        </w:rPr>
        <w:t>however, by 2024, the distribution had stabil</w:t>
      </w:r>
      <w:r w:rsidR="00874CA1">
        <w:rPr>
          <w:rFonts w:asciiTheme="minorBidi" w:hAnsiTheme="minorBidi"/>
        </w:rPr>
        <w:t>ised and the data is less dispersed</w:t>
      </w:r>
    </w:p>
    <w:p w14:paraId="2E84E751" w14:textId="7A0244DB" w:rsidR="00671325" w:rsidRDefault="00C727E9" w:rsidP="00874CA1">
      <w:pPr>
        <w:spacing w:after="240" w:line="240" w:lineRule="auto"/>
        <w:rPr>
          <w:rFonts w:asciiTheme="minorBidi" w:hAnsiTheme="minorBidi"/>
        </w:rPr>
      </w:pPr>
      <w:r>
        <w:rPr>
          <w:rFonts w:asciiTheme="minorBidi" w:hAnsiTheme="minorBidi"/>
        </w:rPr>
        <w:t>T</w:t>
      </w:r>
      <w:r w:rsidR="00671325">
        <w:rPr>
          <w:rFonts w:asciiTheme="minorBidi" w:hAnsiTheme="minorBidi"/>
        </w:rPr>
        <w:t>he number of mutations per sequence increases over time</w:t>
      </w:r>
    </w:p>
    <w:p w14:paraId="3B02884B" w14:textId="77777777" w:rsidR="004F5BD1" w:rsidRDefault="004F5BD1" w:rsidP="004F5BD1">
      <w:pPr>
        <w:spacing w:after="240" w:line="240" w:lineRule="auto"/>
        <w:rPr>
          <w:rFonts w:asciiTheme="minorBidi" w:hAnsiTheme="minorBidi"/>
        </w:rPr>
      </w:pPr>
      <w:r>
        <w:rPr>
          <w:rFonts w:asciiTheme="minorBidi" w:hAnsiTheme="minorBidi"/>
        </w:rPr>
        <w:t>Use of linear regression model used, what does show?</w:t>
      </w:r>
    </w:p>
    <w:p w14:paraId="6B3383F4" w14:textId="77777777" w:rsidR="004F5BD1" w:rsidRDefault="004F5BD1" w:rsidP="004F5BD1">
      <w:pPr>
        <w:spacing w:after="240" w:line="240" w:lineRule="auto"/>
        <w:rPr>
          <w:rFonts w:asciiTheme="minorBidi" w:hAnsiTheme="minorBidi"/>
        </w:rPr>
      </w:pPr>
      <w:r>
        <w:rPr>
          <w:rFonts w:asciiTheme="minorBidi" w:hAnsiTheme="minorBidi"/>
        </w:rPr>
        <w:t>Is there a link between the number of mutations per sequence and the sample date?</w:t>
      </w:r>
    </w:p>
    <w:p w14:paraId="21396035" w14:textId="514D5B02" w:rsidR="006C4D70" w:rsidRDefault="006C4D70" w:rsidP="004F5BD1">
      <w:pPr>
        <w:spacing w:after="240" w:line="240" w:lineRule="auto"/>
        <w:rPr>
          <w:rFonts w:asciiTheme="minorBidi" w:hAnsiTheme="minorBidi"/>
        </w:rPr>
      </w:pPr>
      <w:r>
        <w:rPr>
          <w:rFonts w:asciiTheme="minorBidi" w:hAnsiTheme="minorBidi"/>
        </w:rPr>
        <w:t>Use correlation</w:t>
      </w:r>
    </w:p>
    <w:p w14:paraId="500BC19C" w14:textId="3261F9BE" w:rsidR="00D07AB0" w:rsidRDefault="00D07AB0" w:rsidP="004F5BD1">
      <w:pPr>
        <w:spacing w:after="240" w:line="240" w:lineRule="auto"/>
        <w:rPr>
          <w:rFonts w:asciiTheme="minorBidi" w:hAnsiTheme="minorBidi"/>
        </w:rPr>
      </w:pPr>
      <w:r>
        <w:rPr>
          <w:rFonts w:asciiTheme="minorBidi" w:hAnsiTheme="minorBidi"/>
        </w:rPr>
        <w:t>Variation</w:t>
      </w:r>
    </w:p>
    <w:p w14:paraId="37CF68E2" w14:textId="6EC26FDB" w:rsidR="00B12425" w:rsidRDefault="004F5BD1" w:rsidP="004072AD">
      <w:pPr>
        <w:spacing w:after="240" w:line="240" w:lineRule="auto"/>
        <w:rPr>
          <w:rFonts w:asciiTheme="minorBidi" w:hAnsiTheme="minorBidi"/>
        </w:rPr>
      </w:pPr>
      <w:r>
        <w:rPr>
          <w:rFonts w:asciiTheme="minorBidi" w:hAnsiTheme="minorBidi"/>
        </w:rPr>
        <w:t>Does a later sample date result in a sequence with more mutations?</w:t>
      </w:r>
    </w:p>
    <w:p w14:paraId="17AB4A0B" w14:textId="0F2ADCA8" w:rsidR="004072AD" w:rsidRDefault="004072AD" w:rsidP="004072AD">
      <w:pPr>
        <w:spacing w:after="240" w:line="240" w:lineRule="auto"/>
        <w:rPr>
          <w:rFonts w:asciiTheme="minorBidi" w:hAnsiTheme="minorBidi"/>
        </w:rPr>
      </w:pPr>
      <w:r>
        <w:rPr>
          <w:rFonts w:asciiTheme="minorBidi" w:hAnsiTheme="minorBidi"/>
        </w:rPr>
        <w:t xml:space="preserve">Want to </w:t>
      </w:r>
      <w:r w:rsidR="00D80B2C">
        <w:rPr>
          <w:rFonts w:asciiTheme="minorBidi" w:hAnsiTheme="minorBidi"/>
        </w:rPr>
        <w:t>use statistics, compare the</w:t>
      </w:r>
      <w:r w:rsidR="007659BD" w:rsidRPr="007659BD">
        <w:rPr>
          <w:rFonts w:asciiTheme="minorBidi" w:hAnsiTheme="minorBidi"/>
          <w:noProof/>
        </w:rPr>
        <w:drawing>
          <wp:inline distT="0" distB="0" distL="0" distR="0" wp14:anchorId="7A5FDBB7" wp14:editId="5CCBEB3D">
            <wp:extent cx="5731510" cy="3303270"/>
            <wp:effectExtent l="0" t="0" r="2540" b="0"/>
            <wp:docPr id="1129680735" name="Picture 1" descr="A graph of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680735" name="Picture 1" descr="A graph of different colored squares&#10;&#10;AI-generated content may be incorrect."/>
                    <pic:cNvPicPr/>
                  </pic:nvPicPr>
                  <pic:blipFill>
                    <a:blip r:embed="rId7"/>
                    <a:stretch>
                      <a:fillRect/>
                    </a:stretch>
                  </pic:blipFill>
                  <pic:spPr>
                    <a:xfrm>
                      <a:off x="0" y="0"/>
                      <a:ext cx="5731510" cy="3303270"/>
                    </a:xfrm>
                    <a:prstGeom prst="rect">
                      <a:avLst/>
                    </a:prstGeom>
                  </pic:spPr>
                </pic:pic>
              </a:graphicData>
            </a:graphic>
          </wp:inline>
        </w:drawing>
      </w:r>
      <w:r w:rsidR="00D80B2C">
        <w:rPr>
          <w:rFonts w:asciiTheme="minorBidi" w:hAnsiTheme="minorBidi"/>
        </w:rPr>
        <w:t xml:space="preserve"> values between </w:t>
      </w:r>
      <w:r w:rsidR="002D31A2">
        <w:rPr>
          <w:rFonts w:asciiTheme="minorBidi" w:hAnsiTheme="minorBidi"/>
        </w:rPr>
        <w:t>each year</w:t>
      </w:r>
      <w:r w:rsidR="0014077C">
        <w:rPr>
          <w:rFonts w:asciiTheme="minorBidi" w:hAnsiTheme="minorBidi"/>
        </w:rPr>
        <w:t>, statistically significant</w:t>
      </w:r>
    </w:p>
    <w:p w14:paraId="79E9F3DF" w14:textId="77777777" w:rsidR="004072AD" w:rsidRDefault="004072AD" w:rsidP="004F5BD1">
      <w:pPr>
        <w:spacing w:after="240" w:line="240" w:lineRule="auto"/>
        <w:rPr>
          <w:rFonts w:asciiTheme="minorBidi" w:hAnsiTheme="minorBidi"/>
        </w:rPr>
      </w:pPr>
    </w:p>
    <w:p w14:paraId="4561761E" w14:textId="77777777" w:rsidR="004F5BD1" w:rsidRDefault="004F5BD1" w:rsidP="004F5BD1">
      <w:pPr>
        <w:spacing w:after="240" w:line="240" w:lineRule="auto"/>
        <w:rPr>
          <w:rFonts w:asciiTheme="minorBidi" w:hAnsiTheme="minorBidi"/>
        </w:rPr>
      </w:pPr>
      <w:r>
        <w:rPr>
          <w:rFonts w:asciiTheme="minorBidi" w:hAnsiTheme="minorBidi"/>
        </w:rPr>
        <w:t>Figure 3, Number of unique mutations over time</w:t>
      </w:r>
    </w:p>
    <w:p w14:paraId="46FD2415" w14:textId="77777777" w:rsidR="004F5BD1" w:rsidRDefault="004F5BD1" w:rsidP="004F5BD1">
      <w:pPr>
        <w:spacing w:after="240" w:line="240" w:lineRule="auto"/>
        <w:rPr>
          <w:rFonts w:asciiTheme="minorBidi" w:hAnsiTheme="minorBidi"/>
        </w:rPr>
      </w:pPr>
      <w:r>
        <w:rPr>
          <w:rFonts w:asciiTheme="minorBidi" w:hAnsiTheme="minorBidi"/>
        </w:rPr>
        <w:t>Number of novel mutations per day</w:t>
      </w:r>
    </w:p>
    <w:p w14:paraId="785E0288" w14:textId="77777777" w:rsidR="004F5BD1" w:rsidRDefault="004F5BD1" w:rsidP="004F5BD1">
      <w:pPr>
        <w:spacing w:after="240" w:line="240" w:lineRule="auto"/>
        <w:rPr>
          <w:rFonts w:asciiTheme="minorBidi" w:hAnsiTheme="minorBidi"/>
        </w:rPr>
      </w:pPr>
      <w:r>
        <w:rPr>
          <w:rFonts w:asciiTheme="minorBidi" w:hAnsiTheme="minorBidi"/>
        </w:rPr>
        <w:t>15213 unique individual mutations</w:t>
      </w:r>
    </w:p>
    <w:p w14:paraId="75166E43" w14:textId="77777777" w:rsidR="006C1A98" w:rsidRDefault="006C1A98" w:rsidP="006C1A98">
      <w:pPr>
        <w:spacing w:after="240" w:line="240" w:lineRule="auto"/>
        <w:rPr>
          <w:rFonts w:asciiTheme="minorBidi" w:hAnsiTheme="minorBidi"/>
          <w:b/>
          <w:bCs/>
        </w:rPr>
      </w:pPr>
    </w:p>
    <w:p w14:paraId="3192042C" w14:textId="5184F777" w:rsidR="00F96A30" w:rsidRPr="006C1A98" w:rsidRDefault="00F96A30" w:rsidP="006C1A98">
      <w:pPr>
        <w:spacing w:after="240" w:line="240" w:lineRule="auto"/>
        <w:rPr>
          <w:rFonts w:asciiTheme="minorBidi" w:hAnsiTheme="minorBidi"/>
          <w:b/>
          <w:bCs/>
        </w:rPr>
      </w:pPr>
      <w:r>
        <w:rPr>
          <w:rFonts w:asciiTheme="minorBidi" w:hAnsiTheme="minorBidi"/>
          <w:b/>
          <w:bCs/>
        </w:rPr>
        <w:t>Clustering and the distribution of mutations</w:t>
      </w:r>
    </w:p>
    <w:p w14:paraId="7FB59CF6" w14:textId="577FCFD2" w:rsidR="00B83AF7" w:rsidRPr="00C61E51" w:rsidRDefault="00BB75BD" w:rsidP="00C61E51">
      <w:pPr>
        <w:pStyle w:val="ListParagraph"/>
        <w:numPr>
          <w:ilvl w:val="0"/>
          <w:numId w:val="5"/>
        </w:numPr>
        <w:spacing w:after="240" w:line="240" w:lineRule="auto"/>
        <w:rPr>
          <w:rFonts w:asciiTheme="minorBidi" w:hAnsiTheme="minorBidi"/>
          <w:b/>
          <w:bCs/>
        </w:rPr>
      </w:pPr>
      <w:r w:rsidRPr="00C61E51">
        <w:rPr>
          <w:rFonts w:asciiTheme="minorBidi" w:hAnsiTheme="minorBidi"/>
          <w:b/>
          <w:bCs/>
        </w:rPr>
        <w:t>Geographic distribution of spike protein mutation</w:t>
      </w:r>
    </w:p>
    <w:p w14:paraId="2D935B95" w14:textId="77D9B2AF" w:rsidR="00C61E51" w:rsidRDefault="00C61E51" w:rsidP="00C61E51">
      <w:pPr>
        <w:pStyle w:val="ListParagraph"/>
        <w:spacing w:after="240" w:line="240" w:lineRule="auto"/>
        <w:rPr>
          <w:rFonts w:asciiTheme="minorBidi" w:hAnsiTheme="minorBidi"/>
          <w:b/>
          <w:bCs/>
        </w:rPr>
      </w:pPr>
    </w:p>
    <w:p w14:paraId="25376BAB" w14:textId="3997E54A" w:rsidR="00BA0F2C" w:rsidRPr="00BA0F2C" w:rsidRDefault="00BA0F2C" w:rsidP="00BA0F2C">
      <w:pPr>
        <w:spacing w:after="240" w:line="240" w:lineRule="auto"/>
        <w:rPr>
          <w:rFonts w:asciiTheme="minorBidi" w:hAnsiTheme="minorBidi"/>
        </w:rPr>
      </w:pPr>
      <w:r>
        <w:rPr>
          <w:rFonts w:asciiTheme="minorBidi" w:hAnsiTheme="minorBidi"/>
        </w:rPr>
        <w:t>Figure</w:t>
      </w:r>
      <w:r w:rsidR="004B5228">
        <w:rPr>
          <w:rFonts w:asciiTheme="minorBidi" w:hAnsiTheme="minorBidi"/>
        </w:rPr>
        <w:t>, map of the distributions</w:t>
      </w:r>
    </w:p>
    <w:p w14:paraId="657F6600" w14:textId="42078401" w:rsidR="00826A52" w:rsidRPr="00270814" w:rsidRDefault="00B55BA0" w:rsidP="00270814">
      <w:pPr>
        <w:pStyle w:val="ListParagraph"/>
        <w:numPr>
          <w:ilvl w:val="0"/>
          <w:numId w:val="5"/>
        </w:numPr>
        <w:spacing w:after="240" w:line="240" w:lineRule="auto"/>
        <w:rPr>
          <w:rFonts w:asciiTheme="minorBidi" w:hAnsiTheme="minorBidi"/>
          <w:b/>
          <w:bCs/>
        </w:rPr>
      </w:pPr>
      <w:r>
        <w:rPr>
          <w:rFonts w:asciiTheme="minorBidi" w:hAnsiTheme="minorBidi"/>
          <w:b/>
          <w:bCs/>
        </w:rPr>
        <w:lastRenderedPageBreak/>
        <w:t xml:space="preserve">Map visualising </w:t>
      </w:r>
      <w:r w:rsidR="008A288F">
        <w:rPr>
          <w:rFonts w:asciiTheme="minorBidi" w:hAnsiTheme="minorBidi"/>
          <w:b/>
          <w:bCs/>
        </w:rPr>
        <w:t>the distribution in the UK</w:t>
      </w:r>
    </w:p>
    <w:p w14:paraId="43BB201D" w14:textId="7A4EC197" w:rsidR="008A288F" w:rsidRDefault="008A288F" w:rsidP="008A288F">
      <w:pPr>
        <w:spacing w:after="240" w:line="240" w:lineRule="auto"/>
        <w:rPr>
          <w:rFonts w:asciiTheme="minorBidi" w:hAnsiTheme="minorBidi"/>
          <w:b/>
          <w:bCs/>
        </w:rPr>
      </w:pPr>
      <w:r>
        <w:rPr>
          <w:rFonts w:asciiTheme="minorBidi" w:hAnsiTheme="minorBidi"/>
          <w:b/>
          <w:bCs/>
        </w:rPr>
        <w:t>Mutation analysis</w:t>
      </w:r>
    </w:p>
    <w:p w14:paraId="334B5B1B" w14:textId="1CA3FFA4" w:rsidR="001100D7" w:rsidRPr="001100D7" w:rsidRDefault="001100D7" w:rsidP="008A288F">
      <w:pPr>
        <w:spacing w:after="240" w:line="240" w:lineRule="auto"/>
        <w:rPr>
          <w:rFonts w:asciiTheme="minorBidi" w:hAnsiTheme="minorBidi"/>
        </w:rPr>
      </w:pPr>
      <w:r>
        <w:rPr>
          <w:rFonts w:asciiTheme="minorBidi" w:hAnsiTheme="minorBidi"/>
        </w:rPr>
        <w:t>What I did?</w:t>
      </w:r>
    </w:p>
    <w:p w14:paraId="1B214DE1" w14:textId="31091CCC" w:rsidR="006D3C29" w:rsidRPr="00E00B81" w:rsidRDefault="008F6EEE" w:rsidP="00E00B81">
      <w:pPr>
        <w:pStyle w:val="ListParagraph"/>
        <w:numPr>
          <w:ilvl w:val="0"/>
          <w:numId w:val="6"/>
        </w:numPr>
        <w:spacing w:after="240" w:line="240" w:lineRule="auto"/>
        <w:rPr>
          <w:rFonts w:asciiTheme="minorBidi" w:hAnsiTheme="minorBidi"/>
          <w:b/>
          <w:bCs/>
        </w:rPr>
      </w:pPr>
      <w:r w:rsidRPr="00350ABE">
        <w:rPr>
          <w:rFonts w:asciiTheme="minorBidi" w:hAnsiTheme="minorBidi"/>
          <w:b/>
          <w:bCs/>
          <w:noProof/>
        </w:rPr>
        <mc:AlternateContent>
          <mc:Choice Requires="wps">
            <w:drawing>
              <wp:anchor distT="45720" distB="45720" distL="114300" distR="114300" simplePos="0" relativeHeight="251661312" behindDoc="0" locked="0" layoutInCell="1" allowOverlap="1" wp14:anchorId="2184DB29" wp14:editId="03EC8483">
                <wp:simplePos x="0" y="0"/>
                <wp:positionH relativeFrom="margin">
                  <wp:align>right</wp:align>
                </wp:positionH>
                <wp:positionV relativeFrom="paragraph">
                  <wp:posOffset>243894</wp:posOffset>
                </wp:positionV>
                <wp:extent cx="5716905" cy="848995"/>
                <wp:effectExtent l="0" t="0" r="17145" b="27305"/>
                <wp:wrapSquare wrapText="bothSides"/>
                <wp:docPr id="7355000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849086"/>
                        </a:xfrm>
                        <a:prstGeom prst="rect">
                          <a:avLst/>
                        </a:prstGeom>
                        <a:solidFill>
                          <a:srgbClr val="FFFFFF"/>
                        </a:solidFill>
                        <a:ln w="9525">
                          <a:solidFill>
                            <a:schemeClr val="bg1"/>
                          </a:solidFill>
                          <a:miter lim="800000"/>
                          <a:headEnd/>
                          <a:tailEnd/>
                        </a:ln>
                      </wps:spPr>
                      <wps:txbx>
                        <w:txbxContent>
                          <w:p w14:paraId="23C0485C" w14:textId="2D10FEE7" w:rsidR="00350ABE" w:rsidRDefault="00201CBD" w:rsidP="003E5307">
                            <w:pPr>
                              <w:rPr>
                                <w:rFonts w:asciiTheme="minorBidi" w:hAnsiTheme="minorBidi"/>
                              </w:rPr>
                            </w:pPr>
                            <w:r w:rsidRPr="00482279">
                              <w:rPr>
                                <w:rFonts w:asciiTheme="minorBidi" w:hAnsiTheme="minorBidi"/>
                                <w:b/>
                                <w:bCs/>
                              </w:rPr>
                              <w:t>Figure x</w:t>
                            </w:r>
                            <w:r>
                              <w:rPr>
                                <w:rFonts w:asciiTheme="minorBidi" w:hAnsiTheme="minorBidi"/>
                              </w:rPr>
                              <w:t xml:space="preserve">. The top 20 most </w:t>
                            </w:r>
                            <w:r w:rsidR="003C131F">
                              <w:rPr>
                                <w:rFonts w:asciiTheme="minorBidi" w:hAnsiTheme="minorBidi"/>
                              </w:rPr>
                              <w:t>common spike protein mutations</w:t>
                            </w:r>
                            <w:r w:rsidR="009D3458">
                              <w:rPr>
                                <w:rFonts w:asciiTheme="minorBidi" w:hAnsiTheme="minorBidi"/>
                              </w:rPr>
                              <w:t>.</w:t>
                            </w:r>
                            <w:r w:rsidR="001B65CF">
                              <w:rPr>
                                <w:rFonts w:asciiTheme="minorBidi" w:hAnsiTheme="minorBidi"/>
                              </w:rPr>
                              <w:t xml:space="preserve"> </w:t>
                            </w:r>
                            <w:r w:rsidR="001B65CF" w:rsidRPr="004E3663">
                              <w:rPr>
                                <w:rFonts w:asciiTheme="minorBidi" w:hAnsiTheme="minorBidi"/>
                                <w:b/>
                                <w:bCs/>
                              </w:rPr>
                              <w:t>A</w:t>
                            </w:r>
                            <w:r w:rsidR="004E3663">
                              <w:rPr>
                                <w:rFonts w:asciiTheme="minorBidi" w:hAnsiTheme="minorBidi"/>
                              </w:rPr>
                              <w:t xml:space="preserve"> Plot of the most common</w:t>
                            </w:r>
                            <w:r w:rsidR="00B9150C">
                              <w:rPr>
                                <w:rFonts w:asciiTheme="minorBidi" w:hAnsiTheme="minorBidi"/>
                              </w:rPr>
                              <w:t xml:space="preserve"> spike protein mutations</w:t>
                            </w:r>
                            <w:r w:rsidR="001E1B5B">
                              <w:rPr>
                                <w:rFonts w:asciiTheme="minorBidi" w:hAnsiTheme="minorBidi"/>
                              </w:rPr>
                              <w:t>.</w:t>
                            </w:r>
                            <w:r w:rsidR="009D3458">
                              <w:rPr>
                                <w:rFonts w:asciiTheme="minorBidi" w:hAnsiTheme="minorBidi"/>
                              </w:rPr>
                              <w:t xml:space="preserve"> Blue colour indicates </w:t>
                            </w:r>
                            <w:r w:rsidR="00555722">
                              <w:rPr>
                                <w:rFonts w:asciiTheme="minorBidi" w:hAnsiTheme="minorBidi"/>
                              </w:rPr>
                              <w:t xml:space="preserve">nonsynonymous </w:t>
                            </w:r>
                            <w:r w:rsidR="00A367E8">
                              <w:rPr>
                                <w:rFonts w:asciiTheme="minorBidi" w:hAnsiTheme="minorBidi"/>
                              </w:rPr>
                              <w:t>and red colour indicates synonymous mutations</w:t>
                            </w:r>
                            <w:r w:rsidR="005E1661">
                              <w:rPr>
                                <w:rFonts w:asciiTheme="minorBidi" w:hAnsiTheme="minorBidi"/>
                              </w:rPr>
                              <w:t>.</w:t>
                            </w:r>
                            <w:r w:rsidR="001E1B5B">
                              <w:rPr>
                                <w:rFonts w:asciiTheme="minorBidi" w:hAnsiTheme="minorBidi"/>
                              </w:rPr>
                              <w:t xml:space="preserve"> </w:t>
                            </w:r>
                            <w:r w:rsidR="001E1B5B">
                              <w:rPr>
                                <w:rFonts w:asciiTheme="minorBidi" w:hAnsiTheme="minorBidi"/>
                                <w:b/>
                                <w:bCs/>
                              </w:rPr>
                              <w:t xml:space="preserve">B </w:t>
                            </w:r>
                            <w:r w:rsidR="005A00D7">
                              <w:rPr>
                                <w:rFonts w:asciiTheme="minorBidi" w:hAnsiTheme="minorBidi"/>
                              </w:rPr>
                              <w:t xml:space="preserve">The 3D structure </w:t>
                            </w:r>
                            <w:r w:rsidR="002349A5">
                              <w:rPr>
                                <w:rFonts w:asciiTheme="minorBidi" w:hAnsiTheme="minorBidi"/>
                              </w:rPr>
                              <w:t>of the SARS-CoV-2 spike protein</w:t>
                            </w:r>
                            <w:r w:rsidR="003E5307">
                              <w:rPr>
                                <w:rFonts w:asciiTheme="minorBidi" w:hAnsiTheme="minorBidi"/>
                              </w:rPr>
                              <w:t xml:space="preserve"> with the top 20 most common mutations marked </w:t>
                            </w:r>
                            <w:r w:rsidR="00F3693E">
                              <w:rPr>
                                <w:rFonts w:asciiTheme="minorBidi" w:hAnsiTheme="minorBidi"/>
                              </w:rPr>
                              <w:t>on their respective residues.</w:t>
                            </w:r>
                          </w:p>
                          <w:p w14:paraId="0418E4D7" w14:textId="77777777" w:rsidR="00E10935" w:rsidRDefault="00E10935" w:rsidP="00555722">
                            <w:pPr>
                              <w:rPr>
                                <w:rFonts w:asciiTheme="minorBidi" w:hAnsiTheme="minorBidi"/>
                              </w:rPr>
                            </w:pPr>
                          </w:p>
                          <w:p w14:paraId="66F46C5D" w14:textId="77777777" w:rsidR="00E10935" w:rsidRDefault="00E10935" w:rsidP="00555722">
                            <w:pPr>
                              <w:rPr>
                                <w:rFonts w:asciiTheme="minorBidi" w:hAnsiTheme="minorBidi"/>
                              </w:rPr>
                            </w:pPr>
                          </w:p>
                          <w:p w14:paraId="4E62B9E1" w14:textId="77777777" w:rsidR="00E10935" w:rsidRDefault="00E10935" w:rsidP="00555722">
                            <w:pPr>
                              <w:rPr>
                                <w:rFonts w:asciiTheme="minorBidi" w:hAnsiTheme="minorBidi"/>
                              </w:rPr>
                            </w:pPr>
                          </w:p>
                          <w:p w14:paraId="5994EE79" w14:textId="77777777" w:rsidR="00E10935" w:rsidRPr="001E1B5B" w:rsidRDefault="00E10935" w:rsidP="00555722">
                            <w:pPr>
                              <w:rPr>
                                <w:rFonts w:asciiTheme="minorBidi" w:hAnsiTheme="minorBid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84DB29" id="_x0000_t202" coordsize="21600,21600" o:spt="202" path="m,l,21600r21600,l21600,xe">
                <v:stroke joinstyle="miter"/>
                <v:path gradientshapeok="t" o:connecttype="rect"/>
              </v:shapetype>
              <v:shape id="Text Box 2" o:spid="_x0000_s1026" type="#_x0000_t202" style="position:absolute;left:0;text-align:left;margin-left:398.95pt;margin-top:19.2pt;width:450.15pt;height:66.8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" strokecolor="white [3212]">
                <v:textbox>
                  <w:txbxContent>
                    <w:p w14:paraId="23C0485C" w14:textId="2D10FEE7" w:rsidR="00350ABE" w:rsidRDefault="00201CBD" w:rsidP="003E5307">
                      <w:pPr>
                        <w:rPr>
                          <w:rFonts w:asciiTheme="minorBidi" w:hAnsiTheme="minorBidi"/>
                        </w:rPr>
                      </w:pPr>
                      <w:r w:rsidRPr="00482279">
                        <w:rPr>
                          <w:rFonts w:asciiTheme="minorBidi" w:hAnsiTheme="minorBidi"/>
                          <w:b/>
                          <w:bCs/>
                        </w:rPr>
                        <w:t>Figure x</w:t>
                      </w:r>
                      <w:r>
                        <w:rPr>
                          <w:rFonts w:asciiTheme="minorBidi" w:hAnsiTheme="minorBidi"/>
                        </w:rPr>
                        <w:t xml:space="preserve">. The top 20 most </w:t>
                      </w:r>
                      <w:r w:rsidR="003C131F">
                        <w:rPr>
                          <w:rFonts w:asciiTheme="minorBidi" w:hAnsiTheme="minorBidi"/>
                        </w:rPr>
                        <w:t>common spike protein mutations</w:t>
                      </w:r>
                      <w:r w:rsidR="009D3458">
                        <w:rPr>
                          <w:rFonts w:asciiTheme="minorBidi" w:hAnsiTheme="minorBidi"/>
                        </w:rPr>
                        <w:t>.</w:t>
                      </w:r>
                      <w:r w:rsidR="001B65CF">
                        <w:rPr>
                          <w:rFonts w:asciiTheme="minorBidi" w:hAnsiTheme="minorBidi"/>
                        </w:rPr>
                        <w:t xml:space="preserve"> </w:t>
                      </w:r>
                      <w:r w:rsidR="001B65CF" w:rsidRPr="004E3663">
                        <w:rPr>
                          <w:rFonts w:asciiTheme="minorBidi" w:hAnsiTheme="minorBidi"/>
                          <w:b/>
                          <w:bCs/>
                        </w:rPr>
                        <w:t>A</w:t>
                      </w:r>
                      <w:r w:rsidR="004E3663">
                        <w:rPr>
                          <w:rFonts w:asciiTheme="minorBidi" w:hAnsiTheme="minorBidi"/>
                        </w:rPr>
                        <w:t xml:space="preserve"> Plot of the most common</w:t>
                      </w:r>
                      <w:r w:rsidR="00B9150C">
                        <w:rPr>
                          <w:rFonts w:asciiTheme="minorBidi" w:hAnsiTheme="minorBidi"/>
                        </w:rPr>
                        <w:t xml:space="preserve"> spike protein mutations</w:t>
                      </w:r>
                      <w:r w:rsidR="001E1B5B">
                        <w:rPr>
                          <w:rFonts w:asciiTheme="minorBidi" w:hAnsiTheme="minorBidi"/>
                        </w:rPr>
                        <w:t>.</w:t>
                      </w:r>
                      <w:r w:rsidR="009D3458">
                        <w:rPr>
                          <w:rFonts w:asciiTheme="minorBidi" w:hAnsiTheme="minorBidi"/>
                        </w:rPr>
                        <w:t xml:space="preserve"> Blue colour indicates </w:t>
                      </w:r>
                      <w:r w:rsidR="00555722">
                        <w:rPr>
                          <w:rFonts w:asciiTheme="minorBidi" w:hAnsiTheme="minorBidi"/>
                        </w:rPr>
                        <w:t xml:space="preserve">nonsynonymous </w:t>
                      </w:r>
                      <w:r w:rsidR="00A367E8">
                        <w:rPr>
                          <w:rFonts w:asciiTheme="minorBidi" w:hAnsiTheme="minorBidi"/>
                        </w:rPr>
                        <w:t>and red colour indicates synonymous mutations</w:t>
                      </w:r>
                      <w:r w:rsidR="005E1661">
                        <w:rPr>
                          <w:rFonts w:asciiTheme="minorBidi" w:hAnsiTheme="minorBidi"/>
                        </w:rPr>
                        <w:t>.</w:t>
                      </w:r>
                      <w:r w:rsidR="001E1B5B">
                        <w:rPr>
                          <w:rFonts w:asciiTheme="minorBidi" w:hAnsiTheme="minorBidi"/>
                        </w:rPr>
                        <w:t xml:space="preserve"> </w:t>
                      </w:r>
                      <w:r w:rsidR="001E1B5B">
                        <w:rPr>
                          <w:rFonts w:asciiTheme="minorBidi" w:hAnsiTheme="minorBidi"/>
                          <w:b/>
                          <w:bCs/>
                        </w:rPr>
                        <w:t xml:space="preserve">B </w:t>
                      </w:r>
                      <w:r w:rsidR="005A00D7">
                        <w:rPr>
                          <w:rFonts w:asciiTheme="minorBidi" w:hAnsiTheme="minorBidi"/>
                        </w:rPr>
                        <w:t xml:space="preserve">The 3D structure </w:t>
                      </w:r>
                      <w:r w:rsidR="002349A5">
                        <w:rPr>
                          <w:rFonts w:asciiTheme="minorBidi" w:hAnsiTheme="minorBidi"/>
                        </w:rPr>
                        <w:t>of the SARS-CoV-2 spike protein</w:t>
                      </w:r>
                      <w:r w:rsidR="003E5307">
                        <w:rPr>
                          <w:rFonts w:asciiTheme="minorBidi" w:hAnsiTheme="minorBidi"/>
                        </w:rPr>
                        <w:t xml:space="preserve"> with the top 20 most common mutations marked </w:t>
                      </w:r>
                      <w:r w:rsidR="00F3693E">
                        <w:rPr>
                          <w:rFonts w:asciiTheme="minorBidi" w:hAnsiTheme="minorBidi"/>
                        </w:rPr>
                        <w:t>on their respective residues.</w:t>
                      </w:r>
                    </w:p>
                    <w:p w14:paraId="0418E4D7" w14:textId="77777777" w:rsidR="00E10935" w:rsidRDefault="00E10935" w:rsidP="00555722">
                      <w:pPr>
                        <w:rPr>
                          <w:rFonts w:asciiTheme="minorBidi" w:hAnsiTheme="minorBidi"/>
                        </w:rPr>
                      </w:pPr>
                    </w:p>
                    <w:p w14:paraId="66F46C5D" w14:textId="77777777" w:rsidR="00E10935" w:rsidRDefault="00E10935" w:rsidP="00555722">
                      <w:pPr>
                        <w:rPr>
                          <w:rFonts w:asciiTheme="minorBidi" w:hAnsiTheme="minorBidi"/>
                        </w:rPr>
                      </w:pPr>
                    </w:p>
                    <w:p w14:paraId="4E62B9E1" w14:textId="77777777" w:rsidR="00E10935" w:rsidRDefault="00E10935" w:rsidP="00555722">
                      <w:pPr>
                        <w:rPr>
                          <w:rFonts w:asciiTheme="minorBidi" w:hAnsiTheme="minorBidi"/>
                        </w:rPr>
                      </w:pPr>
                    </w:p>
                    <w:p w14:paraId="5994EE79" w14:textId="77777777" w:rsidR="00E10935" w:rsidRPr="001E1B5B" w:rsidRDefault="00E10935" w:rsidP="00555722">
                      <w:pPr>
                        <w:rPr>
                          <w:rFonts w:asciiTheme="minorBidi" w:hAnsiTheme="minorBidi"/>
                        </w:rPr>
                      </w:pPr>
                    </w:p>
                  </w:txbxContent>
                </v:textbox>
                <w10:wrap type="square" anchorx="margin"/>
              </v:shape>
            </w:pict>
          </mc:Fallback>
        </mc:AlternateContent>
      </w:r>
      <w:r w:rsidR="00826A52">
        <w:rPr>
          <w:rFonts w:asciiTheme="minorBidi" w:hAnsiTheme="minorBidi"/>
          <w:b/>
          <w:bCs/>
        </w:rPr>
        <w:t>Summary of the most common mutation</w:t>
      </w:r>
      <w:r w:rsidR="00EC612B">
        <w:rPr>
          <w:rFonts w:asciiTheme="minorBidi" w:hAnsiTheme="minorBidi"/>
          <w:b/>
          <w:bCs/>
        </w:rPr>
        <w:t>s</w:t>
      </w:r>
    </w:p>
    <w:p w14:paraId="07FD7CEC" w14:textId="7B9B0B9D" w:rsidR="003B7E7A" w:rsidRDefault="00153C62" w:rsidP="00834BF1">
      <w:pPr>
        <w:spacing w:after="240" w:line="240" w:lineRule="auto"/>
        <w:rPr>
          <w:rFonts w:asciiTheme="minorBidi" w:hAnsiTheme="minorBidi"/>
        </w:rPr>
      </w:pPr>
      <w:r>
        <w:rPr>
          <w:rFonts w:asciiTheme="minorBidi" w:hAnsiTheme="minorBidi"/>
        </w:rPr>
        <w:t xml:space="preserve">Top </w:t>
      </w:r>
      <w:r w:rsidR="00A700EB">
        <w:rPr>
          <w:rFonts w:asciiTheme="minorBidi" w:hAnsiTheme="minorBidi"/>
        </w:rPr>
        <w:t>20</w:t>
      </w:r>
      <w:r>
        <w:rPr>
          <w:rFonts w:asciiTheme="minorBidi" w:hAnsiTheme="minorBidi"/>
        </w:rPr>
        <w:t xml:space="preserve"> most common mutations:</w:t>
      </w:r>
    </w:p>
    <w:p w14:paraId="493757FF" w14:textId="17F37EBC" w:rsidR="00D266CB" w:rsidRDefault="00BD3128" w:rsidP="00F63011">
      <w:pPr>
        <w:spacing w:after="540"/>
        <w:rPr>
          <w:rFonts w:asciiTheme="minorBidi" w:eastAsia="Times New Roman" w:hAnsiTheme="minorBidi"/>
          <w:color w:val="000000"/>
          <w:kern w:val="0"/>
          <w:lang w:eastAsia="en-GB"/>
          <w14:ligatures w14:val="none"/>
        </w:rPr>
      </w:pPr>
      <w:r w:rsidRPr="006372F4">
        <w:rPr>
          <w:rFonts w:asciiTheme="minorBidi" w:hAnsiTheme="minorBidi"/>
        </w:rPr>
        <w:t>non_A23403G~D-G</w:t>
      </w:r>
      <w:r w:rsidR="002D101A" w:rsidRPr="006372F4">
        <w:rPr>
          <w:rFonts w:asciiTheme="minorBidi" w:hAnsiTheme="minorBidi"/>
        </w:rPr>
        <w:t xml:space="preserve">, </w:t>
      </w:r>
      <w:r w:rsidR="001B6A2D" w:rsidRPr="006372F4">
        <w:rPr>
          <w:rFonts w:asciiTheme="minorBidi" w:hAnsiTheme="minorBidi"/>
        </w:rPr>
        <w:t>non_C22995A~T-K</w:t>
      </w:r>
      <w:r w:rsidR="002D101A" w:rsidRPr="006372F4">
        <w:rPr>
          <w:rFonts w:asciiTheme="minorBidi" w:hAnsiTheme="minorBidi"/>
        </w:rPr>
        <w:t xml:space="preserve">, </w:t>
      </w:r>
      <w:r w:rsidR="00960B85" w:rsidRPr="006372F4">
        <w:rPr>
          <w:rFonts w:asciiTheme="minorBidi" w:hAnsiTheme="minorBidi"/>
        </w:rPr>
        <w:t>non_G21987A~G-D</w:t>
      </w:r>
      <w:r w:rsidR="002D101A" w:rsidRPr="006372F4">
        <w:rPr>
          <w:rFonts w:asciiTheme="minorBidi" w:hAnsiTheme="minorBidi"/>
        </w:rPr>
        <w:t xml:space="preserve">, </w:t>
      </w:r>
      <w:r w:rsidR="00960B85" w:rsidRPr="00960B85">
        <w:rPr>
          <w:rFonts w:asciiTheme="minorBidi" w:eastAsia="Times New Roman" w:hAnsiTheme="minorBidi"/>
          <w:color w:val="000000"/>
          <w:kern w:val="0"/>
          <w:lang w:eastAsia="en-GB"/>
          <w14:ligatures w14:val="none"/>
        </w:rPr>
        <w:t>non_A23063T~N-Y</w:t>
      </w:r>
      <w:r w:rsidR="002D101A" w:rsidRPr="006372F4">
        <w:rPr>
          <w:rFonts w:asciiTheme="minorBidi" w:hAnsiTheme="minorBidi"/>
        </w:rPr>
        <w:t xml:space="preserve">, </w:t>
      </w:r>
      <w:r w:rsidR="00D722DF" w:rsidRPr="006372F4">
        <w:rPr>
          <w:rFonts w:asciiTheme="minorBidi" w:eastAsia="Times New Roman" w:hAnsiTheme="minorBidi"/>
          <w:color w:val="000000"/>
          <w:kern w:val="0"/>
          <w:lang w:eastAsia="en-GB"/>
          <w14:ligatures w14:val="none"/>
        </w:rPr>
        <w:t>non_C23604A~P-H</w:t>
      </w:r>
      <w:r w:rsidR="002D101A" w:rsidRPr="006372F4">
        <w:rPr>
          <w:rFonts w:asciiTheme="minorBidi" w:hAnsiTheme="minorBidi"/>
        </w:rPr>
        <w:t xml:space="preserve">, </w:t>
      </w:r>
      <w:r w:rsidR="00D722DF" w:rsidRPr="006372F4">
        <w:rPr>
          <w:rFonts w:asciiTheme="minorBidi" w:eastAsia="Times New Roman" w:hAnsiTheme="minorBidi"/>
          <w:color w:val="000000"/>
          <w:kern w:val="0"/>
          <w:lang w:eastAsia="en-GB"/>
          <w14:ligatures w14:val="none"/>
        </w:rPr>
        <w:t>non_C21846T~T-I</w:t>
      </w:r>
      <w:r w:rsidR="002D101A" w:rsidRPr="006372F4">
        <w:rPr>
          <w:rFonts w:asciiTheme="minorBidi" w:hAnsiTheme="minorBidi"/>
        </w:rPr>
        <w:t xml:space="preserve">, </w:t>
      </w:r>
      <w:r w:rsidR="00D722DF" w:rsidRPr="006372F4">
        <w:rPr>
          <w:rFonts w:asciiTheme="minorBidi" w:eastAsia="Times New Roman" w:hAnsiTheme="minorBidi"/>
          <w:color w:val="000000"/>
          <w:kern w:val="0"/>
          <w:lang w:eastAsia="en-GB"/>
          <w14:ligatures w14:val="none"/>
        </w:rPr>
        <w:t>non_T22917G~L-R</w:t>
      </w:r>
      <w:r w:rsidR="002D101A" w:rsidRPr="006372F4">
        <w:rPr>
          <w:rFonts w:asciiTheme="minorBidi" w:hAnsiTheme="minorBidi"/>
        </w:rPr>
        <w:t xml:space="preserve">, </w:t>
      </w:r>
      <w:r w:rsidR="002D101A" w:rsidRPr="006372F4">
        <w:rPr>
          <w:rFonts w:asciiTheme="minorBidi" w:eastAsia="Times New Roman" w:hAnsiTheme="minorBidi"/>
          <w:color w:val="000000"/>
          <w:kern w:val="0"/>
          <w:lang w:eastAsia="en-GB"/>
          <w14:ligatures w14:val="none"/>
        </w:rPr>
        <w:t>non_G22992A~S-N</w:t>
      </w:r>
      <w:r w:rsidR="002D101A" w:rsidRPr="006372F4">
        <w:rPr>
          <w:rFonts w:asciiTheme="minorBidi" w:hAnsiTheme="minorBidi"/>
        </w:rPr>
        <w:t xml:space="preserve">, </w:t>
      </w:r>
      <w:r w:rsidR="002D101A" w:rsidRPr="006372F4">
        <w:rPr>
          <w:rFonts w:asciiTheme="minorBidi" w:eastAsia="Times New Roman" w:hAnsiTheme="minorBidi"/>
          <w:color w:val="000000"/>
          <w:kern w:val="0"/>
          <w:lang w:eastAsia="en-GB"/>
          <w14:ligatures w14:val="none"/>
        </w:rPr>
        <w:t>non_C23525T~H-Y</w:t>
      </w:r>
      <w:r w:rsidR="002D101A" w:rsidRPr="006372F4">
        <w:rPr>
          <w:rFonts w:asciiTheme="minorBidi" w:hAnsiTheme="minorBidi"/>
        </w:rPr>
        <w:t xml:space="preserve">, </w:t>
      </w:r>
      <w:r w:rsidR="002D101A" w:rsidRPr="006372F4">
        <w:rPr>
          <w:rFonts w:asciiTheme="minorBidi" w:eastAsia="Times New Roman" w:hAnsiTheme="minorBidi"/>
          <w:color w:val="000000"/>
          <w:kern w:val="0"/>
          <w:lang w:eastAsia="en-GB"/>
          <w14:ligatures w14:val="none"/>
        </w:rPr>
        <w:t>syn_C25000T</w:t>
      </w:r>
      <w:r w:rsidR="00D266CB" w:rsidRPr="006372F4">
        <w:rPr>
          <w:rFonts w:asciiTheme="minorBidi" w:eastAsia="Times New Roman" w:hAnsiTheme="minorBidi"/>
          <w:color w:val="000000"/>
          <w:kern w:val="0"/>
          <w:lang w:eastAsia="en-GB"/>
          <w14:ligatures w14:val="none"/>
        </w:rPr>
        <w:t xml:space="preserve">, non_G23948T~D-Y, non_T22679C~S-P, </w:t>
      </w:r>
      <w:r w:rsidR="00CC0873" w:rsidRPr="006372F4">
        <w:rPr>
          <w:rFonts w:asciiTheme="minorBidi" w:eastAsia="Times New Roman" w:hAnsiTheme="minorBidi"/>
          <w:color w:val="000000"/>
          <w:kern w:val="0"/>
          <w:lang w:eastAsia="en-GB"/>
          <w14:ligatures w14:val="none"/>
        </w:rPr>
        <w:t xml:space="preserve">non_T24469A~N-K, non_T23599G~N-K, </w:t>
      </w:r>
      <w:r w:rsidR="006372F4" w:rsidRPr="006372F4">
        <w:rPr>
          <w:rFonts w:asciiTheme="minorBidi" w:eastAsia="Times New Roman" w:hAnsiTheme="minorBidi"/>
          <w:color w:val="000000"/>
          <w:kern w:val="0"/>
          <w:lang w:eastAsia="en-GB"/>
          <w14:ligatures w14:val="none"/>
        </w:rPr>
        <w:t>non_A24424T~Q-H</w:t>
      </w:r>
      <w:r w:rsidR="006372F4">
        <w:rPr>
          <w:rFonts w:asciiTheme="minorBidi" w:eastAsia="Times New Roman" w:hAnsiTheme="minorBidi"/>
          <w:color w:val="000000"/>
          <w:kern w:val="0"/>
          <w:lang w:eastAsia="en-GB"/>
          <w14:ligatures w14:val="none"/>
        </w:rPr>
        <w:t xml:space="preserve">, </w:t>
      </w:r>
      <w:r w:rsidR="006372F4" w:rsidRPr="006372F4">
        <w:rPr>
          <w:rFonts w:asciiTheme="minorBidi" w:eastAsia="Times New Roman" w:hAnsiTheme="minorBidi"/>
          <w:color w:val="000000"/>
          <w:kern w:val="0"/>
          <w:lang w:eastAsia="en-GB"/>
          <w14:ligatures w14:val="none"/>
        </w:rPr>
        <w:t>non_C23854A~N-K</w:t>
      </w:r>
      <w:r w:rsidR="006372F4">
        <w:rPr>
          <w:rFonts w:asciiTheme="minorBidi" w:eastAsia="Times New Roman" w:hAnsiTheme="minorBidi"/>
          <w:color w:val="000000"/>
          <w:kern w:val="0"/>
          <w:lang w:eastAsia="en-GB"/>
          <w14:ligatures w14:val="none"/>
        </w:rPr>
        <w:t xml:space="preserve">, </w:t>
      </w:r>
      <w:r w:rsidR="00F63011" w:rsidRPr="00F63011">
        <w:rPr>
          <w:rFonts w:asciiTheme="minorBidi" w:eastAsia="Times New Roman" w:hAnsiTheme="minorBidi"/>
          <w:color w:val="000000"/>
          <w:kern w:val="0"/>
          <w:lang w:eastAsia="en-GB"/>
          <w14:ligatures w14:val="none"/>
        </w:rPr>
        <w:t>non_C22686T~S-F</w:t>
      </w:r>
      <w:r w:rsidR="00F63011">
        <w:rPr>
          <w:rFonts w:asciiTheme="minorBidi" w:eastAsia="Times New Roman" w:hAnsiTheme="minorBidi"/>
          <w:color w:val="000000"/>
          <w:kern w:val="0"/>
          <w:lang w:eastAsia="en-GB"/>
          <w14:ligatures w14:val="none"/>
        </w:rPr>
        <w:t xml:space="preserve">, </w:t>
      </w:r>
      <w:r w:rsidR="00F63011" w:rsidRPr="00F63011">
        <w:rPr>
          <w:rFonts w:asciiTheme="minorBidi" w:eastAsia="Times New Roman" w:hAnsiTheme="minorBidi"/>
          <w:color w:val="000000"/>
          <w:kern w:val="0"/>
          <w:lang w:eastAsia="en-GB"/>
          <w14:ligatures w14:val="none"/>
        </w:rPr>
        <w:t>non_A23055G~Q-R</w:t>
      </w:r>
      <w:r w:rsidR="00F63011">
        <w:rPr>
          <w:rFonts w:asciiTheme="minorBidi" w:eastAsia="Times New Roman" w:hAnsiTheme="minorBidi"/>
          <w:color w:val="000000"/>
          <w:kern w:val="0"/>
          <w:lang w:eastAsia="en-GB"/>
          <w14:ligatures w14:val="none"/>
        </w:rPr>
        <w:t xml:space="preserve">, </w:t>
      </w:r>
      <w:r w:rsidR="00F63011" w:rsidRPr="00F63011">
        <w:rPr>
          <w:rFonts w:asciiTheme="minorBidi" w:eastAsia="Times New Roman" w:hAnsiTheme="minorBidi"/>
          <w:color w:val="000000"/>
          <w:kern w:val="0"/>
          <w:lang w:eastAsia="en-GB"/>
          <w14:ligatures w14:val="none"/>
        </w:rPr>
        <w:t>non_T23075C~Y-H</w:t>
      </w:r>
      <w:r w:rsidR="00F63011">
        <w:rPr>
          <w:rFonts w:asciiTheme="minorBidi" w:eastAsia="Times New Roman" w:hAnsiTheme="minorBidi"/>
          <w:color w:val="000000"/>
          <w:kern w:val="0"/>
          <w:lang w:eastAsia="en-GB"/>
          <w14:ligatures w14:val="none"/>
        </w:rPr>
        <w:t xml:space="preserve">, </w:t>
      </w:r>
      <w:r w:rsidR="00F63011" w:rsidRPr="00F63011">
        <w:rPr>
          <w:rFonts w:asciiTheme="minorBidi" w:eastAsia="Times New Roman" w:hAnsiTheme="minorBidi"/>
          <w:color w:val="000000"/>
          <w:kern w:val="0"/>
          <w:lang w:eastAsia="en-GB"/>
          <w14:ligatures w14:val="none"/>
        </w:rPr>
        <w:t>non_T22882G~N-K</w:t>
      </w:r>
    </w:p>
    <w:p w14:paraId="68CABBF9" w14:textId="2319A830" w:rsidR="00E00B81" w:rsidRDefault="00E00B81" w:rsidP="00F63011">
      <w:pPr>
        <w:spacing w:after="540"/>
        <w:rPr>
          <w:rFonts w:asciiTheme="minorBidi" w:eastAsia="Times New Roman" w:hAnsiTheme="minorBidi"/>
          <w:color w:val="000000"/>
          <w:kern w:val="0"/>
          <w:lang w:eastAsia="en-GB"/>
          <w14:ligatures w14:val="none"/>
        </w:rPr>
      </w:pPr>
      <w:r>
        <w:rPr>
          <w:rFonts w:asciiTheme="minorBidi" w:eastAsia="Times New Roman" w:hAnsiTheme="minorBidi"/>
          <w:color w:val="000000"/>
          <w:kern w:val="0"/>
          <w:lang w:eastAsia="en-GB"/>
          <w14:ligatures w14:val="none"/>
        </w:rPr>
        <w:t>How many of these mutations are on the receptor binding domain</w:t>
      </w:r>
      <w:r w:rsidR="000A2658">
        <w:rPr>
          <w:rFonts w:asciiTheme="minorBidi" w:eastAsia="Times New Roman" w:hAnsiTheme="minorBidi"/>
          <w:color w:val="000000"/>
          <w:kern w:val="0"/>
          <w:lang w:eastAsia="en-GB"/>
          <w14:ligatures w14:val="none"/>
        </w:rPr>
        <w:t>?</w:t>
      </w:r>
    </w:p>
    <w:p w14:paraId="3E34F5C2" w14:textId="3AA65796" w:rsidR="000A2658" w:rsidRDefault="000A2658" w:rsidP="00F63011">
      <w:pPr>
        <w:spacing w:after="540"/>
        <w:rPr>
          <w:rFonts w:asciiTheme="minorBidi" w:eastAsia="Times New Roman" w:hAnsiTheme="minorBidi"/>
          <w:color w:val="000000"/>
          <w:kern w:val="0"/>
          <w:lang w:eastAsia="en-GB"/>
          <w14:ligatures w14:val="none"/>
        </w:rPr>
      </w:pPr>
      <w:r>
        <w:rPr>
          <w:rFonts w:asciiTheme="minorBidi" w:eastAsia="Times New Roman" w:hAnsiTheme="minorBidi"/>
          <w:color w:val="000000"/>
          <w:kern w:val="0"/>
          <w:lang w:eastAsia="en-GB"/>
          <w14:ligatures w14:val="none"/>
        </w:rPr>
        <w:t>How many of these mutations are on the receptor binding mot</w:t>
      </w:r>
      <w:r w:rsidR="00880E44">
        <w:rPr>
          <w:rFonts w:asciiTheme="minorBidi" w:eastAsia="Times New Roman" w:hAnsiTheme="minorBidi"/>
          <w:color w:val="000000"/>
          <w:kern w:val="0"/>
          <w:lang w:eastAsia="en-GB"/>
          <w14:ligatures w14:val="none"/>
        </w:rPr>
        <w:t>if?</w:t>
      </w:r>
    </w:p>
    <w:p w14:paraId="775F3704" w14:textId="08A05983" w:rsidR="00880E44" w:rsidRDefault="00880E44" w:rsidP="00F63011">
      <w:pPr>
        <w:spacing w:after="540"/>
        <w:rPr>
          <w:rFonts w:asciiTheme="minorBidi" w:eastAsia="Times New Roman" w:hAnsiTheme="minorBidi"/>
          <w:color w:val="000000"/>
          <w:kern w:val="0"/>
          <w:lang w:eastAsia="en-GB"/>
          <w14:ligatures w14:val="none"/>
        </w:rPr>
      </w:pPr>
      <w:r>
        <w:rPr>
          <w:rFonts w:asciiTheme="minorBidi" w:eastAsia="Times New Roman" w:hAnsiTheme="minorBidi"/>
          <w:color w:val="000000"/>
          <w:kern w:val="0"/>
          <w:lang w:eastAsia="en-GB"/>
          <w14:ligatures w14:val="none"/>
        </w:rPr>
        <w:t xml:space="preserve">Why is </w:t>
      </w:r>
      <w:r w:rsidR="006D1E88">
        <w:rPr>
          <w:rFonts w:asciiTheme="minorBidi" w:eastAsia="Times New Roman" w:hAnsiTheme="minorBidi"/>
          <w:color w:val="000000"/>
          <w:kern w:val="0"/>
          <w:lang w:eastAsia="en-GB"/>
          <w14:ligatures w14:val="none"/>
        </w:rPr>
        <w:t>there a syn mutation?</w:t>
      </w:r>
    </w:p>
    <w:p w14:paraId="6041C919" w14:textId="3B0D895D" w:rsidR="003B7E7A" w:rsidRPr="003570AB" w:rsidRDefault="006D1E88" w:rsidP="003570AB">
      <w:pPr>
        <w:spacing w:after="540"/>
        <w:rPr>
          <w:rFonts w:asciiTheme="minorBidi" w:eastAsia="Times New Roman" w:hAnsiTheme="minorBidi"/>
          <w:color w:val="000000"/>
          <w:kern w:val="0"/>
          <w:lang w:eastAsia="en-GB"/>
          <w14:ligatures w14:val="none"/>
        </w:rPr>
      </w:pPr>
      <w:r>
        <w:rPr>
          <w:rFonts w:asciiTheme="minorBidi" w:eastAsia="Times New Roman" w:hAnsiTheme="minorBidi"/>
          <w:color w:val="000000"/>
          <w:kern w:val="0"/>
          <w:lang w:eastAsia="en-GB"/>
          <w14:ligatures w14:val="none"/>
        </w:rPr>
        <w:t>What is a synonymous mutation and what is nonsynon</w:t>
      </w:r>
      <w:r w:rsidR="00D91CB9">
        <w:rPr>
          <w:rFonts w:asciiTheme="minorBidi" w:eastAsia="Times New Roman" w:hAnsiTheme="minorBidi"/>
          <w:color w:val="000000"/>
          <w:kern w:val="0"/>
          <w:lang w:eastAsia="en-GB"/>
          <w14:ligatures w14:val="none"/>
        </w:rPr>
        <w:t>ymous mutation</w:t>
      </w:r>
      <w:r w:rsidR="00BC53EF">
        <w:rPr>
          <w:rFonts w:asciiTheme="minorBidi" w:eastAsia="Times New Roman" w:hAnsiTheme="minorBidi"/>
          <w:color w:val="000000"/>
          <w:kern w:val="0"/>
          <w:lang w:eastAsia="en-GB"/>
          <w14:ligatures w14:val="none"/>
        </w:rPr>
        <w:t>?</w:t>
      </w:r>
    </w:p>
    <w:p w14:paraId="73FD485D" w14:textId="2B7192CC" w:rsidR="00826A52" w:rsidRPr="003B7E7A" w:rsidRDefault="0063602D" w:rsidP="003B7E7A">
      <w:pPr>
        <w:pStyle w:val="ListParagraph"/>
        <w:numPr>
          <w:ilvl w:val="0"/>
          <w:numId w:val="6"/>
        </w:numPr>
        <w:spacing w:after="240" w:line="240" w:lineRule="auto"/>
        <w:rPr>
          <w:rFonts w:asciiTheme="minorBidi" w:hAnsiTheme="minorBidi"/>
          <w:b/>
          <w:bCs/>
        </w:rPr>
      </w:pPr>
      <w:r w:rsidRPr="003B7E7A">
        <w:rPr>
          <w:rFonts w:asciiTheme="minorBidi" w:hAnsiTheme="minorBidi"/>
          <w:b/>
          <w:bCs/>
        </w:rPr>
        <w:t xml:space="preserve">Non vs </w:t>
      </w:r>
      <w:r w:rsidR="00270814" w:rsidRPr="003B7E7A">
        <w:rPr>
          <w:rFonts w:asciiTheme="minorBidi" w:hAnsiTheme="minorBidi"/>
          <w:b/>
          <w:bCs/>
        </w:rPr>
        <w:t>syn mutations</w:t>
      </w:r>
    </w:p>
    <w:p w14:paraId="78944471" w14:textId="7F340568" w:rsidR="00270814" w:rsidRDefault="00270814" w:rsidP="00270814">
      <w:pPr>
        <w:pStyle w:val="ListParagraph"/>
        <w:numPr>
          <w:ilvl w:val="0"/>
          <w:numId w:val="6"/>
        </w:numPr>
        <w:spacing w:after="240" w:line="240" w:lineRule="auto"/>
        <w:rPr>
          <w:rFonts w:asciiTheme="minorBidi" w:hAnsiTheme="minorBidi"/>
          <w:b/>
          <w:bCs/>
        </w:rPr>
      </w:pPr>
      <w:r>
        <w:rPr>
          <w:rFonts w:asciiTheme="minorBidi" w:hAnsiTheme="minorBidi"/>
          <w:b/>
          <w:bCs/>
        </w:rPr>
        <w:t>Frequency of mutations</w:t>
      </w:r>
      <w:r w:rsidR="009E5AB6">
        <w:rPr>
          <w:rFonts w:asciiTheme="minorBidi" w:hAnsiTheme="minorBidi"/>
          <w:b/>
          <w:bCs/>
        </w:rPr>
        <w:t xml:space="preserve"> of most common mutations</w:t>
      </w:r>
    </w:p>
    <w:p w14:paraId="13EA78CA" w14:textId="77777777" w:rsidR="00593836" w:rsidRDefault="00270814" w:rsidP="00593836">
      <w:pPr>
        <w:spacing w:after="240" w:line="240" w:lineRule="auto"/>
        <w:rPr>
          <w:rFonts w:asciiTheme="minorBidi" w:hAnsiTheme="minorBidi"/>
          <w:b/>
          <w:bCs/>
        </w:rPr>
      </w:pPr>
      <w:r>
        <w:rPr>
          <w:rFonts w:asciiTheme="minorBidi" w:hAnsiTheme="minorBidi"/>
          <w:b/>
          <w:bCs/>
        </w:rPr>
        <w:t>Evolutionary Insights</w:t>
      </w:r>
    </w:p>
    <w:p w14:paraId="4A662033" w14:textId="2D13E0BA" w:rsidR="00593836" w:rsidRPr="006A561E" w:rsidRDefault="00270814" w:rsidP="006A561E">
      <w:pPr>
        <w:pStyle w:val="ListParagraph"/>
        <w:numPr>
          <w:ilvl w:val="0"/>
          <w:numId w:val="9"/>
        </w:numPr>
        <w:spacing w:after="240" w:line="240" w:lineRule="auto"/>
        <w:rPr>
          <w:rFonts w:asciiTheme="minorBidi" w:hAnsiTheme="minorBidi"/>
          <w:b/>
          <w:bCs/>
        </w:rPr>
      </w:pPr>
      <w:r w:rsidRPr="00593836">
        <w:rPr>
          <w:rFonts w:asciiTheme="minorBidi" w:hAnsiTheme="minorBidi"/>
          <w:b/>
          <w:bCs/>
        </w:rPr>
        <w:t>Phylogenetic tree highlighting relationships among clusters</w:t>
      </w:r>
    </w:p>
    <w:p w14:paraId="642D6911" w14:textId="276D24C4" w:rsidR="00593836" w:rsidRDefault="00593836" w:rsidP="00593836">
      <w:pPr>
        <w:spacing w:after="240" w:line="240" w:lineRule="auto"/>
        <w:rPr>
          <w:rFonts w:asciiTheme="minorBidi" w:hAnsiTheme="minorBidi"/>
          <w:b/>
          <w:bCs/>
        </w:rPr>
      </w:pPr>
      <w:r>
        <w:rPr>
          <w:rFonts w:asciiTheme="minorBidi" w:hAnsiTheme="minorBidi"/>
          <w:b/>
          <w:bCs/>
        </w:rPr>
        <w:t>Impact of mutations</w:t>
      </w:r>
    </w:p>
    <w:p w14:paraId="75EA9601" w14:textId="3B89A882" w:rsidR="006A561E" w:rsidRDefault="006A561E" w:rsidP="006A561E">
      <w:pPr>
        <w:pStyle w:val="ListParagraph"/>
        <w:numPr>
          <w:ilvl w:val="0"/>
          <w:numId w:val="10"/>
        </w:numPr>
        <w:spacing w:after="240" w:line="240" w:lineRule="auto"/>
        <w:rPr>
          <w:rFonts w:asciiTheme="minorBidi" w:hAnsiTheme="minorBidi"/>
          <w:b/>
          <w:bCs/>
        </w:rPr>
      </w:pPr>
      <w:r>
        <w:rPr>
          <w:rFonts w:asciiTheme="minorBidi" w:hAnsiTheme="minorBidi"/>
          <w:b/>
          <w:bCs/>
        </w:rPr>
        <w:t xml:space="preserve">Link mutations to known functional </w:t>
      </w:r>
      <w:r w:rsidR="00AE211A">
        <w:rPr>
          <w:rFonts w:asciiTheme="minorBidi" w:hAnsiTheme="minorBidi"/>
          <w:b/>
          <w:bCs/>
        </w:rPr>
        <w:t>effects</w:t>
      </w:r>
    </w:p>
    <w:p w14:paraId="788EA8E3" w14:textId="786CB36C" w:rsidR="00593836" w:rsidRDefault="00593836" w:rsidP="0047790C">
      <w:pPr>
        <w:tabs>
          <w:tab w:val="left" w:pos="2456"/>
        </w:tabs>
        <w:spacing w:after="240" w:line="240" w:lineRule="auto"/>
        <w:rPr>
          <w:rFonts w:asciiTheme="minorBidi" w:hAnsiTheme="minorBidi"/>
          <w:sz w:val="32"/>
          <w:szCs w:val="32"/>
        </w:rPr>
      </w:pPr>
    </w:p>
    <w:p w14:paraId="70753CEE" w14:textId="780785A6" w:rsidR="0083555F" w:rsidRDefault="0083555F" w:rsidP="008C460E">
      <w:pPr>
        <w:spacing w:after="240" w:line="240" w:lineRule="auto"/>
        <w:rPr>
          <w:rFonts w:asciiTheme="minorBidi" w:hAnsiTheme="minorBidi"/>
          <w:sz w:val="32"/>
          <w:szCs w:val="32"/>
        </w:rPr>
      </w:pPr>
      <w:r>
        <w:rPr>
          <w:rFonts w:asciiTheme="minorBidi" w:hAnsiTheme="minorBidi"/>
          <w:sz w:val="32"/>
          <w:szCs w:val="32"/>
        </w:rPr>
        <w:t>Discussion</w:t>
      </w:r>
    </w:p>
    <w:p w14:paraId="6EF77096" w14:textId="57BC692F" w:rsidR="008326D8" w:rsidRDefault="008326D8" w:rsidP="008C460E">
      <w:pPr>
        <w:spacing w:after="240" w:line="240" w:lineRule="auto"/>
        <w:rPr>
          <w:rFonts w:asciiTheme="minorBidi" w:hAnsiTheme="minorBidi"/>
          <w:b/>
          <w:bCs/>
        </w:rPr>
      </w:pPr>
      <w:r>
        <w:rPr>
          <w:rFonts w:asciiTheme="minorBidi" w:hAnsiTheme="minorBidi"/>
          <w:b/>
          <w:bCs/>
        </w:rPr>
        <w:t>Interpret the results</w:t>
      </w:r>
    </w:p>
    <w:p w14:paraId="3795B49D" w14:textId="7B642213" w:rsidR="008326D8" w:rsidRDefault="008326D8" w:rsidP="008326D8">
      <w:pPr>
        <w:pStyle w:val="ListParagraph"/>
        <w:numPr>
          <w:ilvl w:val="0"/>
          <w:numId w:val="11"/>
        </w:numPr>
        <w:spacing w:after="240" w:line="240" w:lineRule="auto"/>
        <w:rPr>
          <w:rFonts w:asciiTheme="minorBidi" w:hAnsiTheme="minorBidi"/>
          <w:b/>
          <w:bCs/>
        </w:rPr>
      </w:pPr>
      <w:r>
        <w:rPr>
          <w:rFonts w:asciiTheme="minorBidi" w:hAnsiTheme="minorBidi"/>
          <w:b/>
          <w:bCs/>
        </w:rPr>
        <w:t>Correlation between geographical distribution and specific mutations</w:t>
      </w:r>
    </w:p>
    <w:p w14:paraId="42B18086" w14:textId="55941AF3" w:rsidR="00A44A42" w:rsidRDefault="00A44A42" w:rsidP="00A44A42">
      <w:pPr>
        <w:pStyle w:val="ListParagraph"/>
        <w:numPr>
          <w:ilvl w:val="0"/>
          <w:numId w:val="11"/>
        </w:numPr>
        <w:spacing w:after="240" w:line="240" w:lineRule="auto"/>
        <w:rPr>
          <w:rFonts w:asciiTheme="minorBidi" w:hAnsiTheme="minorBidi"/>
          <w:b/>
          <w:bCs/>
        </w:rPr>
      </w:pPr>
      <w:r>
        <w:rPr>
          <w:rFonts w:asciiTheme="minorBidi" w:hAnsiTheme="minorBidi"/>
          <w:b/>
          <w:bCs/>
        </w:rPr>
        <w:t>Mutation hotspots? Natural selection + selective pressure</w:t>
      </w:r>
    </w:p>
    <w:p w14:paraId="3EAE1ED9" w14:textId="77777777" w:rsidR="00A44A42" w:rsidRPr="00A44A42" w:rsidRDefault="00A44A42" w:rsidP="00A44A42">
      <w:pPr>
        <w:spacing w:after="240" w:line="240" w:lineRule="auto"/>
        <w:rPr>
          <w:rFonts w:asciiTheme="minorBidi" w:hAnsiTheme="minorBidi"/>
          <w:b/>
          <w:bCs/>
        </w:rPr>
      </w:pPr>
    </w:p>
    <w:p w14:paraId="6588CA69" w14:textId="2BE58827" w:rsidR="00A44A42" w:rsidRDefault="00A44A42" w:rsidP="00A44A42">
      <w:pPr>
        <w:spacing w:after="240" w:line="240" w:lineRule="auto"/>
        <w:rPr>
          <w:rFonts w:asciiTheme="minorBidi" w:hAnsiTheme="minorBidi"/>
          <w:b/>
          <w:bCs/>
        </w:rPr>
      </w:pPr>
      <w:r>
        <w:rPr>
          <w:rFonts w:asciiTheme="minorBidi" w:hAnsiTheme="minorBidi"/>
          <w:b/>
          <w:bCs/>
        </w:rPr>
        <w:t>Link back to previous studies</w:t>
      </w:r>
    </w:p>
    <w:p w14:paraId="35A6CCC0" w14:textId="77777777" w:rsidR="00A44A42" w:rsidRDefault="00A44A42" w:rsidP="00A44A42">
      <w:pPr>
        <w:spacing w:after="240" w:line="240" w:lineRule="auto"/>
        <w:rPr>
          <w:rFonts w:asciiTheme="minorBidi" w:hAnsiTheme="minorBidi"/>
          <w:b/>
          <w:bCs/>
        </w:rPr>
      </w:pPr>
    </w:p>
    <w:p w14:paraId="2073F5C3" w14:textId="77777777" w:rsidR="00A44A42" w:rsidRDefault="00A44A42" w:rsidP="00A44A42">
      <w:pPr>
        <w:spacing w:after="240" w:line="240" w:lineRule="auto"/>
        <w:rPr>
          <w:rFonts w:asciiTheme="minorBidi" w:hAnsiTheme="minorBidi"/>
          <w:b/>
          <w:bCs/>
        </w:rPr>
      </w:pPr>
    </w:p>
    <w:p w14:paraId="15816001" w14:textId="0CC5FE7F" w:rsidR="00A44A42" w:rsidRDefault="00A44A42" w:rsidP="00F41300">
      <w:pPr>
        <w:spacing w:after="240" w:line="240" w:lineRule="auto"/>
        <w:rPr>
          <w:rFonts w:asciiTheme="minorBidi" w:hAnsiTheme="minorBidi"/>
          <w:b/>
          <w:bCs/>
        </w:rPr>
      </w:pPr>
      <w:r>
        <w:rPr>
          <w:rFonts w:asciiTheme="minorBidi" w:hAnsiTheme="minorBidi"/>
          <w:b/>
          <w:bCs/>
        </w:rPr>
        <w:t>Implications for public health</w:t>
      </w:r>
    </w:p>
    <w:p w14:paraId="62A3E77B" w14:textId="63206971" w:rsidR="00F41300" w:rsidRDefault="00F41300" w:rsidP="00F41300">
      <w:pPr>
        <w:pStyle w:val="ListParagraph"/>
        <w:numPr>
          <w:ilvl w:val="0"/>
          <w:numId w:val="13"/>
        </w:numPr>
        <w:spacing w:after="240" w:line="240" w:lineRule="auto"/>
        <w:rPr>
          <w:rFonts w:asciiTheme="minorBidi" w:hAnsiTheme="minorBidi"/>
          <w:b/>
          <w:bCs/>
        </w:rPr>
      </w:pPr>
      <w:r>
        <w:rPr>
          <w:rFonts w:asciiTheme="minorBidi" w:hAnsiTheme="minorBidi"/>
          <w:b/>
          <w:bCs/>
        </w:rPr>
        <w:t>Vaccine design</w:t>
      </w:r>
    </w:p>
    <w:p w14:paraId="453FA6C1" w14:textId="716F9FB4" w:rsidR="00F41300" w:rsidRDefault="00F41300" w:rsidP="00F41300">
      <w:pPr>
        <w:pStyle w:val="ListParagraph"/>
        <w:numPr>
          <w:ilvl w:val="0"/>
          <w:numId w:val="13"/>
        </w:numPr>
        <w:spacing w:after="240" w:line="240" w:lineRule="auto"/>
        <w:rPr>
          <w:rFonts w:asciiTheme="minorBidi" w:hAnsiTheme="minorBidi"/>
          <w:b/>
          <w:bCs/>
        </w:rPr>
      </w:pPr>
      <w:r>
        <w:rPr>
          <w:rFonts w:asciiTheme="minorBidi" w:hAnsiTheme="minorBidi"/>
          <w:b/>
          <w:bCs/>
        </w:rPr>
        <w:t>Impact of mutations on diagnostics and therap</w:t>
      </w:r>
      <w:r w:rsidR="0047790C">
        <w:rPr>
          <w:rFonts w:asciiTheme="minorBidi" w:hAnsiTheme="minorBidi"/>
          <w:b/>
          <w:bCs/>
        </w:rPr>
        <w:t>eutic intervention</w:t>
      </w:r>
    </w:p>
    <w:p w14:paraId="7E952858" w14:textId="462AFE5F" w:rsidR="0047790C" w:rsidRDefault="0047790C" w:rsidP="0047790C">
      <w:pPr>
        <w:spacing w:after="240" w:line="240" w:lineRule="auto"/>
        <w:rPr>
          <w:rFonts w:asciiTheme="minorBidi" w:hAnsiTheme="minorBidi"/>
          <w:b/>
          <w:bCs/>
        </w:rPr>
      </w:pPr>
    </w:p>
    <w:p w14:paraId="535F7921" w14:textId="4E9953F4" w:rsidR="0047790C" w:rsidRDefault="0047790C" w:rsidP="0047790C">
      <w:pPr>
        <w:spacing w:after="240" w:line="240" w:lineRule="auto"/>
        <w:rPr>
          <w:rFonts w:asciiTheme="minorBidi" w:hAnsiTheme="minorBidi"/>
          <w:b/>
          <w:bCs/>
        </w:rPr>
      </w:pPr>
      <w:r>
        <w:rPr>
          <w:rFonts w:asciiTheme="minorBidi" w:hAnsiTheme="minorBidi"/>
          <w:b/>
          <w:bCs/>
        </w:rPr>
        <w:t>Limitations and future directions</w:t>
      </w:r>
    </w:p>
    <w:p w14:paraId="2A4C4CC4" w14:textId="19888BDB" w:rsidR="0047790C" w:rsidRDefault="0047790C" w:rsidP="0047790C">
      <w:pPr>
        <w:pStyle w:val="ListParagraph"/>
        <w:numPr>
          <w:ilvl w:val="0"/>
          <w:numId w:val="14"/>
        </w:numPr>
        <w:spacing w:after="240" w:line="240" w:lineRule="auto"/>
        <w:rPr>
          <w:rFonts w:asciiTheme="minorBidi" w:hAnsiTheme="minorBidi"/>
          <w:b/>
          <w:bCs/>
        </w:rPr>
      </w:pPr>
      <w:r>
        <w:rPr>
          <w:rFonts w:asciiTheme="minorBidi" w:hAnsiTheme="minorBidi"/>
          <w:b/>
          <w:bCs/>
        </w:rPr>
        <w:t>Limitations of the dataset</w:t>
      </w:r>
    </w:p>
    <w:p w14:paraId="4DBC0CD6" w14:textId="5AA4DE34" w:rsidR="0047790C" w:rsidRDefault="0047790C" w:rsidP="0047790C">
      <w:pPr>
        <w:pStyle w:val="ListParagraph"/>
        <w:numPr>
          <w:ilvl w:val="0"/>
          <w:numId w:val="14"/>
        </w:numPr>
        <w:spacing w:after="240" w:line="240" w:lineRule="auto"/>
        <w:rPr>
          <w:rFonts w:asciiTheme="minorBidi" w:hAnsiTheme="minorBidi"/>
          <w:b/>
          <w:bCs/>
        </w:rPr>
      </w:pPr>
      <w:r>
        <w:rPr>
          <w:rFonts w:asciiTheme="minorBidi" w:hAnsiTheme="minorBidi"/>
          <w:b/>
          <w:bCs/>
        </w:rPr>
        <w:t>Limitations of techniques used</w:t>
      </w:r>
    </w:p>
    <w:p w14:paraId="053B1314" w14:textId="04907E5B" w:rsidR="0083555F" w:rsidRPr="0047790C" w:rsidRDefault="0047790C" w:rsidP="0047790C">
      <w:pPr>
        <w:pStyle w:val="ListParagraph"/>
        <w:numPr>
          <w:ilvl w:val="0"/>
          <w:numId w:val="14"/>
        </w:numPr>
        <w:spacing w:after="240" w:line="240" w:lineRule="auto"/>
        <w:rPr>
          <w:rFonts w:asciiTheme="minorBidi" w:hAnsiTheme="minorBidi"/>
          <w:b/>
          <w:bCs/>
        </w:rPr>
      </w:pPr>
      <w:r>
        <w:rPr>
          <w:rFonts w:asciiTheme="minorBidi" w:hAnsiTheme="minorBidi"/>
          <w:b/>
          <w:bCs/>
        </w:rPr>
        <w:t>Future research</w:t>
      </w:r>
    </w:p>
    <w:p w14:paraId="2BF3A5B4" w14:textId="77777777" w:rsidR="0083555F" w:rsidRDefault="0083555F" w:rsidP="008C460E">
      <w:pPr>
        <w:spacing w:after="240" w:line="240" w:lineRule="auto"/>
        <w:rPr>
          <w:rFonts w:asciiTheme="minorBidi" w:hAnsiTheme="minorBidi"/>
          <w:sz w:val="32"/>
          <w:szCs w:val="32"/>
        </w:rPr>
      </w:pPr>
    </w:p>
    <w:p w14:paraId="66CB5A18" w14:textId="1E5F3BCB" w:rsidR="0083555F" w:rsidRDefault="0083555F" w:rsidP="008C460E">
      <w:pPr>
        <w:spacing w:after="240" w:line="240" w:lineRule="auto"/>
        <w:rPr>
          <w:rFonts w:asciiTheme="minorBidi" w:hAnsiTheme="minorBidi"/>
          <w:sz w:val="32"/>
          <w:szCs w:val="32"/>
        </w:rPr>
      </w:pPr>
      <w:r>
        <w:rPr>
          <w:rFonts w:asciiTheme="minorBidi" w:hAnsiTheme="minorBidi"/>
          <w:sz w:val="32"/>
          <w:szCs w:val="32"/>
        </w:rPr>
        <w:t>Conclusion</w:t>
      </w:r>
    </w:p>
    <w:p w14:paraId="2035AA31" w14:textId="37DF737D" w:rsidR="008C460E" w:rsidRDefault="0047790C" w:rsidP="003448CF">
      <w:pPr>
        <w:spacing w:after="240" w:line="240" w:lineRule="auto"/>
        <w:rPr>
          <w:rFonts w:asciiTheme="minorBidi" w:hAnsiTheme="minorBidi"/>
          <w:b/>
          <w:bCs/>
        </w:rPr>
      </w:pPr>
      <w:r>
        <w:rPr>
          <w:rFonts w:asciiTheme="minorBidi" w:hAnsiTheme="minorBidi"/>
          <w:b/>
          <w:bCs/>
        </w:rPr>
        <w:t xml:space="preserve">Summary of the main </w:t>
      </w:r>
      <w:r w:rsidR="00CE0143">
        <w:rPr>
          <w:rFonts w:asciiTheme="minorBidi" w:hAnsiTheme="minorBidi"/>
          <w:b/>
          <w:bCs/>
        </w:rPr>
        <w:t>findings</w:t>
      </w:r>
    </w:p>
    <w:p w14:paraId="48C697C4" w14:textId="217CD148" w:rsidR="00CE0143" w:rsidRDefault="00CE0143" w:rsidP="003448CF">
      <w:pPr>
        <w:spacing w:after="240" w:line="240" w:lineRule="auto"/>
        <w:rPr>
          <w:rFonts w:asciiTheme="minorBidi" w:hAnsiTheme="minorBidi"/>
          <w:b/>
          <w:bCs/>
        </w:rPr>
      </w:pPr>
      <w:r>
        <w:rPr>
          <w:rFonts w:asciiTheme="minorBidi" w:hAnsiTheme="minorBidi"/>
          <w:b/>
          <w:bCs/>
        </w:rPr>
        <w:t>Importance of studying SARS-CoV-2</w:t>
      </w:r>
    </w:p>
    <w:p w14:paraId="54962053" w14:textId="77777777" w:rsidR="00CE0143" w:rsidRDefault="00CE0143" w:rsidP="003448CF">
      <w:pPr>
        <w:spacing w:after="240" w:line="240" w:lineRule="auto"/>
        <w:rPr>
          <w:rFonts w:asciiTheme="minorBidi" w:hAnsiTheme="minorBidi"/>
          <w:b/>
          <w:bCs/>
        </w:rPr>
      </w:pPr>
    </w:p>
    <w:p w14:paraId="5771DC02" w14:textId="77777777" w:rsidR="00CE0143" w:rsidRDefault="00CE0143" w:rsidP="003448CF">
      <w:pPr>
        <w:spacing w:after="240" w:line="240" w:lineRule="auto"/>
        <w:rPr>
          <w:rFonts w:asciiTheme="minorBidi" w:hAnsiTheme="minorBidi"/>
          <w:b/>
          <w:bCs/>
        </w:rPr>
      </w:pPr>
    </w:p>
    <w:p w14:paraId="403C40E1" w14:textId="2C767957" w:rsidR="00CE0143" w:rsidRDefault="006F0913" w:rsidP="003448CF">
      <w:pPr>
        <w:spacing w:after="240" w:line="240" w:lineRule="auto"/>
        <w:rPr>
          <w:rFonts w:asciiTheme="minorBidi" w:hAnsiTheme="minorBidi"/>
          <w:sz w:val="32"/>
          <w:szCs w:val="32"/>
        </w:rPr>
      </w:pPr>
      <w:r>
        <w:rPr>
          <w:rFonts w:asciiTheme="minorBidi" w:hAnsiTheme="minorBidi"/>
          <w:sz w:val="32"/>
          <w:szCs w:val="32"/>
        </w:rPr>
        <w:t>Methods and Materials</w:t>
      </w:r>
    </w:p>
    <w:p w14:paraId="70B9F44B" w14:textId="758570E3" w:rsidR="006F0913" w:rsidRDefault="006F0913" w:rsidP="003448CF">
      <w:pPr>
        <w:spacing w:after="240" w:line="240" w:lineRule="auto"/>
        <w:rPr>
          <w:rFonts w:asciiTheme="minorBidi" w:hAnsiTheme="minorBidi"/>
          <w:b/>
          <w:bCs/>
        </w:rPr>
      </w:pPr>
      <w:r>
        <w:rPr>
          <w:rFonts w:asciiTheme="minorBidi" w:hAnsiTheme="minorBidi"/>
          <w:b/>
          <w:bCs/>
        </w:rPr>
        <w:t>Data sources</w:t>
      </w:r>
    </w:p>
    <w:p w14:paraId="4DEC1C85" w14:textId="7D3A0B76" w:rsidR="006F0913" w:rsidRDefault="006F0913" w:rsidP="003448CF">
      <w:pPr>
        <w:spacing w:after="240" w:line="240" w:lineRule="auto"/>
        <w:rPr>
          <w:rFonts w:asciiTheme="minorBidi" w:hAnsiTheme="minorBidi"/>
          <w:b/>
          <w:bCs/>
        </w:rPr>
      </w:pPr>
      <w:r>
        <w:rPr>
          <w:rFonts w:asciiTheme="minorBidi" w:hAnsiTheme="minorBidi"/>
          <w:b/>
          <w:bCs/>
        </w:rPr>
        <w:t>R packages used</w:t>
      </w:r>
    </w:p>
    <w:p w14:paraId="66B26555" w14:textId="2822F092" w:rsidR="006F0913" w:rsidRDefault="00BF3DDD" w:rsidP="003448CF">
      <w:pPr>
        <w:spacing w:after="240" w:line="240" w:lineRule="auto"/>
        <w:rPr>
          <w:rFonts w:asciiTheme="minorBidi" w:hAnsiTheme="minorBidi"/>
          <w:b/>
          <w:bCs/>
        </w:rPr>
      </w:pPr>
      <w:r>
        <w:rPr>
          <w:rFonts w:asciiTheme="minorBidi" w:hAnsiTheme="minorBidi"/>
          <w:b/>
          <w:bCs/>
        </w:rPr>
        <w:t>Statistical analysis</w:t>
      </w:r>
    </w:p>
    <w:p w14:paraId="7D0F2B05" w14:textId="15BF5FAB" w:rsidR="00BF3DDD" w:rsidRDefault="00BF3DDD" w:rsidP="003448CF">
      <w:pPr>
        <w:spacing w:after="240" w:line="240" w:lineRule="auto"/>
        <w:rPr>
          <w:rFonts w:asciiTheme="minorBidi" w:hAnsiTheme="minorBidi"/>
          <w:b/>
          <w:bCs/>
        </w:rPr>
      </w:pPr>
      <w:r>
        <w:rPr>
          <w:rFonts w:asciiTheme="minorBidi" w:hAnsiTheme="minorBidi"/>
          <w:b/>
          <w:bCs/>
        </w:rPr>
        <w:t>Any additional stuff used</w:t>
      </w:r>
    </w:p>
    <w:p w14:paraId="69447508" w14:textId="77158037" w:rsidR="00BF3DDD" w:rsidRPr="006F0913" w:rsidRDefault="00BF3DDD" w:rsidP="00B84BFA">
      <w:pPr>
        <w:spacing w:after="240" w:line="240" w:lineRule="auto"/>
        <w:rPr>
          <w:rFonts w:asciiTheme="minorBidi" w:hAnsiTheme="minorBidi"/>
          <w:b/>
          <w:bCs/>
        </w:rPr>
      </w:pPr>
      <w:r>
        <w:rPr>
          <w:rFonts w:asciiTheme="minorBidi" w:hAnsiTheme="minorBidi"/>
          <w:b/>
          <w:bCs/>
        </w:rPr>
        <w:t>Link to GitHub</w:t>
      </w:r>
      <w:r w:rsidR="00B84BFA">
        <w:rPr>
          <w:rFonts w:asciiTheme="minorBidi" w:hAnsiTheme="minorBidi"/>
          <w:b/>
          <w:bCs/>
        </w:rPr>
        <w:t xml:space="preserve">: </w:t>
      </w:r>
      <w:hyperlink r:id="rId8" w:history="1">
        <w:r w:rsidR="00B84BFA" w:rsidRPr="00B84BFA">
          <w:rPr>
            <w:rStyle w:val="Hyperlink"/>
            <w:rFonts w:asciiTheme="minorBidi" w:hAnsiTheme="minorBidi"/>
            <w:b/>
            <w:bCs/>
          </w:rPr>
          <w:t>sha524/Spike_protein</w:t>
        </w:r>
      </w:hyperlink>
    </w:p>
    <w:p w14:paraId="7E43CECF" w14:textId="77777777" w:rsidR="008C460E" w:rsidRDefault="008C460E" w:rsidP="003448CF">
      <w:pPr>
        <w:spacing w:after="240" w:line="240" w:lineRule="auto"/>
        <w:rPr>
          <w:rFonts w:asciiTheme="minorBidi" w:hAnsiTheme="minorBidi"/>
        </w:rPr>
      </w:pPr>
    </w:p>
    <w:p w14:paraId="671990F0" w14:textId="77777777" w:rsidR="008C460E" w:rsidRDefault="008C460E" w:rsidP="003448CF">
      <w:pPr>
        <w:spacing w:after="240" w:line="240" w:lineRule="auto"/>
        <w:rPr>
          <w:rFonts w:asciiTheme="minorBidi" w:hAnsiTheme="minorBidi"/>
        </w:rPr>
      </w:pPr>
    </w:p>
    <w:p w14:paraId="01E0854A" w14:textId="77777777" w:rsidR="008C460E" w:rsidRDefault="008C460E" w:rsidP="003448CF">
      <w:pPr>
        <w:spacing w:after="240" w:line="240" w:lineRule="auto"/>
        <w:rPr>
          <w:rFonts w:asciiTheme="minorBidi" w:hAnsiTheme="minorBidi"/>
        </w:rPr>
      </w:pPr>
    </w:p>
    <w:p w14:paraId="7250FD4A" w14:textId="77777777" w:rsidR="008C460E" w:rsidRDefault="008C460E" w:rsidP="003448CF">
      <w:pPr>
        <w:spacing w:after="240" w:line="240" w:lineRule="auto"/>
        <w:rPr>
          <w:rFonts w:asciiTheme="minorBidi" w:hAnsiTheme="minorBidi"/>
        </w:rPr>
      </w:pPr>
    </w:p>
    <w:p w14:paraId="235F8380" w14:textId="77777777" w:rsidR="00877738" w:rsidRDefault="00877738" w:rsidP="003448CF">
      <w:pPr>
        <w:spacing w:after="240" w:line="240" w:lineRule="auto"/>
        <w:rPr>
          <w:rFonts w:asciiTheme="minorBidi" w:hAnsiTheme="minorBidi"/>
        </w:rPr>
      </w:pPr>
    </w:p>
    <w:p w14:paraId="3691B19D" w14:textId="06DA77ED" w:rsidR="00861D8E" w:rsidRDefault="00877738" w:rsidP="00877738">
      <w:pPr>
        <w:spacing w:after="220" w:line="240" w:lineRule="auto"/>
        <w:rPr>
          <w:rFonts w:asciiTheme="minorBidi" w:hAnsiTheme="minorBidi"/>
          <w:noProof/>
        </w:rPr>
      </w:pPr>
      <w:r>
        <w:rPr>
          <w:rFonts w:asciiTheme="minorBidi" w:hAnsiTheme="minorBidi"/>
        </w:rPr>
        <w:lastRenderedPageBreak/>
        <w:fldChar w:fldCharType="begin" w:fldLock="1"/>
      </w:r>
      <w:r w:rsidR="00861D8E">
        <w:rPr>
          <w:rFonts w:asciiTheme="minorBidi" w:hAnsiTheme="minorBidi"/>
        </w:rPr>
        <w:instrText>ADDIN paperpile_bibliography &lt;pp-bibliography&gt;&lt;first-reference-indices&gt;&lt;formatting&gt;1&lt;/formatting&gt;&lt;space-after&gt;1&lt;/space-after&gt;&lt;/first-reference-indices&gt;&lt;/pp-bibliography&gt; \* MERGEFORMAT</w:instrText>
      </w:r>
      <w:r>
        <w:rPr>
          <w:rFonts w:asciiTheme="minorBidi" w:hAnsiTheme="minorBidi"/>
        </w:rPr>
        <w:fldChar w:fldCharType="separate"/>
      </w:r>
      <w:r w:rsidR="00861D8E">
        <w:rPr>
          <w:rFonts w:asciiTheme="minorBidi" w:hAnsiTheme="minorBidi"/>
          <w:noProof/>
        </w:rPr>
        <w:t xml:space="preserve">Arora, P. et al. (2020). Learning from history: Coronavirus outbreaks in the past. </w:t>
      </w:r>
      <w:r w:rsidR="00861D8E" w:rsidRPr="00861D8E">
        <w:rPr>
          <w:rFonts w:asciiTheme="minorBidi" w:hAnsiTheme="minorBidi"/>
          <w:i/>
          <w:noProof/>
        </w:rPr>
        <w:t>Dermatologic therapy</w:t>
      </w:r>
      <w:r w:rsidR="00861D8E">
        <w:rPr>
          <w:rFonts w:asciiTheme="minorBidi" w:hAnsiTheme="minorBidi"/>
          <w:noProof/>
        </w:rPr>
        <w:t>, 33 (4), p.e13343.</w:t>
      </w:r>
    </w:p>
    <w:p w14:paraId="509A2B61" w14:textId="77777777" w:rsidR="00861D8E" w:rsidRDefault="00861D8E" w:rsidP="00877738">
      <w:pPr>
        <w:spacing w:after="220" w:line="240" w:lineRule="auto"/>
        <w:rPr>
          <w:rFonts w:asciiTheme="minorBidi" w:hAnsiTheme="minorBidi"/>
          <w:noProof/>
        </w:rPr>
      </w:pPr>
      <w:r>
        <w:rPr>
          <w:rFonts w:asciiTheme="minorBidi" w:hAnsiTheme="minorBidi"/>
          <w:noProof/>
        </w:rPr>
        <w:t xml:space="preserve">Chen, J. et al. (2020). Mutations strengthened SARS-CoV-2 infectivity. </w:t>
      </w:r>
      <w:r w:rsidRPr="00861D8E">
        <w:rPr>
          <w:rFonts w:asciiTheme="minorBidi" w:hAnsiTheme="minorBidi"/>
          <w:i/>
          <w:noProof/>
        </w:rPr>
        <w:t>Journal of molecular biology</w:t>
      </w:r>
      <w:r>
        <w:rPr>
          <w:rFonts w:asciiTheme="minorBidi" w:hAnsiTheme="minorBidi"/>
          <w:noProof/>
        </w:rPr>
        <w:t>, 432 (19), pp.5212–5226.</w:t>
      </w:r>
    </w:p>
    <w:p w14:paraId="4EEA7985" w14:textId="77777777" w:rsidR="00861D8E" w:rsidRDefault="00861D8E" w:rsidP="00877738">
      <w:pPr>
        <w:spacing w:after="220" w:line="240" w:lineRule="auto"/>
        <w:rPr>
          <w:rFonts w:asciiTheme="minorBidi" w:hAnsiTheme="minorBidi"/>
          <w:noProof/>
        </w:rPr>
      </w:pPr>
      <w:r>
        <w:rPr>
          <w:rFonts w:asciiTheme="minorBidi" w:hAnsiTheme="minorBidi"/>
          <w:noProof/>
        </w:rPr>
        <w:t xml:space="preserve">Cui, J., Li, F. and Shi, Z.-L. (2019). Origin and evolution of pathogenic coronaviruses. </w:t>
      </w:r>
      <w:r w:rsidRPr="00861D8E">
        <w:rPr>
          <w:rFonts w:asciiTheme="minorBidi" w:hAnsiTheme="minorBidi"/>
          <w:i/>
          <w:noProof/>
        </w:rPr>
        <w:t>Nature reviews. Microbiology</w:t>
      </w:r>
      <w:r>
        <w:rPr>
          <w:rFonts w:asciiTheme="minorBidi" w:hAnsiTheme="minorBidi"/>
          <w:noProof/>
        </w:rPr>
        <w:t>, 17 (3), pp.181–192. [Accessed 21 February 2025].</w:t>
      </w:r>
    </w:p>
    <w:p w14:paraId="156056EE" w14:textId="77777777" w:rsidR="00861D8E" w:rsidRDefault="00861D8E" w:rsidP="00877738">
      <w:pPr>
        <w:spacing w:after="220" w:line="240" w:lineRule="auto"/>
        <w:rPr>
          <w:rFonts w:asciiTheme="minorBidi" w:hAnsiTheme="minorBidi"/>
          <w:noProof/>
        </w:rPr>
      </w:pPr>
      <w:r>
        <w:rPr>
          <w:rFonts w:asciiTheme="minorBidi" w:hAnsiTheme="minorBidi"/>
          <w:noProof/>
        </w:rPr>
        <w:t xml:space="preserve">Cutler, D. M. and Summers, L. H. (2020). The COVID-19 pandemic and the $16 trillion virus. </w:t>
      </w:r>
      <w:r w:rsidRPr="00861D8E">
        <w:rPr>
          <w:rFonts w:asciiTheme="minorBidi" w:hAnsiTheme="minorBidi"/>
          <w:i/>
          <w:noProof/>
        </w:rPr>
        <w:t>JAMA: the journal of the American Medical Association</w:t>
      </w:r>
      <w:r>
        <w:rPr>
          <w:rFonts w:asciiTheme="minorBidi" w:hAnsiTheme="minorBidi"/>
          <w:noProof/>
        </w:rPr>
        <w:t>, 324 (15), pp.1495–1496.</w:t>
      </w:r>
    </w:p>
    <w:p w14:paraId="3A8CE50D" w14:textId="77777777" w:rsidR="00861D8E" w:rsidRDefault="00861D8E" w:rsidP="00877738">
      <w:pPr>
        <w:spacing w:after="220" w:line="240" w:lineRule="auto"/>
        <w:rPr>
          <w:rFonts w:asciiTheme="minorBidi" w:hAnsiTheme="minorBidi"/>
          <w:noProof/>
        </w:rPr>
      </w:pPr>
      <w:r>
        <w:rPr>
          <w:rFonts w:asciiTheme="minorBidi" w:hAnsiTheme="minorBidi"/>
          <w:noProof/>
        </w:rPr>
        <w:t xml:space="preserve">Fehr, A. R. and Perlman, S. (2015). Coronaviruses: an overview of their replication and pathogenesis. </w:t>
      </w:r>
      <w:r w:rsidRPr="00861D8E">
        <w:rPr>
          <w:rFonts w:asciiTheme="minorBidi" w:hAnsiTheme="minorBidi"/>
          <w:i/>
          <w:noProof/>
        </w:rPr>
        <w:t>Methods in molecular biology (Clifton, N.J.)</w:t>
      </w:r>
      <w:r>
        <w:rPr>
          <w:rFonts w:asciiTheme="minorBidi" w:hAnsiTheme="minorBidi"/>
          <w:noProof/>
        </w:rPr>
        <w:t>, 1282, pp.1–23.</w:t>
      </w:r>
    </w:p>
    <w:p w14:paraId="57DE5DFF" w14:textId="77777777" w:rsidR="00861D8E" w:rsidRDefault="00861D8E" w:rsidP="00877738">
      <w:pPr>
        <w:spacing w:after="220" w:line="240" w:lineRule="auto"/>
        <w:rPr>
          <w:rFonts w:asciiTheme="minorBidi" w:hAnsiTheme="minorBidi"/>
          <w:noProof/>
        </w:rPr>
      </w:pPr>
      <w:r>
        <w:rPr>
          <w:rFonts w:asciiTheme="minorBidi" w:hAnsiTheme="minorBidi"/>
          <w:noProof/>
        </w:rPr>
        <w:t xml:space="preserve">Hoffmann, M. et al. (2020). SARS-CoV-2 cell entry depends on ACE2 and TMPRSS2 and is blocked by a clinically proven protease inhibitor. </w:t>
      </w:r>
      <w:r w:rsidRPr="00861D8E">
        <w:rPr>
          <w:rFonts w:asciiTheme="minorBidi" w:hAnsiTheme="minorBidi"/>
          <w:i/>
          <w:noProof/>
        </w:rPr>
        <w:t>Cell</w:t>
      </w:r>
      <w:r>
        <w:rPr>
          <w:rFonts w:asciiTheme="minorBidi" w:hAnsiTheme="minorBidi"/>
          <w:noProof/>
        </w:rPr>
        <w:t>, 181 (2), pp.271-280.e8.</w:t>
      </w:r>
    </w:p>
    <w:p w14:paraId="10128BD5" w14:textId="77777777" w:rsidR="00861D8E" w:rsidRDefault="00861D8E" w:rsidP="00877738">
      <w:pPr>
        <w:spacing w:after="220" w:line="240" w:lineRule="auto"/>
        <w:rPr>
          <w:rFonts w:asciiTheme="minorBidi" w:hAnsiTheme="minorBidi"/>
          <w:noProof/>
        </w:rPr>
      </w:pPr>
      <w:r>
        <w:rPr>
          <w:rFonts w:asciiTheme="minorBidi" w:hAnsiTheme="minorBidi"/>
          <w:noProof/>
        </w:rPr>
        <w:t xml:space="preserve">Hu, B. et al. (2021). Characteristics of SARS-CoV-2 and COVID-19. </w:t>
      </w:r>
      <w:r w:rsidRPr="00861D8E">
        <w:rPr>
          <w:rFonts w:asciiTheme="minorBidi" w:hAnsiTheme="minorBidi"/>
          <w:i/>
          <w:noProof/>
        </w:rPr>
        <w:t>Nature reviews. Microbiology</w:t>
      </w:r>
      <w:r>
        <w:rPr>
          <w:rFonts w:asciiTheme="minorBidi" w:hAnsiTheme="minorBidi"/>
          <w:noProof/>
        </w:rPr>
        <w:t>, 19 (3), pp.141–154.</w:t>
      </w:r>
    </w:p>
    <w:p w14:paraId="1D0557BE" w14:textId="77777777" w:rsidR="00861D8E" w:rsidRDefault="00861D8E" w:rsidP="00877738">
      <w:pPr>
        <w:spacing w:after="220" w:line="240" w:lineRule="auto"/>
        <w:rPr>
          <w:rFonts w:asciiTheme="minorBidi" w:hAnsiTheme="minorBidi"/>
          <w:noProof/>
        </w:rPr>
      </w:pPr>
      <w:r>
        <w:rPr>
          <w:rFonts w:asciiTheme="minorBidi" w:hAnsiTheme="minorBidi"/>
          <w:noProof/>
        </w:rPr>
        <w:t xml:space="preserve">Huang, C. et al. (2020). Clinical features of patients infected with 2019 novel coronavirus in Wuhan, China. </w:t>
      </w:r>
      <w:r w:rsidRPr="00861D8E">
        <w:rPr>
          <w:rFonts w:asciiTheme="minorBidi" w:hAnsiTheme="minorBidi"/>
          <w:i/>
          <w:noProof/>
        </w:rPr>
        <w:t>Lancet</w:t>
      </w:r>
      <w:r>
        <w:rPr>
          <w:rFonts w:asciiTheme="minorBidi" w:hAnsiTheme="minorBidi"/>
          <w:noProof/>
        </w:rPr>
        <w:t>, 395 (10223), pp.497–506.</w:t>
      </w:r>
    </w:p>
    <w:p w14:paraId="3FDFEBBA" w14:textId="77777777" w:rsidR="00861D8E" w:rsidRDefault="00861D8E" w:rsidP="00877738">
      <w:pPr>
        <w:spacing w:after="220" w:line="240" w:lineRule="auto"/>
        <w:rPr>
          <w:rFonts w:asciiTheme="minorBidi" w:hAnsiTheme="minorBidi"/>
          <w:noProof/>
        </w:rPr>
      </w:pPr>
      <w:r>
        <w:rPr>
          <w:rFonts w:asciiTheme="minorBidi" w:hAnsiTheme="minorBidi"/>
          <w:noProof/>
        </w:rPr>
        <w:t xml:space="preserve">Li, M.-Y. et al. (2020). Expression of the SARS-CoV-2 cell receptor gene ACE2 in a wide variety of human tissues. </w:t>
      </w:r>
      <w:r w:rsidRPr="00861D8E">
        <w:rPr>
          <w:rFonts w:asciiTheme="minorBidi" w:hAnsiTheme="minorBidi"/>
          <w:i/>
          <w:noProof/>
        </w:rPr>
        <w:t>Infectious diseases of poverty</w:t>
      </w:r>
      <w:r>
        <w:rPr>
          <w:rFonts w:asciiTheme="minorBidi" w:hAnsiTheme="minorBidi"/>
          <w:noProof/>
        </w:rPr>
        <w:t>, 9 (1), p.45.</w:t>
      </w:r>
    </w:p>
    <w:p w14:paraId="58E9676B" w14:textId="77777777" w:rsidR="00861D8E" w:rsidRDefault="00861D8E" w:rsidP="00877738">
      <w:pPr>
        <w:spacing w:after="220" w:line="240" w:lineRule="auto"/>
        <w:rPr>
          <w:rFonts w:asciiTheme="minorBidi" w:hAnsiTheme="minorBidi"/>
          <w:noProof/>
        </w:rPr>
      </w:pPr>
      <w:r>
        <w:rPr>
          <w:rFonts w:asciiTheme="minorBidi" w:hAnsiTheme="minorBidi"/>
          <w:noProof/>
        </w:rPr>
        <w:t xml:space="preserve">Major, L. E. et al. </w:t>
      </w:r>
      <w:r w:rsidRPr="00861D8E">
        <w:rPr>
          <w:rFonts w:asciiTheme="minorBidi" w:hAnsiTheme="minorBidi"/>
          <w:i/>
          <w:noProof/>
        </w:rPr>
        <w:t>A generation at risk Rebalancing education in the post-pandemic era</w:t>
      </w:r>
      <w:r>
        <w:rPr>
          <w:rFonts w:asciiTheme="minorBidi" w:hAnsiTheme="minorBidi"/>
          <w:noProof/>
        </w:rPr>
        <w:t>. [Online]. Available at: https://www.nuffieldfoundation.org/wp-content/uploads/2022/02/A-generation-at-risk-rebalancing-education-in-the-post-pandemic-era-1.pdf [Accessed 9 February 2025].</w:t>
      </w:r>
    </w:p>
    <w:p w14:paraId="366B1D35" w14:textId="77777777" w:rsidR="00861D8E" w:rsidRDefault="00861D8E" w:rsidP="00877738">
      <w:pPr>
        <w:spacing w:after="220" w:line="240" w:lineRule="auto"/>
        <w:rPr>
          <w:rFonts w:asciiTheme="minorBidi" w:hAnsiTheme="minorBidi"/>
          <w:noProof/>
        </w:rPr>
      </w:pPr>
      <w:r w:rsidRPr="00861D8E">
        <w:rPr>
          <w:rFonts w:asciiTheme="minorBidi" w:hAnsiTheme="minorBidi"/>
          <w:noProof/>
          <w:lang w:val="da-DK"/>
        </w:rPr>
        <w:t xml:space="preserve">Marik, P. E. et al. </w:t>
      </w:r>
      <w:r>
        <w:rPr>
          <w:rFonts w:asciiTheme="minorBidi" w:hAnsiTheme="minorBidi"/>
          <w:noProof/>
        </w:rPr>
        <w:t xml:space="preserve">(2021). A scoping review of the pathophysiology of COVID-19. </w:t>
      </w:r>
      <w:r w:rsidRPr="00861D8E">
        <w:rPr>
          <w:rFonts w:asciiTheme="minorBidi" w:hAnsiTheme="minorBidi"/>
          <w:i/>
          <w:noProof/>
        </w:rPr>
        <w:t>International journal of immunopathology and pharmacology</w:t>
      </w:r>
      <w:r>
        <w:rPr>
          <w:rFonts w:asciiTheme="minorBidi" w:hAnsiTheme="minorBidi"/>
          <w:noProof/>
        </w:rPr>
        <w:t>, 35, p.20587384211048024.</w:t>
      </w:r>
    </w:p>
    <w:p w14:paraId="614836DC" w14:textId="77777777" w:rsidR="00861D8E" w:rsidRDefault="00861D8E" w:rsidP="00877738">
      <w:pPr>
        <w:spacing w:after="220" w:line="240" w:lineRule="auto"/>
        <w:rPr>
          <w:rFonts w:asciiTheme="minorBidi" w:hAnsiTheme="minorBidi"/>
          <w:noProof/>
        </w:rPr>
      </w:pPr>
      <w:r>
        <w:rPr>
          <w:rFonts w:asciiTheme="minorBidi" w:hAnsiTheme="minorBidi"/>
          <w:noProof/>
        </w:rPr>
        <w:t xml:space="preserve">McCallum, M. et al. (2020). Structure-guided covalent stabilization of coronavirus spike glycoprotein trimers in the closed conformation. </w:t>
      </w:r>
      <w:r w:rsidRPr="00861D8E">
        <w:rPr>
          <w:rFonts w:asciiTheme="minorBidi" w:hAnsiTheme="minorBidi"/>
          <w:i/>
          <w:noProof/>
        </w:rPr>
        <w:t>Nature structural &amp; molecular biology</w:t>
      </w:r>
      <w:r>
        <w:rPr>
          <w:rFonts w:asciiTheme="minorBidi" w:hAnsiTheme="minorBidi"/>
          <w:noProof/>
        </w:rPr>
        <w:t>, 27 (10), pp.942–949. [Accessed 23 February 2025].</w:t>
      </w:r>
    </w:p>
    <w:p w14:paraId="6F5C489B" w14:textId="77777777" w:rsidR="00861D8E" w:rsidRDefault="00861D8E" w:rsidP="00877738">
      <w:pPr>
        <w:spacing w:after="220" w:line="240" w:lineRule="auto"/>
        <w:rPr>
          <w:rFonts w:asciiTheme="minorBidi" w:hAnsiTheme="minorBidi"/>
          <w:noProof/>
        </w:rPr>
      </w:pPr>
      <w:r>
        <w:rPr>
          <w:rFonts w:asciiTheme="minorBidi" w:hAnsiTheme="minorBidi"/>
          <w:noProof/>
        </w:rPr>
        <w:t xml:space="preserve">Pyrc, K. et al. (2006). Mosaic structure of human coronavirus NL63, one thousand years of evolution. </w:t>
      </w:r>
      <w:r w:rsidRPr="00861D8E">
        <w:rPr>
          <w:rFonts w:asciiTheme="minorBidi" w:hAnsiTheme="minorBidi"/>
          <w:i/>
          <w:noProof/>
        </w:rPr>
        <w:t>Journal of molecular biology</w:t>
      </w:r>
      <w:r>
        <w:rPr>
          <w:rFonts w:asciiTheme="minorBidi" w:hAnsiTheme="minorBidi"/>
          <w:noProof/>
        </w:rPr>
        <w:t>, 364 (5), pp.964–973.</w:t>
      </w:r>
    </w:p>
    <w:p w14:paraId="65D4CECD" w14:textId="77777777" w:rsidR="00861D8E" w:rsidRDefault="00861D8E" w:rsidP="00877738">
      <w:pPr>
        <w:spacing w:after="220" w:line="240" w:lineRule="auto"/>
        <w:rPr>
          <w:rFonts w:asciiTheme="minorBidi" w:hAnsiTheme="minorBidi"/>
          <w:noProof/>
        </w:rPr>
      </w:pPr>
      <w:r>
        <w:rPr>
          <w:rFonts w:asciiTheme="minorBidi" w:hAnsiTheme="minorBidi"/>
          <w:noProof/>
        </w:rPr>
        <w:t xml:space="preserve">Wang, R. et al. (2021). Analysis of SARS-CoV-2 mutations in the United States suggests presence of four substrains and novel variants. </w:t>
      </w:r>
      <w:r w:rsidRPr="00861D8E">
        <w:rPr>
          <w:rFonts w:asciiTheme="minorBidi" w:hAnsiTheme="minorBidi"/>
          <w:i/>
          <w:noProof/>
        </w:rPr>
        <w:t>Communications biology</w:t>
      </w:r>
      <w:r>
        <w:rPr>
          <w:rFonts w:asciiTheme="minorBidi" w:hAnsiTheme="minorBidi"/>
          <w:noProof/>
        </w:rPr>
        <w:t>, 4 (1), p.228. [Accessed 27 October 2024].</w:t>
      </w:r>
    </w:p>
    <w:p w14:paraId="3545C568" w14:textId="77777777" w:rsidR="00861D8E" w:rsidRDefault="00861D8E" w:rsidP="00877738">
      <w:pPr>
        <w:spacing w:after="220" w:line="240" w:lineRule="auto"/>
        <w:rPr>
          <w:rFonts w:asciiTheme="minorBidi" w:hAnsiTheme="minorBidi"/>
          <w:noProof/>
        </w:rPr>
      </w:pPr>
      <w:r>
        <w:rPr>
          <w:rFonts w:asciiTheme="minorBidi" w:hAnsiTheme="minorBidi"/>
          <w:noProof/>
        </w:rPr>
        <w:t xml:space="preserve">Yang, H. and Rao, Z. (2021). Structural biology of SARS-CoV-2 and implications for therapeutic development. </w:t>
      </w:r>
      <w:r w:rsidRPr="00861D8E">
        <w:rPr>
          <w:rFonts w:asciiTheme="minorBidi" w:hAnsiTheme="minorBidi"/>
          <w:i/>
          <w:noProof/>
        </w:rPr>
        <w:t>Nature reviews. Microbiology</w:t>
      </w:r>
      <w:r>
        <w:rPr>
          <w:rFonts w:asciiTheme="minorBidi" w:hAnsiTheme="minorBidi"/>
          <w:noProof/>
        </w:rPr>
        <w:t>, 19 (11), pp.685–700. [Accessed 21 February 2025].</w:t>
      </w:r>
    </w:p>
    <w:p w14:paraId="52406374" w14:textId="77777777" w:rsidR="00861D8E" w:rsidRDefault="00861D8E" w:rsidP="00877738">
      <w:pPr>
        <w:spacing w:after="220" w:line="240" w:lineRule="auto"/>
        <w:rPr>
          <w:rFonts w:asciiTheme="minorBidi" w:hAnsiTheme="minorBidi"/>
          <w:noProof/>
        </w:rPr>
      </w:pPr>
      <w:r w:rsidRPr="00861D8E">
        <w:rPr>
          <w:rFonts w:asciiTheme="minorBidi" w:hAnsiTheme="minorBidi"/>
          <w:i/>
          <w:noProof/>
        </w:rPr>
        <w:t>COVID-19 cases</w:t>
      </w:r>
      <w:r>
        <w:rPr>
          <w:rFonts w:asciiTheme="minorBidi" w:hAnsiTheme="minorBidi"/>
          <w:noProof/>
        </w:rPr>
        <w:t>. [Online]. datadot. Available at: https://data.who.int/dashboards/covid19/cases?n=c [Accessed 21 February 2025a].</w:t>
      </w:r>
    </w:p>
    <w:p w14:paraId="3BB33486" w14:textId="706BACA0" w:rsidR="00877738" w:rsidRPr="009764CD" w:rsidRDefault="00861D8E" w:rsidP="00877738">
      <w:pPr>
        <w:spacing w:after="220" w:line="240" w:lineRule="auto"/>
        <w:rPr>
          <w:rFonts w:asciiTheme="minorBidi" w:hAnsiTheme="minorBidi"/>
        </w:rPr>
      </w:pPr>
      <w:r w:rsidRPr="00861D8E">
        <w:rPr>
          <w:rFonts w:asciiTheme="minorBidi" w:hAnsiTheme="minorBidi"/>
          <w:i/>
          <w:noProof/>
        </w:rPr>
        <w:t>Estimated cumulative excess deaths during COVID-19</w:t>
      </w:r>
      <w:r>
        <w:rPr>
          <w:rFonts w:asciiTheme="minorBidi" w:hAnsiTheme="minorBidi"/>
          <w:noProof/>
        </w:rPr>
        <w:t>. [Online]. Our World in Data. Available at: https://ourworldindata.org/grapher/excess-deaths-cumulative-economist-single-entity?focus=~Confirmed+deaths [Accessed 4 February 2025b].</w:t>
      </w:r>
      <w:r w:rsidR="00877738">
        <w:rPr>
          <w:rFonts w:asciiTheme="minorBidi" w:hAnsiTheme="minorBidi"/>
        </w:rPr>
        <w:fldChar w:fldCharType="end"/>
      </w:r>
    </w:p>
    <w:sectPr w:rsidR="00877738" w:rsidRPr="009764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017B7"/>
    <w:multiLevelType w:val="hybridMultilevel"/>
    <w:tmpl w:val="F8FA4B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D415C3"/>
    <w:multiLevelType w:val="hybridMultilevel"/>
    <w:tmpl w:val="01EC13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726077"/>
    <w:multiLevelType w:val="hybridMultilevel"/>
    <w:tmpl w:val="F0BAC9FE"/>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610F29"/>
    <w:multiLevelType w:val="hybridMultilevel"/>
    <w:tmpl w:val="7108B8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68F2851"/>
    <w:multiLevelType w:val="hybridMultilevel"/>
    <w:tmpl w:val="AA5E7C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3BF7EAF"/>
    <w:multiLevelType w:val="hybridMultilevel"/>
    <w:tmpl w:val="AC3270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A2622A7"/>
    <w:multiLevelType w:val="multilevel"/>
    <w:tmpl w:val="19869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BA1375"/>
    <w:multiLevelType w:val="hybridMultilevel"/>
    <w:tmpl w:val="3ED60FF0"/>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5222148"/>
    <w:multiLevelType w:val="hybridMultilevel"/>
    <w:tmpl w:val="710C73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8E85315"/>
    <w:multiLevelType w:val="hybridMultilevel"/>
    <w:tmpl w:val="474ECCD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E212D66"/>
    <w:multiLevelType w:val="hybridMultilevel"/>
    <w:tmpl w:val="BDCA63D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445D7911"/>
    <w:multiLevelType w:val="hybridMultilevel"/>
    <w:tmpl w:val="BA7CC69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4E28243B"/>
    <w:multiLevelType w:val="hybridMultilevel"/>
    <w:tmpl w:val="A6AC9F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42132B5"/>
    <w:multiLevelType w:val="hybridMultilevel"/>
    <w:tmpl w:val="2D80E4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6A53A54"/>
    <w:multiLevelType w:val="hybridMultilevel"/>
    <w:tmpl w:val="D47E70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F07583A"/>
    <w:multiLevelType w:val="hybridMultilevel"/>
    <w:tmpl w:val="E37CA0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D10508C"/>
    <w:multiLevelType w:val="hybridMultilevel"/>
    <w:tmpl w:val="AF143570"/>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07E6F5E"/>
    <w:multiLevelType w:val="hybridMultilevel"/>
    <w:tmpl w:val="762851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4DE3415"/>
    <w:multiLevelType w:val="hybridMultilevel"/>
    <w:tmpl w:val="7108B8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71732714">
    <w:abstractNumId w:val="8"/>
  </w:num>
  <w:num w:numId="2" w16cid:durableId="1731805895">
    <w:abstractNumId w:val="4"/>
  </w:num>
  <w:num w:numId="3" w16cid:durableId="1371685536">
    <w:abstractNumId w:val="5"/>
  </w:num>
  <w:num w:numId="4" w16cid:durableId="526870313">
    <w:abstractNumId w:val="14"/>
  </w:num>
  <w:num w:numId="5" w16cid:durableId="1393119256">
    <w:abstractNumId w:val="15"/>
  </w:num>
  <w:num w:numId="6" w16cid:durableId="1092314542">
    <w:abstractNumId w:val="1"/>
  </w:num>
  <w:num w:numId="7" w16cid:durableId="1636178848">
    <w:abstractNumId w:val="17"/>
  </w:num>
  <w:num w:numId="8" w16cid:durableId="2059087497">
    <w:abstractNumId w:val="0"/>
  </w:num>
  <w:num w:numId="9" w16cid:durableId="1633752678">
    <w:abstractNumId w:val="18"/>
  </w:num>
  <w:num w:numId="10" w16cid:durableId="80298499">
    <w:abstractNumId w:val="9"/>
  </w:num>
  <w:num w:numId="11" w16cid:durableId="1530220380">
    <w:abstractNumId w:val="3"/>
  </w:num>
  <w:num w:numId="12" w16cid:durableId="587157548">
    <w:abstractNumId w:val="16"/>
  </w:num>
  <w:num w:numId="13" w16cid:durableId="1746954271">
    <w:abstractNumId w:val="7"/>
  </w:num>
  <w:num w:numId="14" w16cid:durableId="928468296">
    <w:abstractNumId w:val="2"/>
  </w:num>
  <w:num w:numId="15" w16cid:durableId="213934528">
    <w:abstractNumId w:val="12"/>
  </w:num>
  <w:num w:numId="16" w16cid:durableId="103773907">
    <w:abstractNumId w:val="13"/>
  </w:num>
  <w:num w:numId="17" w16cid:durableId="812528457">
    <w:abstractNumId w:val="6"/>
  </w:num>
  <w:num w:numId="18" w16cid:durableId="1557820481">
    <w:abstractNumId w:val="11"/>
  </w:num>
  <w:num w:numId="19" w16cid:durableId="9270088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S427G577C868Z688"/>
    <w:docVar w:name="paperpile-doc-name" w:val="Analysis of SARS-CoV-2 spike protein mutations in the UK.docx"/>
    <w:docVar w:name="paperpile-includeDoi" w:val="false"/>
    <w:docVar w:name="paperpile-styleFile" w:val="university-of-york-harvard.csl"/>
    <w:docVar w:name="paperpile-styleId" w:val="university-of-york-harvard"/>
    <w:docVar w:name="paperpile-styleLabel" w:val="University of York - Harvard"/>
    <w:docVar w:name="paperpile-styleLocale" w:val="en-US"/>
  </w:docVars>
  <w:rsids>
    <w:rsidRoot w:val="009764CD"/>
    <w:rsid w:val="000022EE"/>
    <w:rsid w:val="0001713E"/>
    <w:rsid w:val="00020555"/>
    <w:rsid w:val="00025A82"/>
    <w:rsid w:val="00027DC8"/>
    <w:rsid w:val="00033718"/>
    <w:rsid w:val="0003500A"/>
    <w:rsid w:val="000359C3"/>
    <w:rsid w:val="000409B0"/>
    <w:rsid w:val="00047646"/>
    <w:rsid w:val="00051576"/>
    <w:rsid w:val="00053E96"/>
    <w:rsid w:val="0005413F"/>
    <w:rsid w:val="000627A4"/>
    <w:rsid w:val="00065657"/>
    <w:rsid w:val="00071B35"/>
    <w:rsid w:val="000825C3"/>
    <w:rsid w:val="0009005E"/>
    <w:rsid w:val="00090327"/>
    <w:rsid w:val="00092A60"/>
    <w:rsid w:val="000946C3"/>
    <w:rsid w:val="0009475C"/>
    <w:rsid w:val="00094E7D"/>
    <w:rsid w:val="000A1B7B"/>
    <w:rsid w:val="000A2658"/>
    <w:rsid w:val="000A283D"/>
    <w:rsid w:val="000A3CC6"/>
    <w:rsid w:val="000B43A0"/>
    <w:rsid w:val="000B5AEA"/>
    <w:rsid w:val="000B7DB7"/>
    <w:rsid w:val="000C0F9A"/>
    <w:rsid w:val="000C42CB"/>
    <w:rsid w:val="000D013D"/>
    <w:rsid w:val="000D1A9D"/>
    <w:rsid w:val="000D45E4"/>
    <w:rsid w:val="000E0B01"/>
    <w:rsid w:val="000E15F8"/>
    <w:rsid w:val="000E5AF3"/>
    <w:rsid w:val="001003CF"/>
    <w:rsid w:val="001100D7"/>
    <w:rsid w:val="00110655"/>
    <w:rsid w:val="0012145E"/>
    <w:rsid w:val="00121E30"/>
    <w:rsid w:val="00132BCC"/>
    <w:rsid w:val="00134942"/>
    <w:rsid w:val="0014077C"/>
    <w:rsid w:val="00145584"/>
    <w:rsid w:val="00150178"/>
    <w:rsid w:val="00152A7A"/>
    <w:rsid w:val="001533E1"/>
    <w:rsid w:val="00153C62"/>
    <w:rsid w:val="00157794"/>
    <w:rsid w:val="00161B81"/>
    <w:rsid w:val="00164AF2"/>
    <w:rsid w:val="00164B71"/>
    <w:rsid w:val="00164E8C"/>
    <w:rsid w:val="00167332"/>
    <w:rsid w:val="00171CF7"/>
    <w:rsid w:val="001753FC"/>
    <w:rsid w:val="00181B8B"/>
    <w:rsid w:val="00182B0D"/>
    <w:rsid w:val="00183C2F"/>
    <w:rsid w:val="00183F30"/>
    <w:rsid w:val="00186F0A"/>
    <w:rsid w:val="0019131B"/>
    <w:rsid w:val="00191880"/>
    <w:rsid w:val="001925EC"/>
    <w:rsid w:val="00194D0B"/>
    <w:rsid w:val="00194D6A"/>
    <w:rsid w:val="00195A87"/>
    <w:rsid w:val="001B3757"/>
    <w:rsid w:val="001B4E57"/>
    <w:rsid w:val="001B4EEA"/>
    <w:rsid w:val="001B65CF"/>
    <w:rsid w:val="001B6A2D"/>
    <w:rsid w:val="001C12EB"/>
    <w:rsid w:val="001C2A18"/>
    <w:rsid w:val="001C5E0F"/>
    <w:rsid w:val="001C7758"/>
    <w:rsid w:val="001C7C3F"/>
    <w:rsid w:val="001D0A3B"/>
    <w:rsid w:val="001D17B4"/>
    <w:rsid w:val="001D2F58"/>
    <w:rsid w:val="001D486E"/>
    <w:rsid w:val="001D74BD"/>
    <w:rsid w:val="001D7EBF"/>
    <w:rsid w:val="001E07CF"/>
    <w:rsid w:val="001E1B5B"/>
    <w:rsid w:val="001E1C47"/>
    <w:rsid w:val="001F1C82"/>
    <w:rsid w:val="001F435B"/>
    <w:rsid w:val="001F4C87"/>
    <w:rsid w:val="001F603F"/>
    <w:rsid w:val="001F68B6"/>
    <w:rsid w:val="00201CBD"/>
    <w:rsid w:val="00202E77"/>
    <w:rsid w:val="00202EBB"/>
    <w:rsid w:val="00204B2C"/>
    <w:rsid w:val="002065A5"/>
    <w:rsid w:val="00206A75"/>
    <w:rsid w:val="002103C9"/>
    <w:rsid w:val="002128F5"/>
    <w:rsid w:val="002142D9"/>
    <w:rsid w:val="002165C7"/>
    <w:rsid w:val="00216B44"/>
    <w:rsid w:val="00222757"/>
    <w:rsid w:val="002234AC"/>
    <w:rsid w:val="00223608"/>
    <w:rsid w:val="00223C9A"/>
    <w:rsid w:val="00225276"/>
    <w:rsid w:val="00233E3E"/>
    <w:rsid w:val="002349A5"/>
    <w:rsid w:val="00235438"/>
    <w:rsid w:val="002414A0"/>
    <w:rsid w:val="00241F24"/>
    <w:rsid w:val="00245704"/>
    <w:rsid w:val="00245DAD"/>
    <w:rsid w:val="00254FC7"/>
    <w:rsid w:val="00256813"/>
    <w:rsid w:val="0026062E"/>
    <w:rsid w:val="00262E57"/>
    <w:rsid w:val="0026793A"/>
    <w:rsid w:val="00270814"/>
    <w:rsid w:val="00270C9B"/>
    <w:rsid w:val="0027168E"/>
    <w:rsid w:val="002723CB"/>
    <w:rsid w:val="00273AA4"/>
    <w:rsid w:val="002754C5"/>
    <w:rsid w:val="00275F15"/>
    <w:rsid w:val="0027753B"/>
    <w:rsid w:val="0028131D"/>
    <w:rsid w:val="002872B7"/>
    <w:rsid w:val="00291E01"/>
    <w:rsid w:val="00294AC5"/>
    <w:rsid w:val="002951E7"/>
    <w:rsid w:val="002A6636"/>
    <w:rsid w:val="002B0A2C"/>
    <w:rsid w:val="002B3048"/>
    <w:rsid w:val="002B4870"/>
    <w:rsid w:val="002B7620"/>
    <w:rsid w:val="002B7EFF"/>
    <w:rsid w:val="002C0D87"/>
    <w:rsid w:val="002C1DAC"/>
    <w:rsid w:val="002C3051"/>
    <w:rsid w:val="002C6511"/>
    <w:rsid w:val="002D0705"/>
    <w:rsid w:val="002D101A"/>
    <w:rsid w:val="002D2826"/>
    <w:rsid w:val="002D31A2"/>
    <w:rsid w:val="002D3755"/>
    <w:rsid w:val="002E0EF2"/>
    <w:rsid w:val="002E1FA4"/>
    <w:rsid w:val="002E735D"/>
    <w:rsid w:val="002E7FF9"/>
    <w:rsid w:val="002F0549"/>
    <w:rsid w:val="002F1EA0"/>
    <w:rsid w:val="002F658D"/>
    <w:rsid w:val="00302429"/>
    <w:rsid w:val="00302625"/>
    <w:rsid w:val="003052BF"/>
    <w:rsid w:val="0030640A"/>
    <w:rsid w:val="00306927"/>
    <w:rsid w:val="003076E6"/>
    <w:rsid w:val="00310257"/>
    <w:rsid w:val="00310F8C"/>
    <w:rsid w:val="003149E3"/>
    <w:rsid w:val="00317680"/>
    <w:rsid w:val="00326184"/>
    <w:rsid w:val="00326C93"/>
    <w:rsid w:val="0034133C"/>
    <w:rsid w:val="00342052"/>
    <w:rsid w:val="0034432C"/>
    <w:rsid w:val="003448CF"/>
    <w:rsid w:val="00350ABE"/>
    <w:rsid w:val="003520E7"/>
    <w:rsid w:val="003539CC"/>
    <w:rsid w:val="003570AB"/>
    <w:rsid w:val="00360C5C"/>
    <w:rsid w:val="00361441"/>
    <w:rsid w:val="0036270E"/>
    <w:rsid w:val="003627A6"/>
    <w:rsid w:val="00365D6D"/>
    <w:rsid w:val="00367058"/>
    <w:rsid w:val="003673FE"/>
    <w:rsid w:val="00380E03"/>
    <w:rsid w:val="00382D43"/>
    <w:rsid w:val="0038305E"/>
    <w:rsid w:val="0038361E"/>
    <w:rsid w:val="00384090"/>
    <w:rsid w:val="00384662"/>
    <w:rsid w:val="00392862"/>
    <w:rsid w:val="00393AAE"/>
    <w:rsid w:val="00394148"/>
    <w:rsid w:val="003A36C2"/>
    <w:rsid w:val="003A6C51"/>
    <w:rsid w:val="003B243A"/>
    <w:rsid w:val="003B60F7"/>
    <w:rsid w:val="003B6EA0"/>
    <w:rsid w:val="003B7E7A"/>
    <w:rsid w:val="003C131F"/>
    <w:rsid w:val="003C377E"/>
    <w:rsid w:val="003C5402"/>
    <w:rsid w:val="003C5B4F"/>
    <w:rsid w:val="003D36B3"/>
    <w:rsid w:val="003D3B84"/>
    <w:rsid w:val="003D662F"/>
    <w:rsid w:val="003E1E17"/>
    <w:rsid w:val="003E482B"/>
    <w:rsid w:val="003E4AC4"/>
    <w:rsid w:val="003E5307"/>
    <w:rsid w:val="003E6187"/>
    <w:rsid w:val="003E6A75"/>
    <w:rsid w:val="003F2885"/>
    <w:rsid w:val="003F52EE"/>
    <w:rsid w:val="003F579E"/>
    <w:rsid w:val="003F5BD6"/>
    <w:rsid w:val="00400E45"/>
    <w:rsid w:val="00401935"/>
    <w:rsid w:val="00402599"/>
    <w:rsid w:val="004058C0"/>
    <w:rsid w:val="004072AD"/>
    <w:rsid w:val="00412C83"/>
    <w:rsid w:val="00415A9B"/>
    <w:rsid w:val="00422DB5"/>
    <w:rsid w:val="00427BCB"/>
    <w:rsid w:val="004334C3"/>
    <w:rsid w:val="00433B3F"/>
    <w:rsid w:val="00433DF5"/>
    <w:rsid w:val="004346EF"/>
    <w:rsid w:val="00435FD5"/>
    <w:rsid w:val="004365D6"/>
    <w:rsid w:val="00436D43"/>
    <w:rsid w:val="00440685"/>
    <w:rsid w:val="004432F1"/>
    <w:rsid w:val="00451078"/>
    <w:rsid w:val="00452F40"/>
    <w:rsid w:val="00461BAC"/>
    <w:rsid w:val="004737F2"/>
    <w:rsid w:val="00475D2D"/>
    <w:rsid w:val="0047790C"/>
    <w:rsid w:val="0048041F"/>
    <w:rsid w:val="00482279"/>
    <w:rsid w:val="004844B3"/>
    <w:rsid w:val="00484A77"/>
    <w:rsid w:val="00487E29"/>
    <w:rsid w:val="0049123D"/>
    <w:rsid w:val="004A2388"/>
    <w:rsid w:val="004A565A"/>
    <w:rsid w:val="004A5748"/>
    <w:rsid w:val="004A7EC4"/>
    <w:rsid w:val="004B4714"/>
    <w:rsid w:val="004B5228"/>
    <w:rsid w:val="004B6A17"/>
    <w:rsid w:val="004D1BF1"/>
    <w:rsid w:val="004D2D5F"/>
    <w:rsid w:val="004D620A"/>
    <w:rsid w:val="004D735E"/>
    <w:rsid w:val="004E0FAF"/>
    <w:rsid w:val="004E2CB7"/>
    <w:rsid w:val="004E3663"/>
    <w:rsid w:val="004E4EA7"/>
    <w:rsid w:val="004E66D1"/>
    <w:rsid w:val="004F5BD1"/>
    <w:rsid w:val="00500171"/>
    <w:rsid w:val="005020B3"/>
    <w:rsid w:val="00516AD2"/>
    <w:rsid w:val="005172B1"/>
    <w:rsid w:val="00522519"/>
    <w:rsid w:val="00525969"/>
    <w:rsid w:val="00525AA4"/>
    <w:rsid w:val="00526790"/>
    <w:rsid w:val="005471F7"/>
    <w:rsid w:val="00551FB5"/>
    <w:rsid w:val="005526C0"/>
    <w:rsid w:val="00555722"/>
    <w:rsid w:val="00556BFD"/>
    <w:rsid w:val="00557EC9"/>
    <w:rsid w:val="00564E49"/>
    <w:rsid w:val="005702A7"/>
    <w:rsid w:val="005825B6"/>
    <w:rsid w:val="00583371"/>
    <w:rsid w:val="00583652"/>
    <w:rsid w:val="0059026C"/>
    <w:rsid w:val="00593836"/>
    <w:rsid w:val="00594128"/>
    <w:rsid w:val="0059436F"/>
    <w:rsid w:val="005A00D7"/>
    <w:rsid w:val="005A14B7"/>
    <w:rsid w:val="005A2D9A"/>
    <w:rsid w:val="005B1943"/>
    <w:rsid w:val="005B77F5"/>
    <w:rsid w:val="005C14CB"/>
    <w:rsid w:val="005D06FA"/>
    <w:rsid w:val="005D1B87"/>
    <w:rsid w:val="005D7A36"/>
    <w:rsid w:val="005E1661"/>
    <w:rsid w:val="005E438B"/>
    <w:rsid w:val="005F2986"/>
    <w:rsid w:val="005F4E58"/>
    <w:rsid w:val="00622D1A"/>
    <w:rsid w:val="006264A4"/>
    <w:rsid w:val="00626B1F"/>
    <w:rsid w:val="00631C2E"/>
    <w:rsid w:val="00632A22"/>
    <w:rsid w:val="0063311A"/>
    <w:rsid w:val="00635EA3"/>
    <w:rsid w:val="0063602D"/>
    <w:rsid w:val="006372F4"/>
    <w:rsid w:val="00642287"/>
    <w:rsid w:val="0064284D"/>
    <w:rsid w:val="00644B24"/>
    <w:rsid w:val="0064526D"/>
    <w:rsid w:val="006453CB"/>
    <w:rsid w:val="00653FB9"/>
    <w:rsid w:val="00654BB8"/>
    <w:rsid w:val="00654BCF"/>
    <w:rsid w:val="00655D64"/>
    <w:rsid w:val="006570FB"/>
    <w:rsid w:val="00662DB3"/>
    <w:rsid w:val="00662EB8"/>
    <w:rsid w:val="00670094"/>
    <w:rsid w:val="00671325"/>
    <w:rsid w:val="00674419"/>
    <w:rsid w:val="006749C0"/>
    <w:rsid w:val="006765B0"/>
    <w:rsid w:val="00677BA9"/>
    <w:rsid w:val="006808D2"/>
    <w:rsid w:val="00680CFB"/>
    <w:rsid w:val="00681C07"/>
    <w:rsid w:val="006938EB"/>
    <w:rsid w:val="00694557"/>
    <w:rsid w:val="006A561E"/>
    <w:rsid w:val="006A641D"/>
    <w:rsid w:val="006B2AF1"/>
    <w:rsid w:val="006B45DB"/>
    <w:rsid w:val="006B5BB5"/>
    <w:rsid w:val="006C1A98"/>
    <w:rsid w:val="006C4D70"/>
    <w:rsid w:val="006D0650"/>
    <w:rsid w:val="006D1E88"/>
    <w:rsid w:val="006D3C29"/>
    <w:rsid w:val="006D3ECD"/>
    <w:rsid w:val="006E1003"/>
    <w:rsid w:val="006E2621"/>
    <w:rsid w:val="006E2DDB"/>
    <w:rsid w:val="006E343B"/>
    <w:rsid w:val="006E3B3F"/>
    <w:rsid w:val="006E3B6C"/>
    <w:rsid w:val="006F0913"/>
    <w:rsid w:val="006F1EE7"/>
    <w:rsid w:val="007043BE"/>
    <w:rsid w:val="00711909"/>
    <w:rsid w:val="007131F7"/>
    <w:rsid w:val="00714DB3"/>
    <w:rsid w:val="00715209"/>
    <w:rsid w:val="007237DD"/>
    <w:rsid w:val="00724D8F"/>
    <w:rsid w:val="0072679C"/>
    <w:rsid w:val="00726E94"/>
    <w:rsid w:val="00736938"/>
    <w:rsid w:val="00742876"/>
    <w:rsid w:val="00745A2E"/>
    <w:rsid w:val="00747309"/>
    <w:rsid w:val="007540C5"/>
    <w:rsid w:val="007546EB"/>
    <w:rsid w:val="007600EA"/>
    <w:rsid w:val="00760797"/>
    <w:rsid w:val="007634B1"/>
    <w:rsid w:val="007659BD"/>
    <w:rsid w:val="00765B9F"/>
    <w:rsid w:val="007744D2"/>
    <w:rsid w:val="00782182"/>
    <w:rsid w:val="007831CF"/>
    <w:rsid w:val="00783721"/>
    <w:rsid w:val="00790855"/>
    <w:rsid w:val="00790ED3"/>
    <w:rsid w:val="007937F4"/>
    <w:rsid w:val="007A187D"/>
    <w:rsid w:val="007A2FBC"/>
    <w:rsid w:val="007B034A"/>
    <w:rsid w:val="007B0864"/>
    <w:rsid w:val="007B0B8D"/>
    <w:rsid w:val="007B3ADE"/>
    <w:rsid w:val="007B48B1"/>
    <w:rsid w:val="007B56F4"/>
    <w:rsid w:val="007C2DE6"/>
    <w:rsid w:val="007C42F8"/>
    <w:rsid w:val="007C5281"/>
    <w:rsid w:val="007D1DBC"/>
    <w:rsid w:val="007D1DE4"/>
    <w:rsid w:val="007D49C9"/>
    <w:rsid w:val="007D5284"/>
    <w:rsid w:val="007D6085"/>
    <w:rsid w:val="007E29FF"/>
    <w:rsid w:val="007E3041"/>
    <w:rsid w:val="007E44A0"/>
    <w:rsid w:val="007E7D6E"/>
    <w:rsid w:val="007F3F45"/>
    <w:rsid w:val="007F57C0"/>
    <w:rsid w:val="007F5F3F"/>
    <w:rsid w:val="007F7E6D"/>
    <w:rsid w:val="008111A1"/>
    <w:rsid w:val="00811699"/>
    <w:rsid w:val="00811D53"/>
    <w:rsid w:val="00812308"/>
    <w:rsid w:val="00812DAD"/>
    <w:rsid w:val="00814004"/>
    <w:rsid w:val="00822F5A"/>
    <w:rsid w:val="00823898"/>
    <w:rsid w:val="008251D6"/>
    <w:rsid w:val="00826A52"/>
    <w:rsid w:val="00831CD9"/>
    <w:rsid w:val="00832599"/>
    <w:rsid w:val="008326D8"/>
    <w:rsid w:val="008349C8"/>
    <w:rsid w:val="00834BF1"/>
    <w:rsid w:val="0083555F"/>
    <w:rsid w:val="008436DE"/>
    <w:rsid w:val="0085086A"/>
    <w:rsid w:val="008538D6"/>
    <w:rsid w:val="0085627E"/>
    <w:rsid w:val="008563AA"/>
    <w:rsid w:val="00857DAD"/>
    <w:rsid w:val="00861D8E"/>
    <w:rsid w:val="00870F67"/>
    <w:rsid w:val="00871C78"/>
    <w:rsid w:val="00874CA1"/>
    <w:rsid w:val="008766C6"/>
    <w:rsid w:val="00877738"/>
    <w:rsid w:val="0088024E"/>
    <w:rsid w:val="00880E44"/>
    <w:rsid w:val="00884AF3"/>
    <w:rsid w:val="008857B1"/>
    <w:rsid w:val="00886B28"/>
    <w:rsid w:val="00890837"/>
    <w:rsid w:val="00896116"/>
    <w:rsid w:val="008A00D7"/>
    <w:rsid w:val="008A288F"/>
    <w:rsid w:val="008A40EB"/>
    <w:rsid w:val="008A5398"/>
    <w:rsid w:val="008A7FDE"/>
    <w:rsid w:val="008B29C0"/>
    <w:rsid w:val="008B3886"/>
    <w:rsid w:val="008B5D4A"/>
    <w:rsid w:val="008C0948"/>
    <w:rsid w:val="008C460E"/>
    <w:rsid w:val="008C48F5"/>
    <w:rsid w:val="008C5594"/>
    <w:rsid w:val="008C5F5B"/>
    <w:rsid w:val="008D12BC"/>
    <w:rsid w:val="008D1E23"/>
    <w:rsid w:val="008D7383"/>
    <w:rsid w:val="008E1189"/>
    <w:rsid w:val="008E331E"/>
    <w:rsid w:val="008E545E"/>
    <w:rsid w:val="008F69A4"/>
    <w:rsid w:val="008F6A81"/>
    <w:rsid w:val="008F6EEE"/>
    <w:rsid w:val="00902090"/>
    <w:rsid w:val="00911565"/>
    <w:rsid w:val="00913236"/>
    <w:rsid w:val="00914763"/>
    <w:rsid w:val="009156E0"/>
    <w:rsid w:val="00916217"/>
    <w:rsid w:val="009222DD"/>
    <w:rsid w:val="0092419E"/>
    <w:rsid w:val="0093258E"/>
    <w:rsid w:val="009363F3"/>
    <w:rsid w:val="00937E38"/>
    <w:rsid w:val="0094312D"/>
    <w:rsid w:val="00943AB9"/>
    <w:rsid w:val="00955171"/>
    <w:rsid w:val="00956A22"/>
    <w:rsid w:val="00960B85"/>
    <w:rsid w:val="00961A6F"/>
    <w:rsid w:val="0096262E"/>
    <w:rsid w:val="009634C2"/>
    <w:rsid w:val="00971F72"/>
    <w:rsid w:val="009747A9"/>
    <w:rsid w:val="009764CD"/>
    <w:rsid w:val="00976557"/>
    <w:rsid w:val="009811C4"/>
    <w:rsid w:val="00981709"/>
    <w:rsid w:val="00981D18"/>
    <w:rsid w:val="00983140"/>
    <w:rsid w:val="00985106"/>
    <w:rsid w:val="00997500"/>
    <w:rsid w:val="009A2D87"/>
    <w:rsid w:val="009A6EB9"/>
    <w:rsid w:val="009B1231"/>
    <w:rsid w:val="009B3F54"/>
    <w:rsid w:val="009C340D"/>
    <w:rsid w:val="009C71A8"/>
    <w:rsid w:val="009D23C5"/>
    <w:rsid w:val="009D3458"/>
    <w:rsid w:val="009D56F8"/>
    <w:rsid w:val="009D6379"/>
    <w:rsid w:val="009D77AF"/>
    <w:rsid w:val="009E0262"/>
    <w:rsid w:val="009E29E4"/>
    <w:rsid w:val="009E4CD1"/>
    <w:rsid w:val="009E5AB6"/>
    <w:rsid w:val="009F1303"/>
    <w:rsid w:val="009F1FD4"/>
    <w:rsid w:val="009F221D"/>
    <w:rsid w:val="009F39AE"/>
    <w:rsid w:val="009F543F"/>
    <w:rsid w:val="009F6E60"/>
    <w:rsid w:val="009F781C"/>
    <w:rsid w:val="009F78E2"/>
    <w:rsid w:val="00A02610"/>
    <w:rsid w:val="00A026A9"/>
    <w:rsid w:val="00A02CB4"/>
    <w:rsid w:val="00A078D8"/>
    <w:rsid w:val="00A07A1B"/>
    <w:rsid w:val="00A10D66"/>
    <w:rsid w:val="00A12BC5"/>
    <w:rsid w:val="00A13094"/>
    <w:rsid w:val="00A1402E"/>
    <w:rsid w:val="00A165F9"/>
    <w:rsid w:val="00A264C7"/>
    <w:rsid w:val="00A27278"/>
    <w:rsid w:val="00A27C85"/>
    <w:rsid w:val="00A3060F"/>
    <w:rsid w:val="00A32099"/>
    <w:rsid w:val="00A3679F"/>
    <w:rsid w:val="00A367E8"/>
    <w:rsid w:val="00A37E53"/>
    <w:rsid w:val="00A4264B"/>
    <w:rsid w:val="00A430F0"/>
    <w:rsid w:val="00A433B7"/>
    <w:rsid w:val="00A44A42"/>
    <w:rsid w:val="00A44B29"/>
    <w:rsid w:val="00A516C4"/>
    <w:rsid w:val="00A51FF8"/>
    <w:rsid w:val="00A532DA"/>
    <w:rsid w:val="00A54BE7"/>
    <w:rsid w:val="00A638AC"/>
    <w:rsid w:val="00A679B6"/>
    <w:rsid w:val="00A700EB"/>
    <w:rsid w:val="00A756C0"/>
    <w:rsid w:val="00A7596C"/>
    <w:rsid w:val="00A82341"/>
    <w:rsid w:val="00A86987"/>
    <w:rsid w:val="00A901CA"/>
    <w:rsid w:val="00A95A3A"/>
    <w:rsid w:val="00AA6804"/>
    <w:rsid w:val="00AB0060"/>
    <w:rsid w:val="00AB1FEA"/>
    <w:rsid w:val="00AB440B"/>
    <w:rsid w:val="00AB44E6"/>
    <w:rsid w:val="00AB547A"/>
    <w:rsid w:val="00AB66BE"/>
    <w:rsid w:val="00AC0F94"/>
    <w:rsid w:val="00AC6EEA"/>
    <w:rsid w:val="00AD0827"/>
    <w:rsid w:val="00AD16E4"/>
    <w:rsid w:val="00AD542E"/>
    <w:rsid w:val="00AE0FF0"/>
    <w:rsid w:val="00AE1207"/>
    <w:rsid w:val="00AE1605"/>
    <w:rsid w:val="00AE20BE"/>
    <w:rsid w:val="00AE211A"/>
    <w:rsid w:val="00AE6A2A"/>
    <w:rsid w:val="00AE6B58"/>
    <w:rsid w:val="00AE6EBB"/>
    <w:rsid w:val="00AF0708"/>
    <w:rsid w:val="00AF253F"/>
    <w:rsid w:val="00AF2C89"/>
    <w:rsid w:val="00AF4325"/>
    <w:rsid w:val="00AF62F4"/>
    <w:rsid w:val="00AF634C"/>
    <w:rsid w:val="00AF678E"/>
    <w:rsid w:val="00B04774"/>
    <w:rsid w:val="00B049D0"/>
    <w:rsid w:val="00B07D4C"/>
    <w:rsid w:val="00B12425"/>
    <w:rsid w:val="00B13417"/>
    <w:rsid w:val="00B13562"/>
    <w:rsid w:val="00B20591"/>
    <w:rsid w:val="00B27827"/>
    <w:rsid w:val="00B32F3A"/>
    <w:rsid w:val="00B3534C"/>
    <w:rsid w:val="00B365C3"/>
    <w:rsid w:val="00B41122"/>
    <w:rsid w:val="00B4347B"/>
    <w:rsid w:val="00B523BA"/>
    <w:rsid w:val="00B53ADC"/>
    <w:rsid w:val="00B55BA0"/>
    <w:rsid w:val="00B57120"/>
    <w:rsid w:val="00B60DD6"/>
    <w:rsid w:val="00B66395"/>
    <w:rsid w:val="00B72DAF"/>
    <w:rsid w:val="00B77D3F"/>
    <w:rsid w:val="00B830FC"/>
    <w:rsid w:val="00B83AF7"/>
    <w:rsid w:val="00B8438E"/>
    <w:rsid w:val="00B84BFA"/>
    <w:rsid w:val="00B8524D"/>
    <w:rsid w:val="00B90AD4"/>
    <w:rsid w:val="00B9150C"/>
    <w:rsid w:val="00B96CCC"/>
    <w:rsid w:val="00BA0F2C"/>
    <w:rsid w:val="00BA33AF"/>
    <w:rsid w:val="00BA4A55"/>
    <w:rsid w:val="00BB238D"/>
    <w:rsid w:val="00BB5134"/>
    <w:rsid w:val="00BB6F1D"/>
    <w:rsid w:val="00BB75BD"/>
    <w:rsid w:val="00BC53EF"/>
    <w:rsid w:val="00BC703C"/>
    <w:rsid w:val="00BC78E8"/>
    <w:rsid w:val="00BD08BB"/>
    <w:rsid w:val="00BD3128"/>
    <w:rsid w:val="00BD603E"/>
    <w:rsid w:val="00BD7A5D"/>
    <w:rsid w:val="00BE19E7"/>
    <w:rsid w:val="00BE329C"/>
    <w:rsid w:val="00BE37AD"/>
    <w:rsid w:val="00BE654B"/>
    <w:rsid w:val="00BF0789"/>
    <w:rsid w:val="00BF3149"/>
    <w:rsid w:val="00BF3DDD"/>
    <w:rsid w:val="00BF6AAC"/>
    <w:rsid w:val="00C01D97"/>
    <w:rsid w:val="00C02302"/>
    <w:rsid w:val="00C06E95"/>
    <w:rsid w:val="00C10CE1"/>
    <w:rsid w:val="00C120EF"/>
    <w:rsid w:val="00C14F5A"/>
    <w:rsid w:val="00C2095E"/>
    <w:rsid w:val="00C2705C"/>
    <w:rsid w:val="00C31502"/>
    <w:rsid w:val="00C333CD"/>
    <w:rsid w:val="00C34300"/>
    <w:rsid w:val="00C417D9"/>
    <w:rsid w:val="00C44514"/>
    <w:rsid w:val="00C45E1F"/>
    <w:rsid w:val="00C46752"/>
    <w:rsid w:val="00C50AF2"/>
    <w:rsid w:val="00C552F9"/>
    <w:rsid w:val="00C61E51"/>
    <w:rsid w:val="00C6333A"/>
    <w:rsid w:val="00C664DF"/>
    <w:rsid w:val="00C70198"/>
    <w:rsid w:val="00C7063D"/>
    <w:rsid w:val="00C7151C"/>
    <w:rsid w:val="00C727E9"/>
    <w:rsid w:val="00C73091"/>
    <w:rsid w:val="00C75339"/>
    <w:rsid w:val="00C755B7"/>
    <w:rsid w:val="00C7730F"/>
    <w:rsid w:val="00C84836"/>
    <w:rsid w:val="00C8490C"/>
    <w:rsid w:val="00C849F9"/>
    <w:rsid w:val="00C954B3"/>
    <w:rsid w:val="00CA204C"/>
    <w:rsid w:val="00CA397C"/>
    <w:rsid w:val="00CA53B8"/>
    <w:rsid w:val="00CA6A1C"/>
    <w:rsid w:val="00CA77CE"/>
    <w:rsid w:val="00CA7E08"/>
    <w:rsid w:val="00CB61E8"/>
    <w:rsid w:val="00CB7AF4"/>
    <w:rsid w:val="00CC0873"/>
    <w:rsid w:val="00CD26F0"/>
    <w:rsid w:val="00CE0143"/>
    <w:rsid w:val="00CE382F"/>
    <w:rsid w:val="00CE4646"/>
    <w:rsid w:val="00CF586A"/>
    <w:rsid w:val="00D01430"/>
    <w:rsid w:val="00D039A5"/>
    <w:rsid w:val="00D0555E"/>
    <w:rsid w:val="00D07AB0"/>
    <w:rsid w:val="00D2014F"/>
    <w:rsid w:val="00D21E82"/>
    <w:rsid w:val="00D24AB0"/>
    <w:rsid w:val="00D266CB"/>
    <w:rsid w:val="00D31892"/>
    <w:rsid w:val="00D35278"/>
    <w:rsid w:val="00D4279A"/>
    <w:rsid w:val="00D43C1B"/>
    <w:rsid w:val="00D452EF"/>
    <w:rsid w:val="00D47DCA"/>
    <w:rsid w:val="00D47FF1"/>
    <w:rsid w:val="00D52E53"/>
    <w:rsid w:val="00D605AD"/>
    <w:rsid w:val="00D609A3"/>
    <w:rsid w:val="00D6174E"/>
    <w:rsid w:val="00D6318F"/>
    <w:rsid w:val="00D65BB7"/>
    <w:rsid w:val="00D706D1"/>
    <w:rsid w:val="00D70BA0"/>
    <w:rsid w:val="00D722DF"/>
    <w:rsid w:val="00D748F5"/>
    <w:rsid w:val="00D80B2C"/>
    <w:rsid w:val="00D84ED8"/>
    <w:rsid w:val="00D91CB9"/>
    <w:rsid w:val="00D941BD"/>
    <w:rsid w:val="00D955E7"/>
    <w:rsid w:val="00D969D6"/>
    <w:rsid w:val="00D97F46"/>
    <w:rsid w:val="00DA501E"/>
    <w:rsid w:val="00DA521E"/>
    <w:rsid w:val="00DA5479"/>
    <w:rsid w:val="00DA7036"/>
    <w:rsid w:val="00DA7963"/>
    <w:rsid w:val="00DB265B"/>
    <w:rsid w:val="00DC1104"/>
    <w:rsid w:val="00DC16CF"/>
    <w:rsid w:val="00DC413E"/>
    <w:rsid w:val="00DC7266"/>
    <w:rsid w:val="00DD15CE"/>
    <w:rsid w:val="00DD4B16"/>
    <w:rsid w:val="00DE335C"/>
    <w:rsid w:val="00DE45B3"/>
    <w:rsid w:val="00DE7E5D"/>
    <w:rsid w:val="00DF24C6"/>
    <w:rsid w:val="00DF431A"/>
    <w:rsid w:val="00DF4A97"/>
    <w:rsid w:val="00DF5AEB"/>
    <w:rsid w:val="00E00B81"/>
    <w:rsid w:val="00E0233A"/>
    <w:rsid w:val="00E034A9"/>
    <w:rsid w:val="00E040F4"/>
    <w:rsid w:val="00E071E9"/>
    <w:rsid w:val="00E0786A"/>
    <w:rsid w:val="00E101DC"/>
    <w:rsid w:val="00E102D8"/>
    <w:rsid w:val="00E10935"/>
    <w:rsid w:val="00E11796"/>
    <w:rsid w:val="00E13815"/>
    <w:rsid w:val="00E14E82"/>
    <w:rsid w:val="00E15626"/>
    <w:rsid w:val="00E17BB0"/>
    <w:rsid w:val="00E2194B"/>
    <w:rsid w:val="00E22D95"/>
    <w:rsid w:val="00E24071"/>
    <w:rsid w:val="00E307C0"/>
    <w:rsid w:val="00E30F6A"/>
    <w:rsid w:val="00E3145A"/>
    <w:rsid w:val="00E31BBA"/>
    <w:rsid w:val="00E3410B"/>
    <w:rsid w:val="00E347B6"/>
    <w:rsid w:val="00E348ED"/>
    <w:rsid w:val="00E430D2"/>
    <w:rsid w:val="00E437F8"/>
    <w:rsid w:val="00E51AF7"/>
    <w:rsid w:val="00E51B8C"/>
    <w:rsid w:val="00E5537E"/>
    <w:rsid w:val="00E611E4"/>
    <w:rsid w:val="00E655E4"/>
    <w:rsid w:val="00E67944"/>
    <w:rsid w:val="00E737F9"/>
    <w:rsid w:val="00E85013"/>
    <w:rsid w:val="00E85E92"/>
    <w:rsid w:val="00E87E9F"/>
    <w:rsid w:val="00E9206F"/>
    <w:rsid w:val="00E966FE"/>
    <w:rsid w:val="00E9790A"/>
    <w:rsid w:val="00EA1601"/>
    <w:rsid w:val="00EA351D"/>
    <w:rsid w:val="00EA3EF7"/>
    <w:rsid w:val="00EB07B8"/>
    <w:rsid w:val="00EB4738"/>
    <w:rsid w:val="00EB52AB"/>
    <w:rsid w:val="00EC1301"/>
    <w:rsid w:val="00EC1F5C"/>
    <w:rsid w:val="00EC415A"/>
    <w:rsid w:val="00EC612B"/>
    <w:rsid w:val="00ED2288"/>
    <w:rsid w:val="00ED55B7"/>
    <w:rsid w:val="00ED5759"/>
    <w:rsid w:val="00ED698D"/>
    <w:rsid w:val="00ED6F8D"/>
    <w:rsid w:val="00EE2703"/>
    <w:rsid w:val="00EE4DB4"/>
    <w:rsid w:val="00EE7796"/>
    <w:rsid w:val="00EF3D66"/>
    <w:rsid w:val="00EF3F52"/>
    <w:rsid w:val="00EF5AC4"/>
    <w:rsid w:val="00EF78AE"/>
    <w:rsid w:val="00F03A9D"/>
    <w:rsid w:val="00F0534E"/>
    <w:rsid w:val="00F065F2"/>
    <w:rsid w:val="00F13628"/>
    <w:rsid w:val="00F14F5E"/>
    <w:rsid w:val="00F16CDC"/>
    <w:rsid w:val="00F23457"/>
    <w:rsid w:val="00F245E2"/>
    <w:rsid w:val="00F31304"/>
    <w:rsid w:val="00F33CF3"/>
    <w:rsid w:val="00F33F47"/>
    <w:rsid w:val="00F3556B"/>
    <w:rsid w:val="00F35645"/>
    <w:rsid w:val="00F3693E"/>
    <w:rsid w:val="00F40810"/>
    <w:rsid w:val="00F41300"/>
    <w:rsid w:val="00F425CE"/>
    <w:rsid w:val="00F45912"/>
    <w:rsid w:val="00F4646C"/>
    <w:rsid w:val="00F52DDA"/>
    <w:rsid w:val="00F54E2B"/>
    <w:rsid w:val="00F574A5"/>
    <w:rsid w:val="00F61090"/>
    <w:rsid w:val="00F61B3B"/>
    <w:rsid w:val="00F63011"/>
    <w:rsid w:val="00F639EB"/>
    <w:rsid w:val="00F64F0A"/>
    <w:rsid w:val="00F66DCA"/>
    <w:rsid w:val="00F670E5"/>
    <w:rsid w:val="00F71795"/>
    <w:rsid w:val="00F77887"/>
    <w:rsid w:val="00F80BEA"/>
    <w:rsid w:val="00F83724"/>
    <w:rsid w:val="00F87E4E"/>
    <w:rsid w:val="00F91402"/>
    <w:rsid w:val="00F91CC3"/>
    <w:rsid w:val="00F94D04"/>
    <w:rsid w:val="00F956CC"/>
    <w:rsid w:val="00F96A30"/>
    <w:rsid w:val="00F97276"/>
    <w:rsid w:val="00FA52A4"/>
    <w:rsid w:val="00FA758E"/>
    <w:rsid w:val="00FB585A"/>
    <w:rsid w:val="00FB5D75"/>
    <w:rsid w:val="00FC1CD9"/>
    <w:rsid w:val="00FC2D7B"/>
    <w:rsid w:val="00FD167E"/>
    <w:rsid w:val="00FD4079"/>
    <w:rsid w:val="00FE2F85"/>
    <w:rsid w:val="00FE3A2C"/>
    <w:rsid w:val="00FF01E5"/>
    <w:rsid w:val="00FF6680"/>
    <w:rsid w:val="00FF7B6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18D10"/>
  <w15:chartTrackingRefBased/>
  <w15:docId w15:val="{AE4BC6F4-FA06-4430-9CFC-6340C49D2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64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64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64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64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64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64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64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64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64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64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64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64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64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64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64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64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64CD"/>
    <w:rPr>
      <w:rFonts w:eastAsiaTheme="majorEastAsia" w:cstheme="majorBidi"/>
      <w:color w:val="272727" w:themeColor="text1" w:themeTint="D8"/>
    </w:rPr>
  </w:style>
  <w:style w:type="paragraph" w:styleId="Title">
    <w:name w:val="Title"/>
    <w:basedOn w:val="Normal"/>
    <w:next w:val="Normal"/>
    <w:link w:val="TitleChar"/>
    <w:uiPriority w:val="10"/>
    <w:qFormat/>
    <w:rsid w:val="009764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64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64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64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64CD"/>
    <w:pPr>
      <w:spacing w:before="160"/>
      <w:jc w:val="center"/>
    </w:pPr>
    <w:rPr>
      <w:i/>
      <w:iCs/>
      <w:color w:val="404040" w:themeColor="text1" w:themeTint="BF"/>
    </w:rPr>
  </w:style>
  <w:style w:type="character" w:customStyle="1" w:styleId="QuoteChar">
    <w:name w:val="Quote Char"/>
    <w:basedOn w:val="DefaultParagraphFont"/>
    <w:link w:val="Quote"/>
    <w:uiPriority w:val="29"/>
    <w:rsid w:val="009764CD"/>
    <w:rPr>
      <w:i/>
      <w:iCs/>
      <w:color w:val="404040" w:themeColor="text1" w:themeTint="BF"/>
    </w:rPr>
  </w:style>
  <w:style w:type="paragraph" w:styleId="ListParagraph">
    <w:name w:val="List Paragraph"/>
    <w:basedOn w:val="Normal"/>
    <w:uiPriority w:val="34"/>
    <w:qFormat/>
    <w:rsid w:val="009764CD"/>
    <w:pPr>
      <w:ind w:left="720"/>
      <w:contextualSpacing/>
    </w:pPr>
  </w:style>
  <w:style w:type="character" w:styleId="IntenseEmphasis">
    <w:name w:val="Intense Emphasis"/>
    <w:basedOn w:val="DefaultParagraphFont"/>
    <w:uiPriority w:val="21"/>
    <w:qFormat/>
    <w:rsid w:val="009764CD"/>
    <w:rPr>
      <w:i/>
      <w:iCs/>
      <w:color w:val="0F4761" w:themeColor="accent1" w:themeShade="BF"/>
    </w:rPr>
  </w:style>
  <w:style w:type="paragraph" w:styleId="IntenseQuote">
    <w:name w:val="Intense Quote"/>
    <w:basedOn w:val="Normal"/>
    <w:next w:val="Normal"/>
    <w:link w:val="IntenseQuoteChar"/>
    <w:uiPriority w:val="30"/>
    <w:qFormat/>
    <w:rsid w:val="009764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64CD"/>
    <w:rPr>
      <w:i/>
      <w:iCs/>
      <w:color w:val="0F4761" w:themeColor="accent1" w:themeShade="BF"/>
    </w:rPr>
  </w:style>
  <w:style w:type="character" w:styleId="IntenseReference">
    <w:name w:val="Intense Reference"/>
    <w:basedOn w:val="DefaultParagraphFont"/>
    <w:uiPriority w:val="32"/>
    <w:qFormat/>
    <w:rsid w:val="009764CD"/>
    <w:rPr>
      <w:b/>
      <w:bCs/>
      <w:smallCaps/>
      <w:color w:val="0F4761" w:themeColor="accent1" w:themeShade="BF"/>
      <w:spacing w:val="5"/>
    </w:rPr>
  </w:style>
  <w:style w:type="character" w:styleId="Hyperlink">
    <w:name w:val="Hyperlink"/>
    <w:basedOn w:val="DefaultParagraphFont"/>
    <w:uiPriority w:val="99"/>
    <w:unhideWhenUsed/>
    <w:rsid w:val="001C7C3F"/>
    <w:rPr>
      <w:color w:val="467886" w:themeColor="hyperlink"/>
      <w:u w:val="single"/>
    </w:rPr>
  </w:style>
  <w:style w:type="character" w:styleId="UnresolvedMention">
    <w:name w:val="Unresolved Mention"/>
    <w:basedOn w:val="DefaultParagraphFont"/>
    <w:uiPriority w:val="99"/>
    <w:semiHidden/>
    <w:unhideWhenUsed/>
    <w:rsid w:val="001C7C3F"/>
    <w:rPr>
      <w:color w:val="605E5C"/>
      <w:shd w:val="clear" w:color="auto" w:fill="E1DFDD"/>
    </w:rPr>
  </w:style>
  <w:style w:type="paragraph" w:styleId="NormalWeb">
    <w:name w:val="Normal (Web)"/>
    <w:basedOn w:val="Normal"/>
    <w:uiPriority w:val="99"/>
    <w:semiHidden/>
    <w:unhideWhenUsed/>
    <w:rsid w:val="00955171"/>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5F298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3444096">
      <w:bodyDiv w:val="1"/>
      <w:marLeft w:val="0"/>
      <w:marRight w:val="0"/>
      <w:marTop w:val="0"/>
      <w:marBottom w:val="0"/>
      <w:divBdr>
        <w:top w:val="none" w:sz="0" w:space="0" w:color="auto"/>
        <w:left w:val="none" w:sz="0" w:space="0" w:color="auto"/>
        <w:bottom w:val="none" w:sz="0" w:space="0" w:color="auto"/>
        <w:right w:val="none" w:sz="0" w:space="0" w:color="auto"/>
      </w:divBdr>
    </w:div>
    <w:div w:id="290748706">
      <w:bodyDiv w:val="1"/>
      <w:marLeft w:val="0"/>
      <w:marRight w:val="0"/>
      <w:marTop w:val="0"/>
      <w:marBottom w:val="0"/>
      <w:divBdr>
        <w:top w:val="none" w:sz="0" w:space="0" w:color="auto"/>
        <w:left w:val="none" w:sz="0" w:space="0" w:color="auto"/>
        <w:bottom w:val="none" w:sz="0" w:space="0" w:color="auto"/>
        <w:right w:val="none" w:sz="0" w:space="0" w:color="auto"/>
      </w:divBdr>
    </w:div>
    <w:div w:id="490291779">
      <w:bodyDiv w:val="1"/>
      <w:marLeft w:val="0"/>
      <w:marRight w:val="0"/>
      <w:marTop w:val="0"/>
      <w:marBottom w:val="0"/>
      <w:divBdr>
        <w:top w:val="none" w:sz="0" w:space="0" w:color="auto"/>
        <w:left w:val="none" w:sz="0" w:space="0" w:color="auto"/>
        <w:bottom w:val="none" w:sz="0" w:space="0" w:color="auto"/>
        <w:right w:val="none" w:sz="0" w:space="0" w:color="auto"/>
      </w:divBdr>
    </w:div>
    <w:div w:id="584996433">
      <w:bodyDiv w:val="1"/>
      <w:marLeft w:val="0"/>
      <w:marRight w:val="0"/>
      <w:marTop w:val="0"/>
      <w:marBottom w:val="0"/>
      <w:divBdr>
        <w:top w:val="none" w:sz="0" w:space="0" w:color="auto"/>
        <w:left w:val="none" w:sz="0" w:space="0" w:color="auto"/>
        <w:bottom w:val="none" w:sz="0" w:space="0" w:color="auto"/>
        <w:right w:val="none" w:sz="0" w:space="0" w:color="auto"/>
      </w:divBdr>
      <w:divsChild>
        <w:div w:id="1680111169">
          <w:marLeft w:val="0"/>
          <w:marRight w:val="0"/>
          <w:marTop w:val="0"/>
          <w:marBottom w:val="0"/>
          <w:divBdr>
            <w:top w:val="none" w:sz="0" w:space="0" w:color="auto"/>
            <w:left w:val="none" w:sz="0" w:space="0" w:color="auto"/>
            <w:bottom w:val="none" w:sz="0" w:space="0" w:color="auto"/>
            <w:right w:val="none" w:sz="0" w:space="0" w:color="auto"/>
          </w:divBdr>
        </w:div>
      </w:divsChild>
    </w:div>
    <w:div w:id="630408134">
      <w:bodyDiv w:val="1"/>
      <w:marLeft w:val="0"/>
      <w:marRight w:val="0"/>
      <w:marTop w:val="0"/>
      <w:marBottom w:val="0"/>
      <w:divBdr>
        <w:top w:val="none" w:sz="0" w:space="0" w:color="auto"/>
        <w:left w:val="none" w:sz="0" w:space="0" w:color="auto"/>
        <w:bottom w:val="none" w:sz="0" w:space="0" w:color="auto"/>
        <w:right w:val="none" w:sz="0" w:space="0" w:color="auto"/>
      </w:divBdr>
    </w:div>
    <w:div w:id="694384830">
      <w:bodyDiv w:val="1"/>
      <w:marLeft w:val="0"/>
      <w:marRight w:val="0"/>
      <w:marTop w:val="0"/>
      <w:marBottom w:val="0"/>
      <w:divBdr>
        <w:top w:val="none" w:sz="0" w:space="0" w:color="auto"/>
        <w:left w:val="none" w:sz="0" w:space="0" w:color="auto"/>
        <w:bottom w:val="none" w:sz="0" w:space="0" w:color="auto"/>
        <w:right w:val="none" w:sz="0" w:space="0" w:color="auto"/>
      </w:divBdr>
    </w:div>
    <w:div w:id="1115053280">
      <w:bodyDiv w:val="1"/>
      <w:marLeft w:val="0"/>
      <w:marRight w:val="0"/>
      <w:marTop w:val="0"/>
      <w:marBottom w:val="0"/>
      <w:divBdr>
        <w:top w:val="none" w:sz="0" w:space="0" w:color="auto"/>
        <w:left w:val="none" w:sz="0" w:space="0" w:color="auto"/>
        <w:bottom w:val="none" w:sz="0" w:space="0" w:color="auto"/>
        <w:right w:val="none" w:sz="0" w:space="0" w:color="auto"/>
      </w:divBdr>
      <w:divsChild>
        <w:div w:id="1103183533">
          <w:marLeft w:val="0"/>
          <w:marRight w:val="0"/>
          <w:marTop w:val="0"/>
          <w:marBottom w:val="0"/>
          <w:divBdr>
            <w:top w:val="none" w:sz="0" w:space="0" w:color="auto"/>
            <w:left w:val="none" w:sz="0" w:space="0" w:color="auto"/>
            <w:bottom w:val="none" w:sz="0" w:space="0" w:color="auto"/>
            <w:right w:val="none" w:sz="0" w:space="0" w:color="auto"/>
          </w:divBdr>
        </w:div>
      </w:divsChild>
    </w:div>
    <w:div w:id="1277130895">
      <w:bodyDiv w:val="1"/>
      <w:marLeft w:val="0"/>
      <w:marRight w:val="0"/>
      <w:marTop w:val="0"/>
      <w:marBottom w:val="0"/>
      <w:divBdr>
        <w:top w:val="none" w:sz="0" w:space="0" w:color="auto"/>
        <w:left w:val="none" w:sz="0" w:space="0" w:color="auto"/>
        <w:bottom w:val="none" w:sz="0" w:space="0" w:color="auto"/>
        <w:right w:val="none" w:sz="0" w:space="0" w:color="auto"/>
      </w:divBdr>
    </w:div>
    <w:div w:id="1906646997">
      <w:bodyDiv w:val="1"/>
      <w:marLeft w:val="0"/>
      <w:marRight w:val="0"/>
      <w:marTop w:val="0"/>
      <w:marBottom w:val="0"/>
      <w:divBdr>
        <w:top w:val="none" w:sz="0" w:space="0" w:color="auto"/>
        <w:left w:val="none" w:sz="0" w:space="0" w:color="auto"/>
        <w:bottom w:val="none" w:sz="0" w:space="0" w:color="auto"/>
        <w:right w:val="none" w:sz="0" w:space="0" w:color="auto"/>
      </w:divBdr>
      <w:divsChild>
        <w:div w:id="16652090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ha524/Spike_protein"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7995</Words>
  <Characters>45576</Characters>
  <Application>Microsoft Office Word</Application>
  <DocSecurity>0</DocSecurity>
  <Lines>379</Lines>
  <Paragraphs>106</Paragraphs>
  <ScaleCrop>false</ScaleCrop>
  <Company/>
  <LinksUpToDate>false</LinksUpToDate>
  <CharactersWithSpaces>53465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Aldous, Samuel (Old Pupil)</dc:creator>
  <cp:keywords/>
  <dc:description/>
  <cp:lastModifiedBy>Samuel Aldous</cp:lastModifiedBy>
  <cp:revision>806</cp:revision>
  <dcterms:created xsi:type="dcterms:W3CDTF">2025-01-28T14:19:00Z</dcterms:created>
  <dcterms:modified xsi:type="dcterms:W3CDTF">2025-03-11T13:34:00Z</dcterms:modified>
</cp:coreProperties>
</file>