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5"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6"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w:t>
      </w:r>
      <w:proofErr w:type="spellStart"/>
      <w:r w:rsidRPr="00C858EB">
        <w:rPr>
          <w:rFonts w:asciiTheme="minorBidi" w:hAnsiTheme="minorBidi"/>
        </w:rPr>
        <w:t>tidyverse</w:t>
      </w:r>
      <w:proofErr w:type="spellEnd"/>
      <w:r w:rsidRPr="00C858EB">
        <w:rPr>
          <w:rFonts w:asciiTheme="minorBidi" w:hAnsiTheme="minorBidi"/>
        </w:rPr>
        <w:t xml:space="preserv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drawing>
          <wp:anchor distT="0" distB="0" distL="114300" distR="114300" simplePos="0" relativeHeight="251660288" behindDoc="0" locked="0" layoutInCell="1" allowOverlap="1" wp14:anchorId="02BE12A5" wp14:editId="4D6E88B9">
            <wp:simplePos x="0" y="0"/>
            <wp:positionH relativeFrom="column">
              <wp:posOffset>-581891</wp:posOffset>
            </wp:positionH>
            <wp:positionV relativeFrom="paragraph">
              <wp:posOffset>319347</wp:posOffset>
            </wp:positionV>
            <wp:extent cx="6839585" cy="5502910"/>
            <wp:effectExtent l="0" t="0" r="0" b="2540"/>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839585" cy="5502910"/>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54EFAC8F">
            <wp:simplePos x="0" y="0"/>
            <wp:positionH relativeFrom="margin">
              <wp:posOffset>-624840</wp:posOffset>
            </wp:positionH>
            <wp:positionV relativeFrom="paragraph">
              <wp:posOffset>433426</wp:posOffset>
            </wp:positionV>
            <wp:extent cx="7113905" cy="4001770"/>
            <wp:effectExtent l="0" t="0" r="0" b="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7113905" cy="400177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lastRenderedPageBreak/>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77777777" w:rsidR="00BB02A0" w:rsidRDefault="00BB02A0" w:rsidP="00231140">
      <w:pPr>
        <w:spacing w:after="240" w:line="240" w:lineRule="auto"/>
        <w:rPr>
          <w:rFonts w:asciiTheme="minorBidi" w:hAnsiTheme="minorBidi"/>
        </w:rPr>
      </w:pP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xml:space="preserve">. This becomes particular problematic </w:t>
      </w:r>
      <w:r w:rsidR="0054530E" w:rsidRPr="00EE5EDD">
        <w:rPr>
          <w:rFonts w:asciiTheme="minorBidi" w:hAnsiTheme="minorBidi"/>
        </w:rPr>
        <w:lastRenderedPageBreak/>
        <w:t>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CFAD243"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0C326219"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101BC55E" w:rsidR="00D16878" w:rsidRDefault="001D0C8B" w:rsidP="008314D6">
      <w:pPr>
        <w:spacing w:after="240" w:line="240" w:lineRule="auto"/>
        <w:rPr>
          <w:rFonts w:asciiTheme="minorBidi" w:hAnsiTheme="minorBidi"/>
        </w:rPr>
      </w:pPr>
      <w:r>
        <w:rPr>
          <w:rFonts w:asciiTheme="minorBidi" w:hAnsiTheme="minorBidi"/>
        </w:rPr>
        <w:lastRenderedPageBreak/>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58CE102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9E6EE8">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X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t-SNE demonstrated the most efficient overall performance, with X having the second fastest and Y performing the worst in terms of computational speed.</w:t>
      </w:r>
    </w:p>
    <w:p w14:paraId="282243B8" w14:textId="77777777" w:rsidR="006D7F81" w:rsidRDefault="00E10911" w:rsidP="00D80579">
      <w:pPr>
        <w:spacing w:after="240" w:line="240" w:lineRule="auto"/>
        <w:rPr>
          <w:rFonts w:asciiTheme="minorBidi" w:hAnsiTheme="minorBidi"/>
        </w:rPr>
      </w:pPr>
      <w:r>
        <w:rPr>
          <w:rFonts w:asciiTheme="minorBidi" w:hAnsiTheme="minorBidi"/>
        </w:rPr>
        <w:t xml:space="preserve">With this considered, X dimensionality reduction method paired with K-means was the best. </w:t>
      </w:r>
      <w:r w:rsidR="00D80579">
        <w:rPr>
          <w:rFonts w:asciiTheme="minorBidi" w:hAnsiTheme="minorBidi"/>
        </w:rPr>
        <w:t>X dimensionality technique provides the clearest clusters.</w:t>
      </w:r>
    </w:p>
    <w:p w14:paraId="03FF8171" w14:textId="1E948B61" w:rsidR="006D7F81" w:rsidRPr="00B5751D" w:rsidRDefault="006D7F81" w:rsidP="00D80579">
      <w:pPr>
        <w:spacing w:after="240" w:line="240" w:lineRule="auto"/>
        <w:rPr>
          <w:rFonts w:asciiTheme="minorBidi" w:hAnsiTheme="minorBidi"/>
          <w:b/>
          <w:bCs/>
        </w:rPr>
      </w:pPr>
      <w:r w:rsidRPr="00B5751D">
        <w:rPr>
          <w:rFonts w:asciiTheme="minorBidi" w:hAnsiTheme="minorBidi"/>
          <w:b/>
          <w:bCs/>
        </w:rPr>
        <w:t xml:space="preserve">How consistent are the clusters </w:t>
      </w:r>
      <w:r w:rsidR="001B594E" w:rsidRPr="00B5751D">
        <w:rPr>
          <w:rFonts w:asciiTheme="minorBidi" w:hAnsiTheme="minorBidi"/>
          <w:b/>
          <w:bCs/>
        </w:rPr>
        <w:t>across different dimensionality reduction methods?</w:t>
      </w:r>
    </w:p>
    <w:p w14:paraId="0C8992BD" w14:textId="458CAE54" w:rsidR="00D80579" w:rsidRDefault="00E10911" w:rsidP="00D80579">
      <w:pPr>
        <w:spacing w:after="240" w:line="240" w:lineRule="auto"/>
        <w:rPr>
          <w:rFonts w:asciiTheme="minorBidi" w:hAnsiTheme="minorBidi"/>
        </w:rPr>
      </w:pPr>
      <w:r>
        <w:rPr>
          <w:rFonts w:asciiTheme="minorBidi" w:hAnsiTheme="minorBidi"/>
        </w:rPr>
        <w:t xml:space="preserve">Time constraints and access to equipment were not too much of an issue, therefore, the best cluster representation was more important than the efficiency of the dimensionality reduction technique. </w:t>
      </w:r>
      <w:r w:rsidR="00D80579">
        <w:rPr>
          <w:rFonts w:asciiTheme="minorBidi" w:hAnsiTheme="minorBidi"/>
        </w:rPr>
        <w:t>The number of clusters selected for further analysis was Y.</w:t>
      </w:r>
      <w:r w:rsidR="00EF4C0E">
        <w:rPr>
          <w:rFonts w:asciiTheme="minorBidi" w:hAnsiTheme="minorBidi"/>
        </w:rPr>
        <w:t xml:space="preserve"> </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lastRenderedPageBreak/>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2"/>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0390D4A3" w14:textId="77777777" w:rsidR="00F10DFA" w:rsidRPr="00F10DFA" w:rsidRDefault="00F10DFA" w:rsidP="00F10DFA">
      <w:pPr>
        <w:spacing w:after="240" w:line="240" w:lineRule="auto"/>
        <w:rPr>
          <w:rFonts w:asciiTheme="minorBidi" w:hAnsiTheme="minorBidi"/>
        </w:rPr>
      </w:pPr>
      <w:r w:rsidRPr="00F10DFA">
        <w:rPr>
          <w:rFonts w:asciiTheme="minorBidi" w:hAnsiTheme="minorBidi"/>
          <w:b/>
          <w:bCs/>
        </w:rPr>
        <w:t>Figure 6.</w:t>
      </w:r>
      <w:r w:rsidRPr="00F10DFA">
        <w:rPr>
          <w:rFonts w:asciiTheme="minorBidi" w:hAnsiTheme="minorBidi"/>
        </w:rPr>
        <w:t xml:space="preserve"> </w:t>
      </w:r>
      <w:r w:rsidRPr="00F10DFA">
        <w:rPr>
          <w:rFonts w:asciiTheme="minorBidi" w:hAnsiTheme="minorBidi"/>
          <w:b/>
          <w:bCs/>
        </w:rPr>
        <w:t>A</w:t>
      </w:r>
      <w:r w:rsidRPr="00F10DFA">
        <w:rPr>
          <w:rFonts w:asciiTheme="minorBidi" w:hAnsiTheme="minorBidi"/>
        </w:rPr>
        <w:t xml:space="preserve"> Figure 2D visualisation of the SARS-CoV-2 spike protein mutations in the UK with X clusters using X dimensionality reduction method paired with K-means. </w:t>
      </w:r>
      <w:r w:rsidRPr="00F10DFA">
        <w:rPr>
          <w:rFonts w:asciiTheme="minorBidi" w:hAnsiTheme="minorBidi"/>
          <w:b/>
          <w:bCs/>
        </w:rPr>
        <w:t>B</w:t>
      </w:r>
      <w:r w:rsidRPr="00F10DFA">
        <w:rPr>
          <w:rFonts w:asciiTheme="minorBidi" w:hAnsiTheme="minorBidi"/>
        </w:rPr>
        <w:t xml:space="preserve"> Box plot comparing the number sequences per centroid</w:t>
      </w:r>
    </w:p>
    <w:p w14:paraId="6EE514CC" w14:textId="6A029260" w:rsidR="004A514C" w:rsidRDefault="004A514C" w:rsidP="009C06D7">
      <w:pPr>
        <w:spacing w:after="240" w:line="240" w:lineRule="auto"/>
        <w:rPr>
          <w:rFonts w:asciiTheme="minorBidi" w:hAnsiTheme="minorBidi"/>
        </w:rPr>
      </w:pPr>
      <w:r>
        <w:rPr>
          <w:rFonts w:asciiTheme="minorBidi" w:hAnsiTheme="minorBidi"/>
        </w:rPr>
        <w:t>Restate how many clusters you are using?</w:t>
      </w:r>
      <w:r w:rsidR="008A172F">
        <w:rPr>
          <w:rFonts w:asciiTheme="minorBidi" w:hAnsiTheme="minorBidi"/>
        </w:rPr>
        <w:t xml:space="preserve"> And the dimensionality reduction technique that was paired was K-means</w:t>
      </w:r>
    </w:p>
    <w:p w14:paraId="0B2988E8" w14:textId="04270005" w:rsidR="00971E05" w:rsidRDefault="00971E05" w:rsidP="00971E05">
      <w:pPr>
        <w:spacing w:after="240" w:line="240" w:lineRule="auto"/>
        <w:rPr>
          <w:rFonts w:asciiTheme="minorBidi" w:hAnsiTheme="minorBidi"/>
        </w:rPr>
      </w:pPr>
      <w:r>
        <w:rPr>
          <w:rFonts w:asciiTheme="minorBidi" w:hAnsiTheme="minorBidi"/>
        </w:rPr>
        <w:t>What does clustering number show?</w:t>
      </w:r>
    </w:p>
    <w:p w14:paraId="72421BD6" w14:textId="3B64540F" w:rsidR="00D92E1B" w:rsidRPr="00971E05" w:rsidRDefault="00D92E1B" w:rsidP="00D92E1B">
      <w:pPr>
        <w:spacing w:after="240" w:line="240" w:lineRule="auto"/>
        <w:rPr>
          <w:rFonts w:asciiTheme="minorBidi" w:hAnsiTheme="minorBidi"/>
        </w:rPr>
      </w:pPr>
      <w:r>
        <w:rPr>
          <w:rFonts w:asciiTheme="minorBidi" w:hAnsiTheme="minorBidi"/>
        </w:rPr>
        <w:t>Possible reasons for multiple clusters?</w:t>
      </w:r>
    </w:p>
    <w:p w14:paraId="1C6A9BCA" w14:textId="08399DB8" w:rsidR="00104F34" w:rsidRDefault="00104F34" w:rsidP="00104F34">
      <w:pPr>
        <w:spacing w:after="240" w:line="240" w:lineRule="auto"/>
        <w:rPr>
          <w:rFonts w:asciiTheme="minorBidi" w:hAnsiTheme="minorBidi"/>
        </w:rPr>
      </w:pPr>
      <w:r>
        <w:rPr>
          <w:rFonts w:asciiTheme="minorBidi" w:hAnsiTheme="minorBidi"/>
        </w:rPr>
        <w:t>How many sequences per clusters?</w:t>
      </w:r>
    </w:p>
    <w:p w14:paraId="24FF75C0" w14:textId="403A9B01" w:rsidR="00642219" w:rsidRDefault="00642219" w:rsidP="00104F34">
      <w:pPr>
        <w:spacing w:after="240" w:line="240" w:lineRule="auto"/>
        <w:rPr>
          <w:rFonts w:asciiTheme="minorBidi" w:hAnsiTheme="minorBidi"/>
        </w:rPr>
      </w:pPr>
      <w:r>
        <w:rPr>
          <w:rFonts w:asciiTheme="minorBidi" w:hAnsiTheme="minorBidi"/>
        </w:rPr>
        <w:t>Are certain clusters bigger than other clusters?</w:t>
      </w:r>
      <w:r w:rsidR="002D2F21">
        <w:rPr>
          <w:rFonts w:asciiTheme="minorBidi" w:hAnsiTheme="minorBidi"/>
        </w:rPr>
        <w:t xml:space="preserve"> Statistical test, are </w:t>
      </w:r>
      <w:r w:rsidR="00E4650A">
        <w:rPr>
          <w:rFonts w:asciiTheme="minorBidi" w:hAnsiTheme="minorBidi"/>
        </w:rPr>
        <w:t>certain clusters significantly larger than others</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16FD07D7" w14:textId="56A9B23C" w:rsidR="00467CEC" w:rsidRDefault="00467CEC" w:rsidP="00467CEC">
      <w:pPr>
        <w:spacing w:after="240" w:line="240" w:lineRule="auto"/>
        <w:rPr>
          <w:rFonts w:asciiTheme="minorBidi" w:hAnsiTheme="minorBidi"/>
        </w:rPr>
      </w:pPr>
      <w:r>
        <w:rPr>
          <w:rFonts w:asciiTheme="minorBidi" w:hAnsiTheme="minorBidi"/>
        </w:rPr>
        <w:t xml:space="preserve">Do the clusters </w:t>
      </w:r>
      <w:r w:rsidR="005C1A96">
        <w:rPr>
          <w:rFonts w:asciiTheme="minorBidi" w:hAnsiTheme="minorBidi"/>
        </w:rPr>
        <w:t>form tight distinct groups or is there overlap between the clusters</w:t>
      </w:r>
    </w:p>
    <w:p w14:paraId="3892277F" w14:textId="1EFA8C18" w:rsidR="00971E05" w:rsidRDefault="00971E05" w:rsidP="00971E05">
      <w:pPr>
        <w:spacing w:after="240" w:line="240" w:lineRule="auto"/>
        <w:rPr>
          <w:rFonts w:asciiTheme="minorBidi" w:hAnsiTheme="minorBidi"/>
        </w:rPr>
      </w:pPr>
      <w:r>
        <w:rPr>
          <w:rFonts w:asciiTheme="minorBidi" w:hAnsiTheme="minorBidi"/>
        </w:rPr>
        <w:t>What clusters share the same root?</w:t>
      </w:r>
    </w:p>
    <w:p w14:paraId="61D0AE8A" w14:textId="68BD7904" w:rsidR="006D0AFA" w:rsidRDefault="006D0AFA" w:rsidP="006D0AFA">
      <w:pPr>
        <w:spacing w:after="240" w:line="240" w:lineRule="auto"/>
        <w:rPr>
          <w:rFonts w:asciiTheme="minorBidi" w:hAnsiTheme="minorBidi"/>
        </w:rPr>
      </w:pPr>
      <w:r>
        <w:rPr>
          <w:rFonts w:asciiTheme="minorBidi" w:hAnsiTheme="minorBidi"/>
        </w:rPr>
        <w:t>What is interesting?</w:t>
      </w:r>
    </w:p>
    <w:p w14:paraId="779A45EA" w14:textId="77777777" w:rsidR="005D4128" w:rsidRDefault="005D4128" w:rsidP="005D4128">
      <w:pPr>
        <w:spacing w:after="240" w:line="240" w:lineRule="auto"/>
        <w:rPr>
          <w:rFonts w:asciiTheme="minorBidi" w:hAnsiTheme="minorBidi"/>
        </w:rPr>
      </w:pPr>
      <w:r>
        <w:rPr>
          <w:rFonts w:asciiTheme="minorBidi" w:hAnsiTheme="minorBidi"/>
        </w:rPr>
        <w:t>Which specific mutations drive the separation between the clusters?</w:t>
      </w:r>
    </w:p>
    <w:p w14:paraId="0DF70757" w14:textId="04CC9008" w:rsidR="00D92E1B" w:rsidRDefault="005D4128" w:rsidP="00EA6B00">
      <w:pPr>
        <w:spacing w:after="240" w:line="240" w:lineRule="auto"/>
        <w:rPr>
          <w:rFonts w:asciiTheme="minorBidi" w:hAnsiTheme="minorBidi"/>
        </w:rPr>
      </w:pPr>
      <w:r>
        <w:rPr>
          <w:rFonts w:asciiTheme="minorBidi" w:hAnsiTheme="minorBidi"/>
        </w:rPr>
        <w:t>What mutations are shared across clusters?</w:t>
      </w:r>
      <w:r w:rsidR="006C7B89">
        <w:rPr>
          <w:rFonts w:asciiTheme="minorBidi" w:hAnsiTheme="minorBidi"/>
        </w:rPr>
        <w:t xml:space="preserve"> </w:t>
      </w:r>
    </w:p>
    <w:p w14:paraId="759D1C7E" w14:textId="2F415219" w:rsidR="00EB48E8" w:rsidRDefault="00EB48E8" w:rsidP="00EB48E8">
      <w:pPr>
        <w:spacing w:after="240" w:line="240" w:lineRule="auto"/>
        <w:rPr>
          <w:rFonts w:asciiTheme="minorBidi" w:hAnsiTheme="minorBidi"/>
        </w:rPr>
      </w:pPr>
      <w:r>
        <w:rPr>
          <w:rFonts w:asciiTheme="minorBidi" w:hAnsiTheme="minorBidi"/>
        </w:rPr>
        <w:t xml:space="preserve">What mutations define each cluster?, centroid, which(), how do the clusters relate to known variants, </w:t>
      </w:r>
      <w:proofErr w:type="spellStart"/>
      <w:r>
        <w:rPr>
          <w:rFonts w:asciiTheme="minorBidi" w:hAnsiTheme="minorBidi"/>
        </w:rPr>
        <w:t>pango</w:t>
      </w:r>
      <w:proofErr w:type="spellEnd"/>
    </w:p>
    <w:p w14:paraId="2EA6EFEA" w14:textId="528B0BB5" w:rsidR="00790ABC" w:rsidRDefault="00790ABC" w:rsidP="00EB48E8">
      <w:pPr>
        <w:spacing w:after="240" w:line="240" w:lineRule="auto"/>
        <w:rPr>
          <w:rFonts w:asciiTheme="minorBidi" w:hAnsiTheme="minorBidi"/>
        </w:rPr>
      </w:pPr>
      <w:r>
        <w:rPr>
          <w:rFonts w:asciiTheme="minorBidi" w:hAnsiTheme="minorBidi"/>
        </w:rPr>
        <w:lastRenderedPageBreak/>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6992185A"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65E3C05C" w14:textId="58B0E80E" w:rsidR="00CB17BE" w:rsidRPr="00456A0F" w:rsidRDefault="00CB17BE" w:rsidP="00456A0F">
      <w:pPr>
        <w:spacing w:after="240" w:line="240" w:lineRule="auto"/>
        <w:rPr>
          <w:rFonts w:asciiTheme="minorBidi" w:hAnsiTheme="minorBidi"/>
        </w:rPr>
      </w:pPr>
      <w:r>
        <w:rPr>
          <w:rFonts w:asciiTheme="minorBidi" w:hAnsiTheme="minorBidi"/>
        </w:rPr>
        <w:t>Divergent and convergent evolution</w:t>
      </w:r>
    </w:p>
    <w:p w14:paraId="0C7DA1D2" w14:textId="4AB59C7A" w:rsidR="00AA4727" w:rsidRDefault="00AA4727" w:rsidP="00A44A42">
      <w:pPr>
        <w:spacing w:after="240" w:line="240" w:lineRule="auto"/>
        <w:rPr>
          <w:rFonts w:asciiTheme="minorBidi" w:hAnsiTheme="minorBidi"/>
          <w:b/>
          <w:bCs/>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lastRenderedPageBreak/>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lastRenderedPageBreak/>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F6713E4"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AE57DA" w:rsidRPr="00596545">
        <w:rPr>
          <w:rFonts w:asciiTheme="minorBidi" w:hAnsiTheme="minorBidi"/>
          <w:b/>
          <w:bCs/>
        </w:rPr>
        <w:t>1984861</w:t>
      </w:r>
      <w:r w:rsidR="00AE57DA">
        <w:rPr>
          <w:rFonts w:asciiTheme="minorBidi" w:hAnsiTheme="minorBidi"/>
          <w:b/>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4B0ACCE"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974671">
        <w:rPr>
          <w:rFonts w:asciiTheme="minorBidi" w:hAnsiTheme="minorBidi"/>
          <w:b/>
          <w:bCs/>
        </w:rPr>
        <w:t xml:space="preserve">1984861 </w:t>
      </w:r>
      <w:r w:rsidR="00974671">
        <w:rPr>
          <w:rFonts w:asciiTheme="minorBidi" w:hAnsiTheme="minorBidi"/>
        </w:rPr>
        <w:t xml:space="preserve">x 1001, one column for the sequence identifier and 1000 mutation columns.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 columns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w:t>
      </w:r>
      <w:proofErr w:type="spellStart"/>
      <w:r w:rsidR="006A1EDA">
        <w:rPr>
          <w:rFonts w:asciiTheme="minorBidi" w:hAnsiTheme="minorBidi"/>
          <w:bCs/>
        </w:rPr>
        <w:t>tidyverse</w:t>
      </w:r>
      <w:proofErr w:type="spellEnd"/>
      <w:r w:rsidR="006A1EDA">
        <w:rPr>
          <w:rFonts w:asciiTheme="minorBidi" w:hAnsiTheme="minorBidi"/>
          <w:bCs/>
        </w:rPr>
        <w:t xml:space="preserv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410888">
        <w:rPr>
          <w:rFonts w:asciiTheme="minorBidi" w:hAnsiTheme="minorBidi"/>
          <w:bCs/>
        </w:rPr>
        <w:t xml:space="preserve"> and UMAP. K-means clustering was performed using the base R function.</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r w:rsidR="008423B9">
        <w:rPr>
          <w:rFonts w:asciiTheme="minorBidi" w:hAnsiTheme="minorBidi"/>
          <w:bCs/>
        </w:rPr>
        <w:t>set.seed</w:t>
      </w:r>
      <w:proofErr w:type="spell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3" w:history="1">
        <w:r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13C82C66"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lastRenderedPageBreak/>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745323A3"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of clusters selected was</w:t>
      </w:r>
      <w:r w:rsidR="00D070DF">
        <w:rPr>
          <w:rFonts w:asciiTheme="minorBidi" w:hAnsiTheme="minorBidi"/>
        </w:rPr>
        <w:t xml:space="preserve"> </w:t>
      </w:r>
      <w:r w:rsidR="00D070DF">
        <w:rPr>
          <w:rFonts w:asciiTheme="minorBidi" w:hAnsiTheme="minorBidi"/>
          <w:b/>
          <w:bCs/>
        </w:rPr>
        <w:t>X.</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46F9F4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lastRenderedPageBreak/>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229E4530"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A24A99">
        <w:rPr>
          <w:rFonts w:asciiTheme="minorBidi" w:hAnsiTheme="minorBidi"/>
        </w:rPr>
        <w:t>SOCI</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0D3C97D9"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 xml:space="preserve">anifold and </w:t>
      </w:r>
      <w:r w:rsidR="004226BC">
        <w:rPr>
          <w:rFonts w:asciiTheme="minorBidi" w:hAnsiTheme="minorBidi"/>
          <w:b/>
          <w:bCs/>
        </w:rPr>
        <w:t>P</w:t>
      </w:r>
      <w:r>
        <w:rPr>
          <w:rFonts w:asciiTheme="minorBidi" w:hAnsiTheme="minorBidi"/>
          <w:b/>
          <w:bCs/>
        </w:rPr>
        <w:t>rojection (UMAP)</w:t>
      </w:r>
    </w:p>
    <w:p w14:paraId="774D67F3" w14:textId="2FDB6C0A"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9E6EE8">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023823">
        <w:rPr>
          <w:rFonts w:asciiTheme="minorBidi" w:hAnsiTheme="minorBidi"/>
        </w:rPr>
        <w:instrText>ADDIN paperpile_citation &lt;clusterId&gt;D662R929N319K193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4664CDC8"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was performed on the 1000 most common mutation dataset. The</w:t>
      </w:r>
      <w:r w:rsidR="002F538F">
        <w:rPr>
          <w:rFonts w:asciiTheme="minorBidi" w:hAnsiTheme="minorBidi"/>
        </w:rPr>
        <w:t xml:space="preserve"> following </w:t>
      </w:r>
      <w:r w:rsidR="00E91FDE">
        <w:rPr>
          <w:rFonts w:asciiTheme="minorBidi" w:hAnsiTheme="minorBidi"/>
        </w:rPr>
        <w:t xml:space="preserve">basic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bours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73C73DDE"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Figure 5</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2E6E4729" w14:textId="4EBBA01D" w:rsidR="00023823" w:rsidRDefault="00286F3E" w:rsidP="00286F3E">
      <w:pPr>
        <w:spacing w:after="220" w:line="240" w:lineRule="auto"/>
        <w:rPr>
          <w:rFonts w:asciiTheme="minorBidi" w:hAnsiTheme="minorBidi"/>
          <w:noProof/>
        </w:rPr>
      </w:pPr>
      <w:r>
        <w:rPr>
          <w:rFonts w:asciiTheme="minorBidi" w:hAnsiTheme="minorBidi"/>
        </w:rPr>
        <w:fldChar w:fldCharType="begin" w:fldLock="1"/>
      </w:r>
      <w:r w:rsidR="00023823">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23823">
        <w:rPr>
          <w:rFonts w:asciiTheme="minorBidi" w:hAnsiTheme="minorBidi"/>
          <w:noProof/>
        </w:rPr>
        <w:t xml:space="preserve">Arnoldi, W. E. (1951). The principle of minimized iterations in the solution of the matrix eigenvalue problem. </w:t>
      </w:r>
      <w:r w:rsidR="00023823" w:rsidRPr="00023823">
        <w:rPr>
          <w:rFonts w:asciiTheme="minorBidi" w:hAnsiTheme="minorBidi"/>
          <w:i/>
          <w:noProof/>
        </w:rPr>
        <w:t>Quarterly of applied mathematics</w:t>
      </w:r>
      <w:r w:rsidR="00023823">
        <w:rPr>
          <w:rFonts w:asciiTheme="minorBidi" w:hAnsiTheme="minorBidi"/>
          <w:noProof/>
        </w:rPr>
        <w:t>, 9 (1), pp.17–29.</w:t>
      </w:r>
    </w:p>
    <w:p w14:paraId="64B9D5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023823">
        <w:rPr>
          <w:rFonts w:asciiTheme="minorBidi" w:hAnsiTheme="minorBidi"/>
          <w:i/>
          <w:noProof/>
        </w:rPr>
        <w:t>International Conference on Machine Learning</w:t>
      </w:r>
      <w:r>
        <w:rPr>
          <w:rFonts w:asciiTheme="minorBidi" w:hAnsiTheme="minorBidi"/>
          <w:noProof/>
        </w:rPr>
        <w:t>, pp.91–99. [Accessed 5 April 2025].</w:t>
      </w:r>
    </w:p>
    <w:p w14:paraId="32A01C4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http://arxiv.org/abs/2105.07536.</w:t>
      </w:r>
    </w:p>
    <w:p w14:paraId="4B7D30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023823">
        <w:rPr>
          <w:rFonts w:asciiTheme="minorBidi" w:hAnsiTheme="minorBidi"/>
          <w:i/>
          <w:noProof/>
        </w:rPr>
        <w:t>2022 IEEE International Conference on Big Data (Big Data)</w:t>
      </w:r>
      <w:r>
        <w:rPr>
          <w:rFonts w:asciiTheme="minorBidi" w:hAnsiTheme="minorBidi"/>
          <w:noProof/>
        </w:rPr>
        <w:t>. 17 December 2022. IEEE. pp.101–106.</w:t>
      </w:r>
    </w:p>
    <w:p w14:paraId="50DA3842"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Cui, M. </w:t>
      </w:r>
      <w:r w:rsidRPr="00023823">
        <w:rPr>
          <w:rFonts w:asciiTheme="minorBidi" w:hAnsiTheme="minorBidi"/>
          <w:i/>
          <w:noProof/>
        </w:rPr>
        <w:t>On the elbow method</w:t>
      </w:r>
      <w:r>
        <w:rPr>
          <w:rFonts w:asciiTheme="minorBidi" w:hAnsiTheme="minorBidi"/>
          <w:noProof/>
        </w:rPr>
        <w:t>. [Online]. Available at: doi:10.23977/accaf.2020.010102.</w:t>
      </w:r>
    </w:p>
    <w:p w14:paraId="6814202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023823">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2961976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Hinton, G. and Roweis, S. </w:t>
      </w:r>
      <w:r w:rsidRPr="00023823">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46613A1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023823">
        <w:rPr>
          <w:rFonts w:asciiTheme="minorBidi" w:hAnsiTheme="minorBidi"/>
          <w:i/>
          <w:noProof/>
        </w:rPr>
        <w:t>Philosophical transactions. Series A, Mathematical, physical, and engineering sciences</w:t>
      </w:r>
      <w:r>
        <w:rPr>
          <w:rFonts w:asciiTheme="minorBidi" w:hAnsiTheme="minorBidi"/>
          <w:noProof/>
        </w:rPr>
        <w:t>, 374 (2065), p.20150202.</w:t>
      </w:r>
    </w:p>
    <w:p w14:paraId="2EEE6D9E"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van der Maaten, L. (2008). </w:t>
      </w:r>
      <w:r w:rsidRPr="00023823">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1E8AF747" w14:textId="77777777" w:rsidR="00023823" w:rsidRDefault="00023823" w:rsidP="00286F3E">
      <w:pPr>
        <w:spacing w:after="220" w:line="240" w:lineRule="auto"/>
        <w:rPr>
          <w:rFonts w:asciiTheme="minorBidi" w:hAnsiTheme="minorBidi"/>
          <w:noProof/>
        </w:rPr>
      </w:pPr>
      <w:r>
        <w:rPr>
          <w:rFonts w:asciiTheme="minorBidi" w:hAnsiTheme="minorBidi"/>
          <w:noProof/>
        </w:rPr>
        <w:lastRenderedPageBreak/>
        <w:t xml:space="preserve">McInnes, L., Healy, J. and Melville, J. (2018). UMAP: Uniform Manifold Approximation and Projection for Dimension Reduction.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http://arxiv.org/abs/1802.03426.</w:t>
      </w:r>
    </w:p>
    <w:p w14:paraId="5AEA689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023823">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2D728455"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023823">
        <w:rPr>
          <w:rFonts w:asciiTheme="minorBidi" w:hAnsiTheme="minorBidi"/>
          <w:i/>
          <w:noProof/>
        </w:rPr>
        <w:t>Virus evolution</w:t>
      </w:r>
      <w:r>
        <w:rPr>
          <w:rFonts w:asciiTheme="minorBidi" w:hAnsiTheme="minorBidi"/>
          <w:noProof/>
        </w:rPr>
        <w:t>, 7 (2), p.veab064.</w:t>
      </w:r>
    </w:p>
    <w:p w14:paraId="7219146C"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023823">
        <w:rPr>
          <w:rFonts w:asciiTheme="minorBidi" w:hAnsiTheme="minorBidi"/>
          <w:i/>
          <w:noProof/>
        </w:rPr>
        <w:t>Nature microbiology</w:t>
      </w:r>
      <w:r>
        <w:rPr>
          <w:rFonts w:asciiTheme="minorBidi" w:hAnsiTheme="minorBidi"/>
          <w:noProof/>
        </w:rPr>
        <w:t>, 5 (11), pp.1403–1407. [Accessed 16 April 2025].</w:t>
      </w:r>
    </w:p>
    <w:p w14:paraId="31CBAEA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Richardson, M. </w:t>
      </w:r>
      <w:r w:rsidRPr="00023823">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5B763989"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023823">
        <w:rPr>
          <w:rFonts w:asciiTheme="minorBidi" w:hAnsiTheme="minorBidi"/>
          <w:i/>
          <w:noProof/>
        </w:rPr>
        <w:t>Journal of the Iranian Chemical Society</w:t>
      </w:r>
      <w:r>
        <w:rPr>
          <w:rFonts w:asciiTheme="minorBidi" w:hAnsiTheme="minorBidi"/>
          <w:noProof/>
        </w:rPr>
        <w:t>, 12 (6), pp.967–977.</w:t>
      </w:r>
    </w:p>
    <w:p w14:paraId="3426915B" w14:textId="0AA623EF" w:rsidR="00286F3E" w:rsidRPr="00F34490" w:rsidRDefault="00023823"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023823">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500A"/>
    <w:rsid w:val="000359C3"/>
    <w:rsid w:val="000409B0"/>
    <w:rsid w:val="00041131"/>
    <w:rsid w:val="000432D7"/>
    <w:rsid w:val="00044EEE"/>
    <w:rsid w:val="00044F53"/>
    <w:rsid w:val="00046294"/>
    <w:rsid w:val="00046D1C"/>
    <w:rsid w:val="00047646"/>
    <w:rsid w:val="00047B08"/>
    <w:rsid w:val="00051576"/>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1B35"/>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AF3"/>
    <w:rsid w:val="000E69D1"/>
    <w:rsid w:val="000E6DBB"/>
    <w:rsid w:val="000E7BC3"/>
    <w:rsid w:val="000F0284"/>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950"/>
    <w:rsid w:val="00120380"/>
    <w:rsid w:val="0012145E"/>
    <w:rsid w:val="00121E30"/>
    <w:rsid w:val="00122D1A"/>
    <w:rsid w:val="001233BB"/>
    <w:rsid w:val="00130A52"/>
    <w:rsid w:val="00130B0A"/>
    <w:rsid w:val="00131391"/>
    <w:rsid w:val="00131EC5"/>
    <w:rsid w:val="00132BCC"/>
    <w:rsid w:val="001344E7"/>
    <w:rsid w:val="00134942"/>
    <w:rsid w:val="00134B9D"/>
    <w:rsid w:val="0013679A"/>
    <w:rsid w:val="0014077C"/>
    <w:rsid w:val="00142A0E"/>
    <w:rsid w:val="00143232"/>
    <w:rsid w:val="001434D9"/>
    <w:rsid w:val="00144A39"/>
    <w:rsid w:val="00144AC9"/>
    <w:rsid w:val="00144EA8"/>
    <w:rsid w:val="00145584"/>
    <w:rsid w:val="001455A2"/>
    <w:rsid w:val="00146DF0"/>
    <w:rsid w:val="00150178"/>
    <w:rsid w:val="001514C3"/>
    <w:rsid w:val="00151567"/>
    <w:rsid w:val="00151839"/>
    <w:rsid w:val="00152A7A"/>
    <w:rsid w:val="001533E1"/>
    <w:rsid w:val="00153426"/>
    <w:rsid w:val="00153C62"/>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31B"/>
    <w:rsid w:val="00191880"/>
    <w:rsid w:val="00191CF1"/>
    <w:rsid w:val="001925EC"/>
    <w:rsid w:val="00193925"/>
    <w:rsid w:val="00194D0B"/>
    <w:rsid w:val="00194D6A"/>
    <w:rsid w:val="00194FCA"/>
    <w:rsid w:val="00195167"/>
    <w:rsid w:val="001958B6"/>
    <w:rsid w:val="00195A87"/>
    <w:rsid w:val="001977A8"/>
    <w:rsid w:val="00197D3D"/>
    <w:rsid w:val="001A0EA3"/>
    <w:rsid w:val="001A1371"/>
    <w:rsid w:val="001A5F68"/>
    <w:rsid w:val="001A6BA5"/>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74BD"/>
    <w:rsid w:val="001D7EBF"/>
    <w:rsid w:val="001E07CF"/>
    <w:rsid w:val="001E1B5B"/>
    <w:rsid w:val="001E1C47"/>
    <w:rsid w:val="001E28C7"/>
    <w:rsid w:val="001E2E91"/>
    <w:rsid w:val="001E79E0"/>
    <w:rsid w:val="001E7B66"/>
    <w:rsid w:val="001F1C82"/>
    <w:rsid w:val="001F2431"/>
    <w:rsid w:val="001F3509"/>
    <w:rsid w:val="001F36A4"/>
    <w:rsid w:val="001F36E1"/>
    <w:rsid w:val="001F435B"/>
    <w:rsid w:val="001F4634"/>
    <w:rsid w:val="001F4C87"/>
    <w:rsid w:val="001F603F"/>
    <w:rsid w:val="001F68B6"/>
    <w:rsid w:val="00200E4B"/>
    <w:rsid w:val="00201287"/>
    <w:rsid w:val="0020128D"/>
    <w:rsid w:val="00201CBD"/>
    <w:rsid w:val="00201E9B"/>
    <w:rsid w:val="00202E77"/>
    <w:rsid w:val="00202EBB"/>
    <w:rsid w:val="00204514"/>
    <w:rsid w:val="00204B2C"/>
    <w:rsid w:val="00204B6A"/>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3AA4"/>
    <w:rsid w:val="002754C5"/>
    <w:rsid w:val="00275743"/>
    <w:rsid w:val="00275F15"/>
    <w:rsid w:val="0027753B"/>
    <w:rsid w:val="00280D2D"/>
    <w:rsid w:val="0028131D"/>
    <w:rsid w:val="00285B13"/>
    <w:rsid w:val="00285BF0"/>
    <w:rsid w:val="00286F3E"/>
    <w:rsid w:val="002872B7"/>
    <w:rsid w:val="00291E01"/>
    <w:rsid w:val="002947BE"/>
    <w:rsid w:val="00294AC5"/>
    <w:rsid w:val="002951E7"/>
    <w:rsid w:val="002A6636"/>
    <w:rsid w:val="002B0A2C"/>
    <w:rsid w:val="002B21D5"/>
    <w:rsid w:val="002B21D7"/>
    <w:rsid w:val="002B3048"/>
    <w:rsid w:val="002B3DEB"/>
    <w:rsid w:val="002B4870"/>
    <w:rsid w:val="002B7620"/>
    <w:rsid w:val="002B7EFF"/>
    <w:rsid w:val="002C014A"/>
    <w:rsid w:val="002C0D87"/>
    <w:rsid w:val="002C16E6"/>
    <w:rsid w:val="002C1DAC"/>
    <w:rsid w:val="002C1DEE"/>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E0EF2"/>
    <w:rsid w:val="002E1D07"/>
    <w:rsid w:val="002E1FA4"/>
    <w:rsid w:val="002E593A"/>
    <w:rsid w:val="002E6B0F"/>
    <w:rsid w:val="002E735D"/>
    <w:rsid w:val="002E787F"/>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4133C"/>
    <w:rsid w:val="00342052"/>
    <w:rsid w:val="00342B16"/>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40F6"/>
    <w:rsid w:val="003B5951"/>
    <w:rsid w:val="003B60F7"/>
    <w:rsid w:val="003B6D3C"/>
    <w:rsid w:val="003B6EA0"/>
    <w:rsid w:val="003B746A"/>
    <w:rsid w:val="003B7E7A"/>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58C0"/>
    <w:rsid w:val="00406506"/>
    <w:rsid w:val="004072AD"/>
    <w:rsid w:val="00410888"/>
    <w:rsid w:val="00410A4F"/>
    <w:rsid w:val="00411C42"/>
    <w:rsid w:val="00412C83"/>
    <w:rsid w:val="00414375"/>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1BAC"/>
    <w:rsid w:val="00462D96"/>
    <w:rsid w:val="004637A1"/>
    <w:rsid w:val="0046544B"/>
    <w:rsid w:val="00465541"/>
    <w:rsid w:val="0046555D"/>
    <w:rsid w:val="00465A2E"/>
    <w:rsid w:val="004660F3"/>
    <w:rsid w:val="004670E7"/>
    <w:rsid w:val="00467CEC"/>
    <w:rsid w:val="00471760"/>
    <w:rsid w:val="004737F2"/>
    <w:rsid w:val="00473FEF"/>
    <w:rsid w:val="00475D2D"/>
    <w:rsid w:val="0047790C"/>
    <w:rsid w:val="0048041F"/>
    <w:rsid w:val="00482279"/>
    <w:rsid w:val="00482FA2"/>
    <w:rsid w:val="004831F2"/>
    <w:rsid w:val="004832ED"/>
    <w:rsid w:val="00484004"/>
    <w:rsid w:val="004844B3"/>
    <w:rsid w:val="00484A77"/>
    <w:rsid w:val="00484D52"/>
    <w:rsid w:val="00485083"/>
    <w:rsid w:val="00486EEE"/>
    <w:rsid w:val="004871C8"/>
    <w:rsid w:val="00487AD9"/>
    <w:rsid w:val="00487E29"/>
    <w:rsid w:val="004902CC"/>
    <w:rsid w:val="0049123D"/>
    <w:rsid w:val="004924AC"/>
    <w:rsid w:val="00493588"/>
    <w:rsid w:val="00496B7B"/>
    <w:rsid w:val="004A2107"/>
    <w:rsid w:val="004A2388"/>
    <w:rsid w:val="004A4070"/>
    <w:rsid w:val="004A514C"/>
    <w:rsid w:val="004A565A"/>
    <w:rsid w:val="004A5748"/>
    <w:rsid w:val="004A61A4"/>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E1C"/>
    <w:rsid w:val="004F1623"/>
    <w:rsid w:val="004F1DFC"/>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4D3A"/>
    <w:rsid w:val="005257E8"/>
    <w:rsid w:val="00525969"/>
    <w:rsid w:val="00525AA4"/>
    <w:rsid w:val="00526790"/>
    <w:rsid w:val="005274C2"/>
    <w:rsid w:val="005303BA"/>
    <w:rsid w:val="00530B6B"/>
    <w:rsid w:val="00532077"/>
    <w:rsid w:val="00533295"/>
    <w:rsid w:val="00533F4F"/>
    <w:rsid w:val="0053663C"/>
    <w:rsid w:val="00537181"/>
    <w:rsid w:val="005411B6"/>
    <w:rsid w:val="0054530E"/>
    <w:rsid w:val="005471F7"/>
    <w:rsid w:val="00547669"/>
    <w:rsid w:val="00551041"/>
    <w:rsid w:val="00551FB5"/>
    <w:rsid w:val="005526C0"/>
    <w:rsid w:val="00552EF4"/>
    <w:rsid w:val="005533CE"/>
    <w:rsid w:val="00553521"/>
    <w:rsid w:val="0055444E"/>
    <w:rsid w:val="0055445B"/>
    <w:rsid w:val="00555722"/>
    <w:rsid w:val="005562C9"/>
    <w:rsid w:val="00556481"/>
    <w:rsid w:val="005567B9"/>
    <w:rsid w:val="00556BFD"/>
    <w:rsid w:val="00557EC9"/>
    <w:rsid w:val="005616B8"/>
    <w:rsid w:val="00564E49"/>
    <w:rsid w:val="005702A7"/>
    <w:rsid w:val="00572964"/>
    <w:rsid w:val="00575433"/>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4128"/>
    <w:rsid w:val="005D6701"/>
    <w:rsid w:val="005D7A36"/>
    <w:rsid w:val="005E1661"/>
    <w:rsid w:val="005E438B"/>
    <w:rsid w:val="005E5424"/>
    <w:rsid w:val="005F1486"/>
    <w:rsid w:val="005F18E0"/>
    <w:rsid w:val="005F20DD"/>
    <w:rsid w:val="005F2986"/>
    <w:rsid w:val="005F4E58"/>
    <w:rsid w:val="005F6111"/>
    <w:rsid w:val="00601B99"/>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7AF8"/>
    <w:rsid w:val="006D7C43"/>
    <w:rsid w:val="006D7F81"/>
    <w:rsid w:val="006E0440"/>
    <w:rsid w:val="006E1003"/>
    <w:rsid w:val="006E2621"/>
    <w:rsid w:val="006E2DDB"/>
    <w:rsid w:val="006E343B"/>
    <w:rsid w:val="006E3B3F"/>
    <w:rsid w:val="006E3B6C"/>
    <w:rsid w:val="006E6918"/>
    <w:rsid w:val="006F0554"/>
    <w:rsid w:val="006F0913"/>
    <w:rsid w:val="006F0ABA"/>
    <w:rsid w:val="006F1EE7"/>
    <w:rsid w:val="006F3C09"/>
    <w:rsid w:val="006F668E"/>
    <w:rsid w:val="006F705E"/>
    <w:rsid w:val="00700D5C"/>
    <w:rsid w:val="007043BE"/>
    <w:rsid w:val="00707364"/>
    <w:rsid w:val="00711909"/>
    <w:rsid w:val="0071313E"/>
    <w:rsid w:val="007131E4"/>
    <w:rsid w:val="007131F7"/>
    <w:rsid w:val="00714DB3"/>
    <w:rsid w:val="00715209"/>
    <w:rsid w:val="00716B64"/>
    <w:rsid w:val="00717BEC"/>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4BB0"/>
    <w:rsid w:val="007851D4"/>
    <w:rsid w:val="007903D7"/>
    <w:rsid w:val="00790855"/>
    <w:rsid w:val="00790ABC"/>
    <w:rsid w:val="00790ED3"/>
    <w:rsid w:val="007915F9"/>
    <w:rsid w:val="007937F4"/>
    <w:rsid w:val="007938C5"/>
    <w:rsid w:val="00794B57"/>
    <w:rsid w:val="007A0FA2"/>
    <w:rsid w:val="007A16AA"/>
    <w:rsid w:val="007A187D"/>
    <w:rsid w:val="007A2FBC"/>
    <w:rsid w:val="007A7187"/>
    <w:rsid w:val="007B034A"/>
    <w:rsid w:val="007B0864"/>
    <w:rsid w:val="007B0B8D"/>
    <w:rsid w:val="007B3ADE"/>
    <w:rsid w:val="007B4134"/>
    <w:rsid w:val="007B48B1"/>
    <w:rsid w:val="007B5380"/>
    <w:rsid w:val="007B56F4"/>
    <w:rsid w:val="007B68F0"/>
    <w:rsid w:val="007C2BE6"/>
    <w:rsid w:val="007C2DE6"/>
    <w:rsid w:val="007C42F8"/>
    <w:rsid w:val="007C5281"/>
    <w:rsid w:val="007C7EF3"/>
    <w:rsid w:val="007D185A"/>
    <w:rsid w:val="007D1DBC"/>
    <w:rsid w:val="007D1DE4"/>
    <w:rsid w:val="007D49C9"/>
    <w:rsid w:val="007D50DB"/>
    <w:rsid w:val="007D5284"/>
    <w:rsid w:val="007D5B5A"/>
    <w:rsid w:val="007D6085"/>
    <w:rsid w:val="007D7597"/>
    <w:rsid w:val="007D792F"/>
    <w:rsid w:val="007E29FF"/>
    <w:rsid w:val="007E3041"/>
    <w:rsid w:val="007E44A0"/>
    <w:rsid w:val="007E46F5"/>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13E"/>
    <w:rsid w:val="00840783"/>
    <w:rsid w:val="00841817"/>
    <w:rsid w:val="00842121"/>
    <w:rsid w:val="008423B9"/>
    <w:rsid w:val="00842856"/>
    <w:rsid w:val="008436DE"/>
    <w:rsid w:val="008451D2"/>
    <w:rsid w:val="00846278"/>
    <w:rsid w:val="0085086A"/>
    <w:rsid w:val="00850D5D"/>
    <w:rsid w:val="008516FF"/>
    <w:rsid w:val="00851BA0"/>
    <w:rsid w:val="008538D6"/>
    <w:rsid w:val="0085627E"/>
    <w:rsid w:val="008563AA"/>
    <w:rsid w:val="0085715E"/>
    <w:rsid w:val="00857DAD"/>
    <w:rsid w:val="00860644"/>
    <w:rsid w:val="008608EC"/>
    <w:rsid w:val="0086108F"/>
    <w:rsid w:val="00861157"/>
    <w:rsid w:val="00861D8E"/>
    <w:rsid w:val="00861EFC"/>
    <w:rsid w:val="008670DD"/>
    <w:rsid w:val="00870E69"/>
    <w:rsid w:val="00870F67"/>
    <w:rsid w:val="00871C78"/>
    <w:rsid w:val="0087225B"/>
    <w:rsid w:val="0087269C"/>
    <w:rsid w:val="0087270C"/>
    <w:rsid w:val="008728E8"/>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5D4A"/>
    <w:rsid w:val="008C0948"/>
    <w:rsid w:val="008C26D1"/>
    <w:rsid w:val="008C31ED"/>
    <w:rsid w:val="008C460E"/>
    <w:rsid w:val="008C48F5"/>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09A9"/>
    <w:rsid w:val="008F4BAA"/>
    <w:rsid w:val="008F69A4"/>
    <w:rsid w:val="008F6A81"/>
    <w:rsid w:val="008F6EEE"/>
    <w:rsid w:val="00902090"/>
    <w:rsid w:val="009037BB"/>
    <w:rsid w:val="00903F5E"/>
    <w:rsid w:val="00911565"/>
    <w:rsid w:val="00912C1B"/>
    <w:rsid w:val="00913236"/>
    <w:rsid w:val="009144C4"/>
    <w:rsid w:val="00914763"/>
    <w:rsid w:val="009156E0"/>
    <w:rsid w:val="00916108"/>
    <w:rsid w:val="00916217"/>
    <w:rsid w:val="00917A25"/>
    <w:rsid w:val="009222DD"/>
    <w:rsid w:val="009240EE"/>
    <w:rsid w:val="0092419E"/>
    <w:rsid w:val="0093258E"/>
    <w:rsid w:val="00935067"/>
    <w:rsid w:val="00935D35"/>
    <w:rsid w:val="009363F3"/>
    <w:rsid w:val="00936774"/>
    <w:rsid w:val="00936F1A"/>
    <w:rsid w:val="00937E38"/>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4C74"/>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B31"/>
    <w:rsid w:val="009E1D11"/>
    <w:rsid w:val="009E20E5"/>
    <w:rsid w:val="009E29E4"/>
    <w:rsid w:val="009E2C1B"/>
    <w:rsid w:val="009E3394"/>
    <w:rsid w:val="009E4CD1"/>
    <w:rsid w:val="009E5AB6"/>
    <w:rsid w:val="009E6EE8"/>
    <w:rsid w:val="009F0D16"/>
    <w:rsid w:val="009F1303"/>
    <w:rsid w:val="009F13A6"/>
    <w:rsid w:val="009F1FD4"/>
    <w:rsid w:val="009F221D"/>
    <w:rsid w:val="009F2CDF"/>
    <w:rsid w:val="009F39AE"/>
    <w:rsid w:val="009F543F"/>
    <w:rsid w:val="009F6E60"/>
    <w:rsid w:val="009F781C"/>
    <w:rsid w:val="009F78E2"/>
    <w:rsid w:val="00A0073A"/>
    <w:rsid w:val="00A02384"/>
    <w:rsid w:val="00A02610"/>
    <w:rsid w:val="00A026A9"/>
    <w:rsid w:val="00A02CB4"/>
    <w:rsid w:val="00A03CA5"/>
    <w:rsid w:val="00A07603"/>
    <w:rsid w:val="00A078D8"/>
    <w:rsid w:val="00A07A1B"/>
    <w:rsid w:val="00A07EB9"/>
    <w:rsid w:val="00A10D66"/>
    <w:rsid w:val="00A12BC5"/>
    <w:rsid w:val="00A13094"/>
    <w:rsid w:val="00A13E83"/>
    <w:rsid w:val="00A1402E"/>
    <w:rsid w:val="00A15EE9"/>
    <w:rsid w:val="00A165F9"/>
    <w:rsid w:val="00A23EE2"/>
    <w:rsid w:val="00A24760"/>
    <w:rsid w:val="00A24A99"/>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3364"/>
    <w:rsid w:val="00A638AC"/>
    <w:rsid w:val="00A66F35"/>
    <w:rsid w:val="00A679B6"/>
    <w:rsid w:val="00A700EB"/>
    <w:rsid w:val="00A73D4C"/>
    <w:rsid w:val="00A75117"/>
    <w:rsid w:val="00A756C0"/>
    <w:rsid w:val="00A7596C"/>
    <w:rsid w:val="00A76A5C"/>
    <w:rsid w:val="00A82341"/>
    <w:rsid w:val="00A82A20"/>
    <w:rsid w:val="00A86987"/>
    <w:rsid w:val="00A870C7"/>
    <w:rsid w:val="00A901CA"/>
    <w:rsid w:val="00A91609"/>
    <w:rsid w:val="00A93575"/>
    <w:rsid w:val="00A948D3"/>
    <w:rsid w:val="00A95A3A"/>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17C71"/>
    <w:rsid w:val="00B20108"/>
    <w:rsid w:val="00B20591"/>
    <w:rsid w:val="00B20DEE"/>
    <w:rsid w:val="00B20EF5"/>
    <w:rsid w:val="00B25035"/>
    <w:rsid w:val="00B251BB"/>
    <w:rsid w:val="00B27827"/>
    <w:rsid w:val="00B30B7C"/>
    <w:rsid w:val="00B32F3A"/>
    <w:rsid w:val="00B332FE"/>
    <w:rsid w:val="00B33D2F"/>
    <w:rsid w:val="00B33EEF"/>
    <w:rsid w:val="00B348A2"/>
    <w:rsid w:val="00B34CB0"/>
    <w:rsid w:val="00B3534C"/>
    <w:rsid w:val="00B365C3"/>
    <w:rsid w:val="00B41122"/>
    <w:rsid w:val="00B41795"/>
    <w:rsid w:val="00B4347B"/>
    <w:rsid w:val="00B43FAC"/>
    <w:rsid w:val="00B44105"/>
    <w:rsid w:val="00B4666D"/>
    <w:rsid w:val="00B467D0"/>
    <w:rsid w:val="00B468BB"/>
    <w:rsid w:val="00B46CAA"/>
    <w:rsid w:val="00B4727D"/>
    <w:rsid w:val="00B50C57"/>
    <w:rsid w:val="00B518E4"/>
    <w:rsid w:val="00B523BA"/>
    <w:rsid w:val="00B53ADC"/>
    <w:rsid w:val="00B55BA0"/>
    <w:rsid w:val="00B57120"/>
    <w:rsid w:val="00B5751D"/>
    <w:rsid w:val="00B5793D"/>
    <w:rsid w:val="00B6028D"/>
    <w:rsid w:val="00B60A5E"/>
    <w:rsid w:val="00B60DD6"/>
    <w:rsid w:val="00B6101F"/>
    <w:rsid w:val="00B63221"/>
    <w:rsid w:val="00B64E10"/>
    <w:rsid w:val="00B66395"/>
    <w:rsid w:val="00B7095B"/>
    <w:rsid w:val="00B71384"/>
    <w:rsid w:val="00B72009"/>
    <w:rsid w:val="00B72DAF"/>
    <w:rsid w:val="00B7340D"/>
    <w:rsid w:val="00B764CA"/>
    <w:rsid w:val="00B77D3F"/>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02A0"/>
    <w:rsid w:val="00BB1185"/>
    <w:rsid w:val="00BB1DB1"/>
    <w:rsid w:val="00BB238D"/>
    <w:rsid w:val="00BB2749"/>
    <w:rsid w:val="00BB3B1D"/>
    <w:rsid w:val="00BB5134"/>
    <w:rsid w:val="00BB636A"/>
    <w:rsid w:val="00BB6F1D"/>
    <w:rsid w:val="00BB75BD"/>
    <w:rsid w:val="00BC41C7"/>
    <w:rsid w:val="00BC4A04"/>
    <w:rsid w:val="00BC4C0A"/>
    <w:rsid w:val="00BC53EF"/>
    <w:rsid w:val="00BC6991"/>
    <w:rsid w:val="00BC703C"/>
    <w:rsid w:val="00BC78E8"/>
    <w:rsid w:val="00BD08BB"/>
    <w:rsid w:val="00BD3128"/>
    <w:rsid w:val="00BD603E"/>
    <w:rsid w:val="00BD7A5D"/>
    <w:rsid w:val="00BE19E7"/>
    <w:rsid w:val="00BE329C"/>
    <w:rsid w:val="00BE37AD"/>
    <w:rsid w:val="00BE541C"/>
    <w:rsid w:val="00BE654B"/>
    <w:rsid w:val="00BE7FEC"/>
    <w:rsid w:val="00BF0789"/>
    <w:rsid w:val="00BF0EA5"/>
    <w:rsid w:val="00BF3149"/>
    <w:rsid w:val="00BF3DDD"/>
    <w:rsid w:val="00BF6AAC"/>
    <w:rsid w:val="00BF741A"/>
    <w:rsid w:val="00C000CC"/>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307B3"/>
    <w:rsid w:val="00C30C78"/>
    <w:rsid w:val="00C31502"/>
    <w:rsid w:val="00C31E81"/>
    <w:rsid w:val="00C333CD"/>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204C"/>
    <w:rsid w:val="00CA235D"/>
    <w:rsid w:val="00CA397C"/>
    <w:rsid w:val="00CA3AEC"/>
    <w:rsid w:val="00CA53B8"/>
    <w:rsid w:val="00CA58BD"/>
    <w:rsid w:val="00CA6A1C"/>
    <w:rsid w:val="00CA6AAF"/>
    <w:rsid w:val="00CA77CE"/>
    <w:rsid w:val="00CA7E08"/>
    <w:rsid w:val="00CA7E28"/>
    <w:rsid w:val="00CB17BE"/>
    <w:rsid w:val="00CB18AA"/>
    <w:rsid w:val="00CB2964"/>
    <w:rsid w:val="00CB5E9F"/>
    <w:rsid w:val="00CB61E8"/>
    <w:rsid w:val="00CB73BE"/>
    <w:rsid w:val="00CB7AF4"/>
    <w:rsid w:val="00CC045E"/>
    <w:rsid w:val="00CC0873"/>
    <w:rsid w:val="00CC0908"/>
    <w:rsid w:val="00CC4836"/>
    <w:rsid w:val="00CC6835"/>
    <w:rsid w:val="00CD1E92"/>
    <w:rsid w:val="00CD26F0"/>
    <w:rsid w:val="00CD3048"/>
    <w:rsid w:val="00CD51A1"/>
    <w:rsid w:val="00CD6BC0"/>
    <w:rsid w:val="00CD70B2"/>
    <w:rsid w:val="00CD7908"/>
    <w:rsid w:val="00CE0143"/>
    <w:rsid w:val="00CE355A"/>
    <w:rsid w:val="00CE382F"/>
    <w:rsid w:val="00CE421C"/>
    <w:rsid w:val="00CE4646"/>
    <w:rsid w:val="00CE4D13"/>
    <w:rsid w:val="00CE5679"/>
    <w:rsid w:val="00CE5ED6"/>
    <w:rsid w:val="00CE6A3F"/>
    <w:rsid w:val="00CE6C6D"/>
    <w:rsid w:val="00CF0F9D"/>
    <w:rsid w:val="00CF2D5A"/>
    <w:rsid w:val="00CF45EE"/>
    <w:rsid w:val="00CF586A"/>
    <w:rsid w:val="00CF6299"/>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EF7"/>
    <w:rsid w:val="00D2799B"/>
    <w:rsid w:val="00D31892"/>
    <w:rsid w:val="00D350A4"/>
    <w:rsid w:val="00D35278"/>
    <w:rsid w:val="00D36FC6"/>
    <w:rsid w:val="00D4262A"/>
    <w:rsid w:val="00D4279A"/>
    <w:rsid w:val="00D4383B"/>
    <w:rsid w:val="00D43C1B"/>
    <w:rsid w:val="00D452EF"/>
    <w:rsid w:val="00D467EC"/>
    <w:rsid w:val="00D47B91"/>
    <w:rsid w:val="00D47DCA"/>
    <w:rsid w:val="00D47FF1"/>
    <w:rsid w:val="00D52E53"/>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43E5"/>
    <w:rsid w:val="00DA501E"/>
    <w:rsid w:val="00DA521E"/>
    <w:rsid w:val="00DA5479"/>
    <w:rsid w:val="00DA6955"/>
    <w:rsid w:val="00DA6EDF"/>
    <w:rsid w:val="00DA7036"/>
    <w:rsid w:val="00DA709A"/>
    <w:rsid w:val="00DA7963"/>
    <w:rsid w:val="00DB1BD9"/>
    <w:rsid w:val="00DB265B"/>
    <w:rsid w:val="00DB3CF5"/>
    <w:rsid w:val="00DB4AA6"/>
    <w:rsid w:val="00DB553E"/>
    <w:rsid w:val="00DC0307"/>
    <w:rsid w:val="00DC1104"/>
    <w:rsid w:val="00DC16CF"/>
    <w:rsid w:val="00DC413E"/>
    <w:rsid w:val="00DC5860"/>
    <w:rsid w:val="00DC676C"/>
    <w:rsid w:val="00DC68E6"/>
    <w:rsid w:val="00DC7266"/>
    <w:rsid w:val="00DD15CE"/>
    <w:rsid w:val="00DD35FB"/>
    <w:rsid w:val="00DD4B16"/>
    <w:rsid w:val="00DD788F"/>
    <w:rsid w:val="00DE0EE2"/>
    <w:rsid w:val="00DE335C"/>
    <w:rsid w:val="00DE45B3"/>
    <w:rsid w:val="00DE6265"/>
    <w:rsid w:val="00DE686A"/>
    <w:rsid w:val="00DE7E5D"/>
    <w:rsid w:val="00DF0EDE"/>
    <w:rsid w:val="00DF1DEB"/>
    <w:rsid w:val="00DF24C6"/>
    <w:rsid w:val="00DF3EE9"/>
    <w:rsid w:val="00DF431A"/>
    <w:rsid w:val="00DF4A97"/>
    <w:rsid w:val="00DF5AEB"/>
    <w:rsid w:val="00DF7598"/>
    <w:rsid w:val="00E00B81"/>
    <w:rsid w:val="00E0144E"/>
    <w:rsid w:val="00E0233A"/>
    <w:rsid w:val="00E034A9"/>
    <w:rsid w:val="00E040F4"/>
    <w:rsid w:val="00E04342"/>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2D95"/>
    <w:rsid w:val="00E24071"/>
    <w:rsid w:val="00E25EAB"/>
    <w:rsid w:val="00E26312"/>
    <w:rsid w:val="00E27F99"/>
    <w:rsid w:val="00E307C0"/>
    <w:rsid w:val="00E30ED5"/>
    <w:rsid w:val="00E30F6A"/>
    <w:rsid w:val="00E3145A"/>
    <w:rsid w:val="00E31BBA"/>
    <w:rsid w:val="00E32767"/>
    <w:rsid w:val="00E3282C"/>
    <w:rsid w:val="00E3410B"/>
    <w:rsid w:val="00E347B6"/>
    <w:rsid w:val="00E348ED"/>
    <w:rsid w:val="00E4025C"/>
    <w:rsid w:val="00E40FFB"/>
    <w:rsid w:val="00E41761"/>
    <w:rsid w:val="00E42768"/>
    <w:rsid w:val="00E430D2"/>
    <w:rsid w:val="00E4358C"/>
    <w:rsid w:val="00E437F8"/>
    <w:rsid w:val="00E43BE4"/>
    <w:rsid w:val="00E44FE9"/>
    <w:rsid w:val="00E4638E"/>
    <w:rsid w:val="00E4650A"/>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5013"/>
    <w:rsid w:val="00E85E92"/>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2703"/>
    <w:rsid w:val="00EE4DB4"/>
    <w:rsid w:val="00EE5943"/>
    <w:rsid w:val="00EE5EDD"/>
    <w:rsid w:val="00EE6134"/>
    <w:rsid w:val="00EE675A"/>
    <w:rsid w:val="00EE7796"/>
    <w:rsid w:val="00EE7DFC"/>
    <w:rsid w:val="00EF3020"/>
    <w:rsid w:val="00EF3D66"/>
    <w:rsid w:val="00EF3F52"/>
    <w:rsid w:val="00EF4C0E"/>
    <w:rsid w:val="00EF4DB6"/>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730A"/>
    <w:rsid w:val="00F87E4E"/>
    <w:rsid w:val="00F91402"/>
    <w:rsid w:val="00F91CC3"/>
    <w:rsid w:val="00F93098"/>
    <w:rsid w:val="00F940B8"/>
    <w:rsid w:val="00F94D04"/>
    <w:rsid w:val="00F956CC"/>
    <w:rsid w:val="00F96A30"/>
    <w:rsid w:val="00F97276"/>
    <w:rsid w:val="00FA2303"/>
    <w:rsid w:val="00FA52A4"/>
    <w:rsid w:val="00FA571C"/>
    <w:rsid w:val="00FA758E"/>
    <w:rsid w:val="00FB023F"/>
    <w:rsid w:val="00FB4AD2"/>
    <w:rsid w:val="00FB54AD"/>
    <w:rsid w:val="00FB585A"/>
    <w:rsid w:val="00FB5D75"/>
    <w:rsid w:val="00FC1CD9"/>
    <w:rsid w:val="00FC2D7B"/>
    <w:rsid w:val="00FC5158"/>
    <w:rsid w:val="00FC51B1"/>
    <w:rsid w:val="00FC68A9"/>
    <w:rsid w:val="00FC76B9"/>
    <w:rsid w:val="00FC7732"/>
    <w:rsid w:val="00FD167E"/>
    <w:rsid w:val="00FD21EF"/>
    <w:rsid w:val="00FD2E34"/>
    <w:rsid w:val="00FD3929"/>
    <w:rsid w:val="00FD4079"/>
    <w:rsid w:val="00FD45AB"/>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ha524/Spike_prote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s.rsc.org/en/content/articlehtml/2014/ay/c3ay41907j" TargetMode="External"/><Relationship Id="rId11" Type="http://schemas.openxmlformats.org/officeDocument/2006/relationships/image" Target="media/image5.png"/><Relationship Id="rId5" Type="http://schemas.openxmlformats.org/officeDocument/2006/relationships/hyperlink" Target="https://www.jmlr.org/papers/volume9/vandermaaten08a/vandermaaten08a.pdf?fbc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10840</Words>
  <Characters>61794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Aldous, Samuel (Old Pupil)</cp:lastModifiedBy>
  <cp:revision>678</cp:revision>
  <cp:lastPrinted>2025-04-02T10:51:00Z</cp:lastPrinted>
  <dcterms:created xsi:type="dcterms:W3CDTF">2025-04-01T14:57:00Z</dcterms:created>
  <dcterms:modified xsi:type="dcterms:W3CDTF">2025-04-19T17:57:00Z</dcterms:modified>
</cp:coreProperties>
</file>