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Static Application Security Testing (SAST) Report</w:t>
      </w:r>
    </w:p>
    <w:p>
      <w:pPr>
        <w:spacing w:after="300"/>
        <w:jc w:val="center"/>
      </w:pPr>
      <w:r>
        <w:rPr>
          <w:color w:val="555555"/>
          <w:sz w:val="24"/>
          <w:szCs w:val="24"/>
        </w:rPr>
        <w:t xml:space="preserve">Vulnerability Assessment of a Simple Python Login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7ECF3" w:val="clear"/>
            <w:tcMar>
              <w:top w:type="dxa" w:w="100"/>
              <w:left w:type="dxa" w:w="150"/>
              <w:bottom w:type="dxa" w:w="100"/>
              <w:right w:type="dxa" w:w="150"/>
            </w:tcMar>
          </w:tcPr>
          <w:p>
            <w:r>
              <w:rPr>
                <w:b/>
                <w:bCs/>
              </w:rPr>
              <w:t xml:space="preserve">Programming Language</w:t>
            </w:r>
          </w:p>
        </w:tc>
        <w:tc>
          <w:tcPr>
            <w:tcW w:type="dxa" w:w="6960"/>
            <w:tcMar>
              <w:top w:type="dxa" w:w="100"/>
              <w:left w:type="dxa" w:w="150"/>
              <w:bottom w:type="dxa" w:w="100"/>
              <w:right w:type="dxa" w:w="150"/>
            </w:tcMar>
          </w:tcPr>
          <w:p>
            <w:r>
              <w:t xml:space="preserve">Python</w:t>
            </w:r>
          </w:p>
        </w:tc>
      </w:tr>
      <w:tr>
        <w:tc>
          <w:tcPr>
            <w:tcW w:type="dxa" w:w="2400"/>
            <w:shd w:fill="E7ECF3" w:val="clear"/>
            <w:tcMar>
              <w:top w:type="dxa" w:w="100"/>
              <w:left w:type="dxa" w:w="150"/>
              <w:bottom w:type="dxa" w:w="100"/>
              <w:right w:type="dxa" w:w="150"/>
            </w:tcMar>
          </w:tcPr>
          <w:p>
            <w:r>
              <w:rPr>
                <w:b/>
                <w:bCs/>
              </w:rPr>
              <w:t xml:space="preserve">Application</w:t>
            </w:r>
          </w:p>
        </w:tc>
        <w:tc>
          <w:tcPr>
            <w:tcW w:type="dxa" w:w="6960"/>
            <w:tcMar>
              <w:top w:type="dxa" w:w="100"/>
              <w:left w:type="dxa" w:w="150"/>
              <w:bottom w:type="dxa" w:w="100"/>
              <w:right w:type="dxa" w:w="150"/>
            </w:tcMar>
          </w:tcPr>
          <w:p>
            <w:r>
              <w:t xml:space="preserve">Simple Login System</w:t>
            </w:r>
          </w:p>
        </w:tc>
      </w:tr>
      <w:tr>
        <w:tc>
          <w:tcPr>
            <w:tcW w:type="dxa" w:w="2400"/>
            <w:shd w:fill="E7ECF3" w:val="clear"/>
            <w:tcMar>
              <w:top w:type="dxa" w:w="100"/>
              <w:left w:type="dxa" w:w="150"/>
              <w:bottom w:type="dxa" w:w="100"/>
              <w:right w:type="dxa" w:w="150"/>
            </w:tcMar>
          </w:tcPr>
          <w:p>
            <w:r>
              <w:rPr>
                <w:b/>
                <w:bCs/>
              </w:rPr>
              <w:t xml:space="preserve">Tool Used</w:t>
            </w:r>
          </w:p>
        </w:tc>
        <w:tc>
          <w:tcPr>
            <w:tcW w:type="dxa" w:w="6960"/>
            <w:tcMar>
              <w:top w:type="dxa" w:w="100"/>
              <w:left w:type="dxa" w:w="150"/>
              <w:bottom w:type="dxa" w:w="100"/>
              <w:right w:type="dxa" w:w="150"/>
            </w:tcMar>
          </w:tcPr>
          <w:p>
            <w:r>
              <w:t xml:space="preserve">Bandit (Static Analysis Tool)</w:t>
            </w:r>
          </w:p>
        </w:tc>
      </w:tr>
      <w:tr>
        <w:tc>
          <w:tcPr>
            <w:tcW w:type="dxa" w:w="2400"/>
            <w:shd w:fill="E7ECF3" w:val="clear"/>
            <w:tcMar>
              <w:top w:type="dxa" w:w="100"/>
              <w:left w:type="dxa" w:w="150"/>
              <w:bottom w:type="dxa" w:w="100"/>
              <w:right w:type="dxa" w:w="150"/>
            </w:tcMar>
          </w:tcPr>
          <w:p>
            <w:r>
              <w:rPr>
                <w:b/>
                <w:bCs/>
              </w:rPr>
              <w:t xml:space="preserve">Report Date</w:t>
            </w:r>
          </w:p>
        </w:tc>
        <w:tc>
          <w:tcPr>
            <w:tcW w:type="dxa" w:w="6960"/>
            <w:tcMar>
              <w:top w:type="dxa" w:w="100"/>
              <w:left w:type="dxa" w:w="150"/>
              <w:bottom w:type="dxa" w:w="100"/>
              <w:right w:type="dxa" w:w="150"/>
            </w:tcMar>
          </w:tcPr>
          <w:p>
            <w:r>
              <w:t xml:space="preserve">July 18, 2026</w:t>
            </w:r>
          </w:p>
        </w:tc>
      </w:tr>
    </w:tbl>
    <w:p>
      <w:pPr>
        <w:pStyle w:val="Heading1"/>
        <w:spacing w:after="160" w:before="320"/>
      </w:pPr>
      <w:r>
        <w:t xml:space="preserve">1. Introduction</w:t>
      </w:r>
    </w:p>
    <w:p>
      <w:pPr>
        <w:spacing w:after="160"/>
      </w:pPr>
      <w:r>
        <w:t xml:space="preserve">This report documents the results of a static application security testing (SAST) exercise performed on a simple Python login system. The source code was analyzed using Bandit, an open-source static analysis tool designed to find common security issues in Python code. The scan identified four vulnerabilities, each of which is explained below along with its risk, root cause, and recommended remediation.</w:t>
      </w:r>
    </w:p>
    <w:p>
      <w:pPr>
        <w:pStyle w:val="Heading1"/>
        <w:spacing w:after="160" w:before="320"/>
      </w:pPr>
      <w:r>
        <w:t xml:space="preserve">2. Application Overview</w:t>
      </w:r>
    </w:p>
    <w:p>
      <w:pPr>
        <w:spacing w:after="160"/>
      </w:pPr>
      <w:r>
        <w:t xml:space="preserve">The application under review is a command-line login system written in Python. It uses an SQLite database to store user credentials and authenticates a user by comparing the username and password entered at runtime against records in the database. The relevant source code is reproduced in Appendix A.</w:t>
      </w:r>
    </w:p>
    <w:p>
      <w:pPr>
        <w:pStyle w:val="Heading1"/>
        <w:spacing w:after="160" w:before="320"/>
      </w:pPr>
      <w:r>
        <w:t xml:space="preserve">3. Tool Used: Bandit</w:t>
      </w:r>
    </w:p>
    <w:p>
      <w:pPr>
        <w:spacing w:after="160"/>
      </w:pPr>
      <w:r>
        <w:t xml:space="preserve">Bandit is a static analysis (SAST) tool that scans Python source code for common security issues without executing it. It works by building an abstract syntax tree (AST) of the code and running a set of plugins against it to detect known-risky patterns, such as use of unsafe functions, hardcoded credentials, weak cryptography, and unsanitized inputs used in queries or shell commands. Each finding is assigned a severity and confidence level to help prioritize remediation.</w:t>
      </w:r>
    </w:p>
    <w:p>
      <w:pPr>
        <w:pStyle w:val="Heading1"/>
        <w:spacing w:after="160" w:before="320"/>
      </w:pPr>
      <w:r>
        <w:t xml:space="preserve">4. Vulnerabilities Identified</w:t>
      </w:r>
    </w:p>
    <w:p>
      <w:pPr>
        <w:pStyle w:val="Heading2"/>
        <w:spacing w:after="120" w:before="240"/>
      </w:pPr>
      <w:r>
        <w:t xml:space="preserve">4.1 SQL Injection</w:t>
      </w:r>
    </w:p>
    <w:p>
      <w:pPr>
        <w:spacing w:after="160"/>
      </w:pPr>
      <w:r>
        <w:t xml:space="preserve">Severity: High</w:t>
      </w:r>
    </w:p>
    <w:p>
      <w:pPr>
        <w:spacing w:after="160"/>
      </w:pPr>
      <w:r>
        <w:t xml:space="preserve">The application builds its SQL query by directly concatenating the username and password entered by the user into the query string, instead of using parameterized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query = "SELECT * FROM users WHERE username='" + username + "' AND password='" + password + "'"</w:t>
            </w:r>
          </w:p>
          <w:p>
            <w:pPr>
              <w:spacing w:after="0"/>
            </w:pPr>
            <w:r>
              <w:rPr>
                <w:rFonts w:ascii="Consolas" w:cs="Consolas" w:eastAsia="Consolas" w:hAnsi="Consolas"/>
                <w:sz w:val="19"/>
                <w:szCs w:val="19"/>
              </w:rPr>
              <w:t xml:space="preserve">cursor.execute(query)</w:t>
            </w:r>
          </w:p>
        </w:tc>
      </w:tr>
    </w:tbl>
    <w:p>
      <w:pPr>
        <w:spacing w:after="160"/>
      </w:pPr>
      <w:r>
        <w:t xml:space="preserve">Because the input is inserted directly into the SQL statement, an attacker can supply specially crafted input (for example, a value containing a single quote followed by SQL syntax) to alter the meaning of the query. This can allow an attacker to bypass authentication entirely, read data they are not authorized to see, or in more severe cases modify or delete data. SQL Injection is one of the most common and dangerous web application vulnerabilities because it targets the data layer directly.</w:t>
      </w:r>
    </w:p>
    <w:p>
      <w:pPr>
        <w:pStyle w:val="Heading2"/>
        <w:spacing w:after="120" w:before="240"/>
      </w:pPr>
      <w:r>
        <w:t xml:space="preserve">4.2 Hardcoded Password</w:t>
      </w:r>
    </w:p>
    <w:p>
      <w:pPr>
        <w:spacing w:after="160"/>
      </w:pPr>
      <w:r>
        <w:t xml:space="preserve">Severity: Medium</w:t>
      </w:r>
    </w:p>
    <w:p>
      <w:pPr>
        <w:spacing w:after="160"/>
      </w:pPr>
      <w:r>
        <w:t xml:space="preserve">The application inserts a default account directly into the source code, with the password written in plain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cursor.execute("INSERT INTO users VALUES ('admin','admin123')")</w:t>
            </w:r>
          </w:p>
        </w:tc>
      </w:tr>
    </w:tbl>
    <w:p>
      <w:pPr>
        <w:spacing w:after="160"/>
      </w:pPr>
      <w:r>
        <w:t xml:space="preserve">Hardcoding credentials in source code means that anyone with access to the code, or to the compiled artifact, version control history, or backups, can retrieve the credential. Hardcoded credentials are also difficult to rotate, since changing the password requires modifying and redeploying the code, and they are frequently exposed accidentally when code is shared, published, or stored in public repositories.</w:t>
      </w:r>
    </w:p>
    <w:p>
      <w:pPr>
        <w:pStyle w:val="Heading2"/>
        <w:spacing w:after="120" w:before="240"/>
      </w:pPr>
      <w:r>
        <w:t xml:space="preserve">4.3 Plain Text Password Storage</w:t>
      </w:r>
    </w:p>
    <w:p>
      <w:pPr>
        <w:spacing w:after="160"/>
      </w:pPr>
      <w:r>
        <w:t xml:space="preserve">Severity: High</w:t>
      </w:r>
    </w:p>
    <w:p>
      <w:pPr>
        <w:spacing w:after="160"/>
      </w:pPr>
      <w:r>
        <w:t xml:space="preserve">Passwords are stored in the database exactly as entered, with no hashing or encryption applied. The password column simply holds the raw text value (for example, 'admin123').</w:t>
      </w:r>
    </w:p>
    <w:p>
      <w:pPr>
        <w:spacing w:after="160"/>
      </w:pPr>
      <w:r>
        <w:t xml:space="preserve">If the database is ever exposed, through a backup leak, an SQL injection attack, misconfigured access, or insider misuse, all user passwords are immediately readable by an attacker. Because many users reuse passwords across services, a plain text password leak can also lead to compromise of unrelated accounts belonging to the same users. Industry best practice is to never store a password in a retrievable form.</w:t>
      </w:r>
    </w:p>
    <w:p>
      <w:pPr>
        <w:pStyle w:val="Heading2"/>
        <w:spacing w:after="120" w:before="240"/>
      </w:pPr>
      <w:r>
        <w:t xml:space="preserve">4.4 Missing Input Validation</w:t>
      </w:r>
    </w:p>
    <w:p>
      <w:pPr>
        <w:spacing w:after="160"/>
      </w:pPr>
      <w:r>
        <w:t xml:space="preserve">Severity: Medium</w:t>
      </w:r>
    </w:p>
    <w:p>
      <w:pPr>
        <w:spacing w:after="160"/>
      </w:pPr>
      <w:r>
        <w:t xml:space="preserve">The username and password fields accept any input from the user without any checks on length, format, or allowed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username = input("Username: ")</w:t>
            </w:r>
          </w:p>
          <w:p>
            <w:pPr>
              <w:spacing w:after="0"/>
            </w:pPr>
            <w:r>
              <w:rPr>
                <w:rFonts w:ascii="Consolas" w:cs="Consolas" w:eastAsia="Consolas" w:hAnsi="Consolas"/>
                <w:sz w:val="19"/>
                <w:szCs w:val="19"/>
              </w:rPr>
              <w:t xml:space="preserve">password = input("Password: ")</w:t>
            </w:r>
          </w:p>
        </w:tc>
      </w:tr>
    </w:tbl>
    <w:p>
      <w:pPr>
        <w:spacing w:after="160"/>
      </w:pPr>
      <w:r>
        <w:t xml:space="preserve">Without validation, the application has no safeguard against malformed, oversized, or malicious input. This directly enables the SQL Injection issue above, and more generally increases the application's attack surface, since any downstream code that trusts this input inherits the risk. Robust input validation acts as a defense-in-depth control even when other protections, such as parameterized queries, are also in place.</w:t>
      </w:r>
    </w:p>
    <w:p>
      <w:pPr>
        <w:pStyle w:val="Heading1"/>
        <w:spacing w:after="160" w:before="320"/>
      </w:pPr>
      <w:r>
        <w:t xml:space="preserve">5. Recommendations</w:t>
      </w:r>
    </w:p>
    <w:p>
      <w:pPr>
        <w:pStyle w:val="ListParagraph"/>
        <w:numPr>
          <w:ilvl w:val="0"/>
          <w:numId w:val="2"/>
        </w:numPr>
        <w:spacing w:after="80"/>
      </w:pPr>
      <w:r>
        <w:t xml:space="preserve">Use parameterized SQL queries (e.g. cursor.execute(query, (username, password))) instead of string concatenation, so user input is always treated as data and never as executable SQL.</w:t>
      </w:r>
    </w:p>
    <w:p>
      <w:pPr>
        <w:pStyle w:val="ListParagraph"/>
        <w:numPr>
          <w:ilvl w:val="0"/>
          <w:numId w:val="2"/>
        </w:numPr>
        <w:spacing w:after="80"/>
      </w:pPr>
      <w:r>
        <w:t xml:space="preserve">Hash passwords using a strong, slow hashing algorithm such as bcrypt before storing them, and compare hashes during login rather than storing or comparing plain text passwords.</w:t>
      </w:r>
    </w:p>
    <w:p>
      <w:pPr>
        <w:pStyle w:val="ListParagraph"/>
        <w:numPr>
          <w:ilvl w:val="0"/>
          <w:numId w:val="2"/>
        </w:numPr>
        <w:spacing w:after="80"/>
      </w:pPr>
      <w:r>
        <w:t xml:space="preserve">Validate all user input for type, length, and allowed characters before it is used anywhere in the application, and reject input that does not conform.</w:t>
      </w:r>
    </w:p>
    <w:p>
      <w:pPr>
        <w:pStyle w:val="ListParagraph"/>
        <w:numPr>
          <w:ilvl w:val="0"/>
          <w:numId w:val="2"/>
        </w:numPr>
        <w:spacing w:after="80"/>
      </w:pPr>
      <w:r>
        <w:t xml:space="preserve">Store secrets such as default credentials, API keys, and database connection details in environment variables or a secrets manager instead of hardcoding them in source code.</w:t>
      </w:r>
    </w:p>
    <w:p>
      <w:pPr>
        <w:pStyle w:val="Heading1"/>
        <w:spacing w:after="160" w:before="320"/>
      </w:pPr>
      <w:r>
        <w:t xml:space="preserve">6. Conclusion</w:t>
      </w:r>
    </w:p>
    <w:p>
      <w:pPr>
        <w:spacing w:after="160"/>
      </w:pPr>
      <w:r>
        <w:t xml:space="preserve">The Bandit scan of the login system identified four vulnerabilities that, taken together, would allow an attacker to bypass authentication and compromise stored user credentials with relatively little effort. All four issues stem from a common root cause: user-supplied input is trusted and used unsafely, and sensitive data is not protected at rest. Applying the recommendations above, parameterized queries, password hashing, input validation, and proper secrets management, would remediate all identified findings and bring the application in line with standard secure coding practices.</w:t>
      </w:r>
    </w:p>
    <w:p>
      <w:pPr>
        <w:pStyle w:val="Heading1"/>
        <w:spacing w:after="160" w:before="320"/>
      </w:pPr>
      <w:r>
        <w:t xml:space="preserve">Appendix A: Reviewed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import sqlite3</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conn = sqlite3.connect("users.db")</w:t>
            </w:r>
          </w:p>
          <w:p>
            <w:pPr>
              <w:spacing w:after="0"/>
            </w:pPr>
            <w:r>
              <w:rPr>
                <w:rFonts w:ascii="Consolas" w:cs="Consolas" w:eastAsia="Consolas" w:hAnsi="Consolas"/>
                <w:sz w:val="19"/>
                <w:szCs w:val="19"/>
              </w:rPr>
              <w:t xml:space="preserve">cursor = conn.cursor()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cursor.execute("""</w:t>
            </w:r>
          </w:p>
          <w:p>
            <w:pPr>
              <w:spacing w:after="0"/>
            </w:pPr>
            <w:r>
              <w:rPr>
                <w:rFonts w:ascii="Consolas" w:cs="Consolas" w:eastAsia="Consolas" w:hAnsi="Consolas"/>
                <w:sz w:val="19"/>
                <w:szCs w:val="19"/>
              </w:rPr>
              <w:t xml:space="preserve">CREATE TABLE IF NOT EXISTS users(</w:t>
            </w:r>
          </w:p>
          <w:p>
            <w:pPr>
              <w:spacing w:after="0"/>
            </w:pPr>
            <w:r>
              <w:rPr>
                <w:rFonts w:ascii="Consolas" w:cs="Consolas" w:eastAsia="Consolas" w:hAnsi="Consolas"/>
                <w:sz w:val="19"/>
                <w:szCs w:val="19"/>
              </w:rPr>
              <w:t xml:space="preserve">    username TEXT,</w:t>
            </w:r>
          </w:p>
          <w:p>
            <w:pPr>
              <w:spacing w:after="0"/>
            </w:pPr>
            <w:r>
              <w:rPr>
                <w:rFonts w:ascii="Consolas" w:cs="Consolas" w:eastAsia="Consolas" w:hAnsi="Consolas"/>
                <w:sz w:val="19"/>
                <w:szCs w:val="19"/>
              </w:rPr>
              <w:t xml:space="preserve">    password TEXT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cursor.execute("INSERT INTO users VALUES ('admin','admin123')")</w:t>
            </w:r>
          </w:p>
          <w:p>
            <w:pPr>
              <w:spacing w:after="0"/>
            </w:pPr>
            <w:r>
              <w:rPr>
                <w:rFonts w:ascii="Consolas" w:cs="Consolas" w:eastAsia="Consolas" w:hAnsi="Consolas"/>
                <w:sz w:val="19"/>
                <w:szCs w:val="19"/>
              </w:rPr>
              <w:t xml:space="preserve">conn.commit()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print("===== LOGIN SYSTEM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username = input("Username: ")</w:t>
            </w:r>
          </w:p>
          <w:p>
            <w:pPr>
              <w:spacing w:after="0"/>
            </w:pPr>
            <w:r>
              <w:rPr>
                <w:rFonts w:ascii="Consolas" w:cs="Consolas" w:eastAsia="Consolas" w:hAnsi="Consolas"/>
                <w:sz w:val="19"/>
                <w:szCs w:val="19"/>
              </w:rPr>
              <w:t xml:space="preserve">password = input("Password: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query = "SELECT * FROM users WHERE username='" + username + "' AND password='" + password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print(query)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cursor.execute(query)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result = cursor.fetchone()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result:</w:t>
            </w:r>
          </w:p>
          <w:p>
            <w:pPr>
              <w:spacing w:after="0"/>
            </w:pPr>
            <w:r>
              <w:rPr>
                <w:rFonts w:ascii="Consolas" w:cs="Consolas" w:eastAsia="Consolas" w:hAnsi="Consolas"/>
                <w:sz w:val="19"/>
                <w:szCs w:val="19"/>
              </w:rPr>
              <w:t xml:space="preserve">    print("Login Successful")</w:t>
            </w:r>
          </w:p>
          <w:p>
            <w:pPr>
              <w:spacing w:after="0"/>
            </w:pPr>
            <w:r>
              <w:rPr>
                <w:rFonts w:ascii="Consolas" w:cs="Consolas" w:eastAsia="Consolas" w:hAnsi="Consolas"/>
                <w:sz w:val="19"/>
                <w:szCs w:val="19"/>
              </w:rPr>
              <w:t xml:space="preserve">else:</w:t>
            </w:r>
          </w:p>
          <w:p>
            <w:pPr>
              <w:spacing w:after="0"/>
            </w:pPr>
            <w:r>
              <w:rPr>
                <w:rFonts w:ascii="Consolas" w:cs="Consolas" w:eastAsia="Consolas" w:hAnsi="Consolas"/>
                <w:sz w:val="19"/>
                <w:szCs w:val="19"/>
              </w:rPr>
              <w:t xml:space="preserve">    print("Invalid Username or Password")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conn.close()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2026-07-18T17:05:37.228Z</dcterms:created>
  <dcterms:modified xsi:type="dcterms:W3CDTF">2026-07-18T17:05:37.245Z</dcterms:modified>
</cp:coreProperties>
</file>

<file path=docProps/custom.xml><?xml version="1.0" encoding="utf-8"?>
<Properties xmlns="http://schemas.openxmlformats.org/officeDocument/2006/custom-properties" xmlns:vt="http://schemas.openxmlformats.org/officeDocument/2006/docPropsVTypes"/>
</file>