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onstantia" w:cs="Constantia" w:eastAsia="Constantia" w:hAnsi="Constant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88005" cy="263080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2630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r w:rsidDel="00000000" w:rsidR="00000000" w:rsidRPr="00000000">
        <w:rPr>
          <w:rtl w:val="0"/>
        </w:rPr>
        <w:t xml:space="preserve">CS322:Big Data</w:t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jc w:val="center"/>
        <w:rPr/>
      </w:pPr>
      <w:r w:rsidDel="00000000" w:rsidR="00000000" w:rsidRPr="00000000">
        <w:rPr>
          <w:rtl w:val="0"/>
        </w:rPr>
        <w:t xml:space="preserve">Final Class Project Report</w:t>
      </w:r>
    </w:p>
    <w:p w:rsidR="00000000" w:rsidDel="00000000" w:rsidP="00000000" w:rsidRDefault="00000000" w:rsidRPr="00000000" w14:paraId="0000000A">
      <w:pPr>
        <w:pStyle w:val="Sub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onstantia" w:cs="Constantia" w:eastAsia="Constantia" w:hAnsi="Constanti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onstantia" w:cs="Constantia" w:eastAsia="Constantia" w:hAnsi="Constant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Project (FPL Analytics / YACS coding):  </w:t>
      </w:r>
      <w:r w:rsidDel="00000000" w:rsidR="00000000" w:rsidRPr="00000000">
        <w:rPr>
          <w:rFonts w:ascii="Constantia" w:cs="Constantia" w:eastAsia="Constantia" w:hAnsi="Constanti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YACS Coding </w:t>
      </w:r>
      <w:r w:rsidDel="00000000" w:rsidR="00000000" w:rsidRPr="00000000">
        <w:rPr>
          <w:b w:val="1"/>
          <w:u w:val="single"/>
          <w:rtl w:val="0"/>
        </w:rPr>
        <w:tab/>
      </w:r>
      <w:r w:rsidDel="00000000" w:rsidR="00000000" w:rsidRPr="00000000">
        <w:rPr>
          <w:rFonts w:ascii="Constantia" w:cs="Constantia" w:eastAsia="Constantia" w:hAnsi="Constant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Date: </w:t>
      </w:r>
      <w:r w:rsidDel="00000000" w:rsidR="00000000" w:rsidRPr="00000000">
        <w:rPr>
          <w:b w:val="1"/>
          <w:u w:val="single"/>
          <w:rtl w:val="0"/>
        </w:rPr>
        <w:t xml:space="preserve">December 1,2020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Constantia" w:cs="Constantia" w:eastAsia="Constantia" w:hAnsi="Constant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3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1"/>
        <w:gridCol w:w="3464"/>
        <w:gridCol w:w="2185"/>
        <w:gridCol w:w="2050"/>
        <w:tblGridChange w:id="0">
          <w:tblGrid>
            <w:gridCol w:w="931"/>
            <w:gridCol w:w="3464"/>
            <w:gridCol w:w="2185"/>
            <w:gridCol w:w="2050"/>
          </w:tblGrid>
        </w:tblGridChange>
      </w:tblGrid>
      <w:tr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SNo</w:t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SRN</w:t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Class/Section</w:t>
            </w:r>
          </w:p>
        </w:tc>
      </w:tr>
      <w:tr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Shaashwat Jain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line="259" w:lineRule="auto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PES1201802346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5-I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Srishti Sachan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line="259" w:lineRule="auto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PES1201802126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5-B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Rajdeep Sengupta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line="259" w:lineRule="auto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PES1201800144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5-C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Raghav Aggarwal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line="259" w:lineRule="auto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PES1201800312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5-C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Constantia" w:cs="Constantia" w:eastAsia="Constantia" w:hAnsi="Constant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core concept of </w:t>
      </w:r>
      <w:r w:rsidDel="00000000" w:rsidR="00000000" w:rsidRPr="00000000">
        <w:rPr>
          <w:sz w:val="24"/>
          <w:szCs w:val="24"/>
          <w:rtl w:val="0"/>
        </w:rPr>
        <w:t xml:space="preserve">Big data is to process a large amount of data over a distributed file system. Our project “</w:t>
      </w:r>
      <w:r w:rsidDel="00000000" w:rsidR="00000000" w:rsidRPr="00000000">
        <w:rPr>
          <w:sz w:val="24"/>
          <w:szCs w:val="24"/>
          <w:rtl w:val="0"/>
        </w:rPr>
        <w:t xml:space="preserve">centralized scheduling framework”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uses a scheduling framework which manages jobs between the master and multiple workers. These jobs are too big to execute on a single node so the master partitions these jobs into several map-reduce tasks which can run on multiple machines/nodes simultaneously. Each task is assigned to a worker on the basis of a scheduling algorithm. Presented in this report is a description of our project implementation. </w:t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r w:rsidDel="00000000" w:rsidR="00000000" w:rsidRPr="00000000">
        <w:rPr>
          <w:rtl w:val="0"/>
        </w:rPr>
        <w:t xml:space="preserve">Related work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Socket programming</w:t>
      </w:r>
      <w:r w:rsidDel="00000000" w:rsidR="00000000" w:rsidRPr="00000000">
        <w:rPr>
          <w:sz w:val="24"/>
          <w:szCs w:val="24"/>
          <w:rtl w:val="0"/>
        </w:rPr>
        <w:t xml:space="preserve"> is used for all sorts of communication between the master, worker and requests to schedule the jobs and for checking the availability of the slots.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Semaphore programming</w:t>
      </w:r>
      <w:r w:rsidDel="00000000" w:rsidR="00000000" w:rsidRPr="00000000">
        <w:rPr>
          <w:sz w:val="24"/>
          <w:szCs w:val="24"/>
          <w:rtl w:val="0"/>
        </w:rPr>
        <w:t xml:space="preserve"> is implemented to avoid deadlocks and race conditions for shared resources.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Threads </w:t>
      </w:r>
      <w:r w:rsidDel="00000000" w:rsidR="00000000" w:rsidRPr="00000000">
        <w:rPr>
          <w:sz w:val="24"/>
          <w:szCs w:val="24"/>
          <w:rtl w:val="0"/>
        </w:rPr>
        <w:t xml:space="preserve">were used to receive/send tasks and simultaneously decide the scheduling algorithms for workers. Also,  threads were used in workers to simulate each worker slot.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Regex</w:t>
      </w:r>
      <w:r w:rsidDel="00000000" w:rsidR="00000000" w:rsidRPr="00000000">
        <w:rPr>
          <w:sz w:val="24"/>
          <w:szCs w:val="24"/>
          <w:rtl w:val="0"/>
        </w:rPr>
        <w:t xml:space="preserve"> is used for log processing to find out the metrics used for comparison of algorithms.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/>
      </w:pPr>
      <w:r w:rsidDel="00000000" w:rsidR="00000000" w:rsidRPr="00000000">
        <w:rPr>
          <w:rtl w:val="0"/>
        </w:rPr>
        <w:t xml:space="preserve">Design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scheduling algorithm  we implemented 3 algorithms as specified in the task:-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afterAutospacing="0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Round Robin</w:t>
      </w:r>
      <w:r w:rsidDel="00000000" w:rsidR="00000000" w:rsidRPr="00000000">
        <w:rPr>
          <w:sz w:val="24"/>
          <w:szCs w:val="24"/>
          <w:rtl w:val="0"/>
        </w:rPr>
        <w:t xml:space="preserve">:- Allocating the tasks to each worker iteratively. Whenever slots on a particular worker is not found, we skip to the next worker.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0" w:afterAutospacing="0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Random scheduling</w:t>
      </w:r>
      <w:r w:rsidDel="00000000" w:rsidR="00000000" w:rsidRPr="00000000">
        <w:rPr>
          <w:sz w:val="24"/>
          <w:szCs w:val="24"/>
          <w:rtl w:val="0"/>
        </w:rPr>
        <w:t xml:space="preserve">:- Randomly allocating tasks for each job to any worker.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Least loaded</w:t>
      </w:r>
      <w:r w:rsidDel="00000000" w:rsidR="00000000" w:rsidRPr="00000000">
        <w:rPr>
          <w:sz w:val="24"/>
          <w:szCs w:val="24"/>
          <w:rtl w:val="0"/>
        </w:rPr>
        <w:t xml:space="preserve">:- Allocating tasks to the worker having most available slots at that time.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86400" cy="4737100"/>
            <wp:effectExtent b="25400" l="25400" r="25400" t="254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37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/>
      </w:pPr>
      <w:r w:rsidDel="00000000" w:rsidR="00000000" w:rsidRPr="00000000">
        <w:rPr>
          <w:rtl w:val="0"/>
        </w:rPr>
        <w:t xml:space="preserve">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86400" cy="3086100"/>
            <wp:effectExtent b="25400" l="25400" r="25400" t="254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Fig:- Least Loaded scheduling algorithm</w:t>
      </w:r>
    </w:p>
    <w:p w:rsidR="00000000" w:rsidDel="00000000" w:rsidP="00000000" w:rsidRDefault="00000000" w:rsidRPr="00000000" w14:paraId="0000003A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86400" cy="3086100"/>
            <wp:effectExtent b="25400" l="25400" r="25400" t="254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Fig:- Random scheduling algorithm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86400" cy="3086100"/>
            <wp:effectExtent b="25400" l="25400" r="25400" t="254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Fig:- Round Robin scheduling algorithm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Note:- We have seeded our randomness to compare the given scheduling algorithm.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Inferences drawn from the results:-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Average job completion time was least for Random scheduling and it is comparable with round robin. 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Average task completion time was least for round robin scheduling.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/>
      </w:pPr>
      <w:r w:rsidDel="00000000" w:rsidR="00000000" w:rsidRPr="00000000">
        <w:rPr>
          <w:rtl w:val="0"/>
        </w:rPr>
        <w:t xml:space="preserve">Problems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first problem we faced was regarding threading. We started analysing the result of our code and saw the master was not scheduling more than three tasks on a worker. It was happening because our implementation was not supporting multiple threading. Finally we were able to debug our program and get the desired result.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 more problem was using the logging library which was completely new to us. We did some search on it and were able to implement the task. 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faced problems in socket programming as we were not able to configure the closed ports initially.</w:t>
      </w:r>
    </w:p>
    <w:p w:rsidR="00000000" w:rsidDel="00000000" w:rsidP="00000000" w:rsidRDefault="00000000" w:rsidRPr="00000000" w14:paraId="0000004C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/>
      </w:pPr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learnt a lot from this project as it required a clear understanding of all fields including Big Data, Computer Networking, Operating System and different python libraries.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got to learn about threading and how to run multiple threads at the same time.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Semaphores were also used for processes and resources synchronization.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Logging library in python was used, which can be very helpful in tracking the communication between master and worker in our code.</w:t>
      </w:r>
    </w:p>
    <w:p w:rsidR="00000000" w:rsidDel="00000000" w:rsidP="00000000" w:rsidRDefault="00000000" w:rsidRPr="00000000" w14:paraId="0000005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/>
      </w:pPr>
      <w:r w:rsidDel="00000000" w:rsidR="00000000" w:rsidRPr="00000000">
        <w:rPr>
          <w:rtl w:val="0"/>
        </w:rPr>
        <w:t xml:space="preserve">EVALUATIONS: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62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75"/>
        <w:gridCol w:w="2025"/>
        <w:gridCol w:w="1845"/>
        <w:gridCol w:w="4080"/>
        <w:tblGridChange w:id="0">
          <w:tblGrid>
            <w:gridCol w:w="675"/>
            <w:gridCol w:w="2025"/>
            <w:gridCol w:w="1845"/>
            <w:gridCol w:w="4080"/>
          </w:tblGrid>
        </w:tblGridChange>
      </w:tblGrid>
      <w:tr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SNo</w:t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SRN</w:t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Contribution (Individual)</w:t>
            </w:r>
          </w:p>
        </w:tc>
      </w:tr>
      <w:tr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Shaashwat Jain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PES1201802346</w:t>
            </w:r>
          </w:p>
        </w:tc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Master &amp; Worker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Srishti Sachan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PES1201802126</w:t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Log Processing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Rajdeep Sengupta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PES1201800144</w:t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Scheduling Algorithms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Raghav Aggarwal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PES1201800312</w:t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Constantia" w:cs="Constantia" w:eastAsia="Constantia" w:hAnsi="Constant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Master &amp; Worker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r w:rsidDel="00000000" w:rsidR="00000000" w:rsidRPr="00000000">
        <w:rPr>
          <w:rtl w:val="0"/>
        </w:rPr>
        <w:t xml:space="preserve">(Leave this for the faculty)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63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65"/>
        <w:gridCol w:w="1710"/>
        <w:gridCol w:w="3597"/>
        <w:gridCol w:w="2158"/>
        <w:tblGridChange w:id="0">
          <w:tblGrid>
            <w:gridCol w:w="1165"/>
            <w:gridCol w:w="1710"/>
            <w:gridCol w:w="3597"/>
            <w:gridCol w:w="2158"/>
          </w:tblGrid>
        </w:tblGridChange>
      </w:tblGrid>
      <w:tr>
        <w:tc>
          <w:tcPr/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Evaluator</w:t>
            </w:r>
          </w:p>
        </w:tc>
        <w:tc>
          <w:tcPr/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Comments</w:t>
            </w:r>
          </w:p>
        </w:tc>
        <w:tc>
          <w:tcPr/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Score</w:t>
            </w:r>
          </w:p>
        </w:tc>
      </w:tr>
      <w:tr>
        <w:tc>
          <w:tcPr/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/>
      </w:pPr>
      <w:r w:rsidDel="00000000" w:rsidR="00000000" w:rsidRPr="00000000">
        <w:rPr>
          <w:rtl w:val="0"/>
        </w:rPr>
        <w:t xml:space="preserve">CHECKLIST: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63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65"/>
        <w:gridCol w:w="4588"/>
        <w:gridCol w:w="2877"/>
        <w:tblGridChange w:id="0">
          <w:tblGrid>
            <w:gridCol w:w="1165"/>
            <w:gridCol w:w="4588"/>
            <w:gridCol w:w="2877"/>
          </w:tblGrid>
        </w:tblGridChange>
      </w:tblGrid>
      <w:tr>
        <w:tc>
          <w:tcPr/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SNo</w:t>
            </w:r>
          </w:p>
        </w:tc>
        <w:tc>
          <w:tcPr/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Item</w:t>
            </w:r>
          </w:p>
        </w:tc>
        <w:tc>
          <w:tcPr/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</w:tr>
      <w:tr>
        <w:tc>
          <w:tcPr/>
          <w:p w:rsidR="00000000" w:rsidDel="00000000" w:rsidP="00000000" w:rsidRDefault="00000000" w:rsidRPr="00000000" w14:paraId="00000085">
            <w:pPr>
              <w:jc w:val="center"/>
              <w:rPr/>
            </w:pPr>
            <w:bookmarkStart w:colFirst="0" w:colLast="0" w:name="_30j0zll" w:id="1"/>
            <w:bookmarkEnd w:id="1"/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Source code documented </w:t>
            </w:r>
          </w:p>
        </w:tc>
        <w:tc>
          <w:tcPr/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Source code uploaded to GitHub – (access link for the same, to be added in status </w:t>
            </w:r>
            <w:r w:rsidDel="00000000" w:rsidR="00000000" w:rsidRPr="00000000">
              <w:rPr>
                <w:rtl w:val="0"/>
              </w:rPr>
              <w:t xml:space="preserve">🡪)</w:t>
            </w:r>
          </w:p>
        </w:tc>
        <w:tc>
          <w:tcPr/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Instructions for building and running the code. Your code must be usable out of the box. </w:t>
            </w:r>
          </w:p>
        </w:tc>
        <w:tc>
          <w:tcPr/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sectPr>
      <w:footerReference r:id="rId11" w:type="default"/>
      <w:pgSz w:h="15840" w:w="12240" w:orient="portrait"/>
      <w:pgMar w:bottom="1440" w:top="1728" w:left="1800" w:right="180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onstanti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Constantia" w:cs="Constantia" w:eastAsia="Constantia" w:hAnsi="Constantia"/>
        <w:b w:val="0"/>
        <w:i w:val="0"/>
        <w:smallCaps w:val="1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nstantia" w:cs="Constantia" w:eastAsia="Constantia" w:hAnsi="Constantia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20" w:line="240" w:lineRule="auto"/>
    </w:pPr>
    <w:rPr>
      <w:rFonts w:ascii="Constantia" w:cs="Constantia" w:eastAsia="Constantia" w:hAnsi="Constantia"/>
      <w:color w:val="007789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="240" w:lineRule="auto"/>
    </w:pPr>
    <w:rPr>
      <w:rFonts w:ascii="Constantia" w:cs="Constantia" w:eastAsia="Constantia" w:hAnsi="Constantia"/>
      <w:color w:val="af0f5b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40" w:lineRule="auto"/>
    </w:pPr>
    <w:rPr>
      <w:rFonts w:ascii="Constantia" w:cs="Constantia" w:eastAsia="Constantia" w:hAnsi="Constantia"/>
      <w:color w:val="138677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onstantia" w:cs="Constantia" w:eastAsia="Constantia" w:hAnsi="Constantia"/>
      <w:i w:val="1"/>
      <w:color w:val="425ea9"/>
      <w:sz w:val="25"/>
      <w:szCs w:val="25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onstantia" w:cs="Constantia" w:eastAsia="Constantia" w:hAnsi="Constantia"/>
      <w:i w:val="1"/>
      <w:color w:val="750a3d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onstantia" w:cs="Constantia" w:eastAsia="Constantia" w:hAnsi="Constantia"/>
      <w:i w:val="1"/>
      <w:color w:val="0d594f"/>
      <w:sz w:val="23"/>
      <w:szCs w:val="23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onstantia" w:cs="Constantia" w:eastAsia="Constantia" w:hAnsi="Constantia"/>
      <w:color w:val="007789"/>
      <w:sz w:val="52"/>
      <w:szCs w:val="52"/>
    </w:rPr>
  </w:style>
  <w:style w:type="paragraph" w:styleId="Subtitle">
    <w:name w:val="Subtitle"/>
    <w:basedOn w:val="Normal"/>
    <w:next w:val="Normal"/>
    <w:pPr>
      <w:spacing w:line="240" w:lineRule="auto"/>
    </w:pPr>
    <w:rPr>
      <w:rFonts w:ascii="Constantia" w:cs="Constantia" w:eastAsia="Constantia" w:hAnsi="Constantia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nstantia-regular.ttf"/><Relationship Id="rId2" Type="http://schemas.openxmlformats.org/officeDocument/2006/relationships/font" Target="fonts/Constantia-bold.ttf"/><Relationship Id="rId3" Type="http://schemas.openxmlformats.org/officeDocument/2006/relationships/font" Target="fonts/Constantia-italic.ttf"/><Relationship Id="rId4" Type="http://schemas.openxmlformats.org/officeDocument/2006/relationships/font" Target="fonts/Constantia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