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C2410C"/>
          <w:sz w:val="96"/>
          <w:szCs w:val="96"/>
        </w:rPr>
        <w:t xml:space="preserve">◆</w:t>
      </w:r>
    </w:p>
    <w:p>
      <w:pPr>
        <w:spacing w:after="0" w:before="200"/>
        <w:jc w:val="center"/>
      </w:pPr>
      <w:r>
        <w:rPr>
          <w:b/>
          <w:bCs/>
          <w:color w:val="1F2937"/>
          <w:sz w:val="96"/>
          <w:szCs w:val="96"/>
        </w:rPr>
        <w:t xml:space="preserve">ONYX</w:t>
      </w:r>
    </w:p>
    <w:p>
      <w:pPr>
        <w:spacing w:after="0" w:before="120"/>
        <w:jc w:val="center"/>
      </w:pPr>
      <w:r>
        <w:rPr>
          <w:i/>
          <w:iCs/>
          <w:color w:val="C2410C"/>
          <w:sz w:val="28"/>
          <w:szCs w:val="28"/>
        </w:rPr>
        <w:t xml:space="preserve">Orchestrated Neural eXecution sYstem</w:t>
      </w:r>
    </w:p>
    <w:p>
      <w:pPr>
        <w:spacing w:after="600" w:before="80"/>
        <w:jc w:val="center"/>
      </w:pPr>
      <w:r>
        <w:rPr>
          <w:color w:val="6B7280"/>
          <w:sz w:val="24"/>
          <w:szCs w:val="24"/>
        </w:rPr>
        <w:t xml:space="preserve">Assistant IA personnel · local-first · 100 % offline</w:t>
      </w:r>
    </w:p>
    <w:p>
      <w:pPr>
        <w:pBdr>
          <w:top w:val="single" w:color="FB923C" w:sz="12" w:space="6"/>
          <w:bottom w:val="single" w:color="FB923C" w:sz="12" w:space="6"/>
        </w:pBdr>
        <w:spacing w:after="200" w:before="200"/>
        <w:jc w:val="center"/>
      </w:pPr>
      <w:r>
        <w:rPr>
          <w:b/>
          <w:bCs/>
          <w:color w:val="1F2937"/>
          <w:sz w:val="30"/>
          <w:szCs w:val="30"/>
        </w:rPr>
        <w:t xml:space="preserve">DOCUMENTATION TECHNIQUE COMPLÈTE</w:t>
      </w:r>
    </w:p>
    <w:p>
      <w:pPr>
        <w:spacing w:before="600"/>
        <w:jc w:val="center"/>
      </w:pPr>
      <w:r>
        <w:rPr>
          <w:color w:val="334155"/>
          <w:sz w:val="22"/>
          <w:szCs w:val="22"/>
        </w:rPr>
        <w:t xml:space="preserve">De A à Z — architecture, modules, pipeline vocal, sécurité, commandes</w:t>
      </w:r>
    </w:p>
    <w:p>
      <w:pPr>
        <w:spacing w:before="900"/>
        <w:jc w:val="center"/>
      </w:pPr>
      <w:r>
        <w:rPr>
          <w:color w:val="6B7280"/>
          <w:sz w:val="20"/>
          <w:szCs w:val="20"/>
        </w:rPr>
        <w:t xml:space="preserve">Plateforme : Windows · Python 3.14 · Ollama</w:t>
      </w:r>
    </w:p>
    <w:p>
      <w:pPr>
        <w:jc w:val="center"/>
      </w:pPr>
      <w:r>
        <w:rPr>
          <w:color w:val="6B7280"/>
          <w:sz w:val="20"/>
          <w:szCs w:val="20"/>
        </w:rPr>
        <w:t xml:space="preserve">Auteur &amp; développeur unique : Shab</w:t>
      </w:r>
    </w:p>
    <w:p>
      <w:pPr>
        <w:jc w:val="center"/>
      </w:pPr>
      <w:r>
        <w:rPr>
          <w:color w:val="6B7280"/>
          <w:sz w:val="20"/>
          <w:szCs w:val="20"/>
        </w:rPr>
        <w:t xml:space="preserve">Généré le 17 juin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Présentation générale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ONYX</w:t>
      </w:r>
      <w:r>
        <w:rPr>
          <w:sz w:val="22"/>
          <w:szCs w:val="22"/>
        </w:rPr>
        <w:t xml:space="preserve"> (Orchestrated Neural eXecution sYstem) est un assistant IA personnel pour Windows, écrit intégralement en Python. Sa caractéristique fondamentale : il tourne </w:t>
      </w:r>
      <w:r>
        <w:rPr>
          <w:b/>
          <w:bCs/>
          <w:sz w:val="22"/>
          <w:szCs w:val="22"/>
        </w:rPr>
        <w:t xml:space="preserve">entièrement en local, sans connexion cloud</w:t>
      </w:r>
      <w:r>
        <w:rPr>
          <w:sz w:val="22"/>
          <w:szCs w:val="22"/>
        </w:rPr>
        <w:t xml:space="preserve">. Le cerveau (LLM) est servi par Ollama sur la machine ; aucune donnée ne quitte le poste. ONYX combine une interface bureau, un mode vocal mains-libres, et une interface web mobile accessible en WiFi sur le réseau local.</w:t>
      </w:r>
    </w:p>
    <w:p>
      <w:pPr>
        <w:pStyle w:val="Heading2"/>
      </w:pPr>
      <w:r>
        <w:t xml:space="preserve">1.1 Philosophie du projet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Local-first / privacy-first : </w:t>
      </w:r>
      <w:r>
        <w:rPr>
          <w:sz w:val="22"/>
          <w:szCs w:val="22"/>
        </w:rPr>
        <w:t xml:space="preserve">le modèle de langage, la mémoire, l'authentification et les logs restent sur le disque. Pas d'API tierce, pas de télémétrie.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Tout en Python natif : </w:t>
      </w:r>
      <w:r>
        <w:rPr>
          <w:sz w:val="22"/>
          <w:szCs w:val="22"/>
        </w:rPr>
        <w:t xml:space="preserve">contrainte stricte. L'UI utilise tkinter / CustomTkinter. Aucune surcouche HTML, aucun navigateur embarqué pour les éléments d'interface — une tentative Rive/HTML a été testée puis abandonnée.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Dégradation gracieuse : </w:t>
      </w:r>
      <w:r>
        <w:rPr>
          <w:sz w:val="22"/>
          <w:szCs w:val="22"/>
        </w:rPr>
        <w:t xml:space="preserve">chaque dépendance optionnelle (wake word, Piper TTS, drag-and-drop, OCR…) est entourée d'un try/except. Si la lib manque, la fonctionnalité se désactive proprement sans planter le reste.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Routeur d'abord, LLM ensuite : </w:t>
      </w:r>
      <w:r>
        <w:rPr>
          <w:sz w:val="22"/>
          <w:szCs w:val="22"/>
        </w:rPr>
        <w:t xml:space="preserve">une commande connue est interceptée par un routeur à mots-clés (rapide, déterministe) ; seules les phrases libres tombent vers le LLM.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Source unique de vérité : </w:t>
      </w:r>
      <w:r>
        <w:rPr>
          <w:sz w:val="22"/>
          <w:szCs w:val="22"/>
        </w:rPr>
        <w:t xml:space="preserve">la config, les raccourcis, etc. sont centralisés (config.py, shortcuts.py) pour éviter la dérive entre le bureau et le mobile.</w:t>
      </w:r>
    </w:p>
    <w:p>
      <w:pPr>
        <w:pStyle w:val="Heading2"/>
      </w:pPr>
      <w:r>
        <w:t xml:space="preserve">1.2 Matériel cible et contraintes</w:t>
      </w:r>
    </w:p>
    <w:p>
      <w:pPr>
        <w:spacing w:after="120" w:line="276"/>
      </w:pPr>
      <w:r>
        <w:rPr>
          <w:sz w:val="22"/>
          <w:szCs w:val="22"/>
        </w:rPr>
        <w:t xml:space="preserve">ONYX est développé et optimisé pour un </w:t>
      </w:r>
      <w:r>
        <w:rPr>
          <w:b/>
          <w:bCs/>
          <w:sz w:val="22"/>
          <w:szCs w:val="22"/>
        </w:rPr>
        <w:t xml:space="preserve">Lenovo Yoga Slim 7</w:t>
      </w:r>
      <w:r>
        <w:rPr>
          <w:sz w:val="22"/>
          <w:szCs w:val="22"/>
        </w:rPr>
        <w:t xml:space="preserve"> — processeur </w:t>
      </w:r>
      <w:r>
        <w:rPr>
          <w:b/>
          <w:bCs/>
          <w:sz w:val="22"/>
          <w:szCs w:val="22"/>
        </w:rPr>
        <w:t xml:space="preserve">Intel Core Ultra 7 155H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sans GPU dédié</w:t>
      </w:r>
      <w:r>
        <w:rPr>
          <w:sz w:val="22"/>
          <w:szCs w:val="22"/>
        </w:rPr>
        <w:t xml:space="preserve">. Cette absence de GPU oriente tous les choix de modèles vers des options légères et rapides sur CPU.</w:t>
      </w:r>
    </w:p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⚙ Conséquences directes de la contrainte CPU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qwen2.5:3b</w:t>
            </w:r>
            <w:r>
              <w:rPr>
                <w:sz w:val="22"/>
                <w:szCs w:val="22"/>
              </w:rPr>
              <w:t xml:space="preserve"> recommandé pour des réponses en 2-3 s, au lieu de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deepseek-r1:7b</w:t>
            </w:r>
            <w:r>
              <w:rPr>
                <w:sz w:val="22"/>
                <w:szCs w:val="22"/>
              </w:rPr>
              <w:t xml:space="preserve"> (plus lent mais plus capable).</w:t>
            </w:r>
          </w:p>
          <w:p>
            <w:pPr>
              <w:spacing w:after="60" w:line="264"/>
            </w:pPr>
            <w:r>
              <w:rPr>
                <w:sz w:val="22"/>
                <w:szCs w:val="22"/>
              </w:rPr>
              <w:t xml:space="preserve">Whisper en modèle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base</w:t>
            </w:r>
            <w:r>
              <w:rPr>
                <w:sz w:val="22"/>
                <w:szCs w:val="22"/>
              </w:rPr>
              <w:t xml:space="preserve"> (≈2× plus rapide que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small</w:t>
            </w:r>
            <w:r>
              <w:rPr>
                <w:sz w:val="22"/>
                <w:szCs w:val="22"/>
              </w:rPr>
              <w:t xml:space="preserve"> sur CPU) pour la transcription vocale.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faster-whisper</w:t>
            </w:r>
            <w:r>
              <w:rPr>
                <w:sz w:val="22"/>
                <w:szCs w:val="22"/>
              </w:rPr>
              <w:t xml:space="preserve"> incompatible Python 3.14 → remplacé par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openai-whisper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</w:pPr>
      <w:r>
        <w:t xml:space="preserve">1.3 Vue d'ensemble des capacités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qu'ONYX sait faire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Vision / écran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Capture d'écran + OCR Tesseract + LLM → « aide moi » lit et explique ce qui est affiché (erreurs, textes).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Système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Ouvrir des apps, volume, luminosité, veille/verrouillage/extinction, infos système (CPU/RAM/batterie), top CPU/RAM, kill process.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Fichiers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Créer, ouvrir, supprimer (corbeille), renommer, copier, déplacer, lister, zipper/dézipper, chercher, taille.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Recherche DuckDuckGo + résumé par le LLM, ouverture d'URL, scraping de 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Lancer la première vidéo d'une recherche, résumer une vidéo via son transcript.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Voix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Wake word « Hey ONYX », transcription FR, TTS (Piper / pyttsx3), barge-in (couper ONYX en parlant).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Mémoire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Mémorise des faits utilisateur, injectés dans le prompt système ; pruning intelligent par LLM.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Rappels &amp; tâches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Rappels ponctuels (« dans 10 min ») et tâches récurrentes (scheduler quotidien/hebdo/interval).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Envoi WhatsApp / Telegram / Discord / Signal via automatisation clavier.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Interface web FastAPI en WiFi, appairage par QR code, auth PIN + session token.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Skills auto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ONYX apprend de nouvelles actions (« apprends à… ») : génère, teste en sandbox puis injecte le code.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globale</w:t>
      </w:r>
    </w:p>
    <w:p>
      <w:pPr>
        <w:spacing w:after="120" w:line="276"/>
      </w:pPr>
      <w:r>
        <w:rPr>
          <w:sz w:val="22"/>
          <w:szCs w:val="22"/>
        </w:rPr>
        <w:t xml:space="preserve">ONYX est organisé en couches. Deux points d'entrée (le bureau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gui.py</w:t>
      </w:r>
      <w:r>
        <w:rPr>
          <w:sz w:val="22"/>
          <w:szCs w:val="22"/>
        </w:rPr>
        <w:t xml:space="preserve"> et le serveur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server.py</w:t>
      </w:r>
      <w:r>
        <w:rPr>
          <w:sz w:val="22"/>
          <w:szCs w:val="22"/>
        </w:rPr>
        <w:t xml:space="preserve">) partagent le même backend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main.py</w:t>
      </w:r>
      <w:r>
        <w:rPr>
          <w:sz w:val="22"/>
          <w:szCs w:val="22"/>
        </w:rPr>
        <w:t xml:space="preserve">, qui orchestre le routeur, le LLM, et le dispatcher d'actions.</w:t>
      </w:r>
    </w:p>
    <w:p>
      <w:pPr>
        <w:pStyle w:val="Heading2"/>
      </w:pPr>
      <w:r>
        <w:t xml:space="preserve">2.1 Schéma des couches</w:t>
      </w:r>
    </w:p>
    <w:tbl>
      <w:tblPr>
        <w:tblW w:type="dxa" w:w="9360"/>
        <w:tblBorders>
          <w:top w:val="single" w:color="0F172A" w:sz="1"/>
          <w:left w:val="single" w:color="0F172A" w:sz="1"/>
          <w:bottom w:val="single" w:color="0F172A" w:sz="1"/>
          <w:right w:val="single" w:color="0F172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POINTS D'ENTRÉE                                     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gui.py  (CustomTkinter, écran PIN, chat, raccourcis, vocal)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server.py  (FastAPI — UI mobile WiFi, QR, auth session)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└───────────────┬──────────────────────────┬───────────────────┘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│                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▼                          ▼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BACKEND — main.py                                  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router(txt) → découpe multi-étapes → _route_single()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├─ match mot-clé ? → executer_action({type, params})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└─ sinon None ────────────────► chat_llm() (Ollama)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ConversationState (thread-safe) + mémoire injectée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└───────────────┬──────────────────────────┬───────────────────┘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│                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▼                          ▼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┌────────────────────────────┐   ┌─────────────────────────────┐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actions.py                │   │  Modules spécialisés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_ACTIONS dispatcher      │   │   vision.py   memory_manager│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48 actions → ResultatAction  │   reminders.py  scheduler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_safe_path / _safe_url   │   │   skill_forge / skills_engine│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└────────────────────────────┘   │   voice_mode  vocal_overlay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│   auth.py     shortcuts.py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└─────────────────────────────┘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▼  config.py = single source of truth (importé partout)</w:t>
            </w:r>
          </w:p>
        </w:tc>
      </w:tr>
    </w:tbl>
    <w:p>
      <w:pPr>
        <w:pStyle w:val="Heading2"/>
      </w:pPr>
      <w:r>
        <w:t xml:space="preserve">2.2 Inventaire des modules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60"/>
        <w:gridCol w:w="8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Lignes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config.py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Configuration centralisée : URLs Ollama, modèles, chemins, paramètres voix/wake/barge-in, prompts système.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89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main.py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Backend : routeur à mots-clés, appels Ollama, ConversationState, parsing des commandes, multi-étapes.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1196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actions.py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Dispatcher _ACTIONS (48 actions) : système, fichiers, web, YouTube, météo, messages, enregistrement.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1123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gui.py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Interface bureau CustomTkinter : écran PIN, chat, barre de raccourcis, intégration vocale, drag-and-drop.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server.py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Serveur FastAPI : UI mobile HTML, endpoints /auth /chat /ping /logout, CORS LAN.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auth.py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Authentification PIN (PBKDF2-SHA256), SessionStore à TTL, RateLimiter.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voice_mode.py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Pipeline vocal : wake word, VAD, transcription Whisper, TTS, barge-in.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595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vocal_overlay.py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Overlay animé tkinter Canvas (états LISTENING/THINKING/SPEAKING/…).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396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vision.py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Capture écran + OCR Tesseract + résumé LLM (« aide moi »).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memory_manager.py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Mémoire utilisateur JSON, injection dans le prompt, smart_prune + merge_duplicates par LLM.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426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reminders.py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Rappels ponctuels : parsing langage naturel, notifications + TTS, persistance disque.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552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Tâches récurrentes (daily/weekly/interval/once) en SQLite, thread natif.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413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skill_forge.py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Skills auto-évolutifs : réflexion → confirmation → génération → AST → sandbox → injection.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617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skills_engine.py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Skills multi-étapes v2 (séquences d'actions avec contexte partagé).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318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skills_dynamic.py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Fichier régénéré automatiquement : routage des skills appris.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shortcuts.py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Source unique des 51 raccourcis (label, prefill, couleur, catégorie).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qr_popup.py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Popup QR code pour appairer le mobile au serveur WiFi.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183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claude_browser.py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Délégation au bureau Claude via PyAutoGUI (déprioritisé).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227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overlay_factory.py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Sélecteur d'overlay Rive/tkinter (expérimental).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rive_overlay.py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Overlay Rive/HTML — expérience abandonnée (contrainte natif-only).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591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DC262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ℹ Note d'honnêteté technique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rive_overlay.py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overlay_factory.py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README_RIVE_WAKE.md</w:t>
            </w:r>
            <w:r>
              <w:rPr>
                <w:sz w:val="22"/>
                <w:szCs w:val="22"/>
              </w:rPr>
              <w:t xml:space="preserve"> subsistent dans le dépôt mais correspondent à l'expérience Rive/HTML </w:t>
            </w:r>
            <w:r>
              <w:rPr>
                <w:b/>
                <w:bCs/>
                <w:sz w:val="22"/>
                <w:szCs w:val="22"/>
              </w:rPr>
              <w:t xml:space="preserve">abandonnée</w:t>
            </w:r>
            <w:r>
              <w:rPr>
                <w:sz w:val="22"/>
                <w:szCs w:val="22"/>
              </w:rPr>
              <w:t xml:space="preserve">. La contrainte en vigueur reste : interface 100 % tkinter natif. Ces fichiers peuvent être retirés sans impact.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Cycle de vie d'une requête</w:t>
      </w:r>
    </w:p>
    <w:p>
      <w:pPr>
        <w:spacing w:after="120" w:line="276"/>
      </w:pPr>
      <w:r>
        <w:rPr>
          <w:sz w:val="22"/>
          <w:szCs w:val="22"/>
        </w:rPr>
        <w:t xml:space="preserve">Que la commande vienne du bureau, du mobile ou de la voix, le chemin de traitement converge vers le même routeur. Voici le parcours d'un message texte 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Réception. </w:t>
      </w:r>
      <w:r>
        <w:rPr>
          <w:sz w:val="22"/>
          <w:szCs w:val="22"/>
        </w:rPr>
        <w:t xml:space="preserve">La GUI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_process</w:t>
      </w:r>
      <w:r>
        <w:rPr>
          <w:sz w:val="22"/>
          <w:szCs w:val="22"/>
        </w:rPr>
        <w:t xml:space="preserve">) ou l'endpoint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/chat</w:t>
      </w:r>
      <w:r>
        <w:rPr>
          <w:sz w:val="22"/>
          <w:szCs w:val="22"/>
        </w:rPr>
        <w:t xml:space="preserve"> reçoit le texte de l'utilisateur.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Routeur.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router(txt)</w:t>
      </w:r>
      <w:r>
        <w:rPr>
          <w:sz w:val="22"/>
          <w:szCs w:val="22"/>
        </w:rPr>
        <w:t xml:space="preserve"> est appelé. Il commence par découper les commandes multi-étapes (« ouvre chrome </w:t>
      </w:r>
      <w:r>
        <w:rPr>
          <w:b/>
          <w:bCs/>
          <w:sz w:val="22"/>
          <w:szCs w:val="22"/>
        </w:rPr>
        <w:t xml:space="preserve">puis</w:t>
      </w:r>
      <w:r>
        <w:rPr>
          <w:sz w:val="22"/>
          <w:szCs w:val="22"/>
        </w:rPr>
        <w:t xml:space="preserve"> cherche météo ») en segments.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Match mot-clé. </w:t>
      </w:r>
      <w:r>
        <w:rPr>
          <w:sz w:val="22"/>
          <w:szCs w:val="22"/>
        </w:rPr>
        <w:t xml:space="preserve">Pour chaque segment,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_route_single</w:t>
      </w:r>
      <w:r>
        <w:rPr>
          <w:sz w:val="22"/>
          <w:szCs w:val="22"/>
        </w:rPr>
        <w:t xml:space="preserve"> teste les familles de mots-clés dans un ordre précis (vision, volume, power, fichiers, web, YouTube, météo…). Le premier match déclenche une action.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Exécution action. </w:t>
      </w:r>
      <w:r>
        <w:rPr>
          <w:sz w:val="22"/>
          <w:szCs w:val="22"/>
        </w:rPr>
        <w:t xml:space="preserve">Le routeur appelle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executer_action({type, params})</w:t>
      </w:r>
      <w:r>
        <w:rPr>
          <w:sz w:val="22"/>
          <w:szCs w:val="22"/>
        </w:rPr>
        <w:t xml:space="preserve">, qui consulte le dispatcher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_ACTIONS</w:t>
      </w:r>
      <w:r>
        <w:rPr>
          <w:sz w:val="22"/>
          <w:szCs w:val="22"/>
        </w:rPr>
        <w:t xml:space="preserve"> et renvoie un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ResultatAction</w:t>
      </w:r>
      <w:r>
        <w:rPr>
          <w:sz w:val="22"/>
          <w:szCs w:val="22"/>
        </w:rPr>
        <w:t xml:space="preserve"> (succès + message).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Repli LLM. </w:t>
      </w:r>
      <w:r>
        <w:rPr>
          <w:sz w:val="22"/>
          <w:szCs w:val="22"/>
        </w:rPr>
        <w:t xml:space="preserve">Si </w:t>
      </w:r>
      <w:r>
        <w:rPr>
          <w:b/>
          <w:bCs/>
          <w:sz w:val="22"/>
          <w:szCs w:val="22"/>
        </w:rPr>
        <w:t xml:space="preserve">aucun</w:t>
      </w:r>
      <w:r>
        <w:rPr>
          <w:sz w:val="22"/>
          <w:szCs w:val="22"/>
        </w:rPr>
        <w:t xml:space="preserve"> segment n'est une commande connue,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router</w:t>
      </w:r>
      <w:r>
        <w:rPr>
          <w:sz w:val="22"/>
          <w:szCs w:val="22"/>
        </w:rPr>
        <w:t xml:space="preserve"> retourne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None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chat_llm()</w:t>
      </w:r>
      <w:r>
        <w:rPr>
          <w:sz w:val="22"/>
          <w:szCs w:val="22"/>
        </w:rPr>
        <w:t xml:space="preserve"> envoie la phrase à Ollama avec le contexte conversationnel + la mémoire.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Confiance &amp; latence.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chat_llm</w:t>
      </w:r>
      <w:r>
        <w:rPr>
          <w:sz w:val="22"/>
          <w:szCs w:val="22"/>
        </w:rPr>
        <w:t xml:space="preserve"> estime une confiance (heuristique sur marqueurs d'incertitude) et encode la latence dans la réponse ; la GUI les affiche.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Affichage. </w:t>
      </w:r>
      <w:r>
        <w:rPr>
          <w:sz w:val="22"/>
          <w:szCs w:val="22"/>
        </w:rPr>
        <w:t xml:space="preserve">La réponse remonte vers l'UI (bulle de chat bureau ou JSON mobile).</w:t>
      </w:r>
    </w:p>
    <w:p>
      <w:pPr>
        <w:pStyle w:val="Heading2"/>
      </w:pPr>
      <w:r>
        <w:t xml:space="preserve">3.1 L'ordre du routeur compte</w:t>
      </w:r>
    </w:p>
    <w:p>
      <w:pPr>
        <w:spacing w:after="120" w:line="276"/>
      </w:pPr>
      <w:r>
        <w:rPr>
          <w:sz w:val="22"/>
          <w:szCs w:val="22"/>
        </w:rPr>
        <w:t xml:space="preserve">L'ordre des blocs dans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_route_single</w:t>
      </w:r>
      <w:r>
        <w:rPr>
          <w:sz w:val="22"/>
          <w:szCs w:val="22"/>
        </w:rPr>
        <w:t xml:space="preserve"> est volontaire pour éviter les faux positifs. Exemples 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« chercher fichier » est testé </w:t>
      </w:r>
      <w:r>
        <w:rPr>
          <w:b/>
          <w:bCs/>
          <w:sz w:val="22"/>
          <w:szCs w:val="22"/>
        </w:rPr>
        <w:t xml:space="preserve">avant</w:t>
      </w:r>
      <w:r>
        <w:rPr>
          <w:sz w:val="22"/>
          <w:szCs w:val="22"/>
        </w:rPr>
        <w:t xml:space="preserve"> « recherche web » (sinon « cherche le fichier X » partirait sur le web).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Les médias (« mets pause ») passent </w:t>
      </w:r>
      <w:r>
        <w:rPr>
          <w:b/>
          <w:bCs/>
          <w:sz w:val="22"/>
          <w:szCs w:val="22"/>
        </w:rPr>
        <w:t xml:space="preserve">avant</w:t>
      </w:r>
      <w:r>
        <w:rPr>
          <w:sz w:val="22"/>
          <w:szCs w:val="22"/>
        </w:rPr>
        <w:t xml:space="preserve"> YouTube, car « mets … » est aussi un préfixe YouTube.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Le résumé YouTube passe </w:t>
      </w:r>
      <w:r>
        <w:rPr>
          <w:b/>
          <w:bCs/>
          <w:sz w:val="22"/>
          <w:szCs w:val="22"/>
        </w:rPr>
        <w:t xml:space="preserve">avant</w:t>
      </w:r>
      <w:r>
        <w:rPr>
          <w:sz w:val="22"/>
          <w:szCs w:val="22"/>
        </w:rPr>
        <w:t xml:space="preserve"> « jouer », et « ouvrir app » est testé </w:t>
      </w:r>
      <w:r>
        <w:rPr>
          <w:b/>
          <w:bCs/>
          <w:sz w:val="22"/>
          <w:szCs w:val="22"/>
        </w:rPr>
        <w:t xml:space="preserve">en dernier</w:t>
      </w:r>
      <w:r>
        <w:rPr>
          <w:sz w:val="22"/>
          <w:szCs w:val="22"/>
        </w:rPr>
        <w:t xml:space="preserve"> pour ne pas capturer « ouvre le fichier ».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🔎 Détection d'incertitude du LLM</w:t>
            </w:r>
          </w:p>
          <w:p>
            <w:pPr>
              <w:spacing w:after="0" w:line="264"/>
            </w:pPr>
            <w:r>
              <w:rPr>
                <w:sz w:val="22"/>
                <w:szCs w:val="22"/>
              </w:rPr>
              <w:t xml:space="preserve">Le prompt système impose au modèle de préfixer par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[incertain]</w:t>
            </w:r>
            <w:r>
              <w:rPr>
                <w:sz w:val="22"/>
                <w:szCs w:val="22"/>
              </w:rPr>
              <w:t xml:space="preserve"> quand il n'est pas sûr.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estimer_confiance()</w:t>
            </w:r>
            <w:r>
              <w:rPr>
                <w:sz w:val="22"/>
                <w:szCs w:val="22"/>
              </w:rPr>
              <w:t xml:space="preserve"> abaisse alors le score (~55 %) et la GUI affiche « ⚠ confiance ~55 % — à vérifier ». Anti-hallucination simple mais efficace.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Configuration (config.py)</w:t>
      </w:r>
    </w:p>
    <w:p>
      <w:pPr>
        <w:spacing w:after="120" w:line="276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config.py</w:t>
      </w:r>
      <w:r>
        <w:rPr>
          <w:sz w:val="22"/>
          <w:szCs w:val="22"/>
        </w:rPr>
        <w:t xml:space="preserve"> est la </w:t>
      </w:r>
      <w:r>
        <w:rPr>
          <w:b/>
          <w:bCs/>
          <w:sz w:val="22"/>
          <w:szCs w:val="22"/>
        </w:rPr>
        <w:t xml:space="preserve">source unique de vérité</w:t>
      </w:r>
      <w:r>
        <w:rPr>
          <w:sz w:val="22"/>
          <w:szCs w:val="22"/>
        </w:rPr>
        <w:t xml:space="preserve">. Tous les modules importent d'ici — il n'y a aucune valeur dupliquée ailleurs.</w:t>
      </w:r>
    </w:p>
    <w:p>
      <w:pPr>
        <w:pStyle w:val="Heading2"/>
      </w:pPr>
      <w:r>
        <w:t xml:space="preserve">4.1 Paramètres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Constante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 / rôle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OLLAMA_URL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http://localhost:11434/api/chat — endpoint du LLM local.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MODEL_NAME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deepseek-r1:7b (qwen2.5:3b conseillé pour la vitesse).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LLM_TIMEOUT / PARSE_TIMEOUT / VISION_TIMEOUT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120 / 60 / 120 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SCREENSHOTS_DIR / RECORDINGS_DIR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~/Pictures/ONYX et ~/Videos/ONYX.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LOG_DIR / LOG_FILE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AppData/Roaming/ONYX sur Windows (séparé des captures).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TESSERACT_PATH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Chemin de l'exécutable OCR.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SERVER_HOST / SERVER_PORT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0.0.0.0 : 8000 — serveur mobile.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base (compromis vitesse/précision sur CPU).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WAKE_WORD_NAME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hey_jarvis (pas de modèle « onyx » officiel ; custom possible).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WAKE_WORD_THRESHOLD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0.5 — sensibilité du wake word.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BARGE_IN_*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Réglages d'interruption TTS anti-faux-positif.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PIPER_MODEL_PATH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Chemin .onnx pour la voix naturelle (vide = pyttsx3).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Persona ONYX : sobre, tutoie, FR, 1-3 phrases, jamais de JSON.</w:t>
            </w:r>
          </w:p>
        </w:tc>
      </w:tr>
    </w:tbl>
    <w:p>
      <w:pPr>
        <w:pStyle w:val="Heading2"/>
      </w:pPr>
      <w:r>
        <w:t xml:space="preserve">4.2 Le prompt système</w:t>
      </w:r>
    </w:p>
    <w:p>
      <w:pPr>
        <w:spacing w:after="120" w:line="276"/>
      </w:pPr>
      <w:r>
        <w:rPr>
          <w:sz w:val="22"/>
          <w:szCs w:val="22"/>
        </w:rPr>
        <w:t xml:space="preserve">Le caractère d'ONYX est défini dans le prompt système : assistant sobre et efficace, qui tutoie, répond en français en 1 à 3 phrases, ne génère jamais de JSON, et signale honnêtement son incertitude plutôt que d'inventer. Une variante dédiée existe pour la vision (analyse d'écran).</w:t>
      </w:r>
    </w:p>
    <w:p>
      <w:r>
        <w:br w:type="page"/>
      </w:r>
    </w:p>
    <w:p>
      <w:pPr>
        <w:pStyle w:val="Heading1"/>
      </w:pPr>
      <w:r>
        <w:t xml:space="preserve">5. Le moteur d'actions (actions.py)</w:t>
      </w:r>
    </w:p>
    <w:p>
      <w:pPr>
        <w:spacing w:after="120" w:line="276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actions.py</w:t>
      </w:r>
      <w:r>
        <w:rPr>
          <w:sz w:val="22"/>
          <w:szCs w:val="22"/>
        </w:rPr>
        <w:t xml:space="preserve"> expose 48 actions via le dictionnaire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_ACTIONS</w:t>
      </w:r>
      <w:r>
        <w:rPr>
          <w:sz w:val="22"/>
          <w:szCs w:val="22"/>
        </w:rPr>
        <w:t xml:space="preserve"> : chaque clé (un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type</w:t>
      </w:r>
      <w:r>
        <w:rPr>
          <w:sz w:val="22"/>
          <w:szCs w:val="22"/>
        </w:rPr>
        <w:t xml:space="preserve">) pointe vers une fonction qui renvoie un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ResultatAction(succes, message, donnees)</w:t>
      </w:r>
      <w:r>
        <w:rPr>
          <w:sz w:val="22"/>
          <w:szCs w:val="22"/>
        </w:rPr>
        <w:t xml:space="preserve">. L'entrée unique est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executer_action(action)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5.1 Sécurité des chemins et URLs</w:t>
      </w:r>
    </w:p>
    <w:p>
      <w:pPr>
        <w:spacing w:after="120" w:line="276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_safe_path</w:t>
      </w:r>
      <w:r>
        <w:rPr>
          <w:sz w:val="22"/>
          <w:szCs w:val="22"/>
        </w:rPr>
        <w:t xml:space="preserve"> résout le chemin et vérifie qu'il reste sous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Path.home()</w:t>
      </w:r>
      <w:r>
        <w:rPr>
          <w:sz w:val="22"/>
          <w:szCs w:val="22"/>
        </w:rPr>
        <w:t xml:space="preserve"> — toute tentative de </w:t>
      </w:r>
      <w:r>
        <w:rPr>
          <w:b/>
          <w:bCs/>
          <w:sz w:val="22"/>
          <w:szCs w:val="22"/>
        </w:rPr>
        <w:t xml:space="preserve">path traversal</w:t>
      </w:r>
      <w:r>
        <w:rPr>
          <w:sz w:val="22"/>
          <w:szCs w:val="22"/>
        </w:rPr>
        <w:t xml:space="preserve"> hors du dossier utilisateur est bloquée.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_safe_url</w:t>
      </w:r>
      <w:r>
        <w:rPr>
          <w:sz w:val="22"/>
          <w:szCs w:val="22"/>
        </w:rPr>
        <w:t xml:space="preserve"> force http/https et </w:t>
      </w:r>
      <w:r>
        <w:rPr>
          <w:b/>
          <w:bCs/>
          <w:sz w:val="22"/>
          <w:szCs w:val="22"/>
        </w:rPr>
        <w:t xml:space="preserve">refuse</w:t>
      </w:r>
      <w:r>
        <w:rPr>
          <w:sz w:val="22"/>
          <w:szCs w:val="22"/>
        </w:rPr>
        <w:t xml:space="preserve"> localhost et les plages IP privées (192.168., 10., 172.16-31., .local) pour éviter le SSRF vers le réseau interne.</w:t>
      </w:r>
    </w:p>
    <w:p>
      <w:pPr>
        <w:pStyle w:val="Heading2"/>
      </w:pPr>
      <w:r>
        <w:t xml:space="preserve">5.2 Catalogue des actions</w:t>
      </w:r>
    </w:p>
    <w:p>
      <w:pPr>
        <w:pStyle w:val="Heading3"/>
      </w:pPr>
      <w:r>
        <w:t xml:space="preserve">Système &amp; énergie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ouvrir_app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Lance une application Windows.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volume_up / down / mute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Pilote le volume via pycaw.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luminosite_up / down / set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Règle la luminosité de l'écran.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media_play_pause / next / prev / stop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Touches média virtuelles.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shutdown / restart / sleep / lock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Énergie &amp; session (pré-rempli, jamais auto-envoyé).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infos_systeme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CPU, RAM, batterie.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top_cpu / top_ram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Top 5 des processus gourmands.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lister_apps / fermer_app / kill_process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Gestion des fenêtres et processus.</w:t>
            </w:r>
          </w:p>
        </w:tc>
      </w:tr>
    </w:tbl>
    <w:p>
      <w:pPr>
        <w:pStyle w:val="Heading3"/>
      </w:pPr>
      <w:r>
        <w:t xml:space="preserve">Fichiers &amp; dossiers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260"/>
      </w:tblGrid>
      <w:tr>
        <w:trPr>
          <w:tblHeader/>
        </w:trP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creer_fichier / ouvrir_fichier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Crée (avec contenu) ou ouvre un fichier.</w:t>
            </w:r>
          </w:p>
        </w:tc>
      </w:tr>
      <w:t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supprimer_fichier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Envoie à la corbeille (send2trash).</w:t>
            </w:r>
          </w:p>
        </w:tc>
      </w:tr>
      <w:t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renommer_fichier / copier_fichier / deplacer_fichier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Opérations de base.</w:t>
            </w:r>
          </w:p>
        </w:tc>
      </w:tr>
      <w:t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lister_dossier / ouvrir_dossier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Contenu &amp; ouverture dans l'explorateur.</w:t>
            </w:r>
          </w:p>
        </w:tc>
      </w:tr>
      <w:t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zipper / dezipper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Archives .zip.</w:t>
            </w:r>
          </w:p>
        </w:tc>
      </w:tr>
      <w:tr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chercher_fichier / taille_fichier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Recherche par motif, poids formaté.</w:t>
            </w:r>
          </w:p>
        </w:tc>
      </w:tr>
    </w:tbl>
    <w:p>
      <w:pPr>
        <w:pStyle w:val="Heading3"/>
      </w:pPr>
      <w:r>
        <w:t xml:space="preserve">Web, YouTube, météo,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recherche_web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DuckDuckGo (ddgs) puis résumé par Ollama ; repli scraping HTML si l'API échoue.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ouvrir_url / scraper_page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Ouvre une URL / extrait le texte d'une page (BeautifulSoup).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youtube_jouer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Scrape le 1er résultat non-Shorts et l'ouvre.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youtube_resumer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Récupère le transcript et le résume via le LLM.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meteo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Ouvre la météo Google d'une ville (avec « demain », « ce week-end »…).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envoyer_message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WhatsApp/Telegram/Discord/Signal via PyAutoGUI + presse-papiers.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screenshot / record_start / record_stop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Capture &amp; enregistrement écran (ffmpeg gdigrab).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afficher_logs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Dernières lignes du log ONYX.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🔐 Saisie Unicode robuste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taper_texte</w:t>
            </w:r>
            <w:r>
              <w:rPr>
                <w:sz w:val="22"/>
                <w:szCs w:val="22"/>
              </w:rPr>
              <w:t xml:space="preserve"> et l'envoi de messages passent par le </w:t>
            </w:r>
            <w:r>
              <w:rPr>
                <w:b/>
                <w:bCs/>
                <w:sz w:val="22"/>
                <w:szCs w:val="22"/>
              </w:rPr>
              <w:t xml:space="preserve">presse-papiers + Ctrl+V</w:t>
            </w:r>
            <w:r>
              <w:rPr>
                <w:sz w:val="22"/>
                <w:szCs w:val="22"/>
              </w:rPr>
              <w:t xml:space="preserve"> plutôt que la frappe caractère par caractère — c'est la seule façon fiable de taper des accents et emojis via PyAutoGUI.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Pipeline vocal</w:t>
      </w:r>
    </w:p>
    <w:p>
      <w:pPr>
        <w:spacing w:after="120" w:line="276"/>
      </w:pPr>
      <w:r>
        <w:rPr>
          <w:sz w:val="22"/>
          <w:szCs w:val="22"/>
        </w:rPr>
        <w:t xml:space="preserve">Le mode vocal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voice_mode.py</w:t>
      </w:r>
      <w:r>
        <w:rPr>
          <w:sz w:val="22"/>
          <w:szCs w:val="22"/>
        </w:rPr>
        <w:t xml:space="preserve">) est la pièce la plus sophistiquée d'ONYX. Il transforme le micro en interface mains-libres complète : ONYX attend son nom, écoute, transcrit, route comme du texte, puis répond à voix haute — et peut être interrompu en pleine phrase.</w:t>
      </w:r>
    </w:p>
    <w:p>
      <w:pPr>
        <w:pStyle w:val="Heading2"/>
      </w:pPr>
      <w:r>
        <w:t xml:space="preserve">6.1 Les étapes du cycle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sz w:val="22"/>
          <w:szCs w:val="22"/>
        </w:rPr>
        <w:t xml:space="preserve">WAITING_WAKE. </w:t>
      </w:r>
      <w:r>
        <w:rPr>
          <w:sz w:val="22"/>
          <w:szCs w:val="22"/>
        </w:rPr>
        <w:t xml:space="preserve">Écoute passive.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openwakeword</w:t>
      </w:r>
      <w:r>
        <w:rPr>
          <w:sz w:val="22"/>
          <w:szCs w:val="22"/>
        </w:rPr>
        <w:t xml:space="preserve"> surveille le flux ; sur détection de « Hey ONYX » (modèle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hey_jarvis</w:t>
      </w:r>
      <w:r>
        <w:rPr>
          <w:sz w:val="22"/>
          <w:szCs w:val="22"/>
        </w:rPr>
        <w:t xml:space="preserve"> par défaut) → passage en écoute active.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sz w:val="22"/>
          <w:szCs w:val="22"/>
        </w:rPr>
        <w:t xml:space="preserve">Calibration bruit. </w:t>
      </w:r>
      <w:r>
        <w:rPr>
          <w:sz w:val="22"/>
          <w:szCs w:val="22"/>
        </w:rPr>
        <w:t xml:space="preserve">Au démarrage, ~1,2 s de calibration du bruit ambiant pour fixer les seuils du VAD.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sz w:val="22"/>
          <w:szCs w:val="22"/>
        </w:rPr>
        <w:t xml:space="preserve">LISTENING + VAD. </w:t>
      </w:r>
      <w:r>
        <w:rPr>
          <w:sz w:val="22"/>
          <w:szCs w:val="22"/>
        </w:rPr>
        <w:t xml:space="preserve">Un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_VADBuffer</w:t>
      </w:r>
      <w:r>
        <w:rPr>
          <w:sz w:val="22"/>
          <w:szCs w:val="22"/>
        </w:rPr>
        <w:t xml:space="preserve"> (Voice Activity Detection) accumule la parole et détecte la fin d'énoncé via un seuil de silence.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sz w:val="22"/>
          <w:szCs w:val="22"/>
        </w:rPr>
        <w:t xml:space="preserve">Transcription. </w:t>
      </w:r>
      <w:r>
        <w:rPr>
          <w:sz w:val="22"/>
          <w:szCs w:val="22"/>
        </w:rPr>
        <w:t xml:space="preserve">Whisper (modèle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base</w:t>
      </w:r>
      <w:r>
        <w:rPr>
          <w:sz w:val="22"/>
          <w:szCs w:val="22"/>
        </w:rPr>
        <w:t xml:space="preserve">) transcrit en français. Un filtre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_is_hallucination</w:t>
      </w:r>
      <w:r>
        <w:rPr>
          <w:sz w:val="22"/>
          <w:szCs w:val="22"/>
        </w:rPr>
        <w:t xml:space="preserve"> écarte les transcriptions parasites typiques (silences mal interprétés).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sz w:val="22"/>
          <w:szCs w:val="22"/>
        </w:rPr>
        <w:t xml:space="preserve">THINKING → routage. </w:t>
      </w:r>
      <w:r>
        <w:rPr>
          <w:sz w:val="22"/>
          <w:szCs w:val="22"/>
        </w:rPr>
        <w:t xml:space="preserve">Le texte passe par le même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router</w:t>
      </w:r>
      <w:r>
        <w:rPr>
          <w:sz w:val="22"/>
          <w:szCs w:val="22"/>
        </w:rPr>
        <w:t xml:space="preserve"> que le chat ; commande ou réponse LLM.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sz w:val="22"/>
          <w:szCs w:val="22"/>
        </w:rPr>
        <w:t xml:space="preserve">SPEAKING + TTS. </w:t>
      </w:r>
      <w:r>
        <w:rPr>
          <w:sz w:val="22"/>
          <w:szCs w:val="22"/>
        </w:rPr>
        <w:t xml:space="preserve">La réponse est lue :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Piper</w:t>
      </w:r>
      <w:r>
        <w:rPr>
          <w:sz w:val="22"/>
          <w:szCs w:val="22"/>
        </w:rPr>
        <w:t xml:space="preserve"> (voix .onnx naturelle, lue par chunks) si configuré, sinon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pyttsx3</w:t>
      </w:r>
      <w:r>
        <w:rPr>
          <w:sz w:val="22"/>
          <w:szCs w:val="22"/>
        </w:rPr>
        <w:t xml:space="preserve"> en repli.</w:t>
      </w:r>
    </w:p>
    <w:p>
      <w:pPr>
        <w:pStyle w:val="Heading2"/>
      </w:pPr>
      <w:r>
        <w:t xml:space="preserve">6.2 Barge-in : couper ONYX en parlant</w:t>
      </w:r>
    </w:p>
    <w:p>
      <w:pPr>
        <w:spacing w:after="120" w:line="276"/>
      </w:pPr>
      <w:r>
        <w:rPr>
          <w:sz w:val="22"/>
          <w:szCs w:val="22"/>
        </w:rPr>
        <w:t xml:space="preserve">Le barge-in permet d'interrompre la voix d'ONYX simplement en parlant par-dessus. Pendant le TTS, le micro reste actif ; si l'énergie dépasse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BARGE_IN_RMS</w:t>
      </w:r>
      <w:r>
        <w:rPr>
          <w:sz w:val="22"/>
          <w:szCs w:val="22"/>
        </w:rPr>
        <w:t xml:space="preserve"> sur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BARGE_IN_FRAMES</w:t>
      </w:r>
      <w:r>
        <w:rPr>
          <w:sz w:val="22"/>
          <w:szCs w:val="22"/>
        </w:rPr>
        <w:t xml:space="preserve"> frames consécutives, la lecture est coupée et l'écoute relancée. La v3 ajoute un anti-faux-positif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BARGE_IN_REQUIRE_PRE_SILENCE</w:t>
      </w:r>
      <w:r>
        <w:rPr>
          <w:sz w:val="22"/>
          <w:szCs w:val="22"/>
        </w:rPr>
        <w:t xml:space="preserve">) : l'interruption n'est validée que si un burst de voix suit une période de silence — pour ne pas confondre l'écho du TTS avec une vraie interruption.</w:t>
      </w:r>
    </w:p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⚠ Piper requis pour un vrai barge-in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pyttsx3</w:t>
            </w:r>
            <w:r>
              <w:rPr>
                <w:sz w:val="22"/>
                <w:szCs w:val="22"/>
              </w:rPr>
              <w:t xml:space="preserve"> lit la phrase de façon </w:t>
            </w:r>
            <w:r>
              <w:rPr>
                <w:b/>
                <w:bCs/>
                <w:sz w:val="22"/>
                <w:szCs w:val="22"/>
              </w:rPr>
              <w:t xml:space="preserve">bloquante et non interruptible</w:t>
            </w:r>
            <w:r>
              <w:rPr>
                <w:sz w:val="22"/>
                <w:szCs w:val="22"/>
              </w:rPr>
              <w:t xml:space="preserve">. Le barge-in « propre » (couper au milieu d'un mot) nécessite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Piper</w:t>
            </w:r>
            <w:r>
              <w:rPr>
                <w:sz w:val="22"/>
                <w:szCs w:val="22"/>
              </w:rPr>
              <w:t xml:space="preserve">, qui lit par petits morceaux et peut donc s'arrêter net.</w:t>
            </w:r>
          </w:p>
        </w:tc>
      </w:tr>
    </w:tbl>
    <w:p>
      <w:pPr>
        <w:pStyle w:val="Heading2"/>
      </w:pPr>
      <w:r>
        <w:t xml:space="preserve">6.3 L'overlay vocal (vocal_overlay.py)</w:t>
      </w:r>
    </w:p>
    <w:p>
      <w:pPr>
        <w:spacing w:after="120" w:line="276"/>
      </w:pPr>
      <w:r>
        <w:rPr>
          <w:sz w:val="22"/>
          <w:szCs w:val="22"/>
        </w:rPr>
        <w:t xml:space="preserve">Une petite fenêtre tkinter Canvas affiche l'état du vocal en temps réel, avec un anneau animé et un code couleur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Couleur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LISTENING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vert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ONYX écoute activement.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THINKING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jaune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Transcription / routage / appel LLM en cours.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SPEAKING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orange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ONYX lit sa réponse (TTS).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WAITING_WAKE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gris faible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Écoute passive, attend « Hey ONYX ».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MUTED / OFF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Micro coupé / overlay fermé.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🧵 Isolation des threads</w:t>
            </w:r>
          </w:p>
          <w:p>
            <w:pPr>
              <w:spacing w:after="0" w:line="264"/>
            </w:pPr>
            <w:r>
              <w:rPr>
                <w:sz w:val="22"/>
                <w:szCs w:val="22"/>
              </w:rPr>
              <w:t xml:space="preserve">Les imports lourds (Whisper, sounddevice, openwakeword) sont faits </w:t>
            </w:r>
            <w:r>
              <w:rPr>
                <w:b/>
                <w:bCs/>
                <w:sz w:val="22"/>
                <w:szCs w:val="22"/>
              </w:rPr>
              <w:t xml:space="preserve">à l'intérieur du thread vocal</w:t>
            </w:r>
            <w:r>
              <w:rPr>
                <w:sz w:val="22"/>
                <w:szCs w:val="22"/>
              </w:rPr>
              <w:t xml:space="preserve">, pas au démarrage. Sinon ils bloqueraient la boucle d'événements Tkinter et figeraient l'UI plusieurs secondes au lancement.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Mémoire &amp; contexte (memory_manager.py)</w:t>
      </w:r>
    </w:p>
    <w:p>
      <w:pPr>
        <w:spacing w:after="120" w:line="276"/>
      </w:pPr>
      <w:r>
        <w:rPr>
          <w:sz w:val="22"/>
          <w:szCs w:val="22"/>
        </w:rPr>
        <w:t xml:space="preserve">ONYX se souvient de faits sur l'utilisateur entre les sessions. La mémoire est un JSON dans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AppData/Roaming/ONYX/memory.json</w:t>
      </w:r>
      <w:r>
        <w:rPr>
          <w:sz w:val="22"/>
          <w:szCs w:val="22"/>
        </w:rPr>
        <w:t xml:space="preserve">, chargé puis injecté en tête du prompt système à chaque conversation.</w:t>
      </w:r>
    </w:p>
    <w:p>
      <w:pPr>
        <w:pStyle w:val="Heading2"/>
      </w:pPr>
      <w:r>
        <w:t xml:space="preserve">7.1 Fonctionnement de base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update_memory()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remember()</w:t>
      </w:r>
      <w:r>
        <w:rPr>
          <w:sz w:val="22"/>
          <w:szCs w:val="22"/>
        </w:rPr>
        <w:t xml:space="preserve"> : ajoutent un fait (« mémorise que… »).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forget()</w:t>
      </w:r>
      <w:r>
        <w:rPr>
          <w:sz w:val="22"/>
          <w:szCs w:val="22"/>
        </w:rPr>
        <w:t xml:space="preserve"> : retire un fait (« oublie… »).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load_memory_prompt()</w:t>
      </w:r>
      <w:r>
        <w:rPr>
          <w:sz w:val="22"/>
          <w:szCs w:val="22"/>
        </w:rPr>
        <w:t xml:space="preserve"> : sérialise la mémoire en texte pour le prompt.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La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ConversationState</w:t>
      </w:r>
      <w:r>
        <w:rPr>
          <w:sz w:val="22"/>
          <w:szCs w:val="22"/>
        </w:rPr>
        <w:t xml:space="preserve"> reconstruit son prompt système après chaque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update</w:t>
      </w:r>
      <w:r>
        <w:rPr>
          <w:sz w:val="22"/>
          <w:szCs w:val="22"/>
        </w:rPr>
        <w:t xml:space="preserve"> via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refresh_memory()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7.2 Pruning intelligent (v2)</w:t>
      </w:r>
    </w:p>
    <w:p>
      <w:pPr>
        <w:spacing w:after="120" w:line="276"/>
      </w:pPr>
      <w:r>
        <w:rPr>
          <w:sz w:val="22"/>
          <w:szCs w:val="22"/>
        </w:rPr>
        <w:t xml:space="preserve">Plutôt que de jeter les souvenirs par ancienneté,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smart_prune()</w:t>
      </w:r>
      <w:r>
        <w:rPr>
          <w:sz w:val="22"/>
          <w:szCs w:val="22"/>
        </w:rPr>
        <w:t xml:space="preserve"> demande au LLM d'évaluer la mémoire (doublons, infos obsolètes, contradictions) et de décider quoi garder.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merge_duplicates()</w:t>
      </w:r>
      <w:r>
        <w:rPr>
          <w:sz w:val="22"/>
          <w:szCs w:val="22"/>
        </w:rPr>
        <w:t xml:space="preserve"> fusionne les clés synonymes (ex. « ville » / « localisation ») avant qu'elles ne polluent le prompt. Inspiré du pattern trace→learn→eval, mais </w:t>
      </w:r>
      <w:r>
        <w:rPr>
          <w:b/>
          <w:bCs/>
          <w:sz w:val="22"/>
          <w:szCs w:val="22"/>
        </w:rPr>
        <w:t xml:space="preserve">sans GPU ni LoRA</w:t>
      </w:r>
      <w:r>
        <w:rPr>
          <w:sz w:val="22"/>
          <w:szCs w:val="22"/>
        </w:rPr>
        <w:t xml:space="preserve"> — juste un appel Ollama périodique.</w:t>
      </w:r>
    </w:p>
    <w:p>
      <w:r>
        <w:br w:type="page"/>
      </w:r>
    </w:p>
    <w:p>
      <w:pPr>
        <w:pStyle w:val="Heading1"/>
      </w:pPr>
      <w:r>
        <w:t xml:space="preserve">8. Rappels &amp; tâches planifiées</w:t>
      </w:r>
    </w:p>
    <w:p>
      <w:pPr>
        <w:pStyle w:val="Heading2"/>
      </w:pPr>
      <w:r>
        <w:t xml:space="preserve">8.1 Rappels ponctuels (reminders.py)</w:t>
      </w:r>
    </w:p>
    <w:p>
      <w:pPr>
        <w:spacing w:after="120" w:line="276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reminders.py</w:t>
      </w:r>
      <w:r>
        <w:rPr>
          <w:sz w:val="22"/>
          <w:szCs w:val="22"/>
        </w:rPr>
        <w:t xml:space="preserve"> gère les rappels « one-shot ».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parse_reminder_intent()</w:t>
      </w:r>
      <w:r>
        <w:rPr>
          <w:sz w:val="22"/>
          <w:szCs w:val="22"/>
        </w:rPr>
        <w:t xml:space="preserve"> comprend le langage naturel (« rappelle-moi dans 10 minutes de… », « dans 2h… »), calcule l'heure de déclenchement, et planifie. À l'échéance, ONYX émet une </w:t>
      </w:r>
      <w:r>
        <w:rPr>
          <w:b/>
          <w:bCs/>
          <w:sz w:val="22"/>
          <w:szCs w:val="22"/>
        </w:rPr>
        <w:t xml:space="preserve">notification système</w:t>
      </w:r>
      <w:r>
        <w:rPr>
          <w:sz w:val="22"/>
          <w:szCs w:val="22"/>
        </w:rPr>
        <w:t xml:space="preserve"> (plyer) </w:t>
      </w:r>
      <w:r>
        <w:rPr>
          <w:b/>
          <w:bCs/>
          <w:sz w:val="22"/>
          <w:szCs w:val="22"/>
        </w:rPr>
        <w:t xml:space="preserve">et</w:t>
      </w:r>
      <w:r>
        <w:rPr>
          <w:sz w:val="22"/>
          <w:szCs w:val="22"/>
        </w:rPr>
        <w:t xml:space="preserve"> lit le rappel à voix haute (TTS). Les rappels sont persistés sur disque et rechargés au démarrage.</w:t>
      </w:r>
    </w:p>
    <w:p>
      <w:pPr>
        <w:pStyle w:val="Heading2"/>
      </w:pPr>
      <w:r>
        <w:t xml:space="preserve">8.2 Tâches récurrentes (scheduler.py)</w:t>
      </w:r>
    </w:p>
    <w:p>
      <w:pPr>
        <w:spacing w:after="120" w:line="276"/>
      </w:pPr>
      <w:r>
        <w:rPr>
          <w:sz w:val="22"/>
          <w:szCs w:val="22"/>
        </w:rPr>
        <w:t xml:space="preserve">Là où les rappels sont ponctuels, le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scheduler.py</w:t>
      </w:r>
      <w:r>
        <w:rPr>
          <w:sz w:val="22"/>
          <w:szCs w:val="22"/>
        </w:rPr>
        <w:t xml:space="preserve"> gère le </w:t>
      </w:r>
      <w:r>
        <w:rPr>
          <w:b/>
          <w:bCs/>
          <w:sz w:val="22"/>
          <w:szCs w:val="22"/>
        </w:rPr>
        <w:t xml:space="preserve">récurrent</w:t>
      </w:r>
      <w:r>
        <w:rPr>
          <w:sz w:val="22"/>
          <w:szCs w:val="22"/>
        </w:rPr>
        <w:t xml:space="preserve">, stocké en SQLite dans AppData. Quatre types de planification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HH:MM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tous les jours à 08:00 »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weekly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jour:HH:MM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mon:08:00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interval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secondes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3600 (toutes les heures)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once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ISO datetime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2026-06-20T09:00:00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Implémentation volontairement simple : </w:t>
      </w:r>
      <w:r>
        <w:rPr>
          <w:b/>
          <w:bCs/>
          <w:sz w:val="22"/>
          <w:szCs w:val="22"/>
        </w:rPr>
        <w:t xml:space="preserve">thread natif</w:t>
      </w:r>
      <w:r>
        <w:rPr>
          <w:sz w:val="22"/>
          <w:szCs w:val="22"/>
        </w:rPr>
        <w:t xml:space="preserve">, pas de croniter ni d'EventBus. Couvre l'essentiel des besoins persos sans dépendance externe.</w:t>
      </w:r>
    </w:p>
    <w:p>
      <w:r>
        <w:br w:type="page"/>
      </w:r>
    </w:p>
    <w:p>
      <w:pPr>
        <w:pStyle w:val="Heading1"/>
      </w:pPr>
      <w:r>
        <w:t xml:space="preserve">9. Skills auto-évolutifs</w:t>
      </w:r>
    </w:p>
    <w:p>
      <w:pPr>
        <w:spacing w:after="120" w:line="276"/>
      </w:pPr>
      <w:r>
        <w:rPr>
          <w:sz w:val="22"/>
          <w:szCs w:val="22"/>
        </w:rPr>
        <w:t xml:space="preserve">ONYX peut apprendre de nouvelles actions à la volée. Deux systèmes coexistent : le « forge » (génération de code) et le « engine » (séquences d'actions).</w:t>
      </w:r>
    </w:p>
    <w:p>
      <w:pPr>
        <w:pStyle w:val="Heading2"/>
      </w:pPr>
      <w:r>
        <w:t xml:space="preserve">9.1 Skill Forge (skill_forge.py)</w:t>
      </w:r>
    </w:p>
    <w:p>
      <w:pPr>
        <w:spacing w:after="120" w:line="276"/>
      </w:pPr>
      <w:r>
        <w:rPr>
          <w:sz w:val="22"/>
          <w:szCs w:val="22"/>
        </w:rPr>
        <w:t xml:space="preserve">Quand l'utilisateur dit « apprends à… », le forge enclenche un pipeline sécurisé :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sz w:val="22"/>
          <w:szCs w:val="22"/>
        </w:rPr>
        <w:t xml:space="preserve">Réflexion. </w:t>
      </w:r>
      <w:r>
        <w:rPr>
          <w:sz w:val="22"/>
          <w:szCs w:val="22"/>
        </w:rPr>
        <w:t xml:space="preserve">Le LLM propose un plan d'implémentation, présenté à l'utilisateur.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sz w:val="22"/>
          <w:szCs w:val="22"/>
        </w:rPr>
        <w:t xml:space="preserve">Confirmation. </w:t>
      </w:r>
      <w:r>
        <w:rPr>
          <w:sz w:val="22"/>
          <w:szCs w:val="22"/>
        </w:rPr>
        <w:t xml:space="preserve">Rien n'est généré sans un « ok / oui / go » explicite.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sz w:val="22"/>
          <w:szCs w:val="22"/>
        </w:rPr>
        <w:t xml:space="preserve">Génération + AST-check. </w:t>
      </w:r>
      <w:r>
        <w:rPr>
          <w:sz w:val="22"/>
          <w:szCs w:val="22"/>
        </w:rPr>
        <w:t xml:space="preserve">Le code est généré puis analysé syntaxiquement (module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ast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sz w:val="22"/>
          <w:szCs w:val="22"/>
        </w:rPr>
        <w:t xml:space="preserve">Sandbox subprocess. </w:t>
      </w:r>
      <w:r>
        <w:rPr>
          <w:sz w:val="22"/>
          <w:szCs w:val="22"/>
        </w:rPr>
        <w:t xml:space="preserve">Le skill tourne dans un </w:t>
      </w:r>
      <w:r>
        <w:rPr>
          <w:b/>
          <w:bCs/>
          <w:sz w:val="22"/>
          <w:szCs w:val="22"/>
        </w:rPr>
        <w:t xml:space="preserve">process isolé avec timeout</w:t>
      </w:r>
      <w:r>
        <w:rPr>
          <w:sz w:val="22"/>
          <w:szCs w:val="22"/>
        </w:rPr>
        <w:t xml:space="preserve"> — ONYX ne peut plus crasher si un skill plante.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sz w:val="22"/>
          <w:szCs w:val="22"/>
        </w:rPr>
        <w:t xml:space="preserve">Auto-eval. </w:t>
      </w:r>
      <w:r>
        <w:rPr>
          <w:sz w:val="22"/>
          <w:szCs w:val="22"/>
        </w:rPr>
        <w:t xml:space="preserve">Le skill est appelé avec un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test_input</w:t>
      </w:r>
      <w:r>
        <w:rPr>
          <w:sz w:val="22"/>
          <w:szCs w:val="22"/>
        </w:rPr>
        <w:t xml:space="preserve"> ; il doit renvoyer une chaîne non-vide sans exception, sinon il est refusé.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sz w:val="22"/>
          <w:szCs w:val="22"/>
        </w:rPr>
        <w:t xml:space="preserve">Injection.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skills_dynamic.py</w:t>
      </w:r>
      <w:r>
        <w:rPr>
          <w:sz w:val="22"/>
          <w:szCs w:val="22"/>
        </w:rPr>
        <w:t xml:space="preserve"> est régénéré automatiquement et un raccourci est ajouté à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shortcuts.py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🛡 Garde-fous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skills_dynamic.py</w:t>
            </w:r>
            <w:r>
              <w:rPr>
                <w:sz w:val="22"/>
                <w:szCs w:val="22"/>
              </w:rPr>
              <w:t xml:space="preserve"> n'est </w:t>
            </w:r>
            <w:r>
              <w:rPr>
                <w:b/>
                <w:bCs/>
                <w:sz w:val="22"/>
                <w:szCs w:val="22"/>
              </w:rPr>
              <w:t xml:space="preserve">jamais</w:t>
            </w:r>
            <w:r>
              <w:rPr>
                <w:sz w:val="22"/>
                <w:szCs w:val="22"/>
              </w:rPr>
              <w:t xml:space="preserve"> édité à la main — uniquement reconstruit par le forge. La sandbox + l'AST-check + l'auto-eval forment trois filtres avant qu'un code généré touche le système.</w:t>
            </w:r>
          </w:p>
        </w:tc>
      </w:tr>
    </w:tbl>
    <w:p>
      <w:pPr>
        <w:pStyle w:val="Heading2"/>
      </w:pPr>
      <w:r>
        <w:t xml:space="preserve">9.2 Skills Engine (skills_engine.py)</w:t>
      </w:r>
    </w:p>
    <w:p>
      <w:pPr>
        <w:spacing w:after="120" w:line="276"/>
      </w:pPr>
      <w:r>
        <w:rPr>
          <w:sz w:val="22"/>
          <w:szCs w:val="22"/>
        </w:rPr>
        <w:t xml:space="preserve">Le « engine » v2 traite un skill comme une </w:t>
      </w:r>
      <w:r>
        <w:rPr>
          <w:b/>
          <w:bCs/>
          <w:sz w:val="22"/>
          <w:szCs w:val="22"/>
        </w:rPr>
        <w:t xml:space="preserve">séquence d'étapes</w:t>
      </w:r>
      <w:r>
        <w:rPr>
          <w:sz w:val="22"/>
          <w:szCs w:val="22"/>
        </w:rPr>
        <w:t xml:space="preserve"> avec contexte partagé : le résultat de l'étape 1 peut être injecté dans l'étape 2 via un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{placeholder}</w:t>
      </w:r>
      <w:r>
        <w:rPr>
          <w:sz w:val="22"/>
          <w:szCs w:val="22"/>
        </w:rPr>
        <w:t xml:space="preserve">. Chaque étape appelle soit une action existante de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actions.py</w:t>
      </w:r>
      <w:r>
        <w:rPr>
          <w:sz w:val="22"/>
          <w:szCs w:val="22"/>
        </w:rPr>
        <w:t xml:space="preserve">, soit du texte libre renvoyé au LLM. Exemple : un « briefing du matin » = météo → top actu → mes rappels du jour, enchaînés.</w:t>
      </w:r>
    </w:p>
    <w:p>
      <w:r>
        <w:br w:type="page"/>
      </w:r>
    </w:p>
    <w:p>
      <w:pPr>
        <w:pStyle w:val="Heading1"/>
      </w:pPr>
      <w:r>
        <w:t xml:space="preserve">10. Interfaces : bureau &amp; mobile</w:t>
      </w:r>
    </w:p>
    <w:p>
      <w:pPr>
        <w:pStyle w:val="Heading2"/>
      </w:pPr>
      <w:r>
        <w:t xml:space="preserve">10.1 Interface bureau (gui.py)</w:t>
      </w:r>
    </w:p>
    <w:p>
      <w:pPr>
        <w:spacing w:after="120" w:line="276"/>
      </w:pPr>
      <w:r>
        <w:rPr>
          <w:sz w:val="22"/>
          <w:szCs w:val="22"/>
        </w:rPr>
        <w:t xml:space="preserve">Construite avec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CustomTkinter</w:t>
      </w:r>
      <w:r>
        <w:rPr>
          <w:sz w:val="22"/>
          <w:szCs w:val="22"/>
        </w:rPr>
        <w:t xml:space="preserve">, l'interface bureau s'ouvre sur un </w:t>
      </w:r>
      <w:r>
        <w:rPr>
          <w:b/>
          <w:bCs/>
          <w:sz w:val="22"/>
          <w:szCs w:val="22"/>
        </w:rPr>
        <w:t xml:space="preserve">écran PIN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PINScreen</w:t>
      </w:r>
      <w:r>
        <w:rPr>
          <w:sz w:val="22"/>
          <w:szCs w:val="22"/>
        </w:rPr>
        <w:t xml:space="preserve">). Une fois déverrouillée 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Un logo hexagonal animé (HexLogo) et un en-tête.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Une barre de raccourcis par catégorie + un panneau de raccourcis détaillé.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Une zone de chat avec bulles, indicateur « thinking » et affichage de la latence.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Le </w:t>
      </w:r>
      <w:r>
        <w:rPr>
          <w:b/>
          <w:bCs/>
          <w:sz w:val="22"/>
          <w:szCs w:val="22"/>
        </w:rPr>
        <w:t xml:space="preserve">drag-and-drop de fichiers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tkinterdnd2</w:t>
      </w:r>
      <w:r>
        <w:rPr>
          <w:sz w:val="22"/>
          <w:szCs w:val="22"/>
        </w:rPr>
        <w:t xml:space="preserve">) : déposer un fichier propose un menu (ex. analyse OCR).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Un bouton pour basculer en </w:t>
      </w:r>
      <w:r>
        <w:rPr>
          <w:b/>
          <w:bCs/>
          <w:sz w:val="22"/>
          <w:szCs w:val="22"/>
        </w:rPr>
        <w:t xml:space="preserve">mode vocal</w:t>
      </w:r>
      <w:r>
        <w:rPr>
          <w:sz w:val="22"/>
          <w:szCs w:val="22"/>
        </w:rPr>
        <w:t xml:space="preserve"> et un bouton QR pour le mobile.</w:t>
      </w:r>
    </w:p>
    <w:p>
      <w:pPr>
        <w:spacing w:after="120" w:line="276"/>
      </w:pPr>
      <w:r>
        <w:rPr>
          <w:sz w:val="22"/>
          <w:szCs w:val="22"/>
        </w:rPr>
        <w:t xml:space="preserve">Les raccourcis </w:t>
      </w:r>
      <w:r>
        <w:rPr>
          <w:b/>
          <w:bCs/>
          <w:sz w:val="22"/>
          <w:szCs w:val="22"/>
        </w:rPr>
        <w:t xml:space="preserve">pré-remplissent</w:t>
      </w:r>
      <w:r>
        <w:rPr>
          <w:sz w:val="22"/>
          <w:szCs w:val="22"/>
        </w:rPr>
        <w:t xml:space="preserve"> la zone de saisie sans envoyer automatiquement — sécurité contre un « éteins l'ordi » accidentel.</w:t>
      </w:r>
    </w:p>
    <w:p>
      <w:pPr>
        <w:pStyle w:val="Heading2"/>
      </w:pPr>
      <w:r>
        <w:t xml:space="preserve">10.2 Interface mobile (server.py)</w:t>
      </w:r>
    </w:p>
    <w:p>
      <w:pPr>
        <w:spacing w:after="120" w:line="276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server.py</w:t>
      </w:r>
      <w:r>
        <w:rPr>
          <w:sz w:val="22"/>
          <w:szCs w:val="22"/>
        </w:rPr>
        <w:t xml:space="preserve"> expose une UI web légère via FastAPI, accessible depuis le téléphone sur le même WiFi. Les endpoints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36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/auth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Échange le PIN contre un session token (rate-limité).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/chat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Envoie un message (garde de taille) ; nécessite une session valide.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/ping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Heartbeat / vérification de session.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/logout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Révoque la session.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/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Sert l'UI mobile HTML + les raccourcis.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L'appairage se fait par </w:t>
      </w:r>
      <w:r>
        <w:rPr>
          <w:b/>
          <w:bCs/>
          <w:sz w:val="22"/>
          <w:szCs w:val="22"/>
        </w:rPr>
        <w:t xml:space="preserve">QR code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qr_popup.py</w:t>
      </w:r>
      <w:r>
        <w:rPr>
          <w:sz w:val="22"/>
          <w:szCs w:val="22"/>
        </w:rPr>
        <w:t xml:space="preserve">) qui encode l'IP locale et le port. CORS restreint aux origines LAN, pas de wildcard. Les raccourcis mobiles proviennent de la </w:t>
      </w:r>
      <w:r>
        <w:rPr>
          <w:b/>
          <w:bCs/>
          <w:sz w:val="22"/>
          <w:szCs w:val="22"/>
        </w:rPr>
        <w:t xml:space="preserve">même</w:t>
      </w:r>
      <w:r>
        <w:rPr>
          <w:sz w:val="22"/>
          <w:szCs w:val="22"/>
        </w:rPr>
        <w:t xml:space="preserve"> source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shortcuts.py</w:t>
      </w:r>
      <w:r>
        <w:rPr>
          <w:sz w:val="22"/>
          <w:szCs w:val="22"/>
        </w:rPr>
        <w:t xml:space="preserve">) que le bureau, garantissant la parité.</w:t>
      </w:r>
    </w:p>
    <w:p>
      <w:r>
        <w:br w:type="page"/>
      </w:r>
    </w:p>
    <w:p>
      <w:pPr>
        <w:pStyle w:val="Heading1"/>
      </w:pPr>
      <w:r>
        <w:t xml:space="preserve">11. Sécurité</w:t>
      </w:r>
    </w:p>
    <w:p>
      <w:pPr>
        <w:spacing w:after="120" w:line="276"/>
      </w:pPr>
      <w:r>
        <w:rPr>
          <w:sz w:val="22"/>
          <w:szCs w:val="22"/>
        </w:rPr>
        <w:t xml:space="preserve">ONYX étant un agent qui contrôle la machine et expose un serveur, plusieurs couches de durcissement ont été ajoutées.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22"/>
                <w:szCs w:val="22"/>
              </w:rPr>
              <w:t xml:space="preserve">PIN haché en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PBKDF2-SHA256</w:t>
            </w:r>
            <w:r>
              <w:rPr>
                <w:sz w:val="22"/>
                <w:szCs w:val="22"/>
              </w:rPr>
              <w:t xml:space="preserve">, 300 000 itérations, </w:t>
            </w:r>
            <w:r>
              <w:rPr>
                <w:b/>
                <w:bCs/>
                <w:sz w:val="22"/>
                <w:szCs w:val="22"/>
              </w:rPr>
              <w:t xml:space="preserve">salt aléatoire par installation</w:t>
            </w:r>
            <w:r>
              <w:rPr>
                <w:sz w:val="22"/>
                <w:szCs w:val="22"/>
              </w:rPr>
              <w:t xml:space="preserve"> stocké dans AppData (plus aucun secret dans le code source).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Sessions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22"/>
                <w:szCs w:val="22"/>
              </w:rPr>
              <w:t xml:space="preserve">Token de session à TTL d'1 h (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SessionStore</w:t>
            </w:r>
            <w:r>
              <w:rPr>
                <w:sz w:val="22"/>
                <w:szCs w:val="22"/>
              </w:rPr>
              <w:t xml:space="preserve">) — plus de PIN à chaque requête.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Anti-bruteforce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RateLimiter</w:t>
            </w:r>
            <w:r>
              <w:rPr>
                <w:sz w:val="22"/>
                <w:szCs w:val="22"/>
              </w:rPr>
              <w:t xml:space="preserve"> : 5 tentatives / 5 min sur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/auth</w:t>
            </w:r>
            <w:r>
              <w:rPr>
                <w:sz w:val="22"/>
                <w:szCs w:val="22"/>
              </w:rPr>
              <w:t xml:space="preserve">, sans reset au succès.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CORS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Restreint aux origines LAN, jamais de wildcard *.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Path traversal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_safe_path</w:t>
            </w:r>
            <w:r>
              <w:rPr>
                <w:sz w:val="22"/>
                <w:szCs w:val="22"/>
              </w:rPr>
              <w:t xml:space="preserve"> confine toute opération fichier sous le dossier utilisateur.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SSRF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_safe_url</w:t>
            </w:r>
            <w:r>
              <w:rPr>
                <w:sz w:val="22"/>
                <w:szCs w:val="22"/>
              </w:rPr>
              <w:t xml:space="preserve"> refuse localhost et les IP privées (192.168./10./172.16-31./.local).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Injection shell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Assainissement des entrées avant exécution de commandes.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Mémoire concurrente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22"/>
                <w:szCs w:val="22"/>
              </w:rPr>
              <w:t xml:space="preserve">Verrou atomique (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Lock</w:t>
            </w:r>
            <w:r>
              <w:rPr>
                <w:sz w:val="22"/>
                <w:szCs w:val="22"/>
              </w:rPr>
              <w:t xml:space="preserve">) sur la lecture/écriture de la mémoire et du contexte.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Actions destructrices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Power/shutdown et commandes dangereuses : pré-remplissage, jamais d'envoi direct.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Comparaisons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hmac.compare_digest</w:t>
            </w:r>
            <w:r>
              <w:rPr>
                <w:sz w:val="22"/>
                <w:szCs w:val="22"/>
              </w:rPr>
              <w:t xml:space="preserve"> pour comparer les hash (timing-safe).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16A34A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✓ Posture de sécurité globale</w:t>
            </w:r>
          </w:p>
          <w:p>
            <w:pPr>
              <w:spacing w:after="0" w:line="264"/>
            </w:pPr>
            <w:r>
              <w:rPr>
                <w:sz w:val="22"/>
                <w:szCs w:val="22"/>
              </w:rPr>
              <w:t xml:space="preserve">Le fait qu'ONYX soit </w:t>
            </w:r>
            <w:r>
              <w:rPr>
                <w:b/>
                <w:bCs/>
                <w:sz w:val="22"/>
                <w:szCs w:val="22"/>
              </w:rPr>
              <w:t xml:space="preserve">offline par conception</w:t>
            </w:r>
            <w:r>
              <w:rPr>
                <w:sz w:val="22"/>
                <w:szCs w:val="22"/>
              </w:rPr>
              <w:t xml:space="preserve"> est en soi la plus grande protection : pas de fuite cloud, pas de clé API exposée, pas de dépendance à un service tiers. Le serveur mobile est le seul point d'entrée réseau, et il est confiné au LAN + protégé par PIN/session.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Installation &amp; démarrage</w:t>
      </w:r>
    </w:p>
    <w:p>
      <w:pPr>
        <w:pStyle w:val="Heading2"/>
      </w:pPr>
      <w:r>
        <w:t xml:space="preserve">12.1 Prérequis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Python 3.14</w:t>
      </w:r>
      <w:r>
        <w:rPr>
          <w:sz w:val="22"/>
          <w:szCs w:val="22"/>
        </w:rPr>
        <w:t xml:space="preserve"> dans un virtualenv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venv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Ollama</w:t>
      </w:r>
      <w:r>
        <w:rPr>
          <w:sz w:val="22"/>
          <w:szCs w:val="22"/>
        </w:rPr>
        <w:t xml:space="preserve"> installé et lancé :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ollama serve</w:t>
      </w:r>
      <w:r>
        <w:rPr>
          <w:sz w:val="22"/>
          <w:szCs w:val="22"/>
        </w:rPr>
        <w:t xml:space="preserve">, puis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ollama pull qwen2.5:3b</w:t>
      </w:r>
      <w:r>
        <w:rPr>
          <w:sz w:val="22"/>
          <w:szCs w:val="22"/>
        </w:rPr>
        <w:t xml:space="preserve"> (ou deepseek-r1:7b).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Tesseract OCR</w:t>
      </w:r>
      <w:r>
        <w:rPr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winget install UB-Mannheim.TesseractOCR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ffmpeg</w:t>
      </w:r>
      <w:r>
        <w:rPr>
          <w:sz w:val="22"/>
          <w:szCs w:val="22"/>
        </w:rPr>
        <w:t xml:space="preserve"> dans le PATH (pour l'enregistrement d'écran).</w:t>
      </w:r>
    </w:p>
    <w:p>
      <w:pPr>
        <w:pStyle w:val="Heading2"/>
      </w:pPr>
      <w:r>
        <w:t xml:space="preserve">12.2 Dépendances Python</w:t>
      </w:r>
    </w:p>
    <w:p>
      <w:pPr>
        <w:spacing w:after="120" w:line="276"/>
      </w:pPr>
      <w:r>
        <w:rPr>
          <w:sz w:val="22"/>
          <w:szCs w:val="22"/>
        </w:rPr>
        <w:t xml:space="preserve">Installées via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pip install -r requirements.txt</w:t>
      </w:r>
      <w:r>
        <w:rPr>
          <w:sz w:val="22"/>
          <w:szCs w:val="22"/>
        </w:rPr>
        <w:t xml:space="preserve">. Les principales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Paquets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customtkinter, pillow, tkinterdnd2 (optionnel)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Système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pyautogui, pygetwindow, psutil, pycaw, comtypes, screen-brightness-control, send2trash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requests, beautifulsoup4, ddgs, youtube-transcript-api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Serveur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fastapi, uvicorn, pydantic, qrcode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Vision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pytesseract, opencv-python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Voix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openai-whisper, sounddevice, numpy, pyttsx3, openwakeword (opt.), piper-tts (opt.)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Rappels</w:t>
            </w:r>
          </w:p>
        </w:tc>
        <w:tc>
          <w:tcPr>
            <w:tcW w:type="dxa" w:w="7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schedule, plyer</w:t>
            </w:r>
          </w:p>
        </w:tc>
      </w:tr>
    </w:tbl>
    <w:tbl>
      <w:tblPr>
        <w:tblW w:type="dxa" w:w="9360"/>
        <w:tblBorders>
          <w:top w:val="none"/>
          <w:left w:val="single" w:color="C2410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🩹 Dépendances optionnelles manquantes</w:t>
            </w:r>
          </w:p>
          <w:p>
            <w:pPr>
              <w:spacing w:after="0" w:line="264"/>
            </w:pPr>
            <w:r>
              <w:rPr>
                <w:sz w:val="22"/>
                <w:szCs w:val="22"/>
              </w:rPr>
              <w:t xml:space="preserve">Si les logs affichent « Wake word indisponible » ou « opencv absent », lancer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install_missing.ps1</w:t>
            </w:r>
            <w:r>
              <w:rPr>
                <w:sz w:val="22"/>
                <w:szCs w:val="22"/>
              </w:rPr>
              <w:t xml:space="preserve"> (ou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pip install openwakeword onnxruntime opencv-python</w:t>
            </w:r>
            <w:r>
              <w:rPr>
                <w:sz w:val="22"/>
                <w:szCs w:val="22"/>
              </w:rPr>
              <w:t xml:space="preserve">). Au 1er lancement, openwakeword télécharge ses modèles (~30 Mo, automatique).</w:t>
            </w:r>
          </w:p>
        </w:tc>
      </w:tr>
    </w:tbl>
    <w:p>
      <w:pPr>
        <w:pStyle w:val="Heading2"/>
      </w:pPr>
      <w:r>
        <w:t xml:space="preserve">12.3 Lancement</w:t>
      </w:r>
    </w:p>
    <w:tbl>
      <w:tblPr>
        <w:tblW w:type="dxa" w:w="9360"/>
        <w:tblBorders>
          <w:top w:val="single" w:color="0F172A" w:sz="1"/>
          <w:left w:val="single" w:color="0F172A" w:sz="1"/>
          <w:bottom w:val="single" w:color="0F172A" w:sz="1"/>
          <w:right w:val="single" w:color="0F172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1. Activer le venv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.\venv\Scripts\Activate.ps1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2. S'assurer qu'Ollama tourne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ollama serve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3. (Première fois) définir le PIN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 auth.py set &lt;ton_pin&gt;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4. Lancer l'interface bureau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python gui.py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Le serveur mobile démarre via le bouton QR de la GUI, ou peut être lancé indépendamment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python server.py</w:t>
      </w:r>
      <w:r>
        <w:rPr>
          <w:sz w:val="22"/>
          <w:szCs w:val="22"/>
        </w:rPr>
        <w:t xml:space="preserve">).</w:t>
      </w:r>
    </w:p>
    <w:p>
      <w:r>
        <w:br w:type="page"/>
      </w:r>
    </w:p>
    <w:p>
      <w:pPr>
        <w:pStyle w:val="Heading1"/>
      </w:pPr>
      <w:r>
        <w:t xml:space="preserve">13. Catalogue des commandes</w:t>
      </w:r>
    </w:p>
    <w:p>
      <w:pPr>
        <w:spacing w:after="120" w:line="276"/>
      </w:pPr>
      <w:r>
        <w:rPr>
          <w:sz w:val="22"/>
          <w:szCs w:val="22"/>
        </w:rPr>
        <w:t xml:space="preserve">Exemples de phrases comprises par le routeur, par catégorie. Le préfixe se termine par un espace = à compléter ; sinon commande complète.</w:t>
      </w:r>
    </w:p>
    <w:p>
      <w:pPr>
        <w:pStyle w:val="Heading3"/>
      </w:pPr>
      <w:r>
        <w:t xml:space="preserve">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Phrase 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aide moi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OCR de l'écran + explication LLM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c'est quoi cette erreur ?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Lit et explique l'erreur affichée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explique moi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Analyse contextuelle de l'écran</w:t>
            </w:r>
          </w:p>
        </w:tc>
      </w:tr>
    </w:tbl>
    <w:p>
      <w:pPr>
        <w:pStyle w:val="Heading3"/>
      </w:pPr>
      <w:r>
        <w:t xml:space="preserve">Système &amp; énergie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Phrase 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ouvre chrome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Lance l'application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monte le volume » / « coupe le son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augmente la luminosité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Luminosité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infos système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CPU / RAM / batterie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top cpu » / « top ram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Processus gourmands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verrouille l'ordi » / « éteins le pc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Session / énergie (pré-rempli)</w:t>
            </w:r>
          </w:p>
        </w:tc>
      </w:tr>
    </w:tbl>
    <w:p>
      <w:pPr>
        <w:pStyle w:val="Heading3"/>
      </w:pPr>
      <w:r>
        <w:t xml:space="preserve">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Phrase 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crée un fichier notes.txt avec dedans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Création avec contenu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supprime le fichier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Corbeille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renomme a.txt en b.txt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Renommage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zippe … » / « dézippe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Archives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cherche le fichier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Recherche par motif</w:t>
            </w:r>
          </w:p>
        </w:tc>
      </w:tr>
    </w:tbl>
    <w:p>
      <w:pPr>
        <w:pStyle w:val="Heading3"/>
      </w:pPr>
      <w:r>
        <w:t xml:space="preserve">Web &amp; YouTube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Phrase 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cherche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DuckDuckGo + résumé LLM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va sur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Ouvre une URL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lis la page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Scraping de texte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joue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Première vidéo YouTube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résume cette vidéo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Résumé du transcript</w:t>
            </w:r>
          </w:p>
        </w:tc>
      </w:tr>
    </w:tbl>
    <w:p>
      <w:pPr>
        <w:pStyle w:val="Heading3"/>
      </w:pPr>
      <w:r>
        <w:t xml:space="preserve">Voix, mémoire, rappels,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Phrase 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Hey ONYX » (voix)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Réveille l'écoute active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mémorise que … » / « oublie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Mémoire persistante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rappelle-moi dans 10 min de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Rappel ponctuel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envoie à Maman :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Message (WhatsApp par défaut)</w:t>
            </w:r>
          </w:p>
        </w:tc>
      </w:tr>
      <w:tr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 apprends à … »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Nouveau skill (forge)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État du projet &amp; feuille de route</w:t>
      </w:r>
    </w:p>
    <w:p>
      <w:pPr>
        <w:pStyle w:val="Heading2"/>
      </w:pPr>
      <w:r>
        <w:t xml:space="preserve">14.1 Implémenté &amp; stable</w:t>
      </w:r>
    </w:p>
    <w:p>
      <w:pPr>
        <w:spacing w:after="120" w:line="276"/>
      </w:pPr>
      <w:r>
        <w:rPr>
          <w:sz w:val="22"/>
          <w:szCs w:val="22"/>
        </w:rPr>
        <w:t xml:space="preserve">ONYX est un projet mature et activement développé. Sont en place : l'architecture cœur (config/main/actions/gui/server), le pipeline vocal complet (wake word, barge-in, Piper/pyttsx3, Whisper FR, overlay animé), la vision OCR, les opérations fichiers/processus, la recherche web + YouTube, la mémoire avec pruning intelligent, les rappels et tâches récurrentes, les skills auto-évolutifs, le drag-and-drop, la parité des raccourcis mobile/bureau, et un durcissement sécurité sérieux.</w:t>
      </w:r>
    </w:p>
    <w:p>
      <w:pPr>
        <w:pStyle w:val="Heading2"/>
      </w:pPr>
      <w:r>
        <w:t xml:space="preserve">14.2 À finaliser / sur la table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Tests end-to-end</w:t>
      </w:r>
      <w:r>
        <w:rPr>
          <w:sz w:val="22"/>
          <w:szCs w:val="22"/>
        </w:rPr>
        <w:t xml:space="preserve"> du wake word et du barge-in après réparation des dépendances.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Lecture des messages WhatsApp</w:t>
      </w:r>
      <w:r>
        <w:rPr>
          <w:sz w:val="22"/>
          <w:szCs w:val="22"/>
        </w:rPr>
        <w:t xml:space="preserve"> (Selenium/Playwright) — proposé, pas encore implémenté.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Résumé vocal du centre de notifications Windows</w:t>
      </w:r>
      <w:r>
        <w:rPr>
          <w:sz w:val="22"/>
          <w:szCs w:val="22"/>
        </w:rPr>
        <w:t xml:space="preserve"> (WinRT) — proposé, pas encore implémenté.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color w:val="C2410C"/>
          <w:sz w:val="20"/>
          <w:szCs w:val="20"/>
        </w:rPr>
        <w:t xml:space="preserve">claude_browser.py</w:t>
      </w:r>
      <w:r>
        <w:rPr>
          <w:sz w:val="22"/>
          <w:szCs w:val="22"/>
        </w:rPr>
        <w:t xml:space="preserve"> (délégation au bureau Claude via PyAutoGUI) — déprioritisé ; les coordonnées sont liées à une résolution 1366×768.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Nettoyage des reliquats Rive/HTML (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rive_overlay.py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overlay_factory.py</w:t>
      </w:r>
      <w:r>
        <w:rPr>
          <w:sz w:val="22"/>
          <w:szCs w:val="22"/>
        </w:rPr>
        <w:t xml:space="preserve">) — l'expérience est abandonnée.</w:t>
      </w:r>
    </w:p>
    <w:p>
      <w:pPr>
        <w:pStyle w:val="Heading2"/>
      </w:pPr>
      <w:r>
        <w:t xml:space="preserve">14.3 Principes de développement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Jamais de HTML/navigateur pour l'UI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tkinter/CustomTkinter natif uniquement — restauré après un échec Rive.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Régénérer les fichiers complets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Les patches partiels causent des échecs silencieux ; toujours fournir le fichier entier.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Dégradation gracieuse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Toute dépendance optionnelle doit se désactiver proprement si absente.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Compatibilité Python 3.14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faster-whisper → openai-whisper ; hashlib → hmac.compare_digest.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Isolation du thread vocal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Imports lourds dans le thread vocal, pas dans le thread principal.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Source unique de vérité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config.py et shortcuts.py centralisent ; ne pas dupliquer.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Sécurité des actions destructrices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Pré-remplissage, jamais d'exécution directe.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FB923C" w:sz="6" w:space="1"/>
        </w:pBdr>
        <w:spacing w:after="16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C2410C"/>
          <w:sz w:val="22"/>
          <w:szCs w:val="22"/>
        </w:rPr>
        <w:t xml:space="preserve">◆ ONYX — fin de la documentation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Document vivant : à mettre à jour à chaque évolution majeure du projet.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— ONYX · local-first AI assistant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60"/>
      </w:tabs>
    </w:pPr>
    <w:r>
      <w:rPr>
        <w:b/>
        <w:bCs/>
        <w:color w:val="C2410C"/>
        <w:sz w:val="16"/>
        <w:szCs w:val="16"/>
      </w:rPr>
      <w:t xml:space="preserve">◆ ONYX</w:t>
    </w:r>
    <w:r>
      <w:rPr>
        <w:color w:val="6B7280"/>
        <w:sz w:val="16"/>
        <w:szCs w:val="16"/>
      </w:rPr>
      <w:t xml:space="preserve">	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80"/>
      </w:pPr>
      <w:rPr>
        <w:color w:val="C2410C"/>
      </w:r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C2410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C2410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B923C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C2410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ONYX</dc:title>
  <dc:creator>ONYX</dc:creator>
  <dc:description>Documentation technique complète d'ONYX</dc:description>
  <cp:lastModifiedBy>Un-named</cp:lastModifiedBy>
  <cp:revision>1</cp:revision>
  <dcterms:created xsi:type="dcterms:W3CDTF">2026-06-17T14:37:28.470Z</dcterms:created>
  <dcterms:modified xsi:type="dcterms:W3CDTF">2026-06-17T14:37:28.470Z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