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EE79" w14:textId="6286209D" w:rsidR="00BF7DA1" w:rsidRPr="00BF7DA1" w:rsidRDefault="00BF7DA1">
      <w:pPr>
        <w:rPr>
          <w:rFonts w:ascii="Times New Roman" w:hAnsi="Times New Roman"/>
          <w:b/>
          <w:bCs/>
        </w:rPr>
      </w:pPr>
      <w:r w:rsidRPr="00BF7DA1">
        <w:rPr>
          <w:rFonts w:ascii="Times New Roman" w:hAnsi="Times New Roman"/>
        </w:rPr>
        <w:t xml:space="preserve">                                 </w:t>
      </w:r>
      <w:r w:rsidRPr="00BF7DA1">
        <w:rPr>
          <w:rFonts w:ascii="Times New Roman" w:hAnsi="Times New Roman"/>
          <w:b/>
          <w:bCs/>
          <w:sz w:val="32"/>
          <w:szCs w:val="32"/>
        </w:rPr>
        <w:t>AI BASED DIABETES PREDICTION SYSTEM</w:t>
      </w:r>
    </w:p>
    <w:p w14:paraId="5A33BCD1" w14:textId="7343C74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I can certainly provide you with an outline of the steps involved in developing an AI-based diabetes prediction system, </w:t>
      </w:r>
      <w:proofErr w:type="gramStart"/>
      <w:r w:rsidRPr="00BF7DA1">
        <w:rPr>
          <w:rFonts w:ascii="Times New Roman" w:hAnsi="Times New Roman"/>
          <w:sz w:val="24"/>
          <w:szCs w:val="24"/>
        </w:rPr>
        <w:t>Here</w:t>
      </w:r>
      <w:proofErr w:type="gramEnd"/>
      <w:r w:rsidRPr="00BF7DA1">
        <w:rPr>
          <w:rFonts w:ascii="Times New Roman" w:hAnsi="Times New Roman"/>
          <w:sz w:val="24"/>
          <w:szCs w:val="24"/>
        </w:rPr>
        <w:t xml:space="preserve"> are the key steps to transform your design into an innovative solution:</w:t>
      </w:r>
    </w:p>
    <w:p w14:paraId="0DDF86FB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349F19F" w14:textId="41A4B1B3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1. </w:t>
      </w:r>
      <w:r w:rsidRPr="00BF7DA1">
        <w:rPr>
          <w:rFonts w:ascii="Times New Roman" w:hAnsi="Times New Roman"/>
          <w:b/>
          <w:bCs/>
          <w:sz w:val="24"/>
          <w:szCs w:val="24"/>
        </w:rPr>
        <w:t>Problem Definition:</w:t>
      </w:r>
    </w:p>
    <w:p w14:paraId="56C74191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Clearly define the problem you aim to solve, which is predicting diabetes using AI.</w:t>
      </w:r>
    </w:p>
    <w:p w14:paraId="352B4B97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8FFB99E" w14:textId="1D30012E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2. </w:t>
      </w:r>
      <w:r w:rsidRPr="00BF7DA1">
        <w:rPr>
          <w:rFonts w:ascii="Times New Roman" w:hAnsi="Times New Roman"/>
          <w:b/>
          <w:bCs/>
          <w:sz w:val="24"/>
          <w:szCs w:val="24"/>
        </w:rPr>
        <w:t>Data Collection:</w:t>
      </w:r>
    </w:p>
    <w:p w14:paraId="6580D377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Gather relevant data such as patient records, medical history, lifestyle, and other factors that can contribute to diabetes prediction.</w:t>
      </w:r>
    </w:p>
    <w:p w14:paraId="1A3D59BE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3EA89BE0" w14:textId="788B51EE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3. </w:t>
      </w:r>
      <w:r w:rsidRPr="00BF7DA1">
        <w:rPr>
          <w:rFonts w:ascii="Times New Roman" w:hAnsi="Times New Roman"/>
          <w:b/>
          <w:bCs/>
          <w:sz w:val="24"/>
          <w:szCs w:val="24"/>
        </w:rPr>
        <w:t>Data Preprocessing:</w:t>
      </w:r>
    </w:p>
    <w:p w14:paraId="6570AFA6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Clean and preprocess the data, handling missing values, outliers, and ensuring data quality.</w:t>
      </w:r>
    </w:p>
    <w:p w14:paraId="2F0F53E3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A120A78" w14:textId="2046144A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>4.</w:t>
      </w:r>
      <w:r w:rsidRPr="00BF7DA1">
        <w:rPr>
          <w:rFonts w:ascii="Times New Roman" w:hAnsi="Times New Roman"/>
          <w:b/>
          <w:bCs/>
          <w:sz w:val="24"/>
          <w:szCs w:val="24"/>
        </w:rPr>
        <w:t xml:space="preserve"> Feature Selection/Engineering:</w:t>
      </w:r>
    </w:p>
    <w:p w14:paraId="2128AA16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Identify and select important features for prediction. You may need to engineer new features based on domain knowledge.</w:t>
      </w:r>
    </w:p>
    <w:p w14:paraId="3011D7A6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378AC3FC" w14:textId="7BA7040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5. </w:t>
      </w:r>
      <w:r w:rsidRPr="00BF7DA1">
        <w:rPr>
          <w:rFonts w:ascii="Times New Roman" w:hAnsi="Times New Roman"/>
          <w:b/>
          <w:bCs/>
          <w:sz w:val="24"/>
          <w:szCs w:val="24"/>
        </w:rPr>
        <w:t>Model Selection:</w:t>
      </w:r>
    </w:p>
    <w:p w14:paraId="618D7BBA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Choose appropriate machine learning or deep learning models for diabetes prediction. Common choices include logistic regression, decision trees, random forests, and neural networks.</w:t>
      </w:r>
    </w:p>
    <w:p w14:paraId="0BD07EF7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8A38EE3" w14:textId="65EE0806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6. </w:t>
      </w:r>
      <w:r w:rsidRPr="00BF7DA1">
        <w:rPr>
          <w:rFonts w:ascii="Times New Roman" w:hAnsi="Times New Roman"/>
          <w:b/>
          <w:bCs/>
          <w:sz w:val="24"/>
          <w:szCs w:val="24"/>
        </w:rPr>
        <w:t>Training the Model:</w:t>
      </w:r>
    </w:p>
    <w:p w14:paraId="15AD8D68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Split the data into training and testing sets, and train your chosen model on the training data.</w:t>
      </w:r>
    </w:p>
    <w:p w14:paraId="3E169AAF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0439057E" w14:textId="39830982" w:rsidR="00CA062C" w:rsidRPr="00BF7DA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7. </w:t>
      </w:r>
      <w:r w:rsidRPr="00BF7DA1">
        <w:rPr>
          <w:rFonts w:ascii="Times New Roman" w:hAnsi="Times New Roman"/>
          <w:b/>
          <w:bCs/>
          <w:sz w:val="24"/>
          <w:szCs w:val="24"/>
        </w:rPr>
        <w:t>Hyperparameter Tuning:</w:t>
      </w:r>
    </w:p>
    <w:p w14:paraId="1A94650E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lastRenderedPageBreak/>
        <w:t xml:space="preserve">   - Optimize model parameters to improve predictive performance.</w:t>
      </w:r>
    </w:p>
    <w:p w14:paraId="49F578FE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92F76DF" w14:textId="5FBC86CB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8. </w:t>
      </w:r>
      <w:r w:rsidRPr="00BF7DA1">
        <w:rPr>
          <w:rFonts w:ascii="Times New Roman" w:hAnsi="Times New Roman"/>
          <w:b/>
          <w:bCs/>
          <w:sz w:val="24"/>
          <w:szCs w:val="24"/>
        </w:rPr>
        <w:t>Evaluation:</w:t>
      </w:r>
    </w:p>
    <w:p w14:paraId="5CF0379B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Assess the model's performance using metrics such as accuracy, precision, recall, and F1 score.</w:t>
      </w:r>
    </w:p>
    <w:p w14:paraId="0692130C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CF16FC1" w14:textId="3CBE7420" w:rsidR="00CA062C" w:rsidRPr="00BF7DA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9. </w:t>
      </w:r>
      <w:r w:rsidRPr="00BF7DA1">
        <w:rPr>
          <w:rFonts w:ascii="Times New Roman" w:hAnsi="Times New Roman"/>
          <w:b/>
          <w:bCs/>
          <w:sz w:val="24"/>
          <w:szCs w:val="24"/>
        </w:rPr>
        <w:t>Validation:</w:t>
      </w:r>
    </w:p>
    <w:p w14:paraId="45590206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- Validate the model on an independent dataset to ensure it generalizes well.</w:t>
      </w:r>
    </w:p>
    <w:p w14:paraId="02AF81E4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216B5E9" w14:textId="69635E31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10. </w:t>
      </w:r>
      <w:r w:rsidRPr="00BF7DA1">
        <w:rPr>
          <w:rFonts w:ascii="Times New Roman" w:hAnsi="Times New Roman"/>
          <w:b/>
          <w:bCs/>
          <w:sz w:val="24"/>
          <w:szCs w:val="24"/>
        </w:rPr>
        <w:t>Deployment:</w:t>
      </w:r>
    </w:p>
    <w:p w14:paraId="5C4D7A52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Develop a user-friendly interface for healthcare professionals to input patient data and obtain predictions.</w:t>
      </w:r>
    </w:p>
    <w:p w14:paraId="235A81FE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239BDD2" w14:textId="31A1586B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11. </w:t>
      </w:r>
      <w:r w:rsidRPr="00BF7DA1">
        <w:rPr>
          <w:rFonts w:ascii="Times New Roman" w:hAnsi="Times New Roman"/>
          <w:b/>
          <w:bCs/>
          <w:sz w:val="24"/>
          <w:szCs w:val="24"/>
        </w:rPr>
        <w:t>Continuous Monitoring:</w:t>
      </w:r>
    </w:p>
    <w:p w14:paraId="5C34053E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Implement a system for ongoing model monitoring and updates as more data becomes available.</w:t>
      </w:r>
    </w:p>
    <w:p w14:paraId="52BA0133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44CCEE06" w14:textId="7B489041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12. </w:t>
      </w:r>
      <w:r w:rsidRPr="00BF7DA1">
        <w:rPr>
          <w:rFonts w:ascii="Times New Roman" w:hAnsi="Times New Roman"/>
          <w:b/>
          <w:bCs/>
          <w:sz w:val="24"/>
          <w:szCs w:val="24"/>
        </w:rPr>
        <w:t>Ethical Considerations:</w:t>
      </w:r>
    </w:p>
    <w:p w14:paraId="04D4369F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Address privacy and ethical concerns related to patient data and AI in healthcare.</w:t>
      </w:r>
    </w:p>
    <w:p w14:paraId="5C402E74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542F6ED" w14:textId="1D170718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13. </w:t>
      </w:r>
      <w:r w:rsidRPr="00BF7DA1">
        <w:rPr>
          <w:rFonts w:ascii="Times New Roman" w:hAnsi="Times New Roman"/>
          <w:b/>
          <w:bCs/>
          <w:sz w:val="24"/>
          <w:szCs w:val="24"/>
        </w:rPr>
        <w:t>Regulatory Compliance:</w:t>
      </w:r>
    </w:p>
    <w:p w14:paraId="1507B353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Ensure that your system complies with relevant healthcare regulations and standards.</w:t>
      </w:r>
    </w:p>
    <w:p w14:paraId="637726BB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D15BAE2" w14:textId="6DDA7010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14. </w:t>
      </w:r>
      <w:r w:rsidRPr="00BF7DA1">
        <w:rPr>
          <w:rFonts w:ascii="Times New Roman" w:hAnsi="Times New Roman"/>
          <w:b/>
          <w:bCs/>
          <w:sz w:val="24"/>
          <w:szCs w:val="24"/>
        </w:rPr>
        <w:t>User Training:</w:t>
      </w:r>
    </w:p>
    <w:p w14:paraId="75AF5FF7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Train healthcare professionals on how to use the system effectively.</w:t>
      </w:r>
    </w:p>
    <w:p w14:paraId="64018E46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ABC03E6" w14:textId="4C8E598D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lastRenderedPageBreak/>
        <w:t xml:space="preserve">15. </w:t>
      </w:r>
      <w:r w:rsidRPr="00BF7DA1">
        <w:rPr>
          <w:rFonts w:ascii="Times New Roman" w:hAnsi="Times New Roman"/>
          <w:b/>
          <w:bCs/>
          <w:sz w:val="24"/>
          <w:szCs w:val="24"/>
        </w:rPr>
        <w:t>Documentation:</w:t>
      </w:r>
    </w:p>
    <w:p w14:paraId="09EE5AAF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Create detailed documentation on the system's architecture, data sources, and how to use it.</w:t>
      </w:r>
    </w:p>
    <w:p w14:paraId="1819B408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2D1C632F" w14:textId="1A05DFCD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16. </w:t>
      </w:r>
      <w:r w:rsidRPr="00BF7DA1">
        <w:rPr>
          <w:rFonts w:ascii="Times New Roman" w:hAnsi="Times New Roman"/>
          <w:b/>
          <w:bCs/>
          <w:sz w:val="24"/>
          <w:szCs w:val="24"/>
        </w:rPr>
        <w:t>Testing and QA:</w:t>
      </w:r>
    </w:p>
    <w:p w14:paraId="3515D878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Rigorously test the entire system to identify and fix any issues.</w:t>
      </w:r>
    </w:p>
    <w:p w14:paraId="221E37A1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C48F2A0" w14:textId="122665CC" w:rsidR="00CA062C" w:rsidRPr="00BF7DA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17. </w:t>
      </w:r>
      <w:r w:rsidRPr="00BF7DA1">
        <w:rPr>
          <w:rFonts w:ascii="Times New Roman" w:hAnsi="Times New Roman"/>
          <w:b/>
          <w:bCs/>
          <w:sz w:val="24"/>
          <w:szCs w:val="24"/>
        </w:rPr>
        <w:t>User Feedback and Improvement:</w:t>
      </w:r>
    </w:p>
    <w:p w14:paraId="1590EDD9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Collect feedback from users and continuously improve the system.</w:t>
      </w:r>
    </w:p>
    <w:p w14:paraId="74014BE9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0CA1EAE" w14:textId="592EB168" w:rsidR="00CA062C" w:rsidRPr="00BF7DA1" w:rsidRDefault="00000000">
      <w:pPr>
        <w:rPr>
          <w:rFonts w:ascii="Times New Roman" w:hAnsi="Times New Roman"/>
          <w:b/>
          <w:bCs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18. </w:t>
      </w:r>
      <w:r w:rsidRPr="00BF7DA1">
        <w:rPr>
          <w:rFonts w:ascii="Times New Roman" w:hAnsi="Times New Roman"/>
          <w:b/>
          <w:bCs/>
          <w:sz w:val="24"/>
          <w:szCs w:val="24"/>
        </w:rPr>
        <w:t>Security Measures:</w:t>
      </w:r>
    </w:p>
    <w:p w14:paraId="1507EEED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Implement robust security measures to protect patient data.</w:t>
      </w:r>
    </w:p>
    <w:p w14:paraId="6C65BB5C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15D19A48" w14:textId="3A4EB12D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19. </w:t>
      </w:r>
      <w:r w:rsidRPr="00BF7DA1">
        <w:rPr>
          <w:rFonts w:ascii="Times New Roman" w:hAnsi="Times New Roman"/>
          <w:b/>
          <w:bCs/>
          <w:sz w:val="24"/>
          <w:szCs w:val="24"/>
        </w:rPr>
        <w:t>Scale and Deployment:</w:t>
      </w:r>
    </w:p>
    <w:p w14:paraId="25187853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Deploy the system in real healthcare settings, ensuring it can handle large volumes of data and users.</w:t>
      </w:r>
    </w:p>
    <w:p w14:paraId="36CCDC86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6C34C862" w14:textId="47EAC31C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20. </w:t>
      </w:r>
      <w:r w:rsidRPr="00BF7DA1">
        <w:rPr>
          <w:rFonts w:ascii="Times New Roman" w:hAnsi="Times New Roman"/>
          <w:b/>
          <w:bCs/>
          <w:sz w:val="24"/>
          <w:szCs w:val="24"/>
        </w:rPr>
        <w:t>Monitoring and Maintenance:</w:t>
      </w:r>
    </w:p>
    <w:p w14:paraId="3FF85149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Continuously monitor the system's performance and apply updates and improvements as needed.</w:t>
      </w:r>
    </w:p>
    <w:p w14:paraId="345336C3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77689720" w14:textId="40EB9DC2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21. </w:t>
      </w:r>
      <w:r w:rsidRPr="00BF7DA1">
        <w:rPr>
          <w:rFonts w:ascii="Times New Roman" w:hAnsi="Times New Roman"/>
          <w:b/>
          <w:bCs/>
          <w:sz w:val="24"/>
          <w:szCs w:val="24"/>
        </w:rPr>
        <w:t>Assessment:</w:t>
      </w:r>
    </w:p>
    <w:p w14:paraId="027AA0FD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    - Regularly assess the accuracy and reliability of the predictions to ensure the system is providing valuable insights.</w:t>
      </w:r>
    </w:p>
    <w:p w14:paraId="357EAEDA" w14:textId="77777777" w:rsidR="00CA062C" w:rsidRPr="00BF7DA1" w:rsidRDefault="00CA062C">
      <w:pPr>
        <w:rPr>
          <w:rFonts w:ascii="Times New Roman" w:hAnsi="Times New Roman"/>
          <w:sz w:val="24"/>
          <w:szCs w:val="24"/>
        </w:rPr>
      </w:pPr>
    </w:p>
    <w:p w14:paraId="5806A9BA" w14:textId="77777777" w:rsidR="00CA062C" w:rsidRPr="00BF7DA1" w:rsidRDefault="00000000">
      <w:pPr>
        <w:rPr>
          <w:rFonts w:ascii="Times New Roman" w:hAnsi="Times New Roman"/>
          <w:sz w:val="24"/>
          <w:szCs w:val="24"/>
        </w:rPr>
      </w:pPr>
      <w:r w:rsidRPr="00BF7DA1">
        <w:rPr>
          <w:rFonts w:ascii="Times New Roman" w:hAnsi="Times New Roman"/>
          <w:sz w:val="24"/>
          <w:szCs w:val="24"/>
        </w:rPr>
        <w:t xml:space="preserve">This is a high-level overview of the steps involved in developing an AI-based diabetes prediction system. Each step will require in-depth technical expertise and collaboration with healthcare </w:t>
      </w:r>
      <w:r w:rsidRPr="00BF7DA1">
        <w:rPr>
          <w:rFonts w:ascii="Times New Roman" w:hAnsi="Times New Roman"/>
          <w:sz w:val="24"/>
          <w:szCs w:val="24"/>
        </w:rPr>
        <w:lastRenderedPageBreak/>
        <w:t>professionals to ensure the system's accuracy and usability. Additionally, consider consulting with legal and regulatory experts to navigate the complexities of healthcare AI.</w:t>
      </w:r>
    </w:p>
    <w:sectPr w:rsidR="00CA062C" w:rsidRPr="00BF7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2C"/>
    <w:rsid w:val="00BF7DA1"/>
    <w:rsid w:val="00CA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F77F"/>
  <w15:docId w15:val="{A33840A7-730F-4370-AE2C-EAE31D0B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CPH2359</dc:creator>
  <cp:lastModifiedBy>Naveen Kumar</cp:lastModifiedBy>
  <cp:revision>2</cp:revision>
  <dcterms:created xsi:type="dcterms:W3CDTF">2023-10-11T05:16:00Z</dcterms:created>
  <dcterms:modified xsi:type="dcterms:W3CDTF">2023-10-11T05:16:00Z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29303a836ef04b948e3b63cdb9a72518</vt:lpwstr>
  </property>
</Properties>
</file>