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4F3499CD" w14:textId="77777777" w:rsidR="00922B66" w:rsidRDefault="00922B66">
      <w:pPr>
        <w:pBdr>
          <w:bottom w:val="single" w:sz="4" w:space="1" w:color="000000"/>
        </w:pBdr>
      </w:pPr>
    </w:p>
    <w:tbl>
      <w:tblPr>
        <w:tblStyle w:val="Style11"/>
        <w:tblW w:w="11496" w:type="dxa"/>
        <w:tblInd w:w="-223" w:type="dxa"/>
        <w:tblLayout w:type="fixed"/>
        <w:tblLook w:val="04A0" w:firstRow="1" w:lastRow="0" w:firstColumn="1" w:lastColumn="0" w:noHBand="0" w:noVBand="1"/>
      </w:tblPr>
      <w:tblGrid>
        <w:gridCol w:w="2098"/>
        <w:gridCol w:w="4130"/>
        <w:gridCol w:w="2250"/>
        <w:gridCol w:w="3018"/>
      </w:tblGrid>
      <w:tr w:rsidR="00922B66" w14:paraId="5792B4CA" w14:textId="77777777">
        <w:trPr>
          <w:trHeight w:val="255"/>
        </w:trPr>
        <w:tc>
          <w:tcPr>
            <w:tcW w:w="2098" w:type="dxa"/>
            <w:vAlign w:val="center"/>
          </w:tcPr>
          <w:p w14:paraId="2FFD3E8A" w14:textId="77777777" w:rsidR="00922B66" w:rsidRDefault="001E2657">
            <w:pPr>
              <w:rPr>
                <w:b/>
              </w:rPr>
            </w:pPr>
            <w:r>
              <w:rPr>
                <w:b/>
              </w:rPr>
              <w:t>Course:</w:t>
            </w:r>
          </w:p>
        </w:tc>
        <w:tc>
          <w:tcPr>
            <w:tcW w:w="9398" w:type="dxa"/>
            <w:gridSpan w:val="3"/>
            <w:vAlign w:val="center"/>
          </w:tcPr>
          <w:p w14:paraId="215511A5" w14:textId="77777777" w:rsidR="00922B66" w:rsidRDefault="00C20018">
            <w:pPr>
              <w:rPr>
                <w:b/>
              </w:rPr>
            </w:pPr>
            <w:r>
              <w:t>Ideology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Constitution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Pakistan</w:t>
            </w:r>
          </w:p>
        </w:tc>
      </w:tr>
      <w:tr w:rsidR="00922B66" w14:paraId="45D17D21" w14:textId="77777777">
        <w:trPr>
          <w:trHeight w:val="255"/>
        </w:trPr>
        <w:tc>
          <w:tcPr>
            <w:tcW w:w="2098" w:type="dxa"/>
            <w:vAlign w:val="center"/>
          </w:tcPr>
          <w:p w14:paraId="322E9F05" w14:textId="77777777" w:rsidR="00922B66" w:rsidRDefault="001E2657">
            <w:r>
              <w:t>Course code:</w:t>
            </w:r>
          </w:p>
        </w:tc>
        <w:tc>
          <w:tcPr>
            <w:tcW w:w="4130" w:type="dxa"/>
            <w:tcBorders>
              <w:right w:val="single" w:sz="24" w:space="0" w:color="000000"/>
            </w:tcBorders>
            <w:vAlign w:val="center"/>
          </w:tcPr>
          <w:p w14:paraId="41976366" w14:textId="28537F92" w:rsidR="00922B66" w:rsidRDefault="00B80FC2">
            <w:r>
              <w:rPr>
                <w:spacing w:val="-2"/>
              </w:rPr>
              <w:t>SS1013</w:t>
            </w:r>
          </w:p>
        </w:tc>
        <w:tc>
          <w:tcPr>
            <w:tcW w:w="2250" w:type="dxa"/>
            <w:tcBorders>
              <w:left w:val="single" w:sz="24" w:space="0" w:color="000000"/>
            </w:tcBorders>
            <w:vAlign w:val="center"/>
          </w:tcPr>
          <w:p w14:paraId="67CD1F10" w14:textId="77777777" w:rsidR="00922B66" w:rsidRDefault="001E2657">
            <w:r>
              <w:t>Year/Semester:</w:t>
            </w:r>
          </w:p>
        </w:tc>
        <w:tc>
          <w:tcPr>
            <w:tcW w:w="3018" w:type="dxa"/>
            <w:vAlign w:val="center"/>
          </w:tcPr>
          <w:p w14:paraId="432D8EF1" w14:textId="38D5EFDF" w:rsidR="00922B66" w:rsidRDefault="005F0790">
            <w:r>
              <w:t>Spring 2026</w:t>
            </w:r>
          </w:p>
        </w:tc>
      </w:tr>
      <w:tr w:rsidR="00922B66" w14:paraId="037A93E4" w14:textId="77777777">
        <w:trPr>
          <w:trHeight w:val="255"/>
        </w:trPr>
        <w:tc>
          <w:tcPr>
            <w:tcW w:w="2098" w:type="dxa"/>
            <w:vAlign w:val="center"/>
          </w:tcPr>
          <w:p w14:paraId="10BA4311" w14:textId="77777777" w:rsidR="00922B66" w:rsidRDefault="001E2657">
            <w:r>
              <w:t>Program:</w:t>
            </w:r>
          </w:p>
        </w:tc>
        <w:tc>
          <w:tcPr>
            <w:tcW w:w="4130" w:type="dxa"/>
            <w:tcBorders>
              <w:right w:val="single" w:sz="24" w:space="0" w:color="000000"/>
            </w:tcBorders>
            <w:vAlign w:val="center"/>
          </w:tcPr>
          <w:p w14:paraId="54ABA21D" w14:textId="77777777" w:rsidR="00922B66" w:rsidRDefault="001E2657">
            <w:r>
              <w:t>-----</w:t>
            </w:r>
          </w:p>
        </w:tc>
        <w:tc>
          <w:tcPr>
            <w:tcW w:w="2250" w:type="dxa"/>
            <w:tcBorders>
              <w:left w:val="single" w:sz="24" w:space="0" w:color="000000"/>
            </w:tcBorders>
            <w:vAlign w:val="center"/>
          </w:tcPr>
          <w:p w14:paraId="5777228D" w14:textId="77777777" w:rsidR="00922B66" w:rsidRDefault="001E2657">
            <w:r>
              <w:t>Units/Cr Hrs:</w:t>
            </w:r>
          </w:p>
        </w:tc>
        <w:tc>
          <w:tcPr>
            <w:tcW w:w="3018" w:type="dxa"/>
            <w:vAlign w:val="center"/>
          </w:tcPr>
          <w:p w14:paraId="10756A45" w14:textId="77777777" w:rsidR="00922B66" w:rsidRDefault="001E2657">
            <w:r>
              <w:t xml:space="preserve">2 Cr Hrs </w:t>
            </w:r>
          </w:p>
        </w:tc>
      </w:tr>
      <w:tr w:rsidR="00922B66" w14:paraId="38DCCC46" w14:textId="77777777">
        <w:trPr>
          <w:trHeight w:val="255"/>
        </w:trPr>
        <w:tc>
          <w:tcPr>
            <w:tcW w:w="2098" w:type="dxa"/>
            <w:vAlign w:val="center"/>
          </w:tcPr>
          <w:p w14:paraId="1088357F" w14:textId="77777777" w:rsidR="00922B66" w:rsidRDefault="001E2657">
            <w:r>
              <w:t>Department:</w:t>
            </w:r>
          </w:p>
        </w:tc>
        <w:tc>
          <w:tcPr>
            <w:tcW w:w="4130" w:type="dxa"/>
            <w:tcBorders>
              <w:right w:val="single" w:sz="24" w:space="0" w:color="000000"/>
            </w:tcBorders>
            <w:vAlign w:val="center"/>
          </w:tcPr>
          <w:p w14:paraId="54790E4B" w14:textId="77777777" w:rsidR="00922B66" w:rsidRDefault="001E2657">
            <w:r>
              <w:t xml:space="preserve">FAST School of Management </w:t>
            </w:r>
          </w:p>
        </w:tc>
        <w:tc>
          <w:tcPr>
            <w:tcW w:w="2250" w:type="dxa"/>
            <w:tcBorders>
              <w:left w:val="single" w:sz="24" w:space="0" w:color="000000"/>
            </w:tcBorders>
            <w:vAlign w:val="center"/>
          </w:tcPr>
          <w:p w14:paraId="43264630" w14:textId="77777777" w:rsidR="00922B66" w:rsidRDefault="001E2657">
            <w:r>
              <w:t xml:space="preserve">Instructor: </w:t>
            </w:r>
          </w:p>
        </w:tc>
        <w:tc>
          <w:tcPr>
            <w:tcW w:w="3018" w:type="dxa"/>
            <w:vAlign w:val="center"/>
          </w:tcPr>
          <w:p w14:paraId="2E5F6B57" w14:textId="77777777" w:rsidR="00922B66" w:rsidRDefault="00922B6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DA5C286" w14:textId="77777777" w:rsidR="00922B66" w:rsidRDefault="001E265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----------------</w:t>
            </w:r>
          </w:p>
          <w:p w14:paraId="7B2440F4" w14:textId="77777777" w:rsidR="00922B66" w:rsidRDefault="00922B6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22B66" w14:paraId="42DBAA6B" w14:textId="77777777">
        <w:trPr>
          <w:trHeight w:val="382"/>
        </w:trPr>
        <w:tc>
          <w:tcPr>
            <w:tcW w:w="2098" w:type="dxa"/>
            <w:vAlign w:val="center"/>
          </w:tcPr>
          <w:p w14:paraId="0995682F" w14:textId="77777777" w:rsidR="00922B66" w:rsidRDefault="001E2657">
            <w:r>
              <w:t>Course Type:</w:t>
            </w:r>
          </w:p>
        </w:tc>
        <w:tc>
          <w:tcPr>
            <w:tcW w:w="4130" w:type="dxa"/>
            <w:tcBorders>
              <w:right w:val="single" w:sz="24" w:space="0" w:color="000000"/>
            </w:tcBorders>
            <w:vAlign w:val="center"/>
          </w:tcPr>
          <w:p w14:paraId="43CA82E1" w14:textId="2A589957" w:rsidR="00922B66" w:rsidRDefault="00B80FC2">
            <w:r>
              <w:t>Compulsory</w:t>
            </w:r>
            <w:r w:rsidR="001E2657">
              <w:t xml:space="preserve"> Course</w:t>
            </w:r>
          </w:p>
        </w:tc>
        <w:tc>
          <w:tcPr>
            <w:tcW w:w="2250" w:type="dxa"/>
            <w:tcBorders>
              <w:left w:val="single" w:sz="24" w:space="0" w:color="000000"/>
            </w:tcBorders>
            <w:vAlign w:val="center"/>
          </w:tcPr>
          <w:p w14:paraId="4B0BC73B" w14:textId="77777777" w:rsidR="00922B66" w:rsidRDefault="001E2657">
            <w:pPr>
              <w:jc w:val="both"/>
            </w:pPr>
            <w:r>
              <w:t>Email:</w:t>
            </w:r>
          </w:p>
        </w:tc>
        <w:tc>
          <w:tcPr>
            <w:tcW w:w="3018" w:type="dxa"/>
            <w:vAlign w:val="center"/>
          </w:tcPr>
          <w:p w14:paraId="1DE705F1" w14:textId="77777777" w:rsidR="00922B66" w:rsidRDefault="001E2657">
            <w:pPr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  <w:shd w:val="clear" w:color="auto" w:fill="FFFFFF"/>
              </w:rPr>
              <w:t>-------------</w:t>
            </w:r>
          </w:p>
        </w:tc>
      </w:tr>
      <w:tr w:rsidR="00922B66" w14:paraId="6692AF20" w14:textId="77777777">
        <w:trPr>
          <w:gridAfter w:val="1"/>
          <w:wAfter w:w="3018" w:type="dxa"/>
          <w:trHeight w:val="255"/>
        </w:trPr>
        <w:tc>
          <w:tcPr>
            <w:tcW w:w="2098" w:type="dxa"/>
            <w:vAlign w:val="center"/>
          </w:tcPr>
          <w:p w14:paraId="0025A9BC" w14:textId="77777777" w:rsidR="00922B66" w:rsidRDefault="001E2657">
            <w:r>
              <w:t>Pre-Requisite(s):</w:t>
            </w:r>
          </w:p>
        </w:tc>
        <w:tc>
          <w:tcPr>
            <w:tcW w:w="4130" w:type="dxa"/>
            <w:tcBorders>
              <w:right w:val="single" w:sz="24" w:space="0" w:color="000000"/>
            </w:tcBorders>
            <w:vAlign w:val="center"/>
          </w:tcPr>
          <w:p w14:paraId="3FED4320" w14:textId="77777777" w:rsidR="00922B66" w:rsidRDefault="00922B66"/>
        </w:tc>
        <w:tc>
          <w:tcPr>
            <w:tcW w:w="2250" w:type="dxa"/>
            <w:tcBorders>
              <w:left w:val="single" w:sz="24" w:space="0" w:color="000000"/>
            </w:tcBorders>
            <w:vAlign w:val="center"/>
          </w:tcPr>
          <w:p w14:paraId="0C34F474" w14:textId="77777777" w:rsidR="00922B66" w:rsidRDefault="00922B66"/>
        </w:tc>
      </w:tr>
      <w:tr w:rsidR="00922B66" w14:paraId="42F93D60" w14:textId="77777777">
        <w:trPr>
          <w:trHeight w:val="255"/>
        </w:trPr>
        <w:tc>
          <w:tcPr>
            <w:tcW w:w="2098" w:type="dxa"/>
            <w:vAlign w:val="center"/>
          </w:tcPr>
          <w:p w14:paraId="2455462E" w14:textId="77777777" w:rsidR="00922B66" w:rsidRDefault="001E2657">
            <w:r>
              <w:t>Approved By:</w:t>
            </w:r>
          </w:p>
        </w:tc>
        <w:tc>
          <w:tcPr>
            <w:tcW w:w="4130" w:type="dxa"/>
            <w:tcBorders>
              <w:right w:val="single" w:sz="24" w:space="0" w:color="000000"/>
            </w:tcBorders>
            <w:vAlign w:val="center"/>
          </w:tcPr>
          <w:p w14:paraId="7672073C" w14:textId="77777777" w:rsidR="00922B66" w:rsidRDefault="00922B66"/>
        </w:tc>
        <w:tc>
          <w:tcPr>
            <w:tcW w:w="2250" w:type="dxa"/>
            <w:tcBorders>
              <w:left w:val="single" w:sz="24" w:space="0" w:color="000000"/>
            </w:tcBorders>
            <w:vAlign w:val="center"/>
          </w:tcPr>
          <w:p w14:paraId="0F8C6F4D" w14:textId="77777777" w:rsidR="00922B66" w:rsidRDefault="001E2657">
            <w:r>
              <w:t>Consultation Hours:</w:t>
            </w:r>
          </w:p>
        </w:tc>
        <w:tc>
          <w:tcPr>
            <w:tcW w:w="3018" w:type="dxa"/>
            <w:vAlign w:val="center"/>
          </w:tcPr>
          <w:p w14:paraId="1996A309" w14:textId="77777777" w:rsidR="00922B66" w:rsidRDefault="001E2657">
            <w:r>
              <w:t>------------</w:t>
            </w:r>
          </w:p>
        </w:tc>
      </w:tr>
      <w:tr w:rsidR="00922B66" w14:paraId="6CBDB9C7" w14:textId="77777777">
        <w:trPr>
          <w:trHeight w:val="255"/>
        </w:trPr>
        <w:tc>
          <w:tcPr>
            <w:tcW w:w="2098" w:type="dxa"/>
            <w:vAlign w:val="center"/>
          </w:tcPr>
          <w:p w14:paraId="6EB4730C" w14:textId="77777777" w:rsidR="00922B66" w:rsidRDefault="001E2657">
            <w:r>
              <w:t>Approval Date:</w:t>
            </w:r>
          </w:p>
        </w:tc>
        <w:tc>
          <w:tcPr>
            <w:tcW w:w="4130" w:type="dxa"/>
            <w:tcBorders>
              <w:right w:val="single" w:sz="24" w:space="0" w:color="000000"/>
            </w:tcBorders>
            <w:vAlign w:val="center"/>
          </w:tcPr>
          <w:p w14:paraId="1BAE9823" w14:textId="77777777" w:rsidR="00922B66" w:rsidRDefault="00922B66"/>
        </w:tc>
        <w:tc>
          <w:tcPr>
            <w:tcW w:w="2250" w:type="dxa"/>
            <w:tcBorders>
              <w:left w:val="single" w:sz="24" w:space="0" w:color="000000"/>
            </w:tcBorders>
            <w:vAlign w:val="center"/>
          </w:tcPr>
          <w:p w14:paraId="140F2519" w14:textId="77777777" w:rsidR="00922B66" w:rsidRDefault="00922B66"/>
        </w:tc>
        <w:tc>
          <w:tcPr>
            <w:tcW w:w="3018" w:type="dxa"/>
            <w:vAlign w:val="center"/>
          </w:tcPr>
          <w:p w14:paraId="240EF445" w14:textId="77777777" w:rsidR="00922B66" w:rsidRDefault="00922B66"/>
        </w:tc>
      </w:tr>
    </w:tbl>
    <w:p w14:paraId="458D08C5" w14:textId="77777777" w:rsidR="00922B66" w:rsidRDefault="001E2657">
      <w:pPr>
        <w:pBdr>
          <w:bottom w:val="single" w:sz="4" w:space="1" w:color="000000"/>
        </w:pBdr>
      </w:pPr>
      <w:r>
        <w:tab/>
      </w:r>
      <w:r>
        <w:tab/>
      </w:r>
    </w:p>
    <w:p w14:paraId="4E96429C" w14:textId="77777777" w:rsidR="00922B66" w:rsidRDefault="00922B66"/>
    <w:p w14:paraId="75863ABA" w14:textId="77777777" w:rsidR="00922B66" w:rsidRDefault="001E2657">
      <w:pPr>
        <w:rPr>
          <w:b/>
          <w:sz w:val="28"/>
        </w:rPr>
      </w:pPr>
      <w:r>
        <w:rPr>
          <w:b/>
          <w:sz w:val="28"/>
        </w:rPr>
        <w:t>Course Description:</w:t>
      </w:r>
    </w:p>
    <w:p w14:paraId="2E89D3BB" w14:textId="77777777" w:rsidR="00922B66" w:rsidRDefault="00C20018">
      <w:pPr>
        <w:jc w:val="both"/>
        <w:rPr>
          <w:color w:val="000000"/>
        </w:rPr>
      </w:pPr>
      <w:bookmarkStart w:id="0" w:name="_GoBack"/>
      <w:bookmarkEnd w:id="0"/>
      <w:r>
        <w:rPr>
          <w:color w:val="000000"/>
        </w:rPr>
        <w:t>The course is designed to provide students with a comprehensive understanding of Muslim Nationalism from historical point of view, fundamental principles, values, and beliefs that shaped the creation of an independent nation/ state and political developments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post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partition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period.</w:t>
      </w:r>
    </w:p>
    <w:p w14:paraId="788C7ADB" w14:textId="77777777" w:rsidR="00C20018" w:rsidRDefault="00C20018">
      <w:pPr>
        <w:jc w:val="both"/>
        <w:rPr>
          <w:highlight w:val="yellow"/>
        </w:rPr>
      </w:pPr>
    </w:p>
    <w:p w14:paraId="4052202A" w14:textId="77777777" w:rsidR="00922B66" w:rsidRPr="00C20018" w:rsidRDefault="001E2657" w:rsidP="00C20018">
      <w:pPr>
        <w:rPr>
          <w:b/>
          <w:sz w:val="28"/>
        </w:rPr>
      </w:pPr>
      <w:r>
        <w:rPr>
          <w:b/>
          <w:sz w:val="28"/>
        </w:rPr>
        <w:t>Course objectives:</w:t>
      </w:r>
    </w:p>
    <w:p w14:paraId="29A8C7CC" w14:textId="77777777" w:rsidR="00C20018" w:rsidRDefault="001E2657" w:rsidP="005F0790">
      <w:pPr>
        <w:spacing w:before="54"/>
        <w:ind w:right="230"/>
        <w:rPr>
          <w:color w:val="000000"/>
        </w:rPr>
      </w:pPr>
      <w:r>
        <w:rPr>
          <w:b/>
        </w:rPr>
        <w:t>CO:</w:t>
      </w:r>
      <w:r>
        <w:t xml:space="preserve"> </w:t>
      </w:r>
      <w:r w:rsidR="00C20018">
        <w:rPr>
          <w:color w:val="000000"/>
        </w:rPr>
        <w:t>To</w:t>
      </w:r>
      <w:r w:rsidR="00C20018">
        <w:rPr>
          <w:color w:val="000000"/>
          <w:spacing w:val="-2"/>
        </w:rPr>
        <w:t xml:space="preserve"> </w:t>
      </w:r>
      <w:r w:rsidR="00C20018">
        <w:rPr>
          <w:color w:val="000000"/>
        </w:rPr>
        <w:t>examine</w:t>
      </w:r>
      <w:r w:rsidR="00C20018">
        <w:rPr>
          <w:color w:val="000000"/>
          <w:spacing w:val="-1"/>
        </w:rPr>
        <w:t xml:space="preserve"> </w:t>
      </w:r>
      <w:r w:rsidR="00C20018">
        <w:rPr>
          <w:color w:val="000000"/>
        </w:rPr>
        <w:t>the</w:t>
      </w:r>
      <w:r w:rsidR="00C20018">
        <w:rPr>
          <w:color w:val="000000"/>
          <w:spacing w:val="-1"/>
        </w:rPr>
        <w:t xml:space="preserve"> </w:t>
      </w:r>
      <w:r w:rsidR="00C20018">
        <w:rPr>
          <w:color w:val="000000"/>
        </w:rPr>
        <w:t>historical</w:t>
      </w:r>
      <w:r w:rsidR="00C20018">
        <w:rPr>
          <w:color w:val="000000"/>
          <w:spacing w:val="-2"/>
        </w:rPr>
        <w:t xml:space="preserve"> </w:t>
      </w:r>
      <w:r w:rsidR="00C20018">
        <w:rPr>
          <w:color w:val="000000"/>
        </w:rPr>
        <w:t>context</w:t>
      </w:r>
      <w:r w:rsidR="00C20018">
        <w:rPr>
          <w:color w:val="000000"/>
          <w:spacing w:val="-4"/>
        </w:rPr>
        <w:t xml:space="preserve"> </w:t>
      </w:r>
      <w:r w:rsidR="00C20018">
        <w:rPr>
          <w:color w:val="000000"/>
        </w:rPr>
        <w:t>and factors that led to the formulation of the Constitution of Pakistan, which serves as the supreme</w:t>
      </w:r>
      <w:r w:rsidR="00C20018">
        <w:rPr>
          <w:color w:val="000000"/>
          <w:spacing w:val="-1"/>
        </w:rPr>
        <w:t xml:space="preserve"> </w:t>
      </w:r>
      <w:r w:rsidR="00C20018">
        <w:rPr>
          <w:color w:val="000000"/>
        </w:rPr>
        <w:t>law</w:t>
      </w:r>
      <w:r w:rsidR="00C20018">
        <w:rPr>
          <w:color w:val="000000"/>
          <w:spacing w:val="-3"/>
        </w:rPr>
        <w:t xml:space="preserve"> </w:t>
      </w:r>
      <w:r w:rsidR="00C20018">
        <w:rPr>
          <w:color w:val="000000"/>
        </w:rPr>
        <w:t>of</w:t>
      </w:r>
      <w:r w:rsidR="00C20018">
        <w:rPr>
          <w:color w:val="000000"/>
          <w:spacing w:val="-1"/>
        </w:rPr>
        <w:t xml:space="preserve"> </w:t>
      </w:r>
      <w:r w:rsidR="00C20018">
        <w:rPr>
          <w:color w:val="000000"/>
        </w:rPr>
        <w:t>the</w:t>
      </w:r>
      <w:r w:rsidR="00C20018">
        <w:rPr>
          <w:color w:val="000000"/>
          <w:spacing w:val="-1"/>
        </w:rPr>
        <w:t xml:space="preserve"> </w:t>
      </w:r>
      <w:r w:rsidR="00C20018">
        <w:rPr>
          <w:color w:val="000000"/>
        </w:rPr>
        <w:t>country.</w:t>
      </w:r>
      <w:r w:rsidR="00C20018">
        <w:rPr>
          <w:color w:val="000000"/>
          <w:spacing w:val="-2"/>
        </w:rPr>
        <w:t xml:space="preserve"> </w:t>
      </w:r>
      <w:r w:rsidR="00C20018">
        <w:rPr>
          <w:color w:val="000000"/>
        </w:rPr>
        <w:t>It</w:t>
      </w:r>
      <w:r w:rsidR="00C20018">
        <w:rPr>
          <w:color w:val="000000"/>
          <w:spacing w:val="-2"/>
        </w:rPr>
        <w:t xml:space="preserve"> </w:t>
      </w:r>
      <w:r w:rsidR="00C20018">
        <w:rPr>
          <w:color w:val="000000"/>
        </w:rPr>
        <w:t>also</w:t>
      </w:r>
      <w:r w:rsidR="00C20018">
        <w:rPr>
          <w:color w:val="000000"/>
          <w:spacing w:val="-2"/>
        </w:rPr>
        <w:t xml:space="preserve"> </w:t>
      </w:r>
      <w:r w:rsidR="00C20018">
        <w:rPr>
          <w:color w:val="000000"/>
        </w:rPr>
        <w:t>aims</w:t>
      </w:r>
      <w:r w:rsidR="00C20018">
        <w:rPr>
          <w:color w:val="000000"/>
          <w:spacing w:val="-2"/>
        </w:rPr>
        <w:t xml:space="preserve"> </w:t>
      </w:r>
      <w:r w:rsidR="00C20018">
        <w:rPr>
          <w:color w:val="000000"/>
        </w:rPr>
        <w:t>at</w:t>
      </w:r>
      <w:r w:rsidR="00C20018">
        <w:rPr>
          <w:color w:val="000000"/>
          <w:spacing w:val="-4"/>
        </w:rPr>
        <w:t xml:space="preserve"> </w:t>
      </w:r>
      <w:r w:rsidR="00C20018">
        <w:rPr>
          <w:color w:val="000000"/>
        </w:rPr>
        <w:t>evaluating</w:t>
      </w:r>
      <w:r w:rsidR="00C20018">
        <w:rPr>
          <w:color w:val="000000"/>
          <w:spacing w:val="-4"/>
        </w:rPr>
        <w:t xml:space="preserve"> </w:t>
      </w:r>
      <w:r w:rsidR="00C20018">
        <w:rPr>
          <w:color w:val="000000"/>
        </w:rPr>
        <w:t>and</w:t>
      </w:r>
      <w:r w:rsidR="00C20018">
        <w:rPr>
          <w:color w:val="000000"/>
          <w:spacing w:val="-2"/>
        </w:rPr>
        <w:t xml:space="preserve"> </w:t>
      </w:r>
      <w:r w:rsidR="00C20018">
        <w:rPr>
          <w:color w:val="000000"/>
        </w:rPr>
        <w:t>analyzing</w:t>
      </w:r>
      <w:r w:rsidR="00C20018">
        <w:rPr>
          <w:color w:val="000000"/>
          <w:spacing w:val="-4"/>
        </w:rPr>
        <w:t xml:space="preserve"> </w:t>
      </w:r>
      <w:r w:rsidR="00C20018">
        <w:rPr>
          <w:color w:val="000000"/>
        </w:rPr>
        <w:t>the</w:t>
      </w:r>
      <w:r w:rsidR="00C20018">
        <w:rPr>
          <w:color w:val="000000"/>
          <w:spacing w:val="-3"/>
        </w:rPr>
        <w:t xml:space="preserve"> </w:t>
      </w:r>
      <w:r w:rsidR="00C20018">
        <w:rPr>
          <w:color w:val="000000"/>
        </w:rPr>
        <w:t>history</w:t>
      </w:r>
      <w:r w:rsidR="00C20018">
        <w:rPr>
          <w:color w:val="000000"/>
          <w:spacing w:val="-4"/>
        </w:rPr>
        <w:t xml:space="preserve"> </w:t>
      </w:r>
      <w:r w:rsidR="00C20018">
        <w:rPr>
          <w:color w:val="000000"/>
        </w:rPr>
        <w:t>to</w:t>
      </w:r>
      <w:r w:rsidR="00C20018">
        <w:rPr>
          <w:color w:val="000000"/>
          <w:spacing w:val="-4"/>
        </w:rPr>
        <w:t xml:space="preserve"> </w:t>
      </w:r>
      <w:r w:rsidR="00C20018">
        <w:rPr>
          <w:color w:val="000000"/>
        </w:rPr>
        <w:t>build a better understanding of today’s challenges to Pakistan as state and society.</w:t>
      </w:r>
    </w:p>
    <w:p w14:paraId="4B059D19" w14:textId="77777777" w:rsidR="00922B66" w:rsidRDefault="00922B66">
      <w:pPr>
        <w:jc w:val="both"/>
      </w:pPr>
    </w:p>
    <w:p w14:paraId="3168A691" w14:textId="77777777" w:rsidR="00922B66" w:rsidRDefault="00922B66">
      <w:pPr>
        <w:jc w:val="both"/>
        <w:rPr>
          <w:b/>
        </w:rPr>
      </w:pPr>
    </w:p>
    <w:p w14:paraId="16CAE464" w14:textId="77777777" w:rsidR="00922B66" w:rsidRDefault="001E2657">
      <w:pPr>
        <w:jc w:val="both"/>
        <w:rPr>
          <w:b/>
          <w:sz w:val="28"/>
          <w:szCs w:val="28"/>
        </w:rPr>
      </w:pPr>
      <w:r>
        <w:rPr>
          <w:b/>
        </w:rPr>
        <w:t>Course Learning Outcomes</w:t>
      </w:r>
      <w:r>
        <w:rPr>
          <w:b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00A89065" w14:textId="77777777" w:rsidR="00922B66" w:rsidRDefault="00922B66">
      <w:pPr>
        <w:jc w:val="both"/>
      </w:pPr>
    </w:p>
    <w:tbl>
      <w:tblPr>
        <w:tblStyle w:val="Style12"/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6035"/>
        <w:gridCol w:w="1290"/>
        <w:gridCol w:w="1458"/>
      </w:tblGrid>
      <w:tr w:rsidR="00922B66" w14:paraId="75E89A18" w14:textId="77777777">
        <w:trPr>
          <w:trHeight w:val="309"/>
          <w:jc w:val="center"/>
        </w:trPr>
        <w:tc>
          <w:tcPr>
            <w:tcW w:w="793" w:type="dxa"/>
          </w:tcPr>
          <w:p w14:paraId="5DB831C8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LO#</w:t>
            </w:r>
          </w:p>
        </w:tc>
        <w:tc>
          <w:tcPr>
            <w:tcW w:w="6035" w:type="dxa"/>
          </w:tcPr>
          <w:p w14:paraId="7E5A9D3F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Learning Outcome Statements</w:t>
            </w:r>
          </w:p>
          <w:p w14:paraId="754F6C26" w14:textId="77777777" w:rsidR="00922B66" w:rsidRDefault="00922B66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02F4EE29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Relevant POs</w:t>
            </w:r>
          </w:p>
        </w:tc>
        <w:tc>
          <w:tcPr>
            <w:tcW w:w="1458" w:type="dxa"/>
          </w:tcPr>
          <w:p w14:paraId="09615438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Bloom Taxonomy</w:t>
            </w:r>
          </w:p>
        </w:tc>
      </w:tr>
      <w:tr w:rsidR="00922B66" w14:paraId="275F0327" w14:textId="77777777">
        <w:trPr>
          <w:trHeight w:val="309"/>
          <w:jc w:val="center"/>
        </w:trPr>
        <w:tc>
          <w:tcPr>
            <w:tcW w:w="793" w:type="dxa"/>
          </w:tcPr>
          <w:p w14:paraId="776C92ED" w14:textId="77777777" w:rsidR="00922B66" w:rsidRDefault="001E2657">
            <w:pPr>
              <w:jc w:val="both"/>
            </w:pPr>
            <w:r>
              <w:rPr>
                <w:b/>
              </w:rPr>
              <w:t>LO1</w:t>
            </w:r>
            <w:r>
              <w:t xml:space="preserve">: </w:t>
            </w:r>
          </w:p>
        </w:tc>
        <w:tc>
          <w:tcPr>
            <w:tcW w:w="6035" w:type="dxa"/>
          </w:tcPr>
          <w:p w14:paraId="1B4D87B5" w14:textId="77777777" w:rsidR="00922B66" w:rsidRDefault="00C20018">
            <w:pPr>
              <w:jc w:val="both"/>
            </w:pPr>
            <w:r>
              <w:t>Describe the historical and ideological context that led to the creation of Pakistan, with reference to significant political, social, and cultural movements during British colonial rule</w:t>
            </w:r>
          </w:p>
        </w:tc>
        <w:tc>
          <w:tcPr>
            <w:tcW w:w="1290" w:type="dxa"/>
          </w:tcPr>
          <w:p w14:paraId="085BFD1B" w14:textId="77777777" w:rsidR="00922B66" w:rsidRDefault="00922B66">
            <w:pPr>
              <w:jc w:val="both"/>
            </w:pPr>
          </w:p>
        </w:tc>
        <w:tc>
          <w:tcPr>
            <w:tcW w:w="1458" w:type="dxa"/>
          </w:tcPr>
          <w:p w14:paraId="4C0999D3" w14:textId="77777777" w:rsidR="00922B66" w:rsidRDefault="001E2657">
            <w:pPr>
              <w:jc w:val="both"/>
            </w:pPr>
            <w:r>
              <w:t>Understand</w:t>
            </w:r>
          </w:p>
        </w:tc>
      </w:tr>
      <w:tr w:rsidR="00922B66" w14:paraId="443A285B" w14:textId="77777777">
        <w:trPr>
          <w:trHeight w:val="309"/>
          <w:jc w:val="center"/>
        </w:trPr>
        <w:tc>
          <w:tcPr>
            <w:tcW w:w="793" w:type="dxa"/>
          </w:tcPr>
          <w:p w14:paraId="0308BE4C" w14:textId="77777777" w:rsidR="00922B66" w:rsidRDefault="001E2657">
            <w:pPr>
              <w:jc w:val="both"/>
              <w:rPr>
                <w:b/>
              </w:rPr>
            </w:pPr>
            <w:r>
              <w:rPr>
                <w:b/>
              </w:rPr>
              <w:t>LO2</w:t>
            </w:r>
            <w:r>
              <w:t>:</w:t>
            </w:r>
          </w:p>
        </w:tc>
        <w:tc>
          <w:tcPr>
            <w:tcW w:w="6035" w:type="dxa"/>
          </w:tcPr>
          <w:p w14:paraId="017915E5" w14:textId="77777777" w:rsidR="00922B66" w:rsidRDefault="00C20018">
            <w:pPr>
              <w:jc w:val="both"/>
            </w:pPr>
            <w:r>
              <w:t>Explain the core concepts and features of the Constitution of Pakistan, including its ideological foundations, structure of governance, fundamental rights, and responsibilities of citizens</w:t>
            </w:r>
          </w:p>
        </w:tc>
        <w:tc>
          <w:tcPr>
            <w:tcW w:w="1290" w:type="dxa"/>
          </w:tcPr>
          <w:p w14:paraId="1D49B316" w14:textId="77777777" w:rsidR="00922B66" w:rsidRDefault="00922B66">
            <w:pPr>
              <w:jc w:val="both"/>
            </w:pPr>
          </w:p>
        </w:tc>
        <w:tc>
          <w:tcPr>
            <w:tcW w:w="1458" w:type="dxa"/>
          </w:tcPr>
          <w:p w14:paraId="2F6802A4" w14:textId="77777777" w:rsidR="00922B66" w:rsidRDefault="001E2657">
            <w:pPr>
              <w:jc w:val="both"/>
            </w:pPr>
            <w:r>
              <w:t>Apply</w:t>
            </w:r>
          </w:p>
        </w:tc>
      </w:tr>
      <w:tr w:rsidR="00922B66" w14:paraId="7C83737E" w14:textId="77777777">
        <w:trPr>
          <w:trHeight w:val="309"/>
          <w:jc w:val="center"/>
        </w:trPr>
        <w:tc>
          <w:tcPr>
            <w:tcW w:w="793" w:type="dxa"/>
          </w:tcPr>
          <w:p w14:paraId="062AF3EE" w14:textId="77777777" w:rsidR="00922B66" w:rsidRDefault="001E2657">
            <w:pPr>
              <w:jc w:val="both"/>
            </w:pPr>
            <w:r>
              <w:rPr>
                <w:b/>
              </w:rPr>
              <w:t>LO3</w:t>
            </w:r>
            <w:r>
              <w:t xml:space="preserve">: </w:t>
            </w:r>
          </w:p>
        </w:tc>
        <w:tc>
          <w:tcPr>
            <w:tcW w:w="6035" w:type="dxa"/>
          </w:tcPr>
          <w:p w14:paraId="38DCAA8F" w14:textId="77777777" w:rsidR="00922B66" w:rsidRDefault="00C20018">
            <w:pPr>
              <w:tabs>
                <w:tab w:val="left" w:pos="1289"/>
              </w:tabs>
            </w:pPr>
            <w:r>
              <w:t>Analyze major constitutional developments and amendments in Pakistan to evaluate their impact on democratic institutions, governance, and the rights of citizens</w:t>
            </w:r>
          </w:p>
        </w:tc>
        <w:tc>
          <w:tcPr>
            <w:tcW w:w="1290" w:type="dxa"/>
          </w:tcPr>
          <w:p w14:paraId="0487F32A" w14:textId="77777777" w:rsidR="00922B66" w:rsidRDefault="00922B66">
            <w:pPr>
              <w:jc w:val="both"/>
            </w:pPr>
          </w:p>
        </w:tc>
        <w:tc>
          <w:tcPr>
            <w:tcW w:w="1458" w:type="dxa"/>
          </w:tcPr>
          <w:p w14:paraId="6E88431C" w14:textId="77777777" w:rsidR="00922B66" w:rsidRDefault="001E2657">
            <w:pPr>
              <w:jc w:val="both"/>
            </w:pPr>
            <w:r>
              <w:t>Understand, Evaluate</w:t>
            </w:r>
          </w:p>
        </w:tc>
      </w:tr>
      <w:tr w:rsidR="00922B66" w14:paraId="708D79D8" w14:textId="77777777">
        <w:trPr>
          <w:trHeight w:val="309"/>
          <w:jc w:val="center"/>
        </w:trPr>
        <w:tc>
          <w:tcPr>
            <w:tcW w:w="793" w:type="dxa"/>
          </w:tcPr>
          <w:p w14:paraId="59F29F62" w14:textId="77777777" w:rsidR="00922B66" w:rsidRDefault="001E2657">
            <w:pPr>
              <w:jc w:val="both"/>
            </w:pPr>
            <w:r>
              <w:rPr>
                <w:b/>
              </w:rPr>
              <w:t>LO4</w:t>
            </w:r>
            <w:r>
              <w:t>:</w:t>
            </w:r>
          </w:p>
        </w:tc>
        <w:tc>
          <w:tcPr>
            <w:tcW w:w="6035" w:type="dxa"/>
          </w:tcPr>
          <w:p w14:paraId="4BD9611F" w14:textId="77777777" w:rsidR="00922B66" w:rsidRDefault="00C20018">
            <w:pPr>
              <w:jc w:val="both"/>
              <w:rPr>
                <w:b/>
              </w:rPr>
            </w:pPr>
            <w:r>
              <w:t>Evaluate  the ability to critically engage with course-related readings and communicate informed perspectives through book reviews, written reports, and presentations</w:t>
            </w:r>
          </w:p>
        </w:tc>
        <w:tc>
          <w:tcPr>
            <w:tcW w:w="1290" w:type="dxa"/>
          </w:tcPr>
          <w:p w14:paraId="6D6FB907" w14:textId="77777777" w:rsidR="00922B66" w:rsidRDefault="00922B66">
            <w:pPr>
              <w:jc w:val="both"/>
            </w:pPr>
          </w:p>
        </w:tc>
        <w:tc>
          <w:tcPr>
            <w:tcW w:w="1458" w:type="dxa"/>
          </w:tcPr>
          <w:p w14:paraId="721A286B" w14:textId="77777777" w:rsidR="00922B66" w:rsidRDefault="001E2657">
            <w:pPr>
              <w:jc w:val="both"/>
            </w:pPr>
            <w:r>
              <w:t>Analyze, Evaluate</w:t>
            </w:r>
          </w:p>
        </w:tc>
      </w:tr>
    </w:tbl>
    <w:p w14:paraId="7E883FBD" w14:textId="77777777" w:rsidR="00922B66" w:rsidRDefault="00922B66">
      <w:pPr>
        <w:jc w:val="both"/>
        <w:rPr>
          <w:sz w:val="28"/>
          <w:szCs w:val="28"/>
          <w:u w:val="single"/>
        </w:rPr>
      </w:pPr>
    </w:p>
    <w:p w14:paraId="4C0221A2" w14:textId="77777777" w:rsidR="00922B66" w:rsidRDefault="00922B66">
      <w:pPr>
        <w:jc w:val="both"/>
        <w:rPr>
          <w:sz w:val="28"/>
          <w:szCs w:val="28"/>
          <w:u w:val="single"/>
        </w:rPr>
      </w:pPr>
    </w:p>
    <w:p w14:paraId="08D113F4" w14:textId="77777777" w:rsidR="00922B66" w:rsidRDefault="001E2657">
      <w:pPr>
        <w:jc w:val="both"/>
        <w:rPr>
          <w:b/>
        </w:rPr>
      </w:pPr>
      <w:r>
        <w:rPr>
          <w:b/>
        </w:rPr>
        <w:t>Course Methodology:</w:t>
      </w:r>
    </w:p>
    <w:p w14:paraId="57F731C9" w14:textId="77777777" w:rsidR="00922B66" w:rsidRDefault="00922B66">
      <w:pPr>
        <w:jc w:val="both"/>
        <w:rPr>
          <w:b/>
        </w:rPr>
      </w:pPr>
    </w:p>
    <w:p w14:paraId="413DC40F" w14:textId="77777777" w:rsidR="00922B66" w:rsidRDefault="001E2657">
      <w:pPr>
        <w:jc w:val="both"/>
      </w:pPr>
      <w:r>
        <w:t>The course will involve various methods of learning. It will include a combination of lectures, in-class</w:t>
      </w:r>
      <w:r w:rsidR="00C20018">
        <w:t xml:space="preserve"> exercises,</w:t>
      </w:r>
      <w:r>
        <w:t xml:space="preserve"> activities and assignments. Students must come to class prepared by reading all assigned material.</w:t>
      </w:r>
    </w:p>
    <w:p w14:paraId="79975DB2" w14:textId="77777777" w:rsidR="00922B66" w:rsidRDefault="00922B66">
      <w:pPr>
        <w:spacing w:before="45" w:after="30"/>
        <w:rPr>
          <w:b/>
        </w:rPr>
      </w:pPr>
    </w:p>
    <w:p w14:paraId="3EF2653C" w14:textId="77777777" w:rsidR="00922B66" w:rsidRDefault="001E2657">
      <w:pPr>
        <w:spacing w:before="45" w:after="30"/>
        <w:rPr>
          <w:b/>
        </w:rPr>
      </w:pPr>
      <w:r>
        <w:rPr>
          <w:b/>
        </w:rPr>
        <w:t xml:space="preserve">Course Content </w:t>
      </w:r>
    </w:p>
    <w:p w14:paraId="7422741A" w14:textId="77777777" w:rsidR="00922B66" w:rsidRDefault="00922B66">
      <w:pPr>
        <w:spacing w:before="45" w:after="30"/>
        <w:rPr>
          <w:b/>
        </w:rPr>
      </w:pPr>
    </w:p>
    <w:tbl>
      <w:tblPr>
        <w:tblStyle w:val="Style13"/>
        <w:tblW w:w="10908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3"/>
        <w:gridCol w:w="1007"/>
        <w:gridCol w:w="7021"/>
        <w:gridCol w:w="2057"/>
      </w:tblGrid>
      <w:tr w:rsidR="00922B66" w14:paraId="02028B8C" w14:textId="77777777" w:rsidTr="00A261B0">
        <w:trPr>
          <w:trHeight w:val="300"/>
        </w:trPr>
        <w:tc>
          <w:tcPr>
            <w:tcW w:w="823" w:type="dxa"/>
            <w:tcBorders>
              <w:bottom w:val="single" w:sz="4" w:space="0" w:color="000000"/>
            </w:tcBorders>
          </w:tcPr>
          <w:p w14:paraId="68CD0A52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LO#</w:t>
            </w:r>
          </w:p>
        </w:tc>
        <w:tc>
          <w:tcPr>
            <w:tcW w:w="1007" w:type="dxa"/>
            <w:tcBorders>
              <w:bottom w:val="single" w:sz="4" w:space="0" w:color="000000"/>
            </w:tcBorders>
          </w:tcPr>
          <w:p w14:paraId="1D11D5D1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Session</w:t>
            </w:r>
          </w:p>
        </w:tc>
        <w:tc>
          <w:tcPr>
            <w:tcW w:w="7021" w:type="dxa"/>
            <w:tcBorders>
              <w:bottom w:val="single" w:sz="4" w:space="0" w:color="000000"/>
            </w:tcBorders>
          </w:tcPr>
          <w:p w14:paraId="5044673A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Topics covered</w:t>
            </w:r>
          </w:p>
        </w:tc>
        <w:tc>
          <w:tcPr>
            <w:tcW w:w="2057" w:type="dxa"/>
            <w:tcBorders>
              <w:bottom w:val="single" w:sz="4" w:space="0" w:color="000000"/>
            </w:tcBorders>
          </w:tcPr>
          <w:p w14:paraId="6B38EDAA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Book Chapter No.</w:t>
            </w:r>
          </w:p>
        </w:tc>
      </w:tr>
      <w:tr w:rsidR="00922B66" w14:paraId="1C528C7C" w14:textId="77777777" w:rsidTr="00A261B0">
        <w:trPr>
          <w:trHeight w:val="395"/>
        </w:trPr>
        <w:tc>
          <w:tcPr>
            <w:tcW w:w="823" w:type="dxa"/>
          </w:tcPr>
          <w:p w14:paraId="36B025D8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LO1</w:t>
            </w:r>
          </w:p>
        </w:tc>
        <w:tc>
          <w:tcPr>
            <w:tcW w:w="1007" w:type="dxa"/>
          </w:tcPr>
          <w:p w14:paraId="1EA89ADA" w14:textId="77777777" w:rsidR="00922B66" w:rsidRDefault="001E2657">
            <w:pPr>
              <w:jc w:val="center"/>
            </w:pPr>
            <w:r>
              <w:t>1</w:t>
            </w:r>
          </w:p>
        </w:tc>
        <w:tc>
          <w:tcPr>
            <w:tcW w:w="7021" w:type="dxa"/>
          </w:tcPr>
          <w:p w14:paraId="45495D55" w14:textId="77777777" w:rsidR="009656A9" w:rsidRDefault="009656A9" w:rsidP="009656A9">
            <w:pPr>
              <w:pStyle w:val="TableParagraph"/>
              <w:spacing w:line="254" w:lineRule="auto"/>
              <w:ind w:left="0" w:right="2913"/>
            </w:pPr>
            <w:r>
              <w:t>Historical Context of British Colonialism Political, Economic</w:t>
            </w:r>
          </w:p>
          <w:p w14:paraId="2A8E724D" w14:textId="77777777" w:rsidR="009656A9" w:rsidRDefault="009656A9" w:rsidP="009656A9">
            <w:pPr>
              <w:pStyle w:val="TableParagraph"/>
              <w:spacing w:line="254" w:lineRule="auto"/>
              <w:ind w:left="0" w:right="2913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Definition and significance of ideology </w:t>
            </w:r>
          </w:p>
          <w:p w14:paraId="35C3C772" w14:textId="77777777" w:rsidR="00922B66" w:rsidRDefault="009656A9" w:rsidP="009656A9">
            <w:pPr>
              <w:jc w:val="both"/>
            </w:pPr>
            <w:r>
              <w:rPr>
                <w:rFonts w:eastAsia="MS Mincho"/>
                <w:lang w:eastAsia="ja-JP"/>
              </w:rPr>
              <w:t>Historical contest of the creation of Pakistan (with emphasis on socio-political religious and cultural dynamics of British India between 1857 till 1947).</w:t>
            </w:r>
          </w:p>
        </w:tc>
        <w:tc>
          <w:tcPr>
            <w:tcW w:w="2057" w:type="dxa"/>
          </w:tcPr>
          <w:p w14:paraId="17D6A9E2" w14:textId="77777777" w:rsidR="00E3303F" w:rsidRDefault="00E3303F">
            <w:pPr>
              <w:jc w:val="both"/>
              <w:rPr>
                <w:sz w:val="22"/>
                <w:szCs w:val="22"/>
              </w:rPr>
            </w:pPr>
          </w:p>
          <w:p w14:paraId="32C7213A" w14:textId="60DCF603" w:rsidR="00922B66" w:rsidRDefault="00E3303F">
            <w:pPr>
              <w:jc w:val="both"/>
            </w:pPr>
            <w:r>
              <w:rPr>
                <w:sz w:val="22"/>
                <w:szCs w:val="22"/>
              </w:rPr>
              <w:t>Chapter 1**</w:t>
            </w:r>
          </w:p>
        </w:tc>
      </w:tr>
      <w:tr w:rsidR="00922B66" w14:paraId="1A4E676D" w14:textId="77777777" w:rsidTr="00A261B0">
        <w:trPr>
          <w:trHeight w:val="300"/>
        </w:trPr>
        <w:tc>
          <w:tcPr>
            <w:tcW w:w="823" w:type="dxa"/>
          </w:tcPr>
          <w:p w14:paraId="25E41F6E" w14:textId="77777777" w:rsidR="00922B66" w:rsidRDefault="001E2657">
            <w:pPr>
              <w:jc w:val="center"/>
              <w:rPr>
                <w:b/>
              </w:rPr>
            </w:pPr>
            <w:r>
              <w:rPr>
                <w:b/>
              </w:rPr>
              <w:t>LO1</w:t>
            </w:r>
          </w:p>
        </w:tc>
        <w:tc>
          <w:tcPr>
            <w:tcW w:w="1007" w:type="dxa"/>
          </w:tcPr>
          <w:p w14:paraId="3B968325" w14:textId="77777777" w:rsidR="00922B66" w:rsidRDefault="001E2657">
            <w:pPr>
              <w:jc w:val="center"/>
            </w:pPr>
            <w:r>
              <w:t>2</w:t>
            </w:r>
          </w:p>
        </w:tc>
        <w:tc>
          <w:tcPr>
            <w:tcW w:w="7021" w:type="dxa"/>
          </w:tcPr>
          <w:p w14:paraId="18320786" w14:textId="77777777" w:rsidR="009656A9" w:rsidRDefault="009656A9" w:rsidP="009656A9">
            <w:pPr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Introduction to the Ideology of Pakistan:</w:t>
            </w:r>
          </w:p>
          <w:p w14:paraId="76167B86" w14:textId="77777777" w:rsidR="00922B66" w:rsidRPr="00BF6F28" w:rsidRDefault="009656A9" w:rsidP="009656A9">
            <w:pPr>
              <w:jc w:val="both"/>
              <w:rPr>
                <w:rFonts w:eastAsia="MS Mincho"/>
                <w:b/>
                <w:bCs/>
                <w:lang w:eastAsia="ja-JP"/>
              </w:rPr>
            </w:pPr>
            <w:r w:rsidRPr="00BF6F28">
              <w:rPr>
                <w:rFonts w:eastAsia="MS Mincho"/>
                <w:b/>
                <w:bCs/>
                <w:lang w:eastAsia="ja-JP"/>
              </w:rPr>
              <w:t xml:space="preserve">Ali Garh Movement and </w:t>
            </w:r>
            <w:r w:rsidR="000C4AC2" w:rsidRPr="00BF6F28">
              <w:rPr>
                <w:rFonts w:eastAsia="MS Mincho"/>
                <w:b/>
                <w:bCs/>
                <w:lang w:eastAsia="ja-JP"/>
              </w:rPr>
              <w:t>Role of Sir Syed Ahmad Khan</w:t>
            </w:r>
          </w:p>
          <w:p w14:paraId="5257546E" w14:textId="7D57CCBC" w:rsidR="000C4AC2" w:rsidRDefault="000C4AC2" w:rsidP="009656A9">
            <w:pPr>
              <w:jc w:val="both"/>
            </w:pPr>
            <w:r w:rsidRPr="00BF6F28">
              <w:rPr>
                <w:rFonts w:eastAsia="MS Mincho"/>
                <w:b/>
                <w:bCs/>
                <w:lang w:eastAsia="ja-JP"/>
              </w:rPr>
              <w:t>Urdu Hindi Controversy and Formation of All India Muslim League</w:t>
            </w:r>
            <w:r w:rsidR="002108E6" w:rsidRPr="00BF6F28">
              <w:rPr>
                <w:rFonts w:eastAsia="MS Mincho"/>
                <w:b/>
                <w:bCs/>
                <w:lang w:eastAsia="ja-JP"/>
              </w:rPr>
              <w:t>.</w:t>
            </w:r>
          </w:p>
        </w:tc>
        <w:tc>
          <w:tcPr>
            <w:tcW w:w="2057" w:type="dxa"/>
          </w:tcPr>
          <w:p w14:paraId="7B4ED500" w14:textId="588DE3F0" w:rsidR="00922B66" w:rsidRDefault="00E3303F">
            <w:pPr>
              <w:jc w:val="both"/>
            </w:pPr>
            <w:r>
              <w:rPr>
                <w:sz w:val="22"/>
                <w:szCs w:val="22"/>
              </w:rPr>
              <w:t>Chapter 1*</w:t>
            </w:r>
          </w:p>
        </w:tc>
      </w:tr>
      <w:tr w:rsidR="00A261B0" w14:paraId="0CA01267" w14:textId="77777777" w:rsidTr="00A261B0">
        <w:trPr>
          <w:trHeight w:val="300"/>
        </w:trPr>
        <w:tc>
          <w:tcPr>
            <w:tcW w:w="823" w:type="dxa"/>
          </w:tcPr>
          <w:p w14:paraId="4CE26EFA" w14:textId="77777777" w:rsidR="00A261B0" w:rsidRDefault="00A261B0">
            <w:pPr>
              <w:jc w:val="center"/>
              <w:rPr>
                <w:b/>
              </w:rPr>
            </w:pPr>
            <w:r>
              <w:rPr>
                <w:b/>
              </w:rPr>
              <w:t>LO1</w:t>
            </w:r>
          </w:p>
        </w:tc>
        <w:tc>
          <w:tcPr>
            <w:tcW w:w="1007" w:type="dxa"/>
          </w:tcPr>
          <w:p w14:paraId="25C8575F" w14:textId="77777777" w:rsidR="00A261B0" w:rsidRDefault="00A261B0">
            <w:pPr>
              <w:jc w:val="center"/>
            </w:pPr>
            <w:r>
              <w:t>3</w:t>
            </w:r>
          </w:p>
        </w:tc>
        <w:tc>
          <w:tcPr>
            <w:tcW w:w="7021" w:type="dxa"/>
          </w:tcPr>
          <w:p w14:paraId="6198C911" w14:textId="77777777" w:rsidR="00A261B0" w:rsidRPr="004E3F7F" w:rsidRDefault="00A261B0" w:rsidP="00F460F9">
            <w:pPr>
              <w:pStyle w:val="s86"/>
              <w:spacing w:before="0" w:beforeAutospacing="0" w:after="0" w:afterAutospacing="0"/>
              <w:rPr>
                <w:rFonts w:ascii="-webkit-standard" w:hAnsi="-webkit-standard" w:hint="eastAsia"/>
                <w:color w:val="000000"/>
                <w:sz w:val="22"/>
                <w:szCs w:val="22"/>
              </w:rPr>
            </w:pPr>
            <w:r>
              <w:rPr>
                <w:rFonts w:eastAsia="MS Mincho"/>
                <w:lang w:eastAsia="ja-JP"/>
              </w:rPr>
              <w:t xml:space="preserve"> </w:t>
            </w:r>
            <w:r w:rsidRPr="004E3F7F">
              <w:rPr>
                <w:rStyle w:val="s16"/>
                <w:sz w:val="22"/>
                <w:szCs w:val="22"/>
              </w:rPr>
              <w:t>Introduction to the Ideology of Pakistan:</w:t>
            </w:r>
          </w:p>
          <w:p w14:paraId="3D668730" w14:textId="77777777" w:rsidR="00A261B0" w:rsidRPr="004E3F7F" w:rsidRDefault="00A261B0" w:rsidP="00F460F9">
            <w:pPr>
              <w:pStyle w:val="s86"/>
              <w:spacing w:before="0" w:beforeAutospacing="0" w:after="0" w:afterAutospacing="0"/>
              <w:rPr>
                <w:rStyle w:val="s16"/>
                <w:sz w:val="22"/>
                <w:szCs w:val="22"/>
              </w:rPr>
            </w:pPr>
            <w:r w:rsidRPr="004E3F7F">
              <w:rPr>
                <w:rStyle w:val="s16"/>
                <w:sz w:val="22"/>
                <w:szCs w:val="22"/>
              </w:rPr>
              <w:t>Contributions of founding fathers of Pakistan of Pakistan in the freedom movement including</w:t>
            </w:r>
            <w:r w:rsidRPr="004E3F7F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4E3F7F">
              <w:rPr>
                <w:rStyle w:val="s16"/>
                <w:sz w:val="22"/>
                <w:szCs w:val="22"/>
              </w:rPr>
              <w:t>Allama</w:t>
            </w:r>
            <w:r w:rsidRPr="004E3F7F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4E3F7F">
              <w:rPr>
                <w:rStyle w:val="s16"/>
                <w:sz w:val="22"/>
                <w:szCs w:val="22"/>
              </w:rPr>
              <w:t>Muhammad</w:t>
            </w:r>
            <w:r w:rsidRPr="004E3F7F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4E3F7F">
              <w:rPr>
                <w:rStyle w:val="s16"/>
                <w:sz w:val="22"/>
                <w:szCs w:val="22"/>
              </w:rPr>
              <w:t>Iqbal, Muhammad Ali Jinnah.</w:t>
            </w:r>
          </w:p>
          <w:p w14:paraId="215D1980" w14:textId="77777777" w:rsidR="00A261B0" w:rsidRPr="004E3F7F" w:rsidRDefault="00A261B0" w:rsidP="00F460F9">
            <w:pPr>
              <w:pStyle w:val="s86"/>
              <w:spacing w:before="0" w:beforeAutospacing="0" w:after="0" w:afterAutospacing="0"/>
              <w:rPr>
                <w:rFonts w:ascii="-webkit-standard" w:hAnsi="-webkit-standard" w:hint="eastAsia"/>
                <w:b/>
                <w:bCs/>
                <w:color w:val="000000"/>
                <w:sz w:val="22"/>
                <w:szCs w:val="22"/>
              </w:rPr>
            </w:pPr>
            <w:r w:rsidRPr="004E3F7F">
              <w:rPr>
                <w:rStyle w:val="s16"/>
                <w:b/>
                <w:bCs/>
                <w:sz w:val="22"/>
                <w:szCs w:val="22"/>
              </w:rPr>
              <w:t>( Lucknow Pact, Role in Khilafat Movement, Fourteen points, Allahbad Address,Elections 1936-37)</w:t>
            </w:r>
          </w:p>
          <w:p w14:paraId="0BA80DE8" w14:textId="77777777" w:rsidR="00A261B0" w:rsidRDefault="00A261B0" w:rsidP="00F460F9">
            <w:pPr>
              <w:pStyle w:val="s86"/>
              <w:spacing w:before="0" w:beforeAutospacing="0" w:after="0" w:afterAutospacing="0"/>
              <w:rPr>
                <w:rFonts w:ascii="-webkit-standard" w:hAnsi="-webkit-standard" w:hint="eastAsia"/>
                <w:color w:val="000000"/>
                <w:sz w:val="18"/>
                <w:szCs w:val="18"/>
              </w:rPr>
            </w:pPr>
            <w:r>
              <w:rPr>
                <w:rFonts w:ascii="-webkit-standard" w:hAnsi="-webkit-standard"/>
                <w:color w:val="000000"/>
                <w:sz w:val="18"/>
                <w:szCs w:val="18"/>
              </w:rPr>
              <w:t> </w:t>
            </w:r>
          </w:p>
          <w:p w14:paraId="492A3EEB" w14:textId="77777777" w:rsidR="00A261B0" w:rsidRPr="004E3F7F" w:rsidRDefault="00A261B0" w:rsidP="00F460F9">
            <w:pPr>
              <w:pStyle w:val="s86"/>
              <w:spacing w:before="0" w:beforeAutospacing="0" w:after="0" w:afterAutospacing="0"/>
              <w:rPr>
                <w:rFonts w:ascii="-webkit-standard" w:hAnsi="-webkit-standard" w:hint="eastAsia"/>
                <w:b/>
                <w:bCs/>
                <w:color w:val="000000"/>
                <w:sz w:val="22"/>
                <w:szCs w:val="22"/>
              </w:rPr>
            </w:pPr>
            <w:r w:rsidRPr="004E3F7F">
              <w:rPr>
                <w:rStyle w:val="s16"/>
                <w:b/>
                <w:bCs/>
                <w:sz w:val="22"/>
                <w:szCs w:val="22"/>
              </w:rPr>
              <w:t>Contributions of women and students in the freedom movement for separate</w:t>
            </w:r>
            <w:r w:rsidRPr="004E3F7F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4E3F7F">
              <w:rPr>
                <w:rStyle w:val="s16"/>
                <w:b/>
                <w:bCs/>
                <w:sz w:val="22"/>
                <w:szCs w:val="22"/>
              </w:rPr>
              <w:t>homeland</w:t>
            </w:r>
          </w:p>
          <w:p w14:paraId="6C9EA377" w14:textId="77777777" w:rsidR="00A261B0" w:rsidRDefault="00A261B0">
            <w:pPr>
              <w:jc w:val="both"/>
            </w:pPr>
          </w:p>
        </w:tc>
        <w:tc>
          <w:tcPr>
            <w:tcW w:w="2057" w:type="dxa"/>
          </w:tcPr>
          <w:p w14:paraId="1CF20B16" w14:textId="680BACEB" w:rsidR="00A261B0" w:rsidRDefault="00A261B0">
            <w:pPr>
              <w:jc w:val="both"/>
            </w:pPr>
            <w:r>
              <w:t>Chapter 3**</w:t>
            </w:r>
          </w:p>
        </w:tc>
      </w:tr>
      <w:tr w:rsidR="00A261B0" w14:paraId="3B847A09" w14:textId="77777777" w:rsidTr="00A261B0">
        <w:trPr>
          <w:trHeight w:val="300"/>
        </w:trPr>
        <w:tc>
          <w:tcPr>
            <w:tcW w:w="823" w:type="dxa"/>
          </w:tcPr>
          <w:p w14:paraId="73EEB0DD" w14:textId="77777777" w:rsidR="00A261B0" w:rsidRDefault="00A261B0">
            <w:pPr>
              <w:jc w:val="center"/>
              <w:rPr>
                <w:b/>
              </w:rPr>
            </w:pPr>
            <w:r>
              <w:rPr>
                <w:b/>
              </w:rPr>
              <w:t>LO1</w:t>
            </w:r>
          </w:p>
        </w:tc>
        <w:tc>
          <w:tcPr>
            <w:tcW w:w="1007" w:type="dxa"/>
          </w:tcPr>
          <w:p w14:paraId="2703F803" w14:textId="77777777" w:rsidR="00A261B0" w:rsidRDefault="00A261B0">
            <w:pPr>
              <w:jc w:val="center"/>
            </w:pPr>
            <w:r>
              <w:t>4</w:t>
            </w:r>
          </w:p>
        </w:tc>
        <w:tc>
          <w:tcPr>
            <w:tcW w:w="7021" w:type="dxa"/>
          </w:tcPr>
          <w:p w14:paraId="5E4E49F4" w14:textId="77777777" w:rsidR="00A261B0" w:rsidRDefault="00A261B0" w:rsidP="009656A9">
            <w:pPr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Two-Nation Theory: </w:t>
            </w:r>
          </w:p>
          <w:p w14:paraId="7C77FEB0" w14:textId="172E1182" w:rsidR="00A261B0" w:rsidRPr="00055B2B" w:rsidRDefault="005F0790" w:rsidP="009656A9">
            <w:pPr>
              <w:pStyle w:val="TableParagraph"/>
              <w:spacing w:line="219" w:lineRule="exact"/>
              <w:ind w:left="0"/>
              <w:rPr>
                <w:rFonts w:eastAsia="MS Mincho"/>
                <w:b/>
                <w:bCs/>
                <w:lang w:eastAsia="ja-JP"/>
              </w:rPr>
            </w:pPr>
            <w:r>
              <w:rPr>
                <w:rFonts w:eastAsia="MS Mincho"/>
                <w:lang w:eastAsia="ja-JP"/>
              </w:rPr>
              <w:t>(Congress</w:t>
            </w:r>
            <w:r w:rsidR="00A261B0" w:rsidRPr="00055B2B">
              <w:rPr>
                <w:rFonts w:eastAsia="MS Mincho"/>
                <w:b/>
                <w:bCs/>
                <w:lang w:eastAsia="ja-JP"/>
              </w:rPr>
              <w:t xml:space="preserve"> Ministries 1937 Lahore Resolution 1940). Cabinet Mission Plan, Elections 1945-46, Partition Plan)</w:t>
            </w:r>
          </w:p>
          <w:p w14:paraId="2272991B" w14:textId="77777777" w:rsidR="00A261B0" w:rsidRPr="005C1F01" w:rsidRDefault="00A261B0">
            <w:pPr>
              <w:jc w:val="both"/>
              <w:rPr>
                <w:b/>
                <w:bCs/>
              </w:rPr>
            </w:pPr>
          </w:p>
        </w:tc>
        <w:tc>
          <w:tcPr>
            <w:tcW w:w="2057" w:type="dxa"/>
          </w:tcPr>
          <w:p w14:paraId="21685B54" w14:textId="180C2D23" w:rsidR="00A261B0" w:rsidRDefault="00A261B0" w:rsidP="00E3303F">
            <w:pPr>
              <w:jc w:val="both"/>
            </w:pPr>
            <w:r>
              <w:t>Chapter 2,3**</w:t>
            </w:r>
          </w:p>
        </w:tc>
      </w:tr>
      <w:tr w:rsidR="00A261B0" w14:paraId="0E42BF55" w14:textId="77777777" w:rsidTr="00A261B0">
        <w:trPr>
          <w:trHeight w:val="300"/>
        </w:trPr>
        <w:tc>
          <w:tcPr>
            <w:tcW w:w="823" w:type="dxa"/>
          </w:tcPr>
          <w:p w14:paraId="644A80E9" w14:textId="77777777" w:rsidR="00A261B0" w:rsidRDefault="00A261B0">
            <w:pPr>
              <w:jc w:val="center"/>
              <w:rPr>
                <w:b/>
              </w:rPr>
            </w:pPr>
            <w:r>
              <w:rPr>
                <w:b/>
              </w:rPr>
              <w:t>LO2</w:t>
            </w:r>
          </w:p>
        </w:tc>
        <w:tc>
          <w:tcPr>
            <w:tcW w:w="1007" w:type="dxa"/>
          </w:tcPr>
          <w:p w14:paraId="19405C17" w14:textId="77777777" w:rsidR="00A261B0" w:rsidRDefault="00A261B0">
            <w:pPr>
              <w:jc w:val="center"/>
            </w:pPr>
            <w:r>
              <w:t>5</w:t>
            </w:r>
          </w:p>
        </w:tc>
        <w:tc>
          <w:tcPr>
            <w:tcW w:w="7021" w:type="dxa"/>
          </w:tcPr>
          <w:p w14:paraId="551991FB" w14:textId="77777777" w:rsidR="00A261B0" w:rsidRDefault="00A261B0" w:rsidP="009656A9">
            <w:pPr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Constitution and State Structure</w:t>
            </w:r>
          </w:p>
          <w:p w14:paraId="510229CB" w14:textId="77777777" w:rsidR="00A261B0" w:rsidRDefault="00A261B0" w:rsidP="009656A9">
            <w:pPr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Elements of Government</w:t>
            </w:r>
          </w:p>
          <w:p w14:paraId="5B0A21E4" w14:textId="77777777" w:rsidR="00A261B0" w:rsidRDefault="00A261B0">
            <w:pPr>
              <w:jc w:val="both"/>
            </w:pPr>
          </w:p>
        </w:tc>
        <w:tc>
          <w:tcPr>
            <w:tcW w:w="2057" w:type="dxa"/>
          </w:tcPr>
          <w:p w14:paraId="2EC31D2B" w14:textId="19399C25" w:rsidR="00A261B0" w:rsidRDefault="00A261B0">
            <w:pPr>
              <w:jc w:val="both"/>
            </w:pPr>
            <w:r>
              <w:t>-</w:t>
            </w:r>
          </w:p>
        </w:tc>
      </w:tr>
      <w:tr w:rsidR="00A261B0" w14:paraId="42CF9AA1" w14:textId="77777777" w:rsidTr="00A261B0">
        <w:trPr>
          <w:trHeight w:val="300"/>
        </w:trPr>
        <w:tc>
          <w:tcPr>
            <w:tcW w:w="823" w:type="dxa"/>
          </w:tcPr>
          <w:p w14:paraId="31B2E903" w14:textId="77777777" w:rsidR="00A261B0" w:rsidRDefault="00A261B0">
            <w:pPr>
              <w:jc w:val="center"/>
              <w:rPr>
                <w:b/>
              </w:rPr>
            </w:pPr>
            <w:r>
              <w:rPr>
                <w:b/>
              </w:rPr>
              <w:t>LO2</w:t>
            </w:r>
          </w:p>
        </w:tc>
        <w:tc>
          <w:tcPr>
            <w:tcW w:w="1007" w:type="dxa"/>
          </w:tcPr>
          <w:p w14:paraId="37A1D65B" w14:textId="77777777" w:rsidR="00A261B0" w:rsidRDefault="00A261B0">
            <w:pPr>
              <w:jc w:val="center"/>
            </w:pPr>
            <w:r>
              <w:t>6</w:t>
            </w:r>
          </w:p>
        </w:tc>
        <w:tc>
          <w:tcPr>
            <w:tcW w:w="7021" w:type="dxa"/>
          </w:tcPr>
          <w:p w14:paraId="56A938B9" w14:textId="77777777" w:rsidR="00A261B0" w:rsidRDefault="00A261B0">
            <w:pPr>
              <w:jc w:val="both"/>
            </w:pPr>
            <w:r>
              <w:t>Mid-1</w:t>
            </w:r>
          </w:p>
        </w:tc>
        <w:tc>
          <w:tcPr>
            <w:tcW w:w="2057" w:type="dxa"/>
          </w:tcPr>
          <w:p w14:paraId="34F1FEFA" w14:textId="77777777" w:rsidR="00A261B0" w:rsidRDefault="00A261B0">
            <w:pPr>
              <w:jc w:val="both"/>
            </w:pPr>
          </w:p>
        </w:tc>
      </w:tr>
      <w:tr w:rsidR="00A261B0" w14:paraId="54347D58" w14:textId="77777777" w:rsidTr="00A261B0">
        <w:trPr>
          <w:trHeight w:val="300"/>
        </w:trPr>
        <w:tc>
          <w:tcPr>
            <w:tcW w:w="823" w:type="dxa"/>
          </w:tcPr>
          <w:p w14:paraId="316BFC37" w14:textId="77777777" w:rsidR="00A261B0" w:rsidRDefault="00A261B0">
            <w:pPr>
              <w:jc w:val="center"/>
            </w:pPr>
            <w:r>
              <w:rPr>
                <w:b/>
              </w:rPr>
              <w:t>LO2</w:t>
            </w:r>
          </w:p>
        </w:tc>
        <w:tc>
          <w:tcPr>
            <w:tcW w:w="1007" w:type="dxa"/>
          </w:tcPr>
          <w:p w14:paraId="16B788C6" w14:textId="77777777" w:rsidR="00A261B0" w:rsidRDefault="00A261B0">
            <w:pPr>
              <w:jc w:val="center"/>
            </w:pPr>
            <w:r>
              <w:t>7</w:t>
            </w:r>
          </w:p>
        </w:tc>
        <w:tc>
          <w:tcPr>
            <w:tcW w:w="7021" w:type="dxa"/>
          </w:tcPr>
          <w:p w14:paraId="1A06CFA6" w14:textId="77777777" w:rsidR="00A261B0" w:rsidRDefault="00A261B0" w:rsidP="009656A9">
            <w:pPr>
              <w:adjustRightInd w:val="0"/>
              <w:contextualSpacing/>
            </w:pPr>
            <w:r>
              <w:rPr>
                <w:rFonts w:eastAsia="MS Mincho"/>
                <w:lang w:eastAsia="ja-JP"/>
              </w:rPr>
              <w:t>Definition and importance of a constitution</w:t>
            </w:r>
          </w:p>
          <w:p w14:paraId="1258E43B" w14:textId="77777777" w:rsidR="00A261B0" w:rsidRDefault="00A261B0" w:rsidP="009656A9">
            <w:pPr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Introduction to the Constitution of Pakistan: </w:t>
            </w:r>
          </w:p>
          <w:p w14:paraId="77386580" w14:textId="77777777" w:rsidR="00A261B0" w:rsidRDefault="00A261B0" w:rsidP="009656A9">
            <w:pPr>
              <w:jc w:val="both"/>
            </w:pPr>
            <w:r>
              <w:rPr>
                <w:rFonts w:eastAsia="MS Mincho"/>
                <w:lang w:eastAsia="ja-JP"/>
              </w:rPr>
              <w:t>Ideological factors that shaped the Constitution(s) of Pakistan (Objectives Resolution 1949)</w:t>
            </w:r>
            <w:r>
              <w:t>.</w:t>
            </w:r>
          </w:p>
        </w:tc>
        <w:tc>
          <w:tcPr>
            <w:tcW w:w="2057" w:type="dxa"/>
          </w:tcPr>
          <w:p w14:paraId="499AD6EF" w14:textId="1ACBBF85" w:rsidR="00A261B0" w:rsidRDefault="00A261B0">
            <w:pPr>
              <w:jc w:val="both"/>
            </w:pPr>
            <w:r>
              <w:t xml:space="preserve"> Chapter 4**</w:t>
            </w:r>
          </w:p>
        </w:tc>
      </w:tr>
      <w:tr w:rsidR="00A261B0" w14:paraId="745CCFB2" w14:textId="77777777" w:rsidTr="00A261B0">
        <w:trPr>
          <w:trHeight w:val="300"/>
        </w:trPr>
        <w:tc>
          <w:tcPr>
            <w:tcW w:w="823" w:type="dxa"/>
          </w:tcPr>
          <w:p w14:paraId="7CB96FBB" w14:textId="77777777" w:rsidR="00A261B0" w:rsidRDefault="00A261B0">
            <w:pPr>
              <w:jc w:val="center"/>
            </w:pPr>
            <w:r>
              <w:rPr>
                <w:b/>
              </w:rPr>
              <w:t>LO2</w:t>
            </w:r>
          </w:p>
        </w:tc>
        <w:tc>
          <w:tcPr>
            <w:tcW w:w="1007" w:type="dxa"/>
          </w:tcPr>
          <w:p w14:paraId="7100662C" w14:textId="77777777" w:rsidR="00A261B0" w:rsidRDefault="00A261B0">
            <w:pPr>
              <w:jc w:val="center"/>
            </w:pPr>
            <w:r>
              <w:t>8</w:t>
            </w:r>
          </w:p>
        </w:tc>
        <w:tc>
          <w:tcPr>
            <w:tcW w:w="7021" w:type="dxa"/>
          </w:tcPr>
          <w:p w14:paraId="375C8EF6" w14:textId="77777777" w:rsidR="00A261B0" w:rsidRDefault="00A261B0" w:rsidP="009656A9">
            <w:pPr>
              <w:pStyle w:val="TableParagraph"/>
              <w:spacing w:line="254" w:lineRule="auto"/>
              <w:ind w:left="0" w:right="1377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Delays in the making of early Constitution </w:t>
            </w:r>
          </w:p>
          <w:p w14:paraId="74E53946" w14:textId="77777777" w:rsidR="00A261B0" w:rsidRDefault="00A261B0" w:rsidP="009656A9">
            <w:pPr>
              <w:pStyle w:val="TableParagraph"/>
              <w:spacing w:line="254" w:lineRule="auto"/>
              <w:ind w:left="0" w:right="1377"/>
              <w:rPr>
                <w:rFonts w:eastAsia="MS Mincho"/>
                <w:lang w:eastAsia="ja-JP"/>
              </w:rPr>
            </w:pPr>
            <w:proofErr w:type="spellStart"/>
            <w:r>
              <w:rPr>
                <w:rFonts w:eastAsia="MS Mincho"/>
                <w:lang w:eastAsia="ja-JP"/>
              </w:rPr>
              <w:t>Maulvi</w:t>
            </w:r>
            <w:proofErr w:type="spellEnd"/>
            <w:r>
              <w:rPr>
                <w:rFonts w:eastAsia="MS Mincho"/>
                <w:lang w:eastAsia="ja-JP"/>
              </w:rPr>
              <w:t xml:space="preserve"> </w:t>
            </w:r>
            <w:proofErr w:type="spellStart"/>
            <w:r>
              <w:rPr>
                <w:rFonts w:eastAsia="MS Mincho"/>
                <w:lang w:eastAsia="ja-JP"/>
              </w:rPr>
              <w:t>Tamizudin</w:t>
            </w:r>
            <w:proofErr w:type="spellEnd"/>
          </w:p>
          <w:p w14:paraId="18D31E54" w14:textId="77777777" w:rsidR="00A261B0" w:rsidRDefault="00A261B0" w:rsidP="009656A9">
            <w:pPr>
              <w:jc w:val="both"/>
            </w:pPr>
            <w:r>
              <w:rPr>
                <w:rFonts w:eastAsia="MS Mincho"/>
                <w:lang w:eastAsia="ja-JP"/>
              </w:rPr>
              <w:t>Features of 1956 Constitution</w:t>
            </w:r>
          </w:p>
        </w:tc>
        <w:tc>
          <w:tcPr>
            <w:tcW w:w="2057" w:type="dxa"/>
          </w:tcPr>
          <w:p w14:paraId="763F4591" w14:textId="262C61AC" w:rsidR="00A261B0" w:rsidRDefault="00A261B0">
            <w:pPr>
              <w:jc w:val="both"/>
            </w:pPr>
            <w:r>
              <w:t>Chapter:6,7,8**</w:t>
            </w:r>
          </w:p>
        </w:tc>
      </w:tr>
      <w:tr w:rsidR="00A261B0" w14:paraId="34A68C3C" w14:textId="77777777" w:rsidTr="00A261B0">
        <w:trPr>
          <w:trHeight w:val="300"/>
        </w:trPr>
        <w:tc>
          <w:tcPr>
            <w:tcW w:w="823" w:type="dxa"/>
          </w:tcPr>
          <w:p w14:paraId="2798E1F7" w14:textId="77777777" w:rsidR="00A261B0" w:rsidRDefault="00A261B0">
            <w:pPr>
              <w:jc w:val="center"/>
            </w:pPr>
            <w:r>
              <w:rPr>
                <w:b/>
              </w:rPr>
              <w:t>LO3</w:t>
            </w:r>
          </w:p>
        </w:tc>
        <w:tc>
          <w:tcPr>
            <w:tcW w:w="1007" w:type="dxa"/>
          </w:tcPr>
          <w:p w14:paraId="2F2195C7" w14:textId="77777777" w:rsidR="00A261B0" w:rsidRDefault="00A261B0">
            <w:pPr>
              <w:jc w:val="center"/>
            </w:pPr>
            <w:r>
              <w:t>9</w:t>
            </w:r>
          </w:p>
        </w:tc>
        <w:tc>
          <w:tcPr>
            <w:tcW w:w="7021" w:type="dxa"/>
          </w:tcPr>
          <w:p w14:paraId="367BACFD" w14:textId="77777777" w:rsidR="00A261B0" w:rsidRDefault="00A261B0" w:rsidP="009656A9">
            <w:pPr>
              <w:pStyle w:val="TableParagraph"/>
              <w:spacing w:line="270" w:lineRule="atLeast"/>
              <w:ind w:right="2880"/>
            </w:pPr>
            <w:r>
              <w:t>Abrogation of 1956 Construction</w:t>
            </w:r>
          </w:p>
          <w:p w14:paraId="41A83A81" w14:textId="77777777" w:rsidR="00A261B0" w:rsidRDefault="00A261B0" w:rsidP="009656A9">
            <w:pPr>
              <w:pStyle w:val="TableParagraph"/>
              <w:spacing w:line="270" w:lineRule="atLeast"/>
              <w:ind w:right="2880"/>
            </w:pPr>
            <w:proofErr w:type="spellStart"/>
            <w:r>
              <w:t>Dosso</w:t>
            </w:r>
            <w:proofErr w:type="spellEnd"/>
            <w:r>
              <w:t xml:space="preserve"> Case</w:t>
            </w:r>
          </w:p>
          <w:p w14:paraId="6DD94379" w14:textId="77777777" w:rsidR="00A261B0" w:rsidRDefault="00A261B0" w:rsidP="009656A9">
            <w:r>
              <w:lastRenderedPageBreak/>
              <w:t>1962 Constitution</w:t>
            </w:r>
          </w:p>
        </w:tc>
        <w:tc>
          <w:tcPr>
            <w:tcW w:w="2057" w:type="dxa"/>
          </w:tcPr>
          <w:p w14:paraId="42FE6647" w14:textId="4BCA855F" w:rsidR="00A261B0" w:rsidRDefault="00A261B0">
            <w:pPr>
              <w:jc w:val="both"/>
            </w:pPr>
            <w:r>
              <w:lastRenderedPageBreak/>
              <w:t>Chapter10, 12**</w:t>
            </w:r>
          </w:p>
        </w:tc>
      </w:tr>
      <w:tr w:rsidR="00A261B0" w14:paraId="416C8B69" w14:textId="77777777" w:rsidTr="00A261B0">
        <w:trPr>
          <w:trHeight w:val="300"/>
        </w:trPr>
        <w:tc>
          <w:tcPr>
            <w:tcW w:w="823" w:type="dxa"/>
          </w:tcPr>
          <w:p w14:paraId="745E967C" w14:textId="77777777" w:rsidR="00A261B0" w:rsidRDefault="00A261B0">
            <w:pPr>
              <w:jc w:val="center"/>
            </w:pPr>
            <w:r>
              <w:rPr>
                <w:b/>
              </w:rPr>
              <w:lastRenderedPageBreak/>
              <w:t>LO3</w:t>
            </w:r>
          </w:p>
        </w:tc>
        <w:tc>
          <w:tcPr>
            <w:tcW w:w="1007" w:type="dxa"/>
          </w:tcPr>
          <w:p w14:paraId="6BC01831" w14:textId="77777777" w:rsidR="00A261B0" w:rsidRDefault="00A261B0">
            <w:pPr>
              <w:jc w:val="center"/>
            </w:pPr>
            <w:r>
              <w:t>10</w:t>
            </w:r>
          </w:p>
        </w:tc>
        <w:tc>
          <w:tcPr>
            <w:tcW w:w="7021" w:type="dxa"/>
          </w:tcPr>
          <w:p w14:paraId="436D0776" w14:textId="77777777" w:rsidR="00A261B0" w:rsidRDefault="00A261B0" w:rsidP="009656A9">
            <w:pPr>
              <w:pStyle w:val="TableParagraph"/>
              <w:spacing w:line="268" w:lineRule="exact"/>
              <w:ind w:left="0" w:right="4005"/>
            </w:pPr>
            <w:r>
              <w:t>Interim Constitution  1972</w:t>
            </w:r>
          </w:p>
          <w:p w14:paraId="48C416DA" w14:textId="77777777" w:rsidR="00A261B0" w:rsidRDefault="00A261B0" w:rsidP="009656A9">
            <w:pPr>
              <w:pStyle w:val="TableParagraph"/>
              <w:spacing w:line="268" w:lineRule="exact"/>
              <w:ind w:left="0" w:right="4005"/>
            </w:pPr>
            <w:r>
              <w:t xml:space="preserve">Constitution of 1973 </w:t>
            </w:r>
          </w:p>
          <w:p w14:paraId="25AD92FF" w14:textId="465FFE5F" w:rsidR="00A261B0" w:rsidRDefault="005F0790" w:rsidP="009656A9">
            <w:pPr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Parliamentary </w:t>
            </w:r>
            <w:proofErr w:type="spellStart"/>
            <w:r>
              <w:rPr>
                <w:rFonts w:eastAsia="MS Mincho"/>
                <w:lang w:eastAsia="ja-JP"/>
              </w:rPr>
              <w:t>vs</w:t>
            </w:r>
            <w:proofErr w:type="spellEnd"/>
            <w:r>
              <w:rPr>
                <w:rFonts w:eastAsia="MS Mincho"/>
                <w:lang w:eastAsia="ja-JP"/>
              </w:rPr>
              <w:t xml:space="preserve"> Presidential form of Government </w:t>
            </w:r>
          </w:p>
          <w:p w14:paraId="0EED0666" w14:textId="77777777" w:rsidR="00A261B0" w:rsidRDefault="00A261B0" w:rsidP="007D5A20">
            <w:pPr>
              <w:pStyle w:val="TableParagraph"/>
              <w:spacing w:line="268" w:lineRule="exact"/>
              <w:ind w:left="0" w:right="4005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Overview of fundamental rights guaranteed to citizens by the Constitution of Pakistan 1973 (Articles 8-28)</w:t>
            </w:r>
          </w:p>
          <w:p w14:paraId="361B2EA7" w14:textId="77777777" w:rsidR="00A261B0" w:rsidRDefault="00A261B0" w:rsidP="007D5A20">
            <w:pPr>
              <w:pStyle w:val="TableParagraph"/>
              <w:spacing w:line="268" w:lineRule="exact"/>
              <w:ind w:left="0" w:right="4005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Nusrat Bhutto Case</w:t>
            </w:r>
          </w:p>
          <w:p w14:paraId="4BD98DF7" w14:textId="77777777" w:rsidR="00A261B0" w:rsidRDefault="00A261B0">
            <w:pPr>
              <w:jc w:val="center"/>
            </w:pPr>
          </w:p>
        </w:tc>
        <w:tc>
          <w:tcPr>
            <w:tcW w:w="2057" w:type="dxa"/>
          </w:tcPr>
          <w:p w14:paraId="3A33E9AC" w14:textId="77777777" w:rsidR="00A261B0" w:rsidRDefault="00A261B0">
            <w:pPr>
              <w:jc w:val="both"/>
            </w:pPr>
          </w:p>
          <w:p w14:paraId="742819A4" w14:textId="0E440E60" w:rsidR="00A261B0" w:rsidRDefault="00A261B0">
            <w:pPr>
              <w:jc w:val="both"/>
            </w:pPr>
            <w:r>
              <w:t>Chapter:21,22**</w:t>
            </w:r>
          </w:p>
        </w:tc>
      </w:tr>
      <w:tr w:rsidR="00A261B0" w14:paraId="416E4DFD" w14:textId="77777777" w:rsidTr="00A261B0">
        <w:trPr>
          <w:trHeight w:val="300"/>
        </w:trPr>
        <w:tc>
          <w:tcPr>
            <w:tcW w:w="823" w:type="dxa"/>
          </w:tcPr>
          <w:p w14:paraId="7C2D0518" w14:textId="77777777" w:rsidR="00A261B0" w:rsidRDefault="00A261B0">
            <w:pPr>
              <w:jc w:val="center"/>
            </w:pPr>
            <w:r>
              <w:rPr>
                <w:b/>
              </w:rPr>
              <w:t>LO3</w:t>
            </w:r>
          </w:p>
        </w:tc>
        <w:tc>
          <w:tcPr>
            <w:tcW w:w="1007" w:type="dxa"/>
          </w:tcPr>
          <w:p w14:paraId="662974A2" w14:textId="77777777" w:rsidR="00A261B0" w:rsidRDefault="00A261B0">
            <w:pPr>
              <w:jc w:val="center"/>
            </w:pPr>
            <w:r>
              <w:t>11</w:t>
            </w:r>
          </w:p>
        </w:tc>
        <w:tc>
          <w:tcPr>
            <w:tcW w:w="7021" w:type="dxa"/>
          </w:tcPr>
          <w:p w14:paraId="5F6C6210" w14:textId="77777777" w:rsidR="00A261B0" w:rsidRDefault="00A261B0">
            <w:r>
              <w:t>Mid-2</w:t>
            </w:r>
          </w:p>
        </w:tc>
        <w:tc>
          <w:tcPr>
            <w:tcW w:w="2057" w:type="dxa"/>
          </w:tcPr>
          <w:p w14:paraId="5BFAD947" w14:textId="77777777" w:rsidR="00A261B0" w:rsidRDefault="00A261B0"/>
        </w:tc>
      </w:tr>
      <w:tr w:rsidR="00A261B0" w14:paraId="58B11176" w14:textId="77777777" w:rsidTr="00A261B0">
        <w:trPr>
          <w:trHeight w:val="300"/>
        </w:trPr>
        <w:tc>
          <w:tcPr>
            <w:tcW w:w="823" w:type="dxa"/>
          </w:tcPr>
          <w:p w14:paraId="3FB2AA8B" w14:textId="77777777" w:rsidR="00A261B0" w:rsidRDefault="00A261B0">
            <w:pPr>
              <w:jc w:val="center"/>
            </w:pPr>
            <w:r>
              <w:rPr>
                <w:b/>
              </w:rPr>
              <w:t>LO3</w:t>
            </w:r>
          </w:p>
        </w:tc>
        <w:tc>
          <w:tcPr>
            <w:tcW w:w="1007" w:type="dxa"/>
          </w:tcPr>
          <w:p w14:paraId="444562D9" w14:textId="77777777" w:rsidR="00A261B0" w:rsidRDefault="00A261B0">
            <w:pPr>
              <w:jc w:val="center"/>
            </w:pPr>
            <w:r>
              <w:t>12</w:t>
            </w:r>
          </w:p>
        </w:tc>
        <w:tc>
          <w:tcPr>
            <w:tcW w:w="7021" w:type="dxa"/>
          </w:tcPr>
          <w:p w14:paraId="34EDFC32" w14:textId="77777777" w:rsidR="00A261B0" w:rsidRDefault="00A261B0" w:rsidP="0070537F">
            <w:pPr>
              <w:adjustRightInd w:val="0"/>
            </w:pPr>
            <w:r>
              <w:rPr>
                <w:rFonts w:eastAsia="MS Mincho"/>
                <w:lang w:eastAsia="ja-JP"/>
              </w:rPr>
              <w:t>Responsibilities:</w:t>
            </w:r>
          </w:p>
          <w:p w14:paraId="28F0CA14" w14:textId="77777777" w:rsidR="00A261B0" w:rsidRDefault="00A261B0" w:rsidP="0070537F">
            <w:pPr>
              <w:adjustRightInd w:val="0"/>
              <w:contextualSpacing/>
            </w:pPr>
            <w:r>
              <w:rPr>
                <w:rFonts w:eastAsia="MS Mincho"/>
                <w:lang w:eastAsia="ja-JP"/>
              </w:rPr>
              <w:t>Overview of Principles of Policy (Articles 29-40)</w:t>
            </w:r>
          </w:p>
          <w:p w14:paraId="388538C8" w14:textId="77777777" w:rsidR="00A261B0" w:rsidRDefault="00A261B0" w:rsidP="0070537F">
            <w:pPr>
              <w:jc w:val="both"/>
            </w:pPr>
            <w:r>
              <w:rPr>
                <w:rFonts w:eastAsia="MS Mincho"/>
                <w:lang w:eastAsia="ja-JP"/>
              </w:rPr>
              <w:t>Responsibilities of the Pakistan citizens (Article 5)</w:t>
            </w:r>
          </w:p>
        </w:tc>
        <w:tc>
          <w:tcPr>
            <w:tcW w:w="2057" w:type="dxa"/>
          </w:tcPr>
          <w:p w14:paraId="69E0307D" w14:textId="195BAA35" w:rsidR="00A261B0" w:rsidRDefault="00A261B0" w:rsidP="00203ABE">
            <w:pPr>
              <w:jc w:val="both"/>
            </w:pPr>
            <w:r>
              <w:t>Chapter 22**</w:t>
            </w:r>
          </w:p>
        </w:tc>
      </w:tr>
      <w:tr w:rsidR="00A261B0" w14:paraId="6C0F761F" w14:textId="77777777" w:rsidTr="00A261B0">
        <w:trPr>
          <w:trHeight w:val="300"/>
        </w:trPr>
        <w:tc>
          <w:tcPr>
            <w:tcW w:w="823" w:type="dxa"/>
          </w:tcPr>
          <w:p w14:paraId="1BF7C4D8" w14:textId="77777777" w:rsidR="00A261B0" w:rsidRDefault="00A261B0">
            <w:pPr>
              <w:jc w:val="center"/>
            </w:pPr>
            <w:r>
              <w:rPr>
                <w:b/>
              </w:rPr>
              <w:t>LO3</w:t>
            </w:r>
          </w:p>
        </w:tc>
        <w:tc>
          <w:tcPr>
            <w:tcW w:w="1007" w:type="dxa"/>
          </w:tcPr>
          <w:p w14:paraId="0B47584E" w14:textId="77777777" w:rsidR="00A261B0" w:rsidRDefault="00A261B0">
            <w:pPr>
              <w:jc w:val="center"/>
            </w:pPr>
            <w:r>
              <w:t>13</w:t>
            </w:r>
          </w:p>
        </w:tc>
        <w:tc>
          <w:tcPr>
            <w:tcW w:w="7021" w:type="dxa"/>
          </w:tcPr>
          <w:p w14:paraId="4B1366E7" w14:textId="77777777" w:rsidR="00A261B0" w:rsidRDefault="00A261B0" w:rsidP="0070537F">
            <w:pPr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Constitutional Amendments: </w:t>
            </w:r>
          </w:p>
          <w:p w14:paraId="425F7918" w14:textId="77777777" w:rsidR="00A261B0" w:rsidRDefault="00A261B0" w:rsidP="0070537F">
            <w:pPr>
              <w:adjustRightInd w:val="0"/>
              <w:contextualSpacing/>
            </w:pPr>
            <w:r>
              <w:rPr>
                <w:rFonts w:eastAsia="MS Mincho"/>
                <w:lang w:eastAsia="ja-JP"/>
              </w:rPr>
              <w:t>Procedures for amending the Constitution</w:t>
            </w:r>
          </w:p>
          <w:p w14:paraId="63B56B01" w14:textId="786E4468" w:rsidR="00A261B0" w:rsidRDefault="00A261B0" w:rsidP="005F0790">
            <w:pPr>
              <w:jc w:val="both"/>
            </w:pPr>
            <w:r>
              <w:rPr>
                <w:rFonts w:eastAsia="MS Mincho"/>
                <w:lang w:eastAsia="ja-JP"/>
              </w:rPr>
              <w:t>Notable Constitutional amendments and their implications Such as 8</w:t>
            </w:r>
            <w:r>
              <w:rPr>
                <w:rFonts w:eastAsia="MS Mincho"/>
                <w:vertAlign w:val="superscript"/>
                <w:lang w:eastAsia="ja-JP"/>
              </w:rPr>
              <w:t>th</w:t>
            </w:r>
            <w:r>
              <w:rPr>
                <w:rFonts w:eastAsia="MS Mincho"/>
                <w:lang w:eastAsia="ja-JP"/>
              </w:rPr>
              <w:t>, 13</w:t>
            </w:r>
            <w:r>
              <w:rPr>
                <w:rFonts w:eastAsia="MS Mincho"/>
                <w:vertAlign w:val="superscript"/>
                <w:lang w:eastAsia="ja-JP"/>
              </w:rPr>
              <w:t>th</w:t>
            </w:r>
            <w:r>
              <w:rPr>
                <w:rFonts w:eastAsia="MS Mincho"/>
                <w:lang w:eastAsia="ja-JP"/>
              </w:rPr>
              <w:t>, 17</w:t>
            </w:r>
            <w:r>
              <w:rPr>
                <w:rFonts w:eastAsia="MS Mincho"/>
                <w:vertAlign w:val="superscript"/>
                <w:lang w:eastAsia="ja-JP"/>
              </w:rPr>
              <w:t xml:space="preserve">th, </w:t>
            </w:r>
            <w:r>
              <w:rPr>
                <w:rFonts w:eastAsia="MS Mincho"/>
                <w:lang w:eastAsia="ja-JP"/>
              </w:rPr>
              <w:t>Amendments</w:t>
            </w:r>
          </w:p>
        </w:tc>
        <w:tc>
          <w:tcPr>
            <w:tcW w:w="2057" w:type="dxa"/>
          </w:tcPr>
          <w:p w14:paraId="41D6E4AC" w14:textId="7A17A79D" w:rsidR="00A261B0" w:rsidRDefault="00A261B0" w:rsidP="00203ABE">
            <w:pPr>
              <w:jc w:val="both"/>
            </w:pPr>
            <w:r>
              <w:t>Chapter: 34,35,37**</w:t>
            </w:r>
          </w:p>
        </w:tc>
      </w:tr>
      <w:tr w:rsidR="00A261B0" w14:paraId="2AA3003B" w14:textId="77777777" w:rsidTr="00A261B0">
        <w:trPr>
          <w:trHeight w:val="300"/>
        </w:trPr>
        <w:tc>
          <w:tcPr>
            <w:tcW w:w="823" w:type="dxa"/>
          </w:tcPr>
          <w:p w14:paraId="283362B9" w14:textId="77777777" w:rsidR="00A261B0" w:rsidRDefault="00A261B0">
            <w:pPr>
              <w:jc w:val="center"/>
            </w:pPr>
            <w:r>
              <w:rPr>
                <w:b/>
              </w:rPr>
              <w:t>LO3</w:t>
            </w:r>
          </w:p>
        </w:tc>
        <w:tc>
          <w:tcPr>
            <w:tcW w:w="1007" w:type="dxa"/>
          </w:tcPr>
          <w:p w14:paraId="565F1691" w14:textId="77777777" w:rsidR="00A261B0" w:rsidRDefault="00A261B0">
            <w:pPr>
              <w:jc w:val="center"/>
            </w:pPr>
            <w:r>
              <w:t>14</w:t>
            </w:r>
          </w:p>
        </w:tc>
        <w:tc>
          <w:tcPr>
            <w:tcW w:w="7021" w:type="dxa"/>
          </w:tcPr>
          <w:p w14:paraId="18F19DD5" w14:textId="77777777" w:rsidR="00A261B0" w:rsidRDefault="00A261B0" w:rsidP="0070537F">
            <w:pPr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Constitutional Amendments: </w:t>
            </w:r>
          </w:p>
          <w:p w14:paraId="0840B01A" w14:textId="77777777" w:rsidR="00A261B0" w:rsidRDefault="00A261B0" w:rsidP="0070537F">
            <w:pPr>
              <w:pStyle w:val="TableParagraph"/>
              <w:spacing w:before="13"/>
              <w:ind w:left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Notable Constitutional amendments and their implications </w:t>
            </w:r>
          </w:p>
          <w:p w14:paraId="34B08001" w14:textId="77777777" w:rsidR="00A261B0" w:rsidRDefault="00A261B0" w:rsidP="0070537F">
            <w:pPr>
              <w:pStyle w:val="TableParagraph"/>
              <w:spacing w:before="54"/>
              <w:ind w:left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18th Amendment and its impact on federalism.</w:t>
            </w:r>
          </w:p>
          <w:p w14:paraId="722B86CB" w14:textId="77777777" w:rsidR="00A261B0" w:rsidRDefault="00A261B0">
            <w:pPr>
              <w:jc w:val="both"/>
            </w:pPr>
          </w:p>
        </w:tc>
        <w:tc>
          <w:tcPr>
            <w:tcW w:w="2057" w:type="dxa"/>
          </w:tcPr>
          <w:p w14:paraId="0ADF112F" w14:textId="69F2BD73" w:rsidR="00A261B0" w:rsidRDefault="00A261B0">
            <w:pPr>
              <w:jc w:val="both"/>
            </w:pPr>
            <w:r>
              <w:t>Chapter 41**</w:t>
            </w:r>
          </w:p>
        </w:tc>
      </w:tr>
      <w:tr w:rsidR="00A261B0" w14:paraId="7041B4B7" w14:textId="77777777" w:rsidTr="00A261B0">
        <w:trPr>
          <w:trHeight w:val="300"/>
        </w:trPr>
        <w:tc>
          <w:tcPr>
            <w:tcW w:w="823" w:type="dxa"/>
          </w:tcPr>
          <w:p w14:paraId="4A4CAE33" w14:textId="77777777" w:rsidR="00A261B0" w:rsidRDefault="00A261B0">
            <w:pPr>
              <w:jc w:val="center"/>
              <w:rPr>
                <w:b/>
              </w:rPr>
            </w:pPr>
            <w:r>
              <w:rPr>
                <w:b/>
              </w:rPr>
              <w:t>LO3</w:t>
            </w:r>
          </w:p>
        </w:tc>
        <w:tc>
          <w:tcPr>
            <w:tcW w:w="1007" w:type="dxa"/>
          </w:tcPr>
          <w:p w14:paraId="7AC3C167" w14:textId="77777777" w:rsidR="00A261B0" w:rsidRDefault="00A261B0">
            <w:pPr>
              <w:jc w:val="center"/>
            </w:pPr>
            <w:r>
              <w:t>15</w:t>
            </w:r>
          </w:p>
        </w:tc>
        <w:tc>
          <w:tcPr>
            <w:tcW w:w="7021" w:type="dxa"/>
          </w:tcPr>
          <w:p w14:paraId="42DF7551" w14:textId="77777777" w:rsidR="00A261B0" w:rsidRDefault="00A261B0">
            <w:pPr>
              <w:jc w:val="both"/>
            </w:pPr>
            <w:r>
              <w:rPr>
                <w:spacing w:val="-2"/>
              </w:rPr>
              <w:t>Presentations</w:t>
            </w:r>
          </w:p>
        </w:tc>
        <w:tc>
          <w:tcPr>
            <w:tcW w:w="2057" w:type="dxa"/>
          </w:tcPr>
          <w:p w14:paraId="11A489A8" w14:textId="77777777" w:rsidR="00A261B0" w:rsidRDefault="00A261B0">
            <w:pPr>
              <w:jc w:val="both"/>
            </w:pPr>
          </w:p>
        </w:tc>
      </w:tr>
      <w:tr w:rsidR="00A261B0" w14:paraId="6C6D04A4" w14:textId="77777777" w:rsidTr="00A261B0">
        <w:trPr>
          <w:trHeight w:val="300"/>
        </w:trPr>
        <w:tc>
          <w:tcPr>
            <w:tcW w:w="823" w:type="dxa"/>
          </w:tcPr>
          <w:p w14:paraId="23BEC3A6" w14:textId="77777777" w:rsidR="00A261B0" w:rsidRDefault="00A261B0">
            <w:pPr>
              <w:jc w:val="center"/>
            </w:pPr>
            <w:r>
              <w:rPr>
                <w:b/>
              </w:rPr>
              <w:t>LO4</w:t>
            </w:r>
          </w:p>
        </w:tc>
        <w:tc>
          <w:tcPr>
            <w:tcW w:w="1007" w:type="dxa"/>
          </w:tcPr>
          <w:p w14:paraId="686471D2" w14:textId="77777777" w:rsidR="00A261B0" w:rsidRDefault="00A261B0">
            <w:pPr>
              <w:jc w:val="center"/>
            </w:pPr>
            <w:r>
              <w:t>16</w:t>
            </w:r>
          </w:p>
        </w:tc>
        <w:tc>
          <w:tcPr>
            <w:tcW w:w="7021" w:type="dxa"/>
          </w:tcPr>
          <w:p w14:paraId="706F802B" w14:textId="77777777" w:rsidR="00A261B0" w:rsidRDefault="00A261B0">
            <w:pPr>
              <w:jc w:val="both"/>
            </w:pPr>
            <w:r>
              <w:rPr>
                <w:spacing w:val="-2"/>
              </w:rPr>
              <w:t>Presentations</w:t>
            </w:r>
          </w:p>
        </w:tc>
        <w:tc>
          <w:tcPr>
            <w:tcW w:w="2057" w:type="dxa"/>
          </w:tcPr>
          <w:p w14:paraId="0094EDA2" w14:textId="77777777" w:rsidR="00A261B0" w:rsidRDefault="00A261B0">
            <w:pPr>
              <w:jc w:val="both"/>
            </w:pPr>
          </w:p>
        </w:tc>
      </w:tr>
    </w:tbl>
    <w:p w14:paraId="2D57E88A" w14:textId="77777777" w:rsidR="00922B66" w:rsidRDefault="00922B66">
      <w:pPr>
        <w:rPr>
          <w:b/>
        </w:rPr>
      </w:pPr>
    </w:p>
    <w:p w14:paraId="2080B6CC" w14:textId="77777777" w:rsidR="00922B66" w:rsidRDefault="00922B66">
      <w:pPr>
        <w:rPr>
          <w:b/>
        </w:rPr>
      </w:pPr>
    </w:p>
    <w:p w14:paraId="04F18096" w14:textId="77777777" w:rsidR="00922B66" w:rsidRDefault="001E2657">
      <w:pPr>
        <w:rPr>
          <w:b/>
        </w:rPr>
      </w:pPr>
      <w:r>
        <w:rPr>
          <w:b/>
        </w:rPr>
        <w:t>Books:</w:t>
      </w:r>
    </w:p>
    <w:p w14:paraId="3FDEB11E" w14:textId="77777777" w:rsidR="00922B66" w:rsidRDefault="001E2657">
      <w:pPr>
        <w:jc w:val="both"/>
        <w:rPr>
          <w:b/>
        </w:rPr>
      </w:pPr>
      <w:r>
        <w:rPr>
          <w:b/>
        </w:rPr>
        <w:tab/>
      </w:r>
    </w:p>
    <w:p w14:paraId="5D3D8F55" w14:textId="2AD75AB5" w:rsidR="00B27FF6" w:rsidRPr="00B27FF6" w:rsidRDefault="00B27FF6" w:rsidP="00B27FF6">
      <w:pPr>
        <w:numPr>
          <w:ilvl w:val="0"/>
          <w:numId w:val="1"/>
        </w:numPr>
        <w:jc w:val="both"/>
      </w:pPr>
      <w:r>
        <w:t>Pakistan: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Formative</w:t>
      </w:r>
      <w:r>
        <w:rPr>
          <w:spacing w:val="-8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,1857-</w:t>
      </w:r>
      <w:r>
        <w:rPr>
          <w:spacing w:val="-4"/>
        </w:rPr>
        <w:t xml:space="preserve">1948, </w:t>
      </w:r>
      <w:r>
        <w:t>Khalid</w:t>
      </w:r>
      <w:r>
        <w:rPr>
          <w:spacing w:val="-5"/>
        </w:rPr>
        <w:t xml:space="preserve"> </w:t>
      </w:r>
      <w:r>
        <w:t>Bin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Sayyed</w:t>
      </w:r>
      <w:proofErr w:type="spellEnd"/>
      <w:r w:rsidR="00E3303F">
        <w:rPr>
          <w:spacing w:val="-2"/>
        </w:rPr>
        <w:t>*</w:t>
      </w:r>
    </w:p>
    <w:p w14:paraId="1DB09C01" w14:textId="22BF9D22" w:rsidR="00B27FF6" w:rsidRDefault="00B27FF6" w:rsidP="00B27FF6">
      <w:pPr>
        <w:numPr>
          <w:ilvl w:val="0"/>
          <w:numId w:val="1"/>
        </w:numPr>
        <w:jc w:val="both"/>
      </w:pPr>
      <w:r>
        <w:t>Constitutional</w:t>
      </w:r>
      <w:r w:rsidRPr="00B27FF6">
        <w:rPr>
          <w:spacing w:val="-3"/>
        </w:rPr>
        <w:t xml:space="preserve"> </w:t>
      </w:r>
      <w:r>
        <w:t>and</w:t>
      </w:r>
      <w:r w:rsidRPr="00B27FF6">
        <w:rPr>
          <w:spacing w:val="-8"/>
        </w:rPr>
        <w:t xml:space="preserve"> </w:t>
      </w:r>
      <w:r>
        <w:t>Political</w:t>
      </w:r>
      <w:r w:rsidRPr="00B27FF6">
        <w:rPr>
          <w:spacing w:val="-5"/>
        </w:rPr>
        <w:t xml:space="preserve"> </w:t>
      </w:r>
      <w:r>
        <w:t>History</w:t>
      </w:r>
      <w:r w:rsidRPr="00B27FF6">
        <w:rPr>
          <w:spacing w:val="-3"/>
        </w:rPr>
        <w:t xml:space="preserve"> </w:t>
      </w:r>
      <w:r>
        <w:t>of</w:t>
      </w:r>
      <w:r w:rsidRPr="00B27FF6">
        <w:rPr>
          <w:spacing w:val="-6"/>
        </w:rPr>
        <w:t xml:space="preserve"> </w:t>
      </w:r>
      <w:r>
        <w:rPr>
          <w:spacing w:val="-2"/>
        </w:rPr>
        <w:t xml:space="preserve">Pakistan, </w:t>
      </w:r>
      <w:r>
        <w:t>Hamid</w:t>
      </w:r>
      <w:r>
        <w:rPr>
          <w:spacing w:val="-2"/>
        </w:rPr>
        <w:t xml:space="preserve"> </w:t>
      </w:r>
      <w:r>
        <w:rPr>
          <w:spacing w:val="-4"/>
        </w:rPr>
        <w:t>Khan</w:t>
      </w:r>
      <w:r w:rsidR="00E3303F">
        <w:rPr>
          <w:spacing w:val="-4"/>
        </w:rPr>
        <w:t>**</w:t>
      </w:r>
    </w:p>
    <w:p w14:paraId="1B5D89F6" w14:textId="77777777" w:rsidR="00B27FF6" w:rsidRDefault="00B27FF6"/>
    <w:p w14:paraId="6E8273A9" w14:textId="77777777" w:rsidR="00922B66" w:rsidRDefault="00B27FF6">
      <w:r>
        <w:t>Supplement</w:t>
      </w:r>
      <w:r>
        <w:rPr>
          <w:spacing w:val="-6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chapters,</w:t>
      </w:r>
      <w:r>
        <w:rPr>
          <w:spacing w:val="-6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articles</w:t>
      </w:r>
      <w:r>
        <w:rPr>
          <w:spacing w:val="-6"/>
        </w:rPr>
        <w:t xml:space="preserve"> </w:t>
      </w:r>
      <w:r>
        <w:t>and newspaper article will also be shared with the students</w:t>
      </w:r>
    </w:p>
    <w:p w14:paraId="1D9C1DAC" w14:textId="77777777" w:rsidR="00B27FF6" w:rsidRDefault="00B27FF6">
      <w:pPr>
        <w:rPr>
          <w:b/>
        </w:rPr>
      </w:pPr>
    </w:p>
    <w:p w14:paraId="092B0BF5" w14:textId="77777777" w:rsidR="00922B66" w:rsidRDefault="001E2657">
      <w:r>
        <w:rPr>
          <w:b/>
        </w:rPr>
        <w:t>Evaluation Procedure &amp; Marks Distribution:</w:t>
      </w:r>
    </w:p>
    <w:p w14:paraId="53765985" w14:textId="77777777" w:rsidR="00922B66" w:rsidRDefault="001E2657">
      <w:pPr>
        <w:jc w:val="both"/>
      </w:pPr>
      <w:r>
        <w:t>Mid-term 1</w:t>
      </w:r>
      <w:r>
        <w:tab/>
      </w:r>
      <w:r>
        <w:tab/>
      </w:r>
      <w:r>
        <w:tab/>
      </w:r>
      <w:r>
        <w:tab/>
      </w:r>
      <w:r>
        <w:tab/>
      </w:r>
      <w:r>
        <w:tab/>
        <w:t>15%</w:t>
      </w:r>
    </w:p>
    <w:p w14:paraId="7E5520E6" w14:textId="77777777" w:rsidR="00922B66" w:rsidRDefault="001E2657">
      <w:pPr>
        <w:jc w:val="both"/>
      </w:pPr>
      <w:r>
        <w:t>Mid-term 2</w:t>
      </w:r>
      <w:r>
        <w:tab/>
      </w:r>
      <w:r>
        <w:tab/>
      </w:r>
      <w:r>
        <w:tab/>
      </w:r>
      <w:r>
        <w:tab/>
      </w:r>
      <w:r>
        <w:tab/>
      </w:r>
      <w:r>
        <w:tab/>
        <w:t>15%</w:t>
      </w:r>
    </w:p>
    <w:p w14:paraId="22DC12BD" w14:textId="77777777" w:rsidR="00922B66" w:rsidRDefault="001E2657">
      <w:pPr>
        <w:jc w:val="both"/>
      </w:pPr>
      <w:r>
        <w:t>Final Exam</w:t>
      </w:r>
      <w:r>
        <w:tab/>
      </w:r>
      <w:r>
        <w:tab/>
      </w:r>
      <w:r>
        <w:tab/>
      </w:r>
      <w:r>
        <w:tab/>
      </w:r>
      <w:r>
        <w:tab/>
      </w:r>
      <w:r>
        <w:tab/>
        <w:t>50%</w:t>
      </w:r>
    </w:p>
    <w:p w14:paraId="6FC7A7D0" w14:textId="77777777" w:rsidR="00922B66" w:rsidRDefault="001E2657">
      <w:pPr>
        <w:jc w:val="both"/>
      </w:pPr>
      <w:r>
        <w:t>Assignments</w:t>
      </w:r>
      <w:r>
        <w:tab/>
        <w:t>(3)</w:t>
      </w:r>
      <w:r>
        <w:tab/>
      </w:r>
      <w:r>
        <w:tab/>
      </w:r>
      <w:r>
        <w:tab/>
      </w:r>
      <w:r>
        <w:tab/>
      </w:r>
      <w:r>
        <w:tab/>
        <w:t>10%</w:t>
      </w:r>
    </w:p>
    <w:p w14:paraId="597DB785" w14:textId="77777777" w:rsidR="00922B66" w:rsidRDefault="001E2657">
      <w:pPr>
        <w:jc w:val="both"/>
      </w:pPr>
      <w:r>
        <w:t>Quizzes</w:t>
      </w:r>
      <w:r>
        <w:tab/>
        <w:t>(3)</w:t>
      </w:r>
      <w:r>
        <w:tab/>
      </w:r>
      <w:r>
        <w:tab/>
      </w:r>
      <w:r>
        <w:tab/>
      </w:r>
      <w:r>
        <w:tab/>
      </w:r>
      <w:r>
        <w:tab/>
        <w:t>10%</w:t>
      </w:r>
    </w:p>
    <w:p w14:paraId="46F644F4" w14:textId="77777777" w:rsidR="00922B66" w:rsidRDefault="00922B66">
      <w:pPr>
        <w:jc w:val="both"/>
      </w:pPr>
    </w:p>
    <w:p w14:paraId="70C02419" w14:textId="77777777" w:rsidR="00922B66" w:rsidRDefault="001E2657">
      <w:pPr>
        <w:jc w:val="both"/>
        <w:rPr>
          <w:b/>
        </w:rPr>
      </w:pPr>
      <w:r>
        <w:rPr>
          <w:b/>
        </w:rPr>
        <w:t>Grading Policy:</w:t>
      </w:r>
    </w:p>
    <w:p w14:paraId="1635BCA9" w14:textId="77777777" w:rsidR="00922B66" w:rsidRDefault="001E2657">
      <w:pPr>
        <w:jc w:val="both"/>
        <w:rPr>
          <w:bCs/>
        </w:rPr>
      </w:pPr>
      <w:r>
        <w:rPr>
          <w:bCs/>
        </w:rPr>
        <w:t>Relative Grading Scheme will be followed.</w:t>
      </w:r>
    </w:p>
    <w:sectPr w:rsidR="00922B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2727EC" w14:textId="77777777" w:rsidR="0072671F" w:rsidRDefault="0072671F">
      <w:r>
        <w:separator/>
      </w:r>
    </w:p>
  </w:endnote>
  <w:endnote w:type="continuationSeparator" w:id="0">
    <w:p w14:paraId="11A40434" w14:textId="77777777" w:rsidR="0072671F" w:rsidRDefault="00726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119156" w14:textId="77777777" w:rsidR="00922B66" w:rsidRDefault="001E2657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4017D1E" w14:textId="77777777" w:rsidR="00922B66" w:rsidRDefault="00922B66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CD4875" w14:textId="77777777" w:rsidR="00922B66" w:rsidRDefault="001E2657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85E66">
      <w:rPr>
        <w:noProof/>
        <w:color w:val="000000"/>
      </w:rPr>
      <w:t>3</w:t>
    </w:r>
    <w:r>
      <w:rPr>
        <w:color w:val="000000"/>
      </w:rPr>
      <w:fldChar w:fldCharType="end"/>
    </w:r>
  </w:p>
  <w:p w14:paraId="2461B368" w14:textId="77777777" w:rsidR="00922B66" w:rsidRDefault="00922B66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AD2083" w14:textId="77777777" w:rsidR="00954F1E" w:rsidRDefault="00954F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7D4CB6" w14:textId="77777777" w:rsidR="0072671F" w:rsidRDefault="0072671F">
      <w:r>
        <w:separator/>
      </w:r>
    </w:p>
  </w:footnote>
  <w:footnote w:type="continuationSeparator" w:id="0">
    <w:p w14:paraId="6ADDA981" w14:textId="77777777" w:rsidR="0072671F" w:rsidRDefault="007267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497CEA" w14:textId="77777777" w:rsidR="00954F1E" w:rsidRDefault="00954F1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162AA8" w14:textId="77777777" w:rsidR="00922B66" w:rsidRDefault="001E2657">
    <w:pPr>
      <w:rPr>
        <w:sz w:val="40"/>
        <w:szCs w:val="40"/>
      </w:rPr>
    </w:pPr>
    <w:r>
      <w:rPr>
        <w:sz w:val="40"/>
        <w:szCs w:val="40"/>
      </w:rPr>
      <w:t>Course Outline</w:t>
    </w:r>
    <w:r>
      <w:rPr>
        <w:noProof/>
      </w:rPr>
      <w:drawing>
        <wp:anchor distT="0" distB="0" distL="118745" distR="118745" simplePos="0" relativeHeight="251659264" behindDoc="0" locked="0" layoutInCell="1" allowOverlap="1" wp14:anchorId="6453C853" wp14:editId="7D38FEF3">
          <wp:simplePos x="0" y="0"/>
          <wp:positionH relativeFrom="column">
            <wp:posOffset>5048250</wp:posOffset>
          </wp:positionH>
          <wp:positionV relativeFrom="paragraph">
            <wp:posOffset>-180340</wp:posOffset>
          </wp:positionV>
          <wp:extent cx="884555" cy="882015"/>
          <wp:effectExtent l="0" t="0" r="0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4555" cy="882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6F3D8F" w14:textId="77777777" w:rsidR="00922B66" w:rsidRDefault="001E2657">
    <w:pPr>
      <w:rPr>
        <w:sz w:val="32"/>
        <w:szCs w:val="32"/>
      </w:rPr>
    </w:pPr>
    <w:r>
      <w:rPr>
        <w:sz w:val="32"/>
        <w:szCs w:val="32"/>
      </w:rPr>
      <w:t>National University of Computer &amp; Emerging Sciences</w:t>
    </w:r>
  </w:p>
  <w:p w14:paraId="1E995837" w14:textId="77777777" w:rsidR="00922B66" w:rsidRDefault="001E2657">
    <w:pPr>
      <w:rPr>
        <w:sz w:val="26"/>
        <w:szCs w:val="26"/>
      </w:rPr>
    </w:pPr>
    <w:r>
      <w:rPr>
        <w:sz w:val="26"/>
        <w:szCs w:val="26"/>
      </w:rPr>
      <w:t>Lahore Campus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5AC644" w14:textId="77777777" w:rsidR="00954F1E" w:rsidRDefault="00954F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2D63EE"/>
    <w:multiLevelType w:val="multilevel"/>
    <w:tmpl w:val="4E2D63EE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65F"/>
    <w:rsid w:val="00046837"/>
    <w:rsid w:val="00055B2B"/>
    <w:rsid w:val="000576B6"/>
    <w:rsid w:val="000A0003"/>
    <w:rsid w:val="000A5811"/>
    <w:rsid w:val="000C4AC2"/>
    <w:rsid w:val="0010165F"/>
    <w:rsid w:val="001335B6"/>
    <w:rsid w:val="001460EC"/>
    <w:rsid w:val="00153D52"/>
    <w:rsid w:val="001554EF"/>
    <w:rsid w:val="00155FCE"/>
    <w:rsid w:val="0017228E"/>
    <w:rsid w:val="001B020F"/>
    <w:rsid w:val="001E2657"/>
    <w:rsid w:val="00201C00"/>
    <w:rsid w:val="00203ABE"/>
    <w:rsid w:val="002108E6"/>
    <w:rsid w:val="00250908"/>
    <w:rsid w:val="00263F73"/>
    <w:rsid w:val="00266A7C"/>
    <w:rsid w:val="002744B1"/>
    <w:rsid w:val="002A3E3A"/>
    <w:rsid w:val="002C0699"/>
    <w:rsid w:val="002C6BC8"/>
    <w:rsid w:val="002D5D9B"/>
    <w:rsid w:val="002D77E5"/>
    <w:rsid w:val="002F2A7A"/>
    <w:rsid w:val="0036042E"/>
    <w:rsid w:val="003B1599"/>
    <w:rsid w:val="003C5F13"/>
    <w:rsid w:val="003E0002"/>
    <w:rsid w:val="003E3FF4"/>
    <w:rsid w:val="00436D1B"/>
    <w:rsid w:val="00486CF9"/>
    <w:rsid w:val="004E3F7F"/>
    <w:rsid w:val="00524FB6"/>
    <w:rsid w:val="005440EF"/>
    <w:rsid w:val="0056137D"/>
    <w:rsid w:val="00592625"/>
    <w:rsid w:val="005C1F01"/>
    <w:rsid w:val="005C6B76"/>
    <w:rsid w:val="005F0790"/>
    <w:rsid w:val="00606DB7"/>
    <w:rsid w:val="0060721C"/>
    <w:rsid w:val="0061055D"/>
    <w:rsid w:val="00655463"/>
    <w:rsid w:val="006642B0"/>
    <w:rsid w:val="00681595"/>
    <w:rsid w:val="006B5204"/>
    <w:rsid w:val="0070537F"/>
    <w:rsid w:val="0072671F"/>
    <w:rsid w:val="00741270"/>
    <w:rsid w:val="00771E2E"/>
    <w:rsid w:val="007D5A20"/>
    <w:rsid w:val="007E5817"/>
    <w:rsid w:val="00823EDF"/>
    <w:rsid w:val="00823EEA"/>
    <w:rsid w:val="00862373"/>
    <w:rsid w:val="008C6DB7"/>
    <w:rsid w:val="008D79A9"/>
    <w:rsid w:val="008F0692"/>
    <w:rsid w:val="008F4CF8"/>
    <w:rsid w:val="008F601A"/>
    <w:rsid w:val="0090136F"/>
    <w:rsid w:val="00922B66"/>
    <w:rsid w:val="00954F1E"/>
    <w:rsid w:val="009656A9"/>
    <w:rsid w:val="009671BA"/>
    <w:rsid w:val="00977A30"/>
    <w:rsid w:val="009A19F4"/>
    <w:rsid w:val="009C128C"/>
    <w:rsid w:val="009C44EA"/>
    <w:rsid w:val="00A261B0"/>
    <w:rsid w:val="00A37153"/>
    <w:rsid w:val="00A610AC"/>
    <w:rsid w:val="00A74E34"/>
    <w:rsid w:val="00AC2D43"/>
    <w:rsid w:val="00AF0C7A"/>
    <w:rsid w:val="00AF3684"/>
    <w:rsid w:val="00B210D1"/>
    <w:rsid w:val="00B27FF6"/>
    <w:rsid w:val="00B57B1F"/>
    <w:rsid w:val="00B80FC2"/>
    <w:rsid w:val="00BD0A2E"/>
    <w:rsid w:val="00BF6F28"/>
    <w:rsid w:val="00C11D5A"/>
    <w:rsid w:val="00C20018"/>
    <w:rsid w:val="00C3545C"/>
    <w:rsid w:val="00C37DF2"/>
    <w:rsid w:val="00C84ABA"/>
    <w:rsid w:val="00CA1888"/>
    <w:rsid w:val="00CE119E"/>
    <w:rsid w:val="00D2719C"/>
    <w:rsid w:val="00D35AB3"/>
    <w:rsid w:val="00D763DD"/>
    <w:rsid w:val="00D85E66"/>
    <w:rsid w:val="00D87875"/>
    <w:rsid w:val="00E10307"/>
    <w:rsid w:val="00E31D78"/>
    <w:rsid w:val="00E3303F"/>
    <w:rsid w:val="00E334AC"/>
    <w:rsid w:val="00E562F0"/>
    <w:rsid w:val="00E833E5"/>
    <w:rsid w:val="00EA5996"/>
    <w:rsid w:val="00F00A51"/>
    <w:rsid w:val="00F27721"/>
    <w:rsid w:val="00F3578B"/>
    <w:rsid w:val="00FA6122"/>
    <w:rsid w:val="00FC5A92"/>
    <w:rsid w:val="3EAD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D60C2D"/>
  <w15:docId w15:val="{EC9FC0EE-FCEE-024E-B30C-EF8908CF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rFonts w:ascii="Calibri" w:eastAsia="Calibri" w:hAnsi="Calibri" w:cs="Calibri"/>
      <w:b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/>
      <w:outlineLvl w:val="1"/>
    </w:pPr>
    <w:rPr>
      <w:rFonts w:ascii="Calibri" w:eastAsia="Calibri" w:hAnsi="Calibri" w:cs="Calibri"/>
      <w:b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libri" w:eastAsia="Calibri" w:hAnsi="Calibri" w:cs="Calibri"/>
      <w:b/>
      <w:color w:val="4472C4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libri" w:eastAsia="Calibri" w:hAnsi="Calibri" w:cs="Calibri"/>
      <w:b/>
      <w:i/>
      <w:color w:val="4472C4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libri" w:eastAsia="Calibri" w:hAnsi="Calibri" w:cs="Calibri"/>
      <w:color w:val="1F3863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libri" w:eastAsia="Calibri" w:hAnsi="Calibri" w:cs="Calibri"/>
      <w:i/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472C4"/>
    </w:rPr>
  </w:style>
  <w:style w:type="paragraph" w:styleId="Title">
    <w:name w:val="Title"/>
    <w:basedOn w:val="Normal"/>
    <w:next w:val="Normal"/>
    <w:pPr>
      <w:pBdr>
        <w:bottom w:val="single" w:sz="8" w:space="4" w:color="4472C4"/>
      </w:pBdr>
      <w:spacing w:after="300"/>
    </w:pPr>
    <w:rPr>
      <w:rFonts w:ascii="Calibri" w:eastAsia="Calibri" w:hAnsi="Calibri" w:cs="Calibri"/>
      <w:color w:val="333F4F"/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27FF6"/>
    <w:pPr>
      <w:widowControl w:val="0"/>
      <w:autoSpaceDE w:val="0"/>
      <w:autoSpaceDN w:val="0"/>
      <w:ind w:left="114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656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6A9"/>
    <w:pPr>
      <w:widowControl w:val="0"/>
      <w:autoSpaceDE w:val="0"/>
      <w:autoSpaceDN w:val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6A9"/>
  </w:style>
  <w:style w:type="paragraph" w:styleId="BalloonText">
    <w:name w:val="Balloon Text"/>
    <w:basedOn w:val="Normal"/>
    <w:link w:val="BalloonTextChar"/>
    <w:uiPriority w:val="99"/>
    <w:semiHidden/>
    <w:unhideWhenUsed/>
    <w:rsid w:val="006105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55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54F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4F1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4F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4F1E"/>
    <w:rPr>
      <w:sz w:val="24"/>
      <w:szCs w:val="24"/>
    </w:rPr>
  </w:style>
  <w:style w:type="paragraph" w:customStyle="1" w:styleId="s86">
    <w:name w:val="s86"/>
    <w:basedOn w:val="Normal"/>
    <w:rsid w:val="00A261B0"/>
    <w:pPr>
      <w:spacing w:before="100" w:beforeAutospacing="1" w:after="100" w:afterAutospacing="1"/>
    </w:pPr>
    <w:rPr>
      <w:rFonts w:eastAsiaTheme="minorEastAsia"/>
      <w:lang w:val="en-PK" w:eastAsia="en-GB"/>
    </w:rPr>
  </w:style>
  <w:style w:type="character" w:customStyle="1" w:styleId="s16">
    <w:name w:val="s16"/>
    <w:basedOn w:val="DefaultParagraphFont"/>
    <w:rsid w:val="00A261B0"/>
  </w:style>
  <w:style w:type="character" w:customStyle="1" w:styleId="apple-converted-space">
    <w:name w:val="apple-converted-space"/>
    <w:basedOn w:val="DefaultParagraphFont"/>
    <w:rsid w:val="00A26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sattar</dc:creator>
  <cp:lastModifiedBy>Muhammad Asif</cp:lastModifiedBy>
  <cp:revision>14</cp:revision>
  <dcterms:created xsi:type="dcterms:W3CDTF">2025-08-13T04:02:00Z</dcterms:created>
  <dcterms:modified xsi:type="dcterms:W3CDTF">2026-01-13T05:47:00Z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CD86CF7EFE624E1D86BB127E6184422A_13</vt:lpwstr>
  </property>
</Properties>
</file>