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3DE9">
        <w:rPr>
          <w:rFonts w:ascii="Times New Roman" w:hAnsi="Times New Roman" w:cs="Times New Roman"/>
          <w:b/>
          <w:sz w:val="24"/>
          <w:szCs w:val="24"/>
          <w:u w:val="single"/>
        </w:rPr>
        <w:t>PRACTISE QUESTION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(BRS)</w:t>
      </w:r>
    </w:p>
    <w:p w:rsidR="00253DE9" w:rsidRP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53DE9" w:rsidRP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53DE9">
        <w:rPr>
          <w:rFonts w:ascii="Times New Roman" w:hAnsi="Times New Roman" w:cs="Times New Roman"/>
          <w:sz w:val="24"/>
          <w:szCs w:val="24"/>
        </w:rPr>
        <w:t xml:space="preserve">The July </w:t>
      </w:r>
      <w:r>
        <w:rPr>
          <w:rFonts w:ascii="Times New Roman" w:hAnsi="Times New Roman" w:cs="Times New Roman"/>
          <w:sz w:val="24"/>
          <w:szCs w:val="24"/>
        </w:rPr>
        <w:t xml:space="preserve">bank statement sent by the bank </w:t>
      </w:r>
      <w:r w:rsidRPr="00253DE9">
        <w:rPr>
          <w:rFonts w:ascii="Times New Roman" w:hAnsi="Times New Roman" w:cs="Times New Roman"/>
          <w:sz w:val="24"/>
          <w:szCs w:val="24"/>
        </w:rPr>
        <w:t>to Parkview Company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53DE9">
        <w:rPr>
          <w:rFonts w:ascii="Times New Roman" w:hAnsi="Times New Roman" w:cs="Times New Roman"/>
          <w:sz w:val="24"/>
          <w:szCs w:val="24"/>
        </w:rPr>
        <w:t xml:space="preserve"> This st</w:t>
      </w:r>
      <w:r>
        <w:rPr>
          <w:rFonts w:ascii="Times New Roman" w:hAnsi="Times New Roman" w:cs="Times New Roman"/>
          <w:sz w:val="24"/>
          <w:szCs w:val="24"/>
        </w:rPr>
        <w:t xml:space="preserve">atement shows a balance of cash </w:t>
      </w:r>
      <w:r w:rsidRPr="00253DE9">
        <w:rPr>
          <w:rFonts w:ascii="Times New Roman" w:hAnsi="Times New Roman" w:cs="Times New Roman"/>
          <w:sz w:val="24"/>
          <w:szCs w:val="24"/>
        </w:rPr>
        <w:t xml:space="preserve">on deposit at July 31 of </w:t>
      </w:r>
      <w:r w:rsidRPr="008F79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$5,000.17</w:t>
      </w:r>
      <w:r w:rsidRPr="00253DE9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253DE9">
        <w:rPr>
          <w:rFonts w:ascii="Times New Roman" w:hAnsi="Times New Roman" w:cs="Times New Roman"/>
          <w:sz w:val="24"/>
          <w:szCs w:val="24"/>
        </w:rPr>
        <w:t>Assume that on July 31,</w:t>
      </w:r>
      <w:r>
        <w:rPr>
          <w:rFonts w:ascii="Times New Roman" w:hAnsi="Times New Roman" w:cs="Times New Roman"/>
          <w:sz w:val="24"/>
          <w:szCs w:val="24"/>
        </w:rPr>
        <w:t xml:space="preserve"> Parkview’s ledger shows a bank </w:t>
      </w:r>
      <w:r w:rsidRPr="00253DE9">
        <w:rPr>
          <w:rFonts w:ascii="Times New Roman" w:hAnsi="Times New Roman" w:cs="Times New Roman"/>
          <w:sz w:val="24"/>
          <w:szCs w:val="24"/>
        </w:rPr>
        <w:t xml:space="preserve">balance of </w:t>
      </w:r>
      <w:r w:rsidRPr="008F79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$4,262.83.</w:t>
      </w:r>
      <w:r w:rsidRPr="00253DE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53DE9">
        <w:rPr>
          <w:rFonts w:ascii="Times New Roman" w:hAnsi="Times New Roman" w:cs="Times New Roman"/>
          <w:sz w:val="24"/>
          <w:szCs w:val="24"/>
        </w:rPr>
        <w:t>The employee preparing the bank reconciliation has identified the</w:t>
      </w:r>
    </w:p>
    <w:p w:rsidR="00A84D73" w:rsidRDefault="00253DE9" w:rsidP="00253DE9">
      <w:pPr>
        <w:rPr>
          <w:rFonts w:ascii="Times New Roman" w:hAnsi="Times New Roman" w:cs="Times New Roman"/>
          <w:sz w:val="24"/>
          <w:szCs w:val="24"/>
        </w:rPr>
      </w:pPr>
      <w:r w:rsidRPr="00253DE9">
        <w:rPr>
          <w:rFonts w:ascii="Times New Roman" w:hAnsi="Times New Roman" w:cs="Times New Roman"/>
          <w:sz w:val="24"/>
          <w:szCs w:val="24"/>
        </w:rPr>
        <w:t>following reconciling items:</w:t>
      </w:r>
    </w:p>
    <w:p w:rsidR="00253DE9" w:rsidRDefault="00253DE9" w:rsidP="00253D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85816" cy="192938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94D70D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3DE9" w:rsidRDefault="00253DE9" w:rsidP="00253D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93208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945919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0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 xml:space="preserve">5. </w:t>
      </w:r>
      <w:r w:rsidRPr="00253DE9">
        <w:rPr>
          <w:rFonts w:ascii="Times-Roman" w:hAnsi="Times-Roman" w:cs="Times-Roman"/>
          <w:sz w:val="24"/>
          <w:szCs w:val="24"/>
        </w:rPr>
        <w:t>Check no. 893 was issued to the telephone compa</w:t>
      </w:r>
      <w:r>
        <w:rPr>
          <w:rFonts w:ascii="Times-Roman" w:hAnsi="Times-Roman" w:cs="Times-Roman"/>
          <w:sz w:val="24"/>
          <w:szCs w:val="24"/>
        </w:rPr>
        <w:t xml:space="preserve">ny in the amount of $85 but was </w:t>
      </w:r>
      <w:r w:rsidRPr="00253DE9">
        <w:rPr>
          <w:rFonts w:ascii="Times-Roman" w:hAnsi="Times-Roman" w:cs="Times-Roman"/>
          <w:sz w:val="24"/>
          <w:szCs w:val="24"/>
        </w:rPr>
        <w:t>erroneously recorded in the cash payments journal a</w:t>
      </w:r>
      <w:r>
        <w:rPr>
          <w:rFonts w:ascii="Times-Roman" w:hAnsi="Times-Roman" w:cs="Times-Roman"/>
          <w:sz w:val="24"/>
          <w:szCs w:val="24"/>
        </w:rPr>
        <w:t xml:space="preserve">s $58. The check, in payment of </w:t>
      </w:r>
      <w:r w:rsidRPr="00253DE9">
        <w:rPr>
          <w:rFonts w:ascii="Times-Roman" w:hAnsi="Times-Roman" w:cs="Times-Roman"/>
          <w:sz w:val="24"/>
          <w:szCs w:val="24"/>
        </w:rPr>
        <w:t>telephone expense, was paid by the bank and correctly listed at $85 in the bank statement.</w:t>
      </w:r>
      <w:r>
        <w:rPr>
          <w:rFonts w:ascii="Times-Roman" w:hAnsi="Times-Roman" w:cs="Times-Roman"/>
          <w:sz w:val="24"/>
          <w:szCs w:val="24"/>
        </w:rPr>
        <w:t xml:space="preserve"> </w:t>
      </w: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4"/>
          <w:szCs w:val="24"/>
        </w:rPr>
      </w:pP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  <w:r w:rsidRPr="00253DE9">
        <w:rPr>
          <w:rFonts w:ascii="Times-Roman" w:hAnsi="Times-Roman" w:cs="Times-Roman"/>
          <w:b/>
          <w:sz w:val="24"/>
          <w:szCs w:val="24"/>
          <w:u w:val="single"/>
        </w:rPr>
        <w:t>REQUIRED:</w:t>
      </w: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  <w:r w:rsidRPr="00253DE9">
        <w:rPr>
          <w:rFonts w:ascii="Times-Roman" w:hAnsi="Times-Roman" w:cs="Times-Roman"/>
          <w:sz w:val="24"/>
          <w:szCs w:val="24"/>
        </w:rPr>
        <w:t>Prepare the adjusted cash book and bank reconciliation statement for the month of July.</w:t>
      </w: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</w:p>
    <w:p w:rsidR="00253DE9" w:rsidRDefault="00253DE9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</w:p>
    <w:p w:rsidR="00253DE9" w:rsidRDefault="00DE56A2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  <w:r>
        <w:rPr>
          <w:rFonts w:ascii="Times-Roman" w:hAnsi="Times-Roman" w:cs="Times-Roman"/>
          <w:b/>
          <w:sz w:val="24"/>
          <w:szCs w:val="24"/>
          <w:u w:val="single"/>
        </w:rPr>
        <w:lastRenderedPageBreak/>
        <w:t xml:space="preserve">Answer </w:t>
      </w:r>
    </w:p>
    <w:p w:rsidR="00DE56A2" w:rsidRDefault="00DE56A2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</w:p>
    <w:p w:rsidR="00DE56A2" w:rsidRPr="00DE56A2" w:rsidRDefault="00DE56A2" w:rsidP="00DE56A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E56A2">
        <w:rPr>
          <w:rFonts w:ascii="Times New Roman" w:hAnsi="Times New Roman" w:cs="Times New Roman"/>
          <w:b/>
          <w:sz w:val="24"/>
          <w:szCs w:val="24"/>
          <w:u w:val="single"/>
        </w:rPr>
        <w:t>ADJUSTED CASH BOOK</w:t>
      </w:r>
    </w:p>
    <w:tbl>
      <w:tblPr>
        <w:tblStyle w:val="TableGrid12"/>
        <w:tblW w:w="10350" w:type="dxa"/>
        <w:tblInd w:w="-5" w:type="dxa"/>
        <w:tblLook w:val="04A0" w:firstRow="1" w:lastRow="0" w:firstColumn="1" w:lastColumn="0" w:noHBand="0" w:noVBand="1"/>
      </w:tblPr>
      <w:tblGrid>
        <w:gridCol w:w="4590"/>
        <w:gridCol w:w="1080"/>
        <w:gridCol w:w="3600"/>
        <w:gridCol w:w="1080"/>
      </w:tblGrid>
      <w:tr w:rsidR="00DE56A2" w:rsidRPr="00DE56A2" w:rsidTr="00DE56A2">
        <w:trPr>
          <w:trHeight w:val="548"/>
        </w:trPr>
        <w:tc>
          <w:tcPr>
            <w:tcW w:w="459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56A2">
              <w:rPr>
                <w:rFonts w:ascii="Times New Roman" w:hAnsi="Times New Roman"/>
                <w:sz w:val="24"/>
                <w:szCs w:val="24"/>
              </w:rPr>
              <w:t xml:space="preserve">Debit 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56A2">
              <w:rPr>
                <w:rFonts w:ascii="Times New Roman" w:hAnsi="Times New Roman"/>
                <w:sz w:val="24"/>
                <w:szCs w:val="24"/>
              </w:rPr>
              <w:t>($)</w:t>
            </w:r>
          </w:p>
        </w:tc>
        <w:tc>
          <w:tcPr>
            <w:tcW w:w="360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56A2">
              <w:rPr>
                <w:rFonts w:ascii="Times New Roman" w:hAnsi="Times New Roman"/>
                <w:sz w:val="24"/>
                <w:szCs w:val="24"/>
              </w:rPr>
              <w:t>Credit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56A2">
              <w:rPr>
                <w:rFonts w:ascii="Times New Roman" w:hAnsi="Times New Roman"/>
                <w:sz w:val="24"/>
                <w:szCs w:val="24"/>
              </w:rPr>
              <w:t>($)</w:t>
            </w:r>
          </w:p>
        </w:tc>
      </w:tr>
      <w:tr w:rsidR="00DE56A2" w:rsidRPr="00DE56A2" w:rsidTr="00DE56A2">
        <w:trPr>
          <w:trHeight w:val="377"/>
        </w:trPr>
        <w:tc>
          <w:tcPr>
            <w:tcW w:w="459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Un adjusted balance 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4262.83</w:t>
            </w:r>
          </w:p>
        </w:tc>
        <w:tc>
          <w:tcPr>
            <w:tcW w:w="360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Handling fee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DE56A2" w:rsidRPr="00DE56A2" w:rsidTr="00DE56A2">
        <w:tc>
          <w:tcPr>
            <w:tcW w:w="459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Note receivable `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500</w:t>
            </w:r>
          </w:p>
        </w:tc>
        <w:tc>
          <w:tcPr>
            <w:tcW w:w="360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56A2">
              <w:rPr>
                <w:rFonts w:ascii="Times New Roman" w:hAnsi="Times New Roman"/>
                <w:sz w:val="24"/>
                <w:szCs w:val="24"/>
              </w:rPr>
              <w:t>Dishonored check (NSF)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E56A2">
              <w:rPr>
                <w:rFonts w:ascii="Times New Roman" w:hAnsi="Times New Roman"/>
                <w:sz w:val="24"/>
                <w:szCs w:val="24"/>
              </w:rPr>
              <w:t>50.25</w:t>
            </w:r>
          </w:p>
        </w:tc>
      </w:tr>
      <w:tr w:rsidR="00DE56A2" w:rsidRPr="00DE56A2" w:rsidTr="00DE56A2">
        <w:tc>
          <w:tcPr>
            <w:tcW w:w="459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Interest income 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24.74</w:t>
            </w:r>
          </w:p>
        </w:tc>
        <w:tc>
          <w:tcPr>
            <w:tcW w:w="360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Service charges </w:t>
            </w:r>
          </w:p>
        </w:tc>
        <w:tc>
          <w:tcPr>
            <w:tcW w:w="108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5B42F9" w:rsidRPr="00DE56A2" w:rsidTr="00DE56A2">
        <w:tc>
          <w:tcPr>
            <w:tcW w:w="4590" w:type="dxa"/>
          </w:tcPr>
          <w:p w:rsidR="005B42F9" w:rsidRDefault="005B42F9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5B42F9" w:rsidRDefault="005B42F9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5B42F9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Under cast expense (85 – 58)</w:t>
            </w:r>
          </w:p>
        </w:tc>
        <w:tc>
          <w:tcPr>
            <w:tcW w:w="1080" w:type="dxa"/>
          </w:tcPr>
          <w:p w:rsidR="005B42F9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</w:tr>
      <w:tr w:rsidR="005B42F9" w:rsidRPr="00DE56A2" w:rsidTr="00DE56A2">
        <w:tc>
          <w:tcPr>
            <w:tcW w:w="4590" w:type="dxa"/>
          </w:tcPr>
          <w:p w:rsidR="005B42F9" w:rsidRDefault="005B42F9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5B42F9" w:rsidRDefault="005B42F9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</w:tcPr>
          <w:p w:rsidR="005B42F9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Adjusted balance </w:t>
            </w:r>
          </w:p>
        </w:tc>
        <w:tc>
          <w:tcPr>
            <w:tcW w:w="1080" w:type="dxa"/>
          </w:tcPr>
          <w:p w:rsidR="005B42F9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4693.32</w:t>
            </w:r>
          </w:p>
        </w:tc>
      </w:tr>
      <w:tr w:rsidR="00672FAB" w:rsidRPr="00DE56A2" w:rsidTr="00DE56A2">
        <w:tc>
          <w:tcPr>
            <w:tcW w:w="4590" w:type="dxa"/>
          </w:tcPr>
          <w:p w:rsidR="00672FAB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Total </w:t>
            </w:r>
          </w:p>
        </w:tc>
        <w:tc>
          <w:tcPr>
            <w:tcW w:w="1080" w:type="dxa"/>
          </w:tcPr>
          <w:p w:rsidR="00672FAB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4787.57</w:t>
            </w:r>
          </w:p>
        </w:tc>
        <w:tc>
          <w:tcPr>
            <w:tcW w:w="3600" w:type="dxa"/>
          </w:tcPr>
          <w:p w:rsidR="00672FAB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Total </w:t>
            </w:r>
          </w:p>
        </w:tc>
        <w:tc>
          <w:tcPr>
            <w:tcW w:w="1080" w:type="dxa"/>
          </w:tcPr>
          <w:p w:rsidR="00672FAB" w:rsidRDefault="00672FAB" w:rsidP="00DE56A2">
            <w:pPr>
              <w:spacing w:after="20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4787.57</w:t>
            </w:r>
          </w:p>
        </w:tc>
      </w:tr>
    </w:tbl>
    <w:p w:rsidR="00DE56A2" w:rsidRDefault="00DE56A2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</w:p>
    <w:p w:rsidR="00DE56A2" w:rsidRPr="00DE56A2" w:rsidRDefault="00DE56A2" w:rsidP="00DE56A2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56A2">
        <w:rPr>
          <w:rFonts w:ascii="Times New Roman" w:hAnsi="Times New Roman" w:cs="Times New Roman"/>
          <w:b/>
          <w:sz w:val="24"/>
          <w:szCs w:val="24"/>
          <w:u w:val="single"/>
        </w:rPr>
        <w:t>BANK RECONCILIATION STATEMENT</w:t>
      </w:r>
    </w:p>
    <w:tbl>
      <w:tblPr>
        <w:tblStyle w:val="TableGrid1"/>
        <w:tblW w:w="10440" w:type="dxa"/>
        <w:tblInd w:w="-95" w:type="dxa"/>
        <w:tblLook w:val="04A0" w:firstRow="1" w:lastRow="0" w:firstColumn="1" w:lastColumn="0" w:noHBand="0" w:noVBand="1"/>
      </w:tblPr>
      <w:tblGrid>
        <w:gridCol w:w="8550"/>
        <w:gridCol w:w="1890"/>
      </w:tblGrid>
      <w:tr w:rsidR="00DE56A2" w:rsidRPr="00DE56A2" w:rsidTr="00672FAB">
        <w:tc>
          <w:tcPr>
            <w:tcW w:w="855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6A2">
              <w:rPr>
                <w:rFonts w:ascii="Times New Roman" w:hAnsi="Times New Roman" w:cs="Times New Roman"/>
                <w:sz w:val="24"/>
                <w:szCs w:val="24"/>
              </w:rPr>
              <w:t>($)</w:t>
            </w:r>
          </w:p>
        </w:tc>
      </w:tr>
      <w:tr w:rsidR="00DE56A2" w:rsidRPr="00DE56A2" w:rsidTr="00672FAB">
        <w:tc>
          <w:tcPr>
            <w:tcW w:w="8550" w:type="dxa"/>
          </w:tcPr>
          <w:p w:rsidR="00DE56A2" w:rsidRPr="00DE56A2" w:rsidRDefault="00B05DCF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AS PER</w:t>
            </w:r>
            <w:r w:rsidR="00DE56A2" w:rsidRPr="00DE56A2">
              <w:rPr>
                <w:rFonts w:ascii="Times New Roman" w:hAnsi="Times New Roman" w:cs="Times New Roman"/>
                <w:sz w:val="24"/>
                <w:szCs w:val="24"/>
              </w:rPr>
              <w:t xml:space="preserve"> CASH BOOK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(Adjusted)</w:t>
            </w:r>
          </w:p>
        </w:tc>
        <w:tc>
          <w:tcPr>
            <w:tcW w:w="1890" w:type="dxa"/>
          </w:tcPr>
          <w:p w:rsidR="00DE56A2" w:rsidRPr="00DE56A2" w:rsidRDefault="00B05DCF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4693.32 (DR)</w:t>
            </w:r>
          </w:p>
        </w:tc>
      </w:tr>
      <w:tr w:rsidR="00DE56A2" w:rsidRPr="00DE56A2" w:rsidTr="00672FAB">
        <w:tc>
          <w:tcPr>
            <w:tcW w:w="855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E56A2">
              <w:rPr>
                <w:rFonts w:ascii="Times New Roman" w:hAnsi="Times New Roman" w:cs="Times New Roman"/>
                <w:sz w:val="24"/>
                <w:szCs w:val="24"/>
              </w:rPr>
              <w:t xml:space="preserve">+ UNPRESENTED CHEQUES  </w:t>
            </w:r>
          </w:p>
        </w:tc>
        <w:tc>
          <w:tcPr>
            <w:tcW w:w="1890" w:type="dxa"/>
          </w:tcPr>
          <w:p w:rsidR="00DE56A2" w:rsidRPr="00DE56A2" w:rsidRDefault="00B05DCF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717.75</w:t>
            </w:r>
          </w:p>
        </w:tc>
      </w:tr>
      <w:tr w:rsidR="00DE56A2" w:rsidRPr="00DE56A2" w:rsidTr="00672FAB">
        <w:tc>
          <w:tcPr>
            <w:tcW w:w="8550" w:type="dxa"/>
          </w:tcPr>
          <w:p w:rsidR="00DE56A2" w:rsidRPr="00DE56A2" w:rsidRDefault="00B05DCF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Deposit after banking hours </w:t>
            </w:r>
          </w:p>
        </w:tc>
        <w:tc>
          <w:tcPr>
            <w:tcW w:w="1890" w:type="dxa"/>
          </w:tcPr>
          <w:p w:rsidR="00DE56A2" w:rsidRPr="00DE56A2" w:rsidRDefault="00B05DCF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(410.90)</w:t>
            </w:r>
          </w:p>
        </w:tc>
      </w:tr>
      <w:tr w:rsidR="00DE56A2" w:rsidRPr="00DE56A2" w:rsidTr="00672FAB">
        <w:tc>
          <w:tcPr>
            <w:tcW w:w="8550" w:type="dxa"/>
          </w:tcPr>
          <w:p w:rsidR="00DE56A2" w:rsidRPr="00DE56A2" w:rsidRDefault="00DE56A2" w:rsidP="00DE56A2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56A2">
              <w:rPr>
                <w:rFonts w:ascii="Times New Roman" w:hAnsi="Times New Roman" w:cs="Times New Roman"/>
                <w:b/>
                <w:sz w:val="24"/>
                <w:szCs w:val="24"/>
              </w:rPr>
              <w:t>BALANCE AS PER BANK STATEMENT</w:t>
            </w:r>
          </w:p>
        </w:tc>
        <w:tc>
          <w:tcPr>
            <w:tcW w:w="1890" w:type="dxa"/>
          </w:tcPr>
          <w:p w:rsidR="00DE56A2" w:rsidRPr="00DE56A2" w:rsidRDefault="00B05DCF" w:rsidP="00DE56A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5DCF">
              <w:rPr>
                <w:rFonts w:ascii="Times New Roman" w:hAnsi="Times New Roman" w:cs="Times New Roman"/>
                <w:sz w:val="24"/>
                <w:szCs w:val="24"/>
              </w:rPr>
              <w:t>5000.17 (CR</w:t>
            </w:r>
            <w:r w:rsidR="00DE56A2" w:rsidRPr="00DE56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DE56A2" w:rsidRPr="00253DE9" w:rsidRDefault="00DE56A2" w:rsidP="00253DE9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4"/>
          <w:szCs w:val="24"/>
          <w:u w:val="single"/>
        </w:rPr>
      </w:pPr>
    </w:p>
    <w:sectPr w:rsidR="00DE56A2" w:rsidRPr="00253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DE9"/>
    <w:rsid w:val="00253DE9"/>
    <w:rsid w:val="005B42F9"/>
    <w:rsid w:val="00672FAB"/>
    <w:rsid w:val="008F7937"/>
    <w:rsid w:val="00A84D73"/>
    <w:rsid w:val="00B05DCF"/>
    <w:rsid w:val="00DE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7A8752-1AD6-4A75-8A91-3E6D2EEB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2">
    <w:name w:val="Table Grid12"/>
    <w:basedOn w:val="TableNormal"/>
    <w:next w:val="TableGrid"/>
    <w:uiPriority w:val="59"/>
    <w:rsid w:val="00DE56A2"/>
    <w:pPr>
      <w:spacing w:after="0" w:line="240" w:lineRule="auto"/>
    </w:pPr>
    <w:rPr>
      <w:rFonts w:eastAsiaTheme="minorEastAsia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E56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DE56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4</cp:revision>
  <dcterms:created xsi:type="dcterms:W3CDTF">2023-12-02T07:09:00Z</dcterms:created>
  <dcterms:modified xsi:type="dcterms:W3CDTF">2023-12-02T16:28:00Z</dcterms:modified>
</cp:coreProperties>
</file>