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17B9" w:rsidRDefault="002E17B9" w:rsidP="002E17B9">
      <w:pPr>
        <w:autoSpaceDE w:val="0"/>
        <w:autoSpaceDN w:val="0"/>
        <w:adjustRightInd w:val="0"/>
        <w:spacing w:after="0" w:line="360" w:lineRule="auto"/>
        <w:jc w:val="center"/>
        <w:rPr>
          <w:rFonts w:ascii="Times New Roman" w:hAnsi="Times New Roman" w:cs="Times New Roman"/>
          <w:b/>
          <w:sz w:val="28"/>
          <w:szCs w:val="28"/>
        </w:rPr>
      </w:pPr>
      <w:r w:rsidRPr="002E17B9">
        <w:rPr>
          <w:rFonts w:ascii="Times New Roman" w:hAnsi="Times New Roman" w:cs="Times New Roman"/>
          <w:b/>
          <w:sz w:val="28"/>
          <w:szCs w:val="28"/>
        </w:rPr>
        <w:t>Practice of Short Term Liquidity Ratios</w:t>
      </w:r>
      <w:r w:rsidR="00FD4A6E">
        <w:rPr>
          <w:rFonts w:ascii="Times New Roman" w:hAnsi="Times New Roman" w:cs="Times New Roman"/>
          <w:b/>
          <w:sz w:val="28"/>
          <w:szCs w:val="28"/>
        </w:rPr>
        <w:t xml:space="preserve"> </w:t>
      </w:r>
      <w:r w:rsidR="009A0821">
        <w:rPr>
          <w:rFonts w:ascii="Times New Roman" w:hAnsi="Times New Roman" w:cs="Times New Roman"/>
          <w:b/>
          <w:sz w:val="28"/>
          <w:szCs w:val="28"/>
        </w:rPr>
        <w:t xml:space="preserve">Activity </w:t>
      </w:r>
      <w:r w:rsidR="001F592D">
        <w:rPr>
          <w:rFonts w:ascii="Times New Roman" w:hAnsi="Times New Roman" w:cs="Times New Roman"/>
          <w:b/>
          <w:sz w:val="28"/>
          <w:szCs w:val="28"/>
        </w:rPr>
        <w:t>(</w:t>
      </w:r>
      <w:r w:rsidR="00FD4A6E">
        <w:rPr>
          <w:rFonts w:ascii="Times New Roman" w:hAnsi="Times New Roman" w:cs="Times New Roman"/>
          <w:b/>
          <w:sz w:val="28"/>
          <w:szCs w:val="28"/>
        </w:rPr>
        <w:t>I</w:t>
      </w:r>
      <w:r w:rsidR="001F592D">
        <w:rPr>
          <w:rFonts w:ascii="Times New Roman" w:hAnsi="Times New Roman" w:cs="Times New Roman"/>
          <w:b/>
          <w:sz w:val="28"/>
          <w:szCs w:val="28"/>
        </w:rPr>
        <w:t>)</w:t>
      </w:r>
    </w:p>
    <w:p w:rsidR="00DE7219" w:rsidRPr="002E17B9" w:rsidRDefault="00DE7219" w:rsidP="002E17B9">
      <w:pPr>
        <w:autoSpaceDE w:val="0"/>
        <w:autoSpaceDN w:val="0"/>
        <w:adjustRightInd w:val="0"/>
        <w:spacing w:after="0" w:line="360" w:lineRule="auto"/>
        <w:jc w:val="center"/>
        <w:rPr>
          <w:rFonts w:ascii="Times New Roman" w:hAnsi="Times New Roman" w:cs="Times New Roman"/>
          <w:b/>
          <w:sz w:val="28"/>
          <w:szCs w:val="28"/>
        </w:rPr>
      </w:pPr>
    </w:p>
    <w:p w:rsidR="00872756" w:rsidRPr="00DE7219" w:rsidRDefault="002E17B9" w:rsidP="00DE7219">
      <w:pPr>
        <w:spacing w:after="0" w:line="360" w:lineRule="auto"/>
        <w:jc w:val="both"/>
        <w:rPr>
          <w:rFonts w:ascii="Times New Roman" w:hAnsi="Times New Roman" w:cs="Times New Roman"/>
          <w:sz w:val="24"/>
          <w:szCs w:val="24"/>
        </w:rPr>
      </w:pPr>
      <w:r w:rsidRPr="00DE7219">
        <w:rPr>
          <w:rFonts w:ascii="Times New Roman" w:hAnsi="Times New Roman" w:cs="Times New Roman"/>
          <w:sz w:val="24"/>
          <w:szCs w:val="24"/>
        </w:rPr>
        <w:t xml:space="preserve">Liquidity ratios measure a firm’s ability to meet its current obligations. </w:t>
      </w:r>
      <w:r w:rsidRPr="00A3167F">
        <w:rPr>
          <w:rFonts w:ascii="Times New Roman" w:hAnsi="Times New Roman" w:cs="Times New Roman"/>
          <w:b/>
          <w:bCs/>
          <w:i/>
          <w:iCs/>
          <w:sz w:val="24"/>
          <w:szCs w:val="24"/>
        </w:rPr>
        <w:t>They may</w:t>
      </w:r>
      <w:r w:rsidR="0048637F" w:rsidRPr="00A3167F">
        <w:rPr>
          <w:rFonts w:ascii="Times New Roman" w:hAnsi="Times New Roman" w:cs="Times New Roman"/>
          <w:b/>
          <w:bCs/>
          <w:i/>
          <w:iCs/>
          <w:sz w:val="24"/>
          <w:szCs w:val="24"/>
        </w:rPr>
        <w:t xml:space="preserve"> </w:t>
      </w:r>
      <w:r w:rsidRPr="00A3167F">
        <w:rPr>
          <w:rFonts w:ascii="Times New Roman" w:hAnsi="Times New Roman" w:cs="Times New Roman"/>
          <w:b/>
          <w:bCs/>
          <w:i/>
          <w:iCs/>
          <w:sz w:val="24"/>
          <w:szCs w:val="24"/>
        </w:rPr>
        <w:t>include ratios that measure the efficiency of the use of current assets and current</w:t>
      </w:r>
      <w:r w:rsidR="0048637F" w:rsidRPr="00A3167F">
        <w:rPr>
          <w:rFonts w:ascii="Times New Roman" w:hAnsi="Times New Roman" w:cs="Times New Roman"/>
          <w:b/>
          <w:bCs/>
          <w:i/>
          <w:iCs/>
          <w:sz w:val="24"/>
          <w:szCs w:val="24"/>
        </w:rPr>
        <w:t xml:space="preserve"> </w:t>
      </w:r>
      <w:r w:rsidR="000F04E1" w:rsidRPr="00A3167F">
        <w:rPr>
          <w:rFonts w:ascii="Times New Roman" w:hAnsi="Times New Roman" w:cs="Times New Roman"/>
          <w:b/>
          <w:bCs/>
          <w:i/>
          <w:iCs/>
          <w:sz w:val="24"/>
          <w:szCs w:val="24"/>
        </w:rPr>
        <w:t>liabilities</w:t>
      </w:r>
      <w:r w:rsidRPr="00A3167F">
        <w:rPr>
          <w:rFonts w:ascii="Times New Roman" w:hAnsi="Times New Roman" w:cs="Times New Roman"/>
          <w:b/>
          <w:bCs/>
          <w:i/>
          <w:iCs/>
          <w:sz w:val="24"/>
          <w:szCs w:val="24"/>
        </w:rPr>
        <w:t>.</w:t>
      </w:r>
      <w:r w:rsidR="0048637F" w:rsidRPr="00DE7219">
        <w:rPr>
          <w:rFonts w:ascii="Times New Roman" w:hAnsi="Times New Roman" w:cs="Times New Roman"/>
          <w:sz w:val="24"/>
          <w:szCs w:val="24"/>
        </w:rPr>
        <w:t xml:space="preserve"> </w:t>
      </w:r>
    </w:p>
    <w:p w:rsidR="0048637F" w:rsidRPr="00DE7219" w:rsidRDefault="0048637F" w:rsidP="00DE7219">
      <w:pPr>
        <w:spacing w:after="0" w:line="360" w:lineRule="auto"/>
        <w:jc w:val="both"/>
        <w:rPr>
          <w:rFonts w:ascii="Times New Roman" w:eastAsia="Calibri" w:hAnsi="Times New Roman" w:cs="Times New Roman"/>
          <w:b/>
          <w:sz w:val="24"/>
          <w:szCs w:val="24"/>
        </w:rPr>
      </w:pPr>
      <w:r w:rsidRPr="00DE7219">
        <w:rPr>
          <w:rFonts w:ascii="Times New Roman" w:eastAsia="Calibri" w:hAnsi="Times New Roman" w:cs="Times New Roman"/>
          <w:b/>
          <w:sz w:val="24"/>
          <w:szCs w:val="24"/>
        </w:rPr>
        <w:t>Liquidity Ratios</w:t>
      </w:r>
    </w:p>
    <w:p w:rsidR="0048637F" w:rsidRPr="00DE7219" w:rsidRDefault="0048637F" w:rsidP="00DE7219">
      <w:pPr>
        <w:spacing w:after="0" w:line="360" w:lineRule="auto"/>
        <w:jc w:val="both"/>
        <w:rPr>
          <w:rFonts w:ascii="Times New Roman" w:eastAsia="Calibri" w:hAnsi="Times New Roman" w:cs="Times New Roman"/>
          <w:sz w:val="24"/>
          <w:szCs w:val="24"/>
        </w:rPr>
      </w:pPr>
      <w:r w:rsidRPr="00DE7219">
        <w:rPr>
          <w:rFonts w:ascii="Times New Roman" w:eastAsia="Calibri" w:hAnsi="Times New Roman" w:cs="Times New Roman"/>
          <w:sz w:val="24"/>
          <w:szCs w:val="24"/>
        </w:rPr>
        <w:t>Liquidity ratios asses a business’s liquidity, i.e. its ability to convert its assets to cash and pay off its obligations without any significant difficulty (i.e. delay or loss of value). Liquidity ratios are particularly useful for suppliers, employees, banks, etc. Important liquidity ratios are:</w:t>
      </w:r>
    </w:p>
    <w:p w:rsidR="0048637F" w:rsidRPr="00DE7219" w:rsidRDefault="0048637F" w:rsidP="00DE7219">
      <w:pPr>
        <w:numPr>
          <w:ilvl w:val="0"/>
          <w:numId w:val="5"/>
        </w:numPr>
        <w:spacing w:after="0" w:line="360" w:lineRule="auto"/>
        <w:contextualSpacing/>
        <w:jc w:val="both"/>
        <w:rPr>
          <w:rFonts w:ascii="Times New Roman" w:eastAsia="Calibri" w:hAnsi="Times New Roman" w:cs="Times New Roman"/>
          <w:b/>
          <w:sz w:val="24"/>
          <w:szCs w:val="24"/>
        </w:rPr>
      </w:pPr>
      <w:r w:rsidRPr="00DE7219">
        <w:rPr>
          <w:rFonts w:ascii="Times New Roman" w:eastAsia="Calibri" w:hAnsi="Times New Roman" w:cs="Times New Roman"/>
          <w:b/>
          <w:sz w:val="24"/>
          <w:szCs w:val="24"/>
        </w:rPr>
        <w:t>Current ratio</w:t>
      </w:r>
      <w:r w:rsidR="00375CD0" w:rsidRPr="00DE7219">
        <w:rPr>
          <w:rFonts w:ascii="Times New Roman" w:eastAsia="Calibri" w:hAnsi="Times New Roman" w:cs="Times New Roman"/>
          <w:b/>
          <w:sz w:val="24"/>
          <w:szCs w:val="24"/>
        </w:rPr>
        <w:t xml:space="preserve"> = </w:t>
      </w:r>
      <w:r w:rsidR="00375CD0" w:rsidRPr="00DE7219">
        <w:rPr>
          <w:rFonts w:ascii="Times New Roman" w:hAnsi="Times New Roman" w:cs="Times New Roman"/>
          <w:b/>
          <w:bCs/>
          <w:sz w:val="24"/>
          <w:szCs w:val="24"/>
        </w:rPr>
        <w:t>Current Assets/Current Liabilities</w:t>
      </w:r>
    </w:p>
    <w:p w:rsidR="00375CD0" w:rsidRPr="00DE7219" w:rsidRDefault="0048637F" w:rsidP="00DE7219">
      <w:pPr>
        <w:numPr>
          <w:ilvl w:val="0"/>
          <w:numId w:val="5"/>
        </w:numPr>
        <w:spacing w:after="0" w:line="360" w:lineRule="auto"/>
        <w:contextualSpacing/>
        <w:jc w:val="both"/>
        <w:rPr>
          <w:rFonts w:ascii="Times New Roman" w:eastAsia="Calibri" w:hAnsi="Times New Roman" w:cs="Times New Roman"/>
          <w:b/>
          <w:sz w:val="24"/>
          <w:szCs w:val="24"/>
        </w:rPr>
      </w:pPr>
      <w:r w:rsidRPr="00DE7219">
        <w:rPr>
          <w:rFonts w:ascii="Times New Roman" w:eastAsia="Calibri" w:hAnsi="Times New Roman" w:cs="Times New Roman"/>
          <w:b/>
          <w:sz w:val="24"/>
          <w:szCs w:val="24"/>
        </w:rPr>
        <w:t xml:space="preserve">Quick ratio (also called </w:t>
      </w:r>
      <w:r w:rsidR="002E4615">
        <w:rPr>
          <w:rFonts w:ascii="Times New Roman" w:eastAsia="Calibri" w:hAnsi="Times New Roman" w:cs="Times New Roman"/>
          <w:b/>
          <w:sz w:val="24"/>
          <w:szCs w:val="24"/>
        </w:rPr>
        <w:t>A</w:t>
      </w:r>
      <w:r w:rsidRPr="00DE7219">
        <w:rPr>
          <w:rFonts w:ascii="Times New Roman" w:eastAsia="Calibri" w:hAnsi="Times New Roman" w:cs="Times New Roman"/>
          <w:b/>
          <w:sz w:val="24"/>
          <w:szCs w:val="24"/>
        </w:rPr>
        <w:t>cid-</w:t>
      </w:r>
      <w:r w:rsidR="002E4615">
        <w:rPr>
          <w:rFonts w:ascii="Times New Roman" w:eastAsia="Calibri" w:hAnsi="Times New Roman" w:cs="Times New Roman"/>
          <w:b/>
          <w:sz w:val="24"/>
          <w:szCs w:val="24"/>
        </w:rPr>
        <w:t>T</w:t>
      </w:r>
      <w:r w:rsidRPr="00DE7219">
        <w:rPr>
          <w:rFonts w:ascii="Times New Roman" w:eastAsia="Calibri" w:hAnsi="Times New Roman" w:cs="Times New Roman"/>
          <w:b/>
          <w:sz w:val="24"/>
          <w:szCs w:val="24"/>
        </w:rPr>
        <w:t xml:space="preserve">est </w:t>
      </w:r>
      <w:r w:rsidR="002E4615">
        <w:rPr>
          <w:rFonts w:ascii="Times New Roman" w:eastAsia="Calibri" w:hAnsi="Times New Roman" w:cs="Times New Roman"/>
          <w:b/>
          <w:sz w:val="24"/>
          <w:szCs w:val="24"/>
        </w:rPr>
        <w:t>R</w:t>
      </w:r>
      <w:r w:rsidRPr="00DE7219">
        <w:rPr>
          <w:rFonts w:ascii="Times New Roman" w:eastAsia="Calibri" w:hAnsi="Times New Roman" w:cs="Times New Roman"/>
          <w:b/>
          <w:sz w:val="24"/>
          <w:szCs w:val="24"/>
        </w:rPr>
        <w:t>atio)</w:t>
      </w:r>
      <w:r w:rsidR="00E47D87">
        <w:rPr>
          <w:rFonts w:ascii="Times New Roman" w:eastAsia="Calibri" w:hAnsi="Times New Roman" w:cs="Times New Roman"/>
          <w:b/>
          <w:sz w:val="24"/>
          <w:szCs w:val="24"/>
        </w:rPr>
        <w:t xml:space="preserve"> </w:t>
      </w:r>
      <w:r w:rsidR="00375CD0" w:rsidRPr="00DE7219">
        <w:rPr>
          <w:rFonts w:ascii="Times New Roman" w:eastAsia="Calibri" w:hAnsi="Times New Roman" w:cs="Times New Roman"/>
          <w:b/>
          <w:sz w:val="24"/>
          <w:szCs w:val="24"/>
        </w:rPr>
        <w:t xml:space="preserve">= </w:t>
      </w:r>
      <w:r w:rsidR="00EF1518">
        <w:rPr>
          <w:rFonts w:ascii="Times New Roman" w:hAnsi="Times New Roman" w:cs="Times New Roman"/>
          <w:b/>
          <w:bCs/>
          <w:sz w:val="24"/>
          <w:szCs w:val="24"/>
        </w:rPr>
        <w:t>Quick Assets</w:t>
      </w:r>
      <w:r w:rsidR="00EF1518" w:rsidRPr="00DE7219">
        <w:rPr>
          <w:rFonts w:ascii="Times New Roman" w:hAnsi="Times New Roman" w:cs="Times New Roman"/>
          <w:b/>
          <w:bCs/>
          <w:sz w:val="24"/>
          <w:szCs w:val="24"/>
        </w:rPr>
        <w:t xml:space="preserve"> /Current Liabilities</w:t>
      </w:r>
    </w:p>
    <w:p w:rsidR="0048637F" w:rsidRPr="00DE7219" w:rsidRDefault="00EF1518" w:rsidP="00DE7219">
      <w:pPr>
        <w:spacing w:after="0" w:line="360" w:lineRule="auto"/>
        <w:ind w:left="1440"/>
        <w:contextualSpacing/>
        <w:jc w:val="both"/>
        <w:rPr>
          <w:rFonts w:ascii="Times New Roman" w:eastAsia="Calibri" w:hAnsi="Times New Roman" w:cs="Times New Roman"/>
          <w:b/>
          <w:sz w:val="24"/>
          <w:szCs w:val="24"/>
        </w:rPr>
      </w:pPr>
      <w:r>
        <w:rPr>
          <w:rFonts w:ascii="Times New Roman" w:hAnsi="Times New Roman" w:cs="Times New Roman"/>
          <w:b/>
          <w:bCs/>
          <w:sz w:val="24"/>
          <w:szCs w:val="24"/>
        </w:rPr>
        <w:t xml:space="preserve">Quick Assets = </w:t>
      </w:r>
      <w:r w:rsidR="00375CD0" w:rsidRPr="00DE7219">
        <w:rPr>
          <w:rFonts w:ascii="Times New Roman" w:hAnsi="Times New Roman" w:cs="Times New Roman"/>
          <w:b/>
          <w:bCs/>
          <w:sz w:val="24"/>
          <w:szCs w:val="24"/>
        </w:rPr>
        <w:t>Current Assets</w:t>
      </w:r>
      <w:r w:rsidR="00E47D87">
        <w:rPr>
          <w:rFonts w:ascii="Times New Roman" w:hAnsi="Times New Roman" w:cs="Times New Roman"/>
          <w:b/>
          <w:bCs/>
          <w:sz w:val="24"/>
          <w:szCs w:val="24"/>
        </w:rPr>
        <w:t xml:space="preserve"> </w:t>
      </w:r>
      <w:r>
        <w:rPr>
          <w:rFonts w:ascii="Times New Roman" w:hAnsi="Times New Roman" w:cs="Times New Roman"/>
          <w:b/>
          <w:bCs/>
          <w:sz w:val="24"/>
          <w:szCs w:val="24"/>
        </w:rPr>
        <w:t>-</w:t>
      </w:r>
      <w:r w:rsidR="00E47D87">
        <w:rPr>
          <w:rFonts w:ascii="Times New Roman" w:hAnsi="Times New Roman" w:cs="Times New Roman"/>
          <w:b/>
          <w:bCs/>
          <w:sz w:val="24"/>
          <w:szCs w:val="24"/>
        </w:rPr>
        <w:t xml:space="preserve"> </w:t>
      </w:r>
      <w:r>
        <w:rPr>
          <w:rFonts w:ascii="Times New Roman" w:hAnsi="Times New Roman" w:cs="Times New Roman"/>
          <w:b/>
          <w:bCs/>
          <w:sz w:val="24"/>
          <w:szCs w:val="24"/>
        </w:rPr>
        <w:t>(Inventory + prepaid expenses)</w:t>
      </w:r>
    </w:p>
    <w:p w:rsidR="0048637F" w:rsidRPr="00DE7219" w:rsidRDefault="0048637F" w:rsidP="00DE7219">
      <w:pPr>
        <w:numPr>
          <w:ilvl w:val="0"/>
          <w:numId w:val="5"/>
        </w:numPr>
        <w:spacing w:after="0" w:line="360" w:lineRule="auto"/>
        <w:contextualSpacing/>
        <w:jc w:val="both"/>
        <w:rPr>
          <w:rFonts w:ascii="Times New Roman" w:eastAsia="Calibri" w:hAnsi="Times New Roman" w:cs="Times New Roman"/>
          <w:b/>
          <w:sz w:val="24"/>
          <w:szCs w:val="24"/>
        </w:rPr>
      </w:pPr>
      <w:r w:rsidRPr="00DE7219">
        <w:rPr>
          <w:rFonts w:ascii="Times New Roman" w:eastAsia="Calibri" w:hAnsi="Times New Roman" w:cs="Times New Roman"/>
          <w:b/>
          <w:sz w:val="24"/>
          <w:szCs w:val="24"/>
        </w:rPr>
        <w:t>Cash ratio</w:t>
      </w:r>
      <w:r w:rsidR="00DE7219">
        <w:rPr>
          <w:rFonts w:ascii="Times New Roman" w:eastAsia="Calibri" w:hAnsi="Times New Roman" w:cs="Times New Roman"/>
          <w:b/>
          <w:sz w:val="24"/>
          <w:szCs w:val="24"/>
        </w:rPr>
        <w:t xml:space="preserve"> </w:t>
      </w:r>
      <w:r w:rsidR="00375CD0" w:rsidRPr="00DE7219">
        <w:rPr>
          <w:rFonts w:ascii="Times New Roman" w:eastAsia="Calibri" w:hAnsi="Times New Roman" w:cs="Times New Roman"/>
          <w:b/>
          <w:sz w:val="24"/>
          <w:szCs w:val="24"/>
        </w:rPr>
        <w:t xml:space="preserve">= </w:t>
      </w:r>
      <w:r w:rsidR="00E47D87">
        <w:rPr>
          <w:rFonts w:ascii="Times New Roman" w:eastAsia="Calibri" w:hAnsi="Times New Roman" w:cs="Times New Roman"/>
          <w:b/>
          <w:sz w:val="24"/>
          <w:szCs w:val="24"/>
        </w:rPr>
        <w:t>(</w:t>
      </w:r>
      <w:r w:rsidR="00375CD0" w:rsidRPr="00DE7219">
        <w:rPr>
          <w:rFonts w:ascii="Times New Roman" w:hAnsi="Times New Roman" w:cs="Times New Roman"/>
          <w:b/>
          <w:bCs/>
          <w:sz w:val="24"/>
          <w:szCs w:val="24"/>
        </w:rPr>
        <w:t>Cash</w:t>
      </w:r>
      <w:r w:rsidR="003F1480">
        <w:rPr>
          <w:rFonts w:ascii="Times New Roman" w:hAnsi="Times New Roman" w:cs="Times New Roman"/>
          <w:b/>
          <w:bCs/>
          <w:sz w:val="24"/>
          <w:szCs w:val="24"/>
        </w:rPr>
        <w:t xml:space="preserve"> </w:t>
      </w:r>
      <w:r w:rsidR="00375CD0" w:rsidRPr="00DE7219">
        <w:rPr>
          <w:rFonts w:ascii="Times New Roman" w:hAnsi="Times New Roman" w:cs="Times New Roman"/>
          <w:b/>
          <w:bCs/>
          <w:sz w:val="24"/>
          <w:szCs w:val="24"/>
        </w:rPr>
        <w:t>+</w:t>
      </w:r>
      <w:r w:rsidR="003F1480">
        <w:rPr>
          <w:rFonts w:ascii="Times New Roman" w:hAnsi="Times New Roman" w:cs="Times New Roman"/>
          <w:b/>
          <w:bCs/>
          <w:sz w:val="24"/>
          <w:szCs w:val="24"/>
        </w:rPr>
        <w:t xml:space="preserve"> </w:t>
      </w:r>
      <w:r w:rsidR="00DE7219">
        <w:rPr>
          <w:rFonts w:ascii="Times New Roman" w:hAnsi="Times New Roman" w:cs="Times New Roman"/>
          <w:b/>
          <w:bCs/>
          <w:sz w:val="24"/>
          <w:szCs w:val="24"/>
        </w:rPr>
        <w:t>C</w:t>
      </w:r>
      <w:r w:rsidR="00375CD0" w:rsidRPr="00DE7219">
        <w:rPr>
          <w:rFonts w:ascii="Times New Roman" w:hAnsi="Times New Roman" w:cs="Times New Roman"/>
          <w:b/>
          <w:bCs/>
          <w:sz w:val="24"/>
          <w:szCs w:val="24"/>
        </w:rPr>
        <w:t>ash</w:t>
      </w:r>
      <w:r w:rsidR="00EF1518">
        <w:rPr>
          <w:rFonts w:ascii="Times New Roman" w:hAnsi="Times New Roman" w:cs="Times New Roman"/>
          <w:b/>
          <w:bCs/>
          <w:sz w:val="24"/>
          <w:szCs w:val="24"/>
        </w:rPr>
        <w:t xml:space="preserve"> E</w:t>
      </w:r>
      <w:r w:rsidR="00375CD0" w:rsidRPr="00DE7219">
        <w:rPr>
          <w:rFonts w:ascii="Times New Roman" w:hAnsi="Times New Roman" w:cs="Times New Roman"/>
          <w:b/>
          <w:bCs/>
          <w:sz w:val="24"/>
          <w:szCs w:val="24"/>
        </w:rPr>
        <w:t>quivalents</w:t>
      </w:r>
      <w:r w:rsidR="003F1480">
        <w:rPr>
          <w:rFonts w:ascii="Times New Roman" w:hAnsi="Times New Roman" w:cs="Times New Roman"/>
          <w:b/>
          <w:bCs/>
          <w:sz w:val="24"/>
          <w:szCs w:val="24"/>
        </w:rPr>
        <w:t xml:space="preserve"> </w:t>
      </w:r>
      <w:r w:rsidR="00375CD0" w:rsidRPr="00DE7219">
        <w:rPr>
          <w:rFonts w:ascii="Times New Roman" w:hAnsi="Times New Roman" w:cs="Times New Roman"/>
          <w:b/>
          <w:bCs/>
          <w:sz w:val="24"/>
          <w:szCs w:val="24"/>
        </w:rPr>
        <w:t>+</w:t>
      </w:r>
      <w:r w:rsidR="003F1480">
        <w:rPr>
          <w:rFonts w:ascii="Times New Roman" w:hAnsi="Times New Roman" w:cs="Times New Roman"/>
          <w:b/>
          <w:bCs/>
          <w:sz w:val="24"/>
          <w:szCs w:val="24"/>
        </w:rPr>
        <w:t xml:space="preserve"> </w:t>
      </w:r>
      <w:r w:rsidR="00DE7219">
        <w:rPr>
          <w:rFonts w:ascii="Times New Roman" w:hAnsi="Times New Roman" w:cs="Times New Roman"/>
          <w:b/>
          <w:bCs/>
          <w:sz w:val="24"/>
          <w:szCs w:val="24"/>
        </w:rPr>
        <w:t>M</w:t>
      </w:r>
      <w:r w:rsidR="00375CD0" w:rsidRPr="00DE7219">
        <w:rPr>
          <w:rFonts w:ascii="Times New Roman" w:hAnsi="Times New Roman" w:cs="Times New Roman"/>
          <w:b/>
          <w:bCs/>
          <w:sz w:val="24"/>
          <w:szCs w:val="24"/>
        </w:rPr>
        <w:t xml:space="preserve">arketable </w:t>
      </w:r>
      <w:r w:rsidR="00DE7219">
        <w:rPr>
          <w:rFonts w:ascii="Times New Roman" w:hAnsi="Times New Roman" w:cs="Times New Roman"/>
          <w:b/>
          <w:bCs/>
          <w:sz w:val="24"/>
          <w:szCs w:val="24"/>
        </w:rPr>
        <w:t>S</w:t>
      </w:r>
      <w:r w:rsidR="00375CD0" w:rsidRPr="00DE7219">
        <w:rPr>
          <w:rFonts w:ascii="Times New Roman" w:hAnsi="Times New Roman" w:cs="Times New Roman"/>
          <w:b/>
          <w:bCs/>
          <w:sz w:val="24"/>
          <w:szCs w:val="24"/>
        </w:rPr>
        <w:t>ecurities</w:t>
      </w:r>
      <w:r w:rsidR="00E47D87">
        <w:rPr>
          <w:rFonts w:ascii="Times New Roman" w:hAnsi="Times New Roman" w:cs="Times New Roman"/>
          <w:b/>
          <w:bCs/>
          <w:sz w:val="24"/>
          <w:szCs w:val="24"/>
        </w:rPr>
        <w:t>)</w:t>
      </w:r>
      <w:r w:rsidR="00375CD0" w:rsidRPr="00DE7219">
        <w:rPr>
          <w:rFonts w:ascii="Times New Roman" w:hAnsi="Times New Roman" w:cs="Times New Roman"/>
          <w:b/>
          <w:bCs/>
          <w:sz w:val="24"/>
          <w:szCs w:val="24"/>
        </w:rPr>
        <w:t>/Current Liabilities</w:t>
      </w:r>
    </w:p>
    <w:p w:rsidR="00375CD0" w:rsidRPr="00DE7219" w:rsidRDefault="00375CD0" w:rsidP="00DE7219">
      <w:pPr>
        <w:pStyle w:val="Default"/>
        <w:numPr>
          <w:ilvl w:val="0"/>
          <w:numId w:val="5"/>
        </w:numPr>
        <w:spacing w:line="360" w:lineRule="auto"/>
        <w:jc w:val="both"/>
        <w:rPr>
          <w:rFonts w:ascii="Times New Roman" w:hAnsi="Times New Roman" w:cs="Times New Roman"/>
          <w:b/>
          <w:bCs/>
        </w:rPr>
      </w:pPr>
      <w:r w:rsidRPr="00DE7219">
        <w:rPr>
          <w:rFonts w:ascii="Times New Roman" w:hAnsi="Times New Roman" w:cs="Times New Roman"/>
          <w:b/>
          <w:bCs/>
        </w:rPr>
        <w:t>Working Capital = Current Assets</w:t>
      </w:r>
    </w:p>
    <w:p w:rsidR="00375CD0" w:rsidRPr="00DE7219" w:rsidRDefault="00375CD0" w:rsidP="00DE7219">
      <w:pPr>
        <w:pStyle w:val="Default"/>
        <w:numPr>
          <w:ilvl w:val="0"/>
          <w:numId w:val="5"/>
        </w:numPr>
        <w:spacing w:line="360" w:lineRule="auto"/>
        <w:jc w:val="both"/>
        <w:rPr>
          <w:rFonts w:ascii="Times New Roman" w:hAnsi="Times New Roman" w:cs="Times New Roman"/>
          <w:b/>
          <w:bCs/>
        </w:rPr>
      </w:pPr>
      <w:r w:rsidRPr="00DE7219">
        <w:rPr>
          <w:rFonts w:ascii="Times New Roman" w:hAnsi="Times New Roman" w:cs="Times New Roman"/>
          <w:b/>
          <w:bCs/>
        </w:rPr>
        <w:t>Net Working Capital = Current Assets</w:t>
      </w:r>
      <w:r w:rsidR="00DE7219">
        <w:rPr>
          <w:rFonts w:ascii="Times New Roman" w:hAnsi="Times New Roman" w:cs="Times New Roman"/>
          <w:b/>
          <w:bCs/>
        </w:rPr>
        <w:t xml:space="preserve"> </w:t>
      </w:r>
      <w:r w:rsidRPr="00DE7219">
        <w:rPr>
          <w:rFonts w:ascii="Times New Roman" w:hAnsi="Times New Roman" w:cs="Times New Roman"/>
          <w:b/>
          <w:bCs/>
        </w:rPr>
        <w:t>- Current Liabilities</w:t>
      </w:r>
    </w:p>
    <w:p w:rsidR="00375CD0" w:rsidRPr="00DE7219" w:rsidRDefault="00375CD0" w:rsidP="00DE7219">
      <w:pPr>
        <w:pStyle w:val="Default"/>
        <w:numPr>
          <w:ilvl w:val="0"/>
          <w:numId w:val="5"/>
        </w:numPr>
        <w:spacing w:line="360" w:lineRule="auto"/>
        <w:jc w:val="both"/>
        <w:rPr>
          <w:rFonts w:ascii="Times New Roman" w:hAnsi="Times New Roman" w:cs="Times New Roman"/>
          <w:b/>
          <w:bCs/>
        </w:rPr>
      </w:pPr>
      <w:r w:rsidRPr="00DE7219">
        <w:rPr>
          <w:rFonts w:ascii="Times New Roman" w:hAnsi="Times New Roman" w:cs="Times New Roman"/>
          <w:b/>
          <w:bCs/>
        </w:rPr>
        <w:t>Worki</w:t>
      </w:r>
      <w:r w:rsidR="00D71E83">
        <w:rPr>
          <w:rFonts w:ascii="Times New Roman" w:hAnsi="Times New Roman" w:cs="Times New Roman"/>
          <w:b/>
          <w:bCs/>
        </w:rPr>
        <w:t xml:space="preserve">ng </w:t>
      </w:r>
      <w:r w:rsidR="00DC219A">
        <w:rPr>
          <w:rFonts w:ascii="Times New Roman" w:hAnsi="Times New Roman" w:cs="Times New Roman"/>
          <w:b/>
          <w:bCs/>
        </w:rPr>
        <w:t>C</w:t>
      </w:r>
      <w:r w:rsidR="00D71E83">
        <w:rPr>
          <w:rFonts w:ascii="Times New Roman" w:hAnsi="Times New Roman" w:cs="Times New Roman"/>
          <w:b/>
          <w:bCs/>
        </w:rPr>
        <w:t xml:space="preserve">apital </w:t>
      </w:r>
      <w:r w:rsidR="00DC219A">
        <w:rPr>
          <w:rFonts w:ascii="Times New Roman" w:hAnsi="Times New Roman" w:cs="Times New Roman"/>
          <w:b/>
          <w:bCs/>
        </w:rPr>
        <w:t>R</w:t>
      </w:r>
      <w:r w:rsidR="00D71E83">
        <w:rPr>
          <w:rFonts w:ascii="Times New Roman" w:hAnsi="Times New Roman" w:cs="Times New Roman"/>
          <w:b/>
          <w:bCs/>
        </w:rPr>
        <w:t>atio= Current Ratio</w:t>
      </w:r>
      <w:r w:rsidRPr="00DE7219">
        <w:rPr>
          <w:rFonts w:ascii="Times New Roman" w:hAnsi="Times New Roman" w:cs="Times New Roman"/>
          <w:b/>
          <w:bCs/>
        </w:rPr>
        <w:t>= Current Assets/Current Liabilities</w:t>
      </w:r>
    </w:p>
    <w:p w:rsidR="00375CD0" w:rsidRPr="00DB2613" w:rsidRDefault="00375CD0" w:rsidP="00375CD0">
      <w:pPr>
        <w:spacing w:after="0" w:line="360" w:lineRule="auto"/>
        <w:ind w:left="1440"/>
        <w:contextualSpacing/>
        <w:rPr>
          <w:rFonts w:ascii="Times New Roman" w:eastAsia="Calibri" w:hAnsi="Times New Roman" w:cs="Times New Roman"/>
          <w:sz w:val="24"/>
          <w:szCs w:val="24"/>
        </w:rPr>
      </w:pPr>
    </w:p>
    <w:p w:rsidR="000F04E1" w:rsidRPr="00F60309" w:rsidRDefault="00DE7219" w:rsidP="00F60309">
      <w:pPr>
        <w:spacing w:after="0"/>
        <w:jc w:val="both"/>
        <w:rPr>
          <w:rFonts w:ascii="Times New Roman" w:hAnsi="Times New Roman" w:cs="Times New Roman"/>
          <w:sz w:val="24"/>
          <w:szCs w:val="24"/>
        </w:rPr>
      </w:pPr>
      <w:r w:rsidRPr="00F60309">
        <w:rPr>
          <w:rFonts w:ascii="Times New Roman" w:hAnsi="Times New Roman" w:cs="Times New Roman"/>
          <w:b/>
          <w:sz w:val="24"/>
          <w:szCs w:val="24"/>
        </w:rPr>
        <w:t>Question#</w:t>
      </w:r>
      <w:r w:rsidR="000F04E1" w:rsidRPr="00F60309">
        <w:rPr>
          <w:rFonts w:ascii="Times New Roman" w:hAnsi="Times New Roman" w:cs="Times New Roman"/>
          <w:b/>
          <w:sz w:val="24"/>
          <w:szCs w:val="24"/>
        </w:rPr>
        <w:t xml:space="preserve"> 1</w:t>
      </w:r>
      <w:r w:rsidRPr="00F60309">
        <w:rPr>
          <w:rFonts w:ascii="Times New Roman" w:hAnsi="Times New Roman" w:cs="Times New Roman"/>
          <w:b/>
          <w:sz w:val="24"/>
          <w:szCs w:val="24"/>
        </w:rPr>
        <w:t xml:space="preserve">: </w:t>
      </w:r>
      <w:r w:rsidR="000F04E1" w:rsidRPr="00F60309">
        <w:rPr>
          <w:rFonts w:ascii="Times New Roman" w:hAnsi="Times New Roman" w:cs="Times New Roman"/>
          <w:sz w:val="24"/>
          <w:szCs w:val="24"/>
        </w:rPr>
        <w:t xml:space="preserve">Beta Co. has a loan covenant requiring it to maintain a current ratio of 1.5 or better. As Bets Co. approaches the year-end the current assets are $20 million ($1 million in cash, $9 million in accounts receivable, and $10 million in inventory) and current liabilities are $13.5 million. </w:t>
      </w:r>
    </w:p>
    <w:p w:rsidR="000F04E1" w:rsidRPr="00F60309" w:rsidRDefault="000F04E1" w:rsidP="00F60309">
      <w:pPr>
        <w:spacing w:after="0"/>
        <w:jc w:val="both"/>
        <w:rPr>
          <w:rFonts w:ascii="Times New Roman" w:hAnsi="Times New Roman" w:cs="Times New Roman"/>
          <w:b/>
          <w:i/>
          <w:sz w:val="24"/>
          <w:szCs w:val="24"/>
        </w:rPr>
      </w:pPr>
      <w:r w:rsidRPr="00F60309">
        <w:rPr>
          <w:rFonts w:ascii="Times New Roman" w:hAnsi="Times New Roman" w:cs="Times New Roman"/>
          <w:b/>
          <w:i/>
          <w:sz w:val="24"/>
          <w:szCs w:val="24"/>
        </w:rPr>
        <w:t xml:space="preserve">Required: </w:t>
      </w:r>
    </w:p>
    <w:p w:rsidR="000F04E1" w:rsidRPr="00F60309" w:rsidRDefault="000F04E1" w:rsidP="00F60309">
      <w:pPr>
        <w:spacing w:after="0"/>
        <w:ind w:left="720"/>
        <w:jc w:val="both"/>
        <w:rPr>
          <w:rFonts w:ascii="Times New Roman" w:hAnsi="Times New Roman" w:cs="Times New Roman"/>
          <w:sz w:val="24"/>
          <w:szCs w:val="24"/>
        </w:rPr>
      </w:pPr>
      <w:r w:rsidRPr="00F60309">
        <w:rPr>
          <w:rFonts w:ascii="Times New Roman" w:hAnsi="Times New Roman" w:cs="Times New Roman"/>
          <w:sz w:val="24"/>
          <w:szCs w:val="24"/>
        </w:rPr>
        <w:t>1. Calculate Beta's current ratio.</w:t>
      </w:r>
    </w:p>
    <w:p w:rsidR="000F04E1" w:rsidRDefault="00F60309" w:rsidP="00F60309">
      <w:pPr>
        <w:spacing w:after="0"/>
        <w:ind w:left="720"/>
        <w:jc w:val="both"/>
        <w:rPr>
          <w:rFonts w:ascii="Times New Roman" w:hAnsi="Times New Roman" w:cs="Times New Roman"/>
          <w:sz w:val="24"/>
          <w:szCs w:val="24"/>
        </w:rPr>
      </w:pPr>
      <w:r>
        <w:rPr>
          <w:rFonts w:ascii="Times New Roman" w:hAnsi="Times New Roman" w:cs="Times New Roman"/>
          <w:sz w:val="24"/>
          <w:szCs w:val="24"/>
        </w:rPr>
        <w:t>2. Calculate Beta's quick r</w:t>
      </w:r>
      <w:r w:rsidR="000F04E1" w:rsidRPr="00F60309">
        <w:rPr>
          <w:rFonts w:ascii="Times New Roman" w:hAnsi="Times New Roman" w:cs="Times New Roman"/>
          <w:sz w:val="24"/>
          <w:szCs w:val="24"/>
        </w:rPr>
        <w:t>atio.</w:t>
      </w:r>
    </w:p>
    <w:p w:rsidR="00F60309" w:rsidRPr="00F60309" w:rsidRDefault="00F60309" w:rsidP="00F60309">
      <w:pPr>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3. </w:t>
      </w:r>
      <w:r w:rsidRPr="00F60309">
        <w:rPr>
          <w:rFonts w:ascii="Times New Roman" w:hAnsi="Times New Roman" w:cs="Times New Roman"/>
          <w:sz w:val="24"/>
          <w:szCs w:val="24"/>
        </w:rPr>
        <w:t xml:space="preserve">Calculate Beta's </w:t>
      </w:r>
      <w:r>
        <w:rPr>
          <w:rFonts w:ascii="Times New Roman" w:hAnsi="Times New Roman" w:cs="Times New Roman"/>
          <w:sz w:val="24"/>
          <w:szCs w:val="24"/>
        </w:rPr>
        <w:t xml:space="preserve">cash ratio. </w:t>
      </w:r>
    </w:p>
    <w:p w:rsidR="00DE7219" w:rsidRDefault="00DE7219" w:rsidP="00F60309">
      <w:pPr>
        <w:spacing w:after="0" w:line="360" w:lineRule="auto"/>
        <w:jc w:val="both"/>
        <w:rPr>
          <w:rFonts w:ascii="Times New Roman" w:hAnsi="Times New Roman" w:cs="Times New Roman"/>
          <w:b/>
          <w:sz w:val="24"/>
          <w:szCs w:val="24"/>
        </w:rPr>
      </w:pPr>
    </w:p>
    <w:p w:rsidR="001F1E59" w:rsidRDefault="001F1E59" w:rsidP="00F60309">
      <w:pPr>
        <w:spacing w:after="0" w:line="360" w:lineRule="auto"/>
        <w:jc w:val="both"/>
        <w:rPr>
          <w:rFonts w:ascii="Times New Roman" w:hAnsi="Times New Roman" w:cs="Times New Roman"/>
          <w:b/>
          <w:sz w:val="24"/>
          <w:szCs w:val="24"/>
        </w:rPr>
      </w:pPr>
    </w:p>
    <w:p w:rsidR="001F1E59" w:rsidRDefault="001F1E59" w:rsidP="00F60309">
      <w:pPr>
        <w:spacing w:after="0" w:line="360" w:lineRule="auto"/>
        <w:jc w:val="both"/>
        <w:rPr>
          <w:rFonts w:ascii="Times New Roman" w:hAnsi="Times New Roman" w:cs="Times New Roman"/>
          <w:b/>
          <w:sz w:val="24"/>
          <w:szCs w:val="24"/>
        </w:rPr>
      </w:pPr>
    </w:p>
    <w:p w:rsidR="001F1E59" w:rsidRDefault="001F1E59" w:rsidP="00F60309">
      <w:pPr>
        <w:spacing w:after="0" w:line="360" w:lineRule="auto"/>
        <w:jc w:val="both"/>
        <w:rPr>
          <w:rFonts w:ascii="Times New Roman" w:hAnsi="Times New Roman" w:cs="Times New Roman"/>
          <w:b/>
          <w:sz w:val="24"/>
          <w:szCs w:val="24"/>
        </w:rPr>
      </w:pPr>
    </w:p>
    <w:p w:rsidR="001F1E59" w:rsidRDefault="001F1E59" w:rsidP="00F60309">
      <w:pPr>
        <w:spacing w:after="0" w:line="360" w:lineRule="auto"/>
        <w:jc w:val="both"/>
        <w:rPr>
          <w:rFonts w:ascii="Times New Roman" w:hAnsi="Times New Roman" w:cs="Times New Roman"/>
          <w:b/>
          <w:sz w:val="24"/>
          <w:szCs w:val="24"/>
        </w:rPr>
      </w:pPr>
    </w:p>
    <w:p w:rsidR="001F1E59" w:rsidRDefault="001F1E59" w:rsidP="00F60309">
      <w:pPr>
        <w:spacing w:after="0" w:line="360" w:lineRule="auto"/>
        <w:jc w:val="both"/>
        <w:rPr>
          <w:rFonts w:ascii="Times New Roman" w:hAnsi="Times New Roman" w:cs="Times New Roman"/>
          <w:b/>
          <w:sz w:val="24"/>
          <w:szCs w:val="24"/>
        </w:rPr>
      </w:pPr>
    </w:p>
    <w:p w:rsidR="001F1E59" w:rsidRPr="00F60309" w:rsidRDefault="001F1E59" w:rsidP="00F60309">
      <w:pPr>
        <w:spacing w:after="0" w:line="360" w:lineRule="auto"/>
        <w:jc w:val="both"/>
        <w:rPr>
          <w:rFonts w:ascii="Times New Roman" w:hAnsi="Times New Roman" w:cs="Times New Roman"/>
          <w:b/>
          <w:sz w:val="24"/>
          <w:szCs w:val="24"/>
        </w:rPr>
      </w:pPr>
    </w:p>
    <w:p w:rsidR="000F04E1" w:rsidRPr="00F60309" w:rsidRDefault="000F04E1" w:rsidP="00F60309">
      <w:pPr>
        <w:spacing w:after="0" w:line="360" w:lineRule="auto"/>
        <w:jc w:val="both"/>
        <w:rPr>
          <w:rFonts w:ascii="Times New Roman" w:hAnsi="Times New Roman" w:cs="Times New Roman"/>
          <w:sz w:val="24"/>
          <w:szCs w:val="24"/>
        </w:rPr>
      </w:pPr>
      <w:r w:rsidRPr="00F60309">
        <w:rPr>
          <w:rFonts w:ascii="Times New Roman" w:hAnsi="Times New Roman" w:cs="Times New Roman"/>
          <w:b/>
          <w:sz w:val="24"/>
          <w:szCs w:val="24"/>
        </w:rPr>
        <w:lastRenderedPageBreak/>
        <w:t>Question # 2:</w:t>
      </w:r>
      <w:r w:rsidRPr="00F60309">
        <w:rPr>
          <w:rFonts w:ascii="Times New Roman" w:hAnsi="Times New Roman" w:cs="Times New Roman"/>
          <w:b/>
          <w:sz w:val="24"/>
          <w:szCs w:val="24"/>
        </w:rPr>
        <w:tab/>
      </w:r>
      <w:r w:rsidRPr="00F60309">
        <w:rPr>
          <w:rFonts w:ascii="Times New Roman" w:hAnsi="Times New Roman" w:cs="Times New Roman"/>
          <w:sz w:val="24"/>
          <w:szCs w:val="24"/>
        </w:rPr>
        <w:t>The following data are adapted from a recent annual report of G.F.C. Limited a leading fans manufacturer.</w:t>
      </w:r>
      <w:r w:rsidRPr="00F60309">
        <w:rPr>
          <w:rFonts w:ascii="Times New Roman" w:hAnsi="Times New Roman" w:cs="Times New Roman"/>
          <w:b/>
          <w:sz w:val="24"/>
          <w:szCs w:val="24"/>
        </w:rPr>
        <w:t xml:space="preserve"> </w:t>
      </w:r>
      <w:r w:rsidRPr="00F60309">
        <w:rPr>
          <w:rFonts w:ascii="Times New Roman" w:hAnsi="Times New Roman" w:cs="Times New Roman"/>
          <w:b/>
          <w:sz w:val="24"/>
          <w:szCs w:val="24"/>
        </w:rPr>
        <w:tab/>
      </w:r>
      <w:r w:rsidRPr="00F60309">
        <w:rPr>
          <w:rFonts w:ascii="Times New Roman" w:hAnsi="Times New Roman" w:cs="Times New Roman"/>
          <w:b/>
          <w:sz w:val="24"/>
          <w:szCs w:val="24"/>
        </w:rPr>
        <w:tab/>
      </w:r>
    </w:p>
    <w:p w:rsidR="000F04E1" w:rsidRPr="00F60309" w:rsidRDefault="000F04E1" w:rsidP="00F60309">
      <w:pPr>
        <w:spacing w:after="0" w:line="240" w:lineRule="auto"/>
        <w:jc w:val="both"/>
        <w:rPr>
          <w:rFonts w:ascii="Times New Roman" w:hAnsi="Times New Roman" w:cs="Times New Roman"/>
          <w:b/>
          <w:sz w:val="24"/>
          <w:szCs w:val="24"/>
        </w:rPr>
      </w:pPr>
      <w:r w:rsidRPr="00F60309">
        <w:rPr>
          <w:rFonts w:ascii="Times New Roman" w:hAnsi="Times New Roman" w:cs="Times New Roman"/>
          <w:b/>
          <w:sz w:val="24"/>
          <w:szCs w:val="24"/>
        </w:rPr>
        <w:t>Balance Sheet Data</w:t>
      </w:r>
      <w:r w:rsidRPr="00F60309">
        <w:rPr>
          <w:rFonts w:ascii="Times New Roman" w:hAnsi="Times New Roman" w:cs="Times New Roman"/>
          <w:b/>
          <w:sz w:val="24"/>
          <w:szCs w:val="24"/>
        </w:rPr>
        <w:tab/>
      </w:r>
      <w:r w:rsidRPr="00F60309">
        <w:rPr>
          <w:rFonts w:ascii="Times New Roman" w:hAnsi="Times New Roman" w:cs="Times New Roman"/>
          <w:b/>
          <w:sz w:val="24"/>
          <w:szCs w:val="24"/>
        </w:rPr>
        <w:tab/>
      </w:r>
      <w:r w:rsidRPr="00F60309">
        <w:rPr>
          <w:rFonts w:ascii="Times New Roman" w:hAnsi="Times New Roman" w:cs="Times New Roman"/>
          <w:b/>
          <w:sz w:val="24"/>
          <w:szCs w:val="24"/>
        </w:rPr>
        <w:tab/>
      </w:r>
      <w:r w:rsidRPr="00F60309">
        <w:rPr>
          <w:rFonts w:ascii="Times New Roman" w:hAnsi="Times New Roman" w:cs="Times New Roman"/>
          <w:b/>
          <w:sz w:val="24"/>
          <w:szCs w:val="24"/>
        </w:rPr>
        <w:tab/>
      </w:r>
      <w:r w:rsidRPr="00F60309">
        <w:rPr>
          <w:rFonts w:ascii="Times New Roman" w:hAnsi="Times New Roman" w:cs="Times New Roman"/>
          <w:b/>
          <w:sz w:val="24"/>
          <w:szCs w:val="24"/>
        </w:rPr>
        <w:tab/>
      </w:r>
      <w:r w:rsidR="005930F1" w:rsidRPr="00F60309">
        <w:rPr>
          <w:rFonts w:ascii="Times New Roman" w:hAnsi="Times New Roman" w:cs="Times New Roman"/>
          <w:b/>
          <w:sz w:val="24"/>
          <w:szCs w:val="24"/>
        </w:rPr>
        <w:t xml:space="preserve"> </w:t>
      </w:r>
      <w:r w:rsidRPr="00F60309">
        <w:rPr>
          <w:rFonts w:ascii="Times New Roman" w:hAnsi="Times New Roman" w:cs="Times New Roman"/>
          <w:b/>
          <w:sz w:val="24"/>
          <w:szCs w:val="24"/>
        </w:rPr>
        <w:t>2002</w:t>
      </w:r>
      <w:r w:rsidRPr="00F60309">
        <w:rPr>
          <w:rFonts w:ascii="Times New Roman" w:hAnsi="Times New Roman" w:cs="Times New Roman"/>
          <w:b/>
          <w:sz w:val="24"/>
          <w:szCs w:val="24"/>
        </w:rPr>
        <w:tab/>
      </w:r>
      <w:r w:rsidRPr="00F60309">
        <w:rPr>
          <w:rFonts w:ascii="Times New Roman" w:hAnsi="Times New Roman" w:cs="Times New Roman"/>
          <w:b/>
          <w:sz w:val="24"/>
          <w:szCs w:val="24"/>
        </w:rPr>
        <w:tab/>
      </w:r>
      <w:r w:rsidRPr="00F60309">
        <w:rPr>
          <w:rFonts w:ascii="Times New Roman" w:hAnsi="Times New Roman" w:cs="Times New Roman"/>
          <w:b/>
          <w:sz w:val="24"/>
          <w:szCs w:val="24"/>
        </w:rPr>
        <w:tab/>
        <w:t>2001</w:t>
      </w:r>
    </w:p>
    <w:p w:rsidR="000F04E1" w:rsidRPr="00F60309" w:rsidRDefault="000F04E1" w:rsidP="00F60309">
      <w:pPr>
        <w:spacing w:after="0" w:line="240" w:lineRule="auto"/>
        <w:ind w:firstLine="720"/>
        <w:jc w:val="both"/>
        <w:rPr>
          <w:rFonts w:ascii="Times New Roman" w:hAnsi="Times New Roman" w:cs="Times New Roman"/>
          <w:sz w:val="24"/>
          <w:szCs w:val="24"/>
        </w:rPr>
      </w:pPr>
      <w:r w:rsidRPr="00F60309">
        <w:rPr>
          <w:rFonts w:ascii="Times New Roman" w:hAnsi="Times New Roman" w:cs="Times New Roman"/>
          <w:sz w:val="24"/>
          <w:szCs w:val="24"/>
        </w:rPr>
        <w:t>Quick assets</w:t>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t>1304.7</w:t>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t>815.2</w:t>
      </w:r>
    </w:p>
    <w:p w:rsidR="000F04E1" w:rsidRPr="00F60309" w:rsidRDefault="000F04E1" w:rsidP="00F60309">
      <w:pPr>
        <w:spacing w:after="0" w:line="240" w:lineRule="auto"/>
        <w:ind w:firstLine="720"/>
        <w:jc w:val="both"/>
        <w:rPr>
          <w:rFonts w:ascii="Times New Roman" w:hAnsi="Times New Roman" w:cs="Times New Roman"/>
          <w:sz w:val="24"/>
          <w:szCs w:val="24"/>
        </w:rPr>
      </w:pPr>
      <w:r w:rsidRPr="00F60309">
        <w:rPr>
          <w:rFonts w:ascii="Times New Roman" w:hAnsi="Times New Roman" w:cs="Times New Roman"/>
          <w:sz w:val="24"/>
          <w:szCs w:val="24"/>
        </w:rPr>
        <w:t>Current assets</w:t>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t>5166.5</w:t>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t>4393.9</w:t>
      </w:r>
    </w:p>
    <w:p w:rsidR="000F04E1" w:rsidRPr="00F60309" w:rsidRDefault="000F04E1" w:rsidP="00F60309">
      <w:pPr>
        <w:spacing w:after="0" w:line="240" w:lineRule="auto"/>
        <w:ind w:firstLine="720"/>
        <w:jc w:val="both"/>
        <w:rPr>
          <w:rFonts w:ascii="Times New Roman" w:hAnsi="Times New Roman" w:cs="Times New Roman"/>
          <w:sz w:val="24"/>
          <w:szCs w:val="24"/>
        </w:rPr>
      </w:pPr>
      <w:r w:rsidRPr="00F60309">
        <w:rPr>
          <w:rFonts w:ascii="Times New Roman" w:hAnsi="Times New Roman" w:cs="Times New Roman"/>
          <w:sz w:val="24"/>
          <w:szCs w:val="24"/>
        </w:rPr>
        <w:t>Current liabilities</w:t>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t>2955.2</w:t>
      </w:r>
      <w:r w:rsidRPr="00F60309">
        <w:rPr>
          <w:rFonts w:ascii="Times New Roman" w:hAnsi="Times New Roman" w:cs="Times New Roman"/>
          <w:sz w:val="24"/>
          <w:szCs w:val="24"/>
        </w:rPr>
        <w:tab/>
      </w:r>
      <w:r w:rsidRPr="00F60309">
        <w:rPr>
          <w:rFonts w:ascii="Times New Roman" w:hAnsi="Times New Roman" w:cs="Times New Roman"/>
          <w:sz w:val="24"/>
          <w:szCs w:val="24"/>
        </w:rPr>
        <w:tab/>
      </w:r>
      <w:r w:rsidRPr="00F60309">
        <w:rPr>
          <w:rFonts w:ascii="Times New Roman" w:hAnsi="Times New Roman" w:cs="Times New Roman"/>
          <w:sz w:val="24"/>
          <w:szCs w:val="24"/>
        </w:rPr>
        <w:tab/>
        <w:t>3011.6</w:t>
      </w:r>
    </w:p>
    <w:p w:rsidR="000F04E1" w:rsidRPr="00F60309" w:rsidRDefault="000F04E1" w:rsidP="00F60309">
      <w:pPr>
        <w:spacing w:after="0" w:line="360" w:lineRule="auto"/>
        <w:jc w:val="both"/>
        <w:rPr>
          <w:rFonts w:ascii="Times New Roman" w:hAnsi="Times New Roman" w:cs="Times New Roman"/>
          <w:b/>
          <w:sz w:val="24"/>
          <w:szCs w:val="24"/>
        </w:rPr>
      </w:pPr>
      <w:r w:rsidRPr="00F60309">
        <w:rPr>
          <w:rFonts w:ascii="Times New Roman" w:hAnsi="Times New Roman" w:cs="Times New Roman"/>
          <w:b/>
          <w:sz w:val="24"/>
          <w:szCs w:val="24"/>
        </w:rPr>
        <w:t>Required:</w:t>
      </w:r>
    </w:p>
    <w:p w:rsidR="000F04E1" w:rsidRPr="00F60309" w:rsidRDefault="000F04E1" w:rsidP="00F60309">
      <w:pPr>
        <w:numPr>
          <w:ilvl w:val="0"/>
          <w:numId w:val="1"/>
        </w:numPr>
        <w:spacing w:after="0"/>
        <w:jc w:val="both"/>
        <w:rPr>
          <w:rFonts w:ascii="Times New Roman" w:hAnsi="Times New Roman" w:cs="Times New Roman"/>
          <w:sz w:val="24"/>
          <w:szCs w:val="24"/>
        </w:rPr>
      </w:pPr>
      <w:r w:rsidRPr="00F60309">
        <w:rPr>
          <w:rFonts w:ascii="Times New Roman" w:hAnsi="Times New Roman" w:cs="Times New Roman"/>
          <w:sz w:val="24"/>
          <w:szCs w:val="24"/>
        </w:rPr>
        <w:t>Compute the following for 2002 and 2001. (Round to one decimal place.)</w:t>
      </w:r>
    </w:p>
    <w:p w:rsidR="000F04E1" w:rsidRPr="00F60309" w:rsidRDefault="000F04E1" w:rsidP="00F60309">
      <w:pPr>
        <w:numPr>
          <w:ilvl w:val="2"/>
          <w:numId w:val="2"/>
        </w:numPr>
        <w:spacing w:after="0"/>
        <w:jc w:val="both"/>
        <w:rPr>
          <w:rFonts w:ascii="Times New Roman" w:hAnsi="Times New Roman" w:cs="Times New Roman"/>
          <w:sz w:val="24"/>
          <w:szCs w:val="24"/>
        </w:rPr>
      </w:pPr>
      <w:r w:rsidRPr="00F60309">
        <w:rPr>
          <w:rFonts w:ascii="Times New Roman" w:hAnsi="Times New Roman" w:cs="Times New Roman"/>
          <w:sz w:val="24"/>
          <w:szCs w:val="24"/>
        </w:rPr>
        <w:t>Working capital</w:t>
      </w:r>
      <w:r w:rsidR="005930F1" w:rsidRPr="00F60309">
        <w:rPr>
          <w:rFonts w:ascii="Times New Roman" w:hAnsi="Times New Roman" w:cs="Times New Roman"/>
          <w:sz w:val="24"/>
          <w:szCs w:val="24"/>
        </w:rPr>
        <w:t>.</w:t>
      </w:r>
    </w:p>
    <w:p w:rsidR="00E91F8D" w:rsidRPr="00F60309" w:rsidRDefault="00E91F8D" w:rsidP="00F60309">
      <w:pPr>
        <w:numPr>
          <w:ilvl w:val="2"/>
          <w:numId w:val="2"/>
        </w:numPr>
        <w:spacing w:after="0"/>
        <w:jc w:val="both"/>
        <w:rPr>
          <w:rFonts w:ascii="Times New Roman" w:hAnsi="Times New Roman" w:cs="Times New Roman"/>
          <w:sz w:val="24"/>
          <w:szCs w:val="24"/>
        </w:rPr>
      </w:pPr>
      <w:r w:rsidRPr="00F60309">
        <w:rPr>
          <w:rFonts w:ascii="Times New Roman" w:hAnsi="Times New Roman" w:cs="Times New Roman"/>
          <w:sz w:val="24"/>
          <w:szCs w:val="24"/>
        </w:rPr>
        <w:t>Net Working capital</w:t>
      </w:r>
      <w:r w:rsidR="005930F1" w:rsidRPr="00F60309">
        <w:rPr>
          <w:rFonts w:ascii="Times New Roman" w:hAnsi="Times New Roman" w:cs="Times New Roman"/>
          <w:sz w:val="24"/>
          <w:szCs w:val="24"/>
        </w:rPr>
        <w:t>.</w:t>
      </w:r>
    </w:p>
    <w:p w:rsidR="000F04E1" w:rsidRPr="00F60309" w:rsidRDefault="000F04E1" w:rsidP="00F60309">
      <w:pPr>
        <w:numPr>
          <w:ilvl w:val="2"/>
          <w:numId w:val="2"/>
        </w:numPr>
        <w:spacing w:after="0"/>
        <w:jc w:val="both"/>
        <w:rPr>
          <w:rFonts w:ascii="Times New Roman" w:hAnsi="Times New Roman" w:cs="Times New Roman"/>
          <w:sz w:val="24"/>
          <w:szCs w:val="24"/>
        </w:rPr>
      </w:pPr>
      <w:r w:rsidRPr="00F60309">
        <w:rPr>
          <w:rFonts w:ascii="Times New Roman" w:hAnsi="Times New Roman" w:cs="Times New Roman"/>
          <w:sz w:val="24"/>
          <w:szCs w:val="24"/>
        </w:rPr>
        <w:t>Current ratio</w:t>
      </w:r>
      <w:r w:rsidR="005930F1" w:rsidRPr="00F60309">
        <w:rPr>
          <w:rFonts w:ascii="Times New Roman" w:hAnsi="Times New Roman" w:cs="Times New Roman"/>
          <w:sz w:val="24"/>
          <w:szCs w:val="24"/>
        </w:rPr>
        <w:t>.</w:t>
      </w:r>
    </w:p>
    <w:p w:rsidR="000F04E1" w:rsidRPr="00F60309" w:rsidRDefault="000F04E1" w:rsidP="00F60309">
      <w:pPr>
        <w:numPr>
          <w:ilvl w:val="2"/>
          <w:numId w:val="2"/>
        </w:numPr>
        <w:spacing w:after="0"/>
        <w:jc w:val="both"/>
        <w:rPr>
          <w:rFonts w:ascii="Times New Roman" w:hAnsi="Times New Roman" w:cs="Times New Roman"/>
          <w:sz w:val="24"/>
          <w:szCs w:val="24"/>
        </w:rPr>
      </w:pPr>
      <w:r w:rsidRPr="00F60309">
        <w:rPr>
          <w:rFonts w:ascii="Times New Roman" w:hAnsi="Times New Roman" w:cs="Times New Roman"/>
          <w:sz w:val="24"/>
          <w:szCs w:val="24"/>
        </w:rPr>
        <w:t>Quick ratio</w:t>
      </w:r>
      <w:r w:rsidR="005930F1" w:rsidRPr="00F60309">
        <w:rPr>
          <w:rFonts w:ascii="Times New Roman" w:hAnsi="Times New Roman" w:cs="Times New Roman"/>
          <w:sz w:val="24"/>
          <w:szCs w:val="24"/>
        </w:rPr>
        <w:t>.</w:t>
      </w:r>
    </w:p>
    <w:p w:rsidR="000F04E1" w:rsidRPr="00F60309" w:rsidRDefault="000F04E1" w:rsidP="00F60309">
      <w:pPr>
        <w:numPr>
          <w:ilvl w:val="1"/>
          <w:numId w:val="2"/>
        </w:numPr>
        <w:spacing w:after="0"/>
        <w:jc w:val="both"/>
        <w:rPr>
          <w:rFonts w:ascii="Times New Roman" w:hAnsi="Times New Roman" w:cs="Times New Roman"/>
          <w:sz w:val="24"/>
          <w:szCs w:val="24"/>
        </w:rPr>
      </w:pPr>
      <w:r w:rsidRPr="00F60309">
        <w:rPr>
          <w:rFonts w:ascii="Times New Roman" w:hAnsi="Times New Roman" w:cs="Times New Roman"/>
          <w:sz w:val="24"/>
          <w:szCs w:val="24"/>
        </w:rPr>
        <w:t>Comment on the trends in the liquidity measures and state whether G.F.C limited appears to be solvent at the end of 2002.</w:t>
      </w:r>
    </w:p>
    <w:p w:rsidR="005C1E97" w:rsidRPr="00F60309" w:rsidRDefault="005C1E97" w:rsidP="00F60309">
      <w:pPr>
        <w:spacing w:after="0" w:line="240" w:lineRule="auto"/>
        <w:jc w:val="both"/>
        <w:rPr>
          <w:rFonts w:ascii="Times New Roman" w:eastAsia="Calibri" w:hAnsi="Times New Roman" w:cs="Times New Roman"/>
          <w:b/>
          <w:sz w:val="24"/>
          <w:szCs w:val="24"/>
        </w:rPr>
      </w:pPr>
    </w:p>
    <w:p w:rsidR="005C1E97" w:rsidRPr="00F60309" w:rsidRDefault="005C1E97" w:rsidP="00F60309">
      <w:p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b/>
          <w:sz w:val="24"/>
          <w:szCs w:val="24"/>
        </w:rPr>
        <w:t>Question # 3:</w:t>
      </w:r>
      <w:r w:rsidRPr="00F60309">
        <w:rPr>
          <w:rFonts w:ascii="Times New Roman" w:eastAsia="Calibri" w:hAnsi="Times New Roman" w:cs="Times New Roman"/>
          <w:b/>
          <w:sz w:val="24"/>
          <w:szCs w:val="24"/>
        </w:rPr>
        <w:tab/>
      </w:r>
      <w:r w:rsidRPr="00F60309">
        <w:rPr>
          <w:rFonts w:ascii="Times New Roman" w:eastAsia="Calibri" w:hAnsi="Times New Roman" w:cs="Times New Roman"/>
          <w:sz w:val="24"/>
          <w:szCs w:val="24"/>
        </w:rPr>
        <w:t>The following financial data was taken from the financial annual statements of the smith corporation:</w:t>
      </w:r>
    </w:p>
    <w:p w:rsidR="005C1E97" w:rsidRPr="00F60309" w:rsidRDefault="005C1E97" w:rsidP="00F60309">
      <w:pPr>
        <w:spacing w:after="0" w:line="240" w:lineRule="auto"/>
        <w:jc w:val="both"/>
        <w:rPr>
          <w:rFonts w:ascii="Times New Roman" w:eastAsia="Calibri" w:hAnsi="Times New Roman" w:cs="Times New Roman"/>
          <w:b/>
          <w:sz w:val="24"/>
          <w:szCs w:val="24"/>
        </w:rPr>
      </w:pPr>
      <w:r w:rsidRPr="00F60309">
        <w:rPr>
          <w:rFonts w:ascii="Times New Roman" w:eastAsia="Calibri" w:hAnsi="Times New Roman" w:cs="Times New Roman"/>
          <w:b/>
          <w:sz w:val="24"/>
          <w:szCs w:val="24"/>
        </w:rPr>
        <w:t xml:space="preserve">            </w:t>
      </w:r>
      <w:r w:rsidR="00205554">
        <w:rPr>
          <w:rFonts w:ascii="Times New Roman" w:eastAsia="Calibri" w:hAnsi="Times New Roman" w:cs="Times New Roman"/>
          <w:b/>
          <w:sz w:val="24"/>
          <w:szCs w:val="24"/>
        </w:rPr>
        <w:t>Years</w:t>
      </w:r>
      <w:r w:rsidRPr="00F60309">
        <w:rPr>
          <w:rFonts w:ascii="Times New Roman" w:eastAsia="Calibri" w:hAnsi="Times New Roman" w:cs="Times New Roman"/>
          <w:b/>
          <w:sz w:val="24"/>
          <w:szCs w:val="24"/>
        </w:rPr>
        <w:tab/>
        <w:t xml:space="preserve"> </w:t>
      </w:r>
      <w:r w:rsidRPr="00F60309">
        <w:rPr>
          <w:rFonts w:ascii="Times New Roman" w:eastAsia="Calibri" w:hAnsi="Times New Roman" w:cs="Times New Roman"/>
          <w:b/>
          <w:sz w:val="24"/>
          <w:szCs w:val="24"/>
        </w:rPr>
        <w:tab/>
        <w:t xml:space="preserve">                                       2009              2010              2011           </w:t>
      </w:r>
    </w:p>
    <w:p w:rsidR="005C1E97" w:rsidRPr="00F60309" w:rsidRDefault="005C1E97" w:rsidP="00F60309">
      <w:pPr>
        <w:spacing w:after="0" w:line="240" w:lineRule="auto"/>
        <w:ind w:firstLine="720"/>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 xml:space="preserve">Current Assets </w:t>
      </w:r>
      <w:r w:rsidRPr="00F60309">
        <w:rPr>
          <w:rFonts w:ascii="Times New Roman" w:eastAsia="Calibri" w:hAnsi="Times New Roman" w:cs="Times New Roman"/>
          <w:sz w:val="24"/>
          <w:szCs w:val="24"/>
        </w:rPr>
        <w:tab/>
        <w:t xml:space="preserve">                      $450,000       $400,000         </w:t>
      </w:r>
      <w:r w:rsidR="00000842" w:rsidRPr="00F60309">
        <w:rPr>
          <w:rFonts w:ascii="Times New Roman" w:eastAsia="Calibri" w:hAnsi="Times New Roman" w:cs="Times New Roman"/>
          <w:sz w:val="24"/>
          <w:szCs w:val="24"/>
        </w:rPr>
        <w:t xml:space="preserve"> </w:t>
      </w:r>
      <w:r w:rsidRPr="00F60309">
        <w:rPr>
          <w:rFonts w:ascii="Times New Roman" w:eastAsia="Calibri" w:hAnsi="Times New Roman" w:cs="Times New Roman"/>
          <w:sz w:val="24"/>
          <w:szCs w:val="24"/>
        </w:rPr>
        <w:t>$500,000</w:t>
      </w:r>
    </w:p>
    <w:p w:rsidR="005C1E97" w:rsidRPr="00F60309" w:rsidRDefault="005C1E97" w:rsidP="00F60309">
      <w:pPr>
        <w:spacing w:after="0" w:line="240" w:lineRule="auto"/>
        <w:ind w:firstLine="720"/>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 xml:space="preserve">Current liabilities        </w:t>
      </w:r>
      <w:r w:rsidRPr="00F60309">
        <w:rPr>
          <w:rFonts w:ascii="Times New Roman" w:eastAsia="Calibri" w:hAnsi="Times New Roman" w:cs="Times New Roman"/>
          <w:sz w:val="24"/>
          <w:szCs w:val="24"/>
        </w:rPr>
        <w:tab/>
        <w:t xml:space="preserve">            390,000         300,000            340,000</w:t>
      </w:r>
    </w:p>
    <w:p w:rsidR="005C1E97" w:rsidRPr="00F60309" w:rsidRDefault="005C1E97" w:rsidP="00F60309">
      <w:pPr>
        <w:spacing w:after="0" w:line="240" w:lineRule="auto"/>
        <w:ind w:firstLine="720"/>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 xml:space="preserve">Inventory                                </w:t>
      </w:r>
      <w:r w:rsidRPr="00F60309">
        <w:rPr>
          <w:rFonts w:ascii="Times New Roman" w:eastAsia="Calibri" w:hAnsi="Times New Roman" w:cs="Times New Roman"/>
          <w:sz w:val="24"/>
          <w:szCs w:val="24"/>
        </w:rPr>
        <w:tab/>
      </w:r>
      <w:r w:rsidRPr="00F60309">
        <w:rPr>
          <w:rFonts w:ascii="Times New Roman" w:eastAsia="Calibri" w:hAnsi="Times New Roman" w:cs="Times New Roman"/>
          <w:sz w:val="24"/>
          <w:szCs w:val="24"/>
        </w:rPr>
        <w:tab/>
        <w:t>280,000         200,000            250,000</w:t>
      </w:r>
    </w:p>
    <w:p w:rsidR="00DE7219" w:rsidRPr="00F60309" w:rsidRDefault="005C1E97" w:rsidP="00F60309">
      <w:pPr>
        <w:spacing w:after="0" w:line="240" w:lineRule="auto"/>
        <w:jc w:val="both"/>
        <w:rPr>
          <w:rFonts w:ascii="Times New Roman" w:eastAsia="Calibri" w:hAnsi="Times New Roman" w:cs="Times New Roman"/>
          <w:b/>
          <w:i/>
          <w:sz w:val="24"/>
          <w:szCs w:val="24"/>
        </w:rPr>
      </w:pPr>
      <w:r w:rsidRPr="00F60309">
        <w:rPr>
          <w:rFonts w:ascii="Times New Roman" w:eastAsia="Calibri" w:hAnsi="Times New Roman" w:cs="Times New Roman"/>
          <w:b/>
          <w:i/>
          <w:sz w:val="24"/>
          <w:szCs w:val="24"/>
        </w:rPr>
        <w:t xml:space="preserve">Required: </w:t>
      </w:r>
    </w:p>
    <w:p w:rsidR="005C1E97" w:rsidRPr="00F60309" w:rsidRDefault="005C1E97" w:rsidP="00F60309">
      <w:p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Based on the data given above calculate the following for the year 2010 and 2011.</w:t>
      </w:r>
    </w:p>
    <w:p w:rsidR="005C1E97" w:rsidRPr="00F60309" w:rsidRDefault="005C1E97" w:rsidP="00F60309">
      <w:pPr>
        <w:pStyle w:val="ListParagraph"/>
        <w:numPr>
          <w:ilvl w:val="2"/>
          <w:numId w:val="3"/>
        </w:num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Working capital.</w:t>
      </w:r>
    </w:p>
    <w:p w:rsidR="005C1E97" w:rsidRPr="00F60309" w:rsidRDefault="005C1E97" w:rsidP="00F60309">
      <w:pPr>
        <w:pStyle w:val="ListParagraph"/>
        <w:numPr>
          <w:ilvl w:val="2"/>
          <w:numId w:val="3"/>
        </w:num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 xml:space="preserve">Net </w:t>
      </w:r>
      <w:r w:rsidR="00F6093D">
        <w:rPr>
          <w:rFonts w:ascii="Times New Roman" w:eastAsia="Calibri" w:hAnsi="Times New Roman" w:cs="Times New Roman"/>
          <w:sz w:val="24"/>
          <w:szCs w:val="24"/>
        </w:rPr>
        <w:t>w</w:t>
      </w:r>
      <w:r w:rsidRPr="00F60309">
        <w:rPr>
          <w:rFonts w:ascii="Times New Roman" w:eastAsia="Calibri" w:hAnsi="Times New Roman" w:cs="Times New Roman"/>
          <w:sz w:val="24"/>
          <w:szCs w:val="24"/>
        </w:rPr>
        <w:t xml:space="preserve">orking </w:t>
      </w:r>
      <w:r w:rsidR="00F6093D">
        <w:rPr>
          <w:rFonts w:ascii="Times New Roman" w:eastAsia="Calibri" w:hAnsi="Times New Roman" w:cs="Times New Roman"/>
          <w:sz w:val="24"/>
          <w:szCs w:val="24"/>
        </w:rPr>
        <w:t>c</w:t>
      </w:r>
      <w:r w:rsidRPr="00F60309">
        <w:rPr>
          <w:rFonts w:ascii="Times New Roman" w:eastAsia="Calibri" w:hAnsi="Times New Roman" w:cs="Times New Roman"/>
          <w:sz w:val="24"/>
          <w:szCs w:val="24"/>
        </w:rPr>
        <w:t>apital</w:t>
      </w:r>
      <w:r w:rsidR="00000842" w:rsidRPr="00F60309">
        <w:rPr>
          <w:rFonts w:ascii="Times New Roman" w:eastAsia="Calibri" w:hAnsi="Times New Roman" w:cs="Times New Roman"/>
          <w:sz w:val="24"/>
          <w:szCs w:val="24"/>
        </w:rPr>
        <w:t>.</w:t>
      </w:r>
    </w:p>
    <w:p w:rsidR="005C1E97" w:rsidRPr="00F60309" w:rsidRDefault="005C1E97" w:rsidP="00F60309">
      <w:pPr>
        <w:pStyle w:val="ListParagraph"/>
        <w:numPr>
          <w:ilvl w:val="2"/>
          <w:numId w:val="3"/>
        </w:num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Current ratio.</w:t>
      </w:r>
    </w:p>
    <w:p w:rsidR="005C1E97" w:rsidRDefault="005C1E97" w:rsidP="00F60309">
      <w:pPr>
        <w:pStyle w:val="ListParagraph"/>
        <w:numPr>
          <w:ilvl w:val="2"/>
          <w:numId w:val="3"/>
        </w:num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Quick ratio.</w:t>
      </w:r>
    </w:p>
    <w:p w:rsidR="00205554" w:rsidRPr="00F60309" w:rsidRDefault="00205554" w:rsidP="00F60309">
      <w:pPr>
        <w:pStyle w:val="ListParagraph"/>
        <w:numPr>
          <w:ilvl w:val="2"/>
          <w:numId w:val="3"/>
        </w:numPr>
        <w:spacing w:after="0" w:line="240" w:lineRule="auto"/>
        <w:jc w:val="both"/>
        <w:rPr>
          <w:rFonts w:ascii="Times New Roman" w:eastAsia="Calibri" w:hAnsi="Times New Roman" w:cs="Times New Roman"/>
          <w:sz w:val="24"/>
          <w:szCs w:val="24"/>
        </w:rPr>
      </w:pPr>
      <w:r w:rsidRPr="00F60309">
        <w:rPr>
          <w:rFonts w:ascii="Times New Roman" w:hAnsi="Times New Roman" w:cs="Times New Roman"/>
          <w:sz w:val="24"/>
          <w:szCs w:val="24"/>
        </w:rPr>
        <w:t xml:space="preserve">Comment on the trends in the </w:t>
      </w:r>
      <w:r>
        <w:rPr>
          <w:rFonts w:ascii="Times New Roman" w:hAnsi="Times New Roman" w:cs="Times New Roman"/>
          <w:sz w:val="24"/>
          <w:szCs w:val="24"/>
        </w:rPr>
        <w:t xml:space="preserve">short term </w:t>
      </w:r>
      <w:r w:rsidRPr="00F60309">
        <w:rPr>
          <w:rFonts w:ascii="Times New Roman" w:hAnsi="Times New Roman" w:cs="Times New Roman"/>
          <w:sz w:val="24"/>
          <w:szCs w:val="24"/>
        </w:rPr>
        <w:t xml:space="preserve">liquidity </w:t>
      </w:r>
      <w:r>
        <w:rPr>
          <w:rFonts w:ascii="Times New Roman" w:hAnsi="Times New Roman" w:cs="Times New Roman"/>
          <w:sz w:val="24"/>
          <w:szCs w:val="24"/>
        </w:rPr>
        <w:t>from 2009 to 2011.</w:t>
      </w:r>
    </w:p>
    <w:p w:rsidR="000F04E1" w:rsidRPr="00F60309" w:rsidRDefault="000F04E1" w:rsidP="00F60309">
      <w:pPr>
        <w:spacing w:line="360" w:lineRule="auto"/>
        <w:jc w:val="both"/>
        <w:rPr>
          <w:rFonts w:ascii="Times New Roman" w:hAnsi="Times New Roman" w:cs="Times New Roman"/>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9B720F" w:rsidRDefault="009B720F" w:rsidP="00F60309">
      <w:pPr>
        <w:spacing w:after="0" w:line="240" w:lineRule="auto"/>
        <w:jc w:val="both"/>
        <w:rPr>
          <w:rFonts w:ascii="Times New Roman" w:eastAsia="Calibri" w:hAnsi="Times New Roman" w:cs="Times New Roman"/>
          <w:b/>
          <w:sz w:val="24"/>
          <w:szCs w:val="24"/>
        </w:rPr>
      </w:pPr>
    </w:p>
    <w:p w:rsidR="005C1E97" w:rsidRPr="00F60309" w:rsidRDefault="005C1E97" w:rsidP="00F60309">
      <w:pPr>
        <w:spacing w:after="0" w:line="240" w:lineRule="auto"/>
        <w:jc w:val="both"/>
        <w:rPr>
          <w:rFonts w:ascii="Times New Roman" w:eastAsia="Calibri" w:hAnsi="Times New Roman" w:cs="Times New Roman"/>
          <w:b/>
          <w:sz w:val="24"/>
          <w:szCs w:val="24"/>
        </w:rPr>
      </w:pPr>
      <w:r w:rsidRPr="00F60309">
        <w:rPr>
          <w:rFonts w:ascii="Times New Roman" w:eastAsia="Calibri" w:hAnsi="Times New Roman" w:cs="Times New Roman"/>
          <w:b/>
          <w:sz w:val="24"/>
          <w:szCs w:val="24"/>
        </w:rPr>
        <w:lastRenderedPageBreak/>
        <w:t xml:space="preserve">Question # 4:                                            FOXX COMPANY </w:t>
      </w:r>
    </w:p>
    <w:p w:rsidR="005C1E97" w:rsidRPr="00F60309" w:rsidRDefault="005C1E97" w:rsidP="00F60309">
      <w:pPr>
        <w:spacing w:after="0" w:line="240" w:lineRule="auto"/>
        <w:jc w:val="both"/>
        <w:rPr>
          <w:rFonts w:ascii="Times New Roman" w:eastAsia="Calibri" w:hAnsi="Times New Roman" w:cs="Times New Roman"/>
          <w:b/>
          <w:sz w:val="24"/>
          <w:szCs w:val="24"/>
        </w:rPr>
      </w:pPr>
      <w:r w:rsidRPr="00F60309">
        <w:rPr>
          <w:rFonts w:ascii="Times New Roman" w:eastAsia="Calibri" w:hAnsi="Times New Roman" w:cs="Times New Roman"/>
          <w:b/>
          <w:sz w:val="24"/>
          <w:szCs w:val="24"/>
        </w:rPr>
        <w:t xml:space="preserve">                                                                       Balance Sheet</w:t>
      </w:r>
    </w:p>
    <w:p w:rsidR="005C1E97" w:rsidRPr="00F60309" w:rsidRDefault="005C1E97" w:rsidP="00F60309">
      <w:pPr>
        <w:spacing w:after="0" w:line="240" w:lineRule="auto"/>
        <w:jc w:val="both"/>
        <w:rPr>
          <w:rFonts w:ascii="Times New Roman" w:eastAsia="Calibri" w:hAnsi="Times New Roman" w:cs="Times New Roman"/>
          <w:b/>
          <w:sz w:val="24"/>
          <w:szCs w:val="24"/>
        </w:rPr>
      </w:pPr>
      <w:r w:rsidRPr="00F60309">
        <w:rPr>
          <w:rFonts w:ascii="Times New Roman" w:eastAsia="Calibri" w:hAnsi="Times New Roman" w:cs="Times New Roman"/>
          <w:b/>
          <w:sz w:val="24"/>
          <w:szCs w:val="24"/>
        </w:rPr>
        <w:t xml:space="preserve">                                                                  December 31, Year 2</w:t>
      </w:r>
    </w:p>
    <w:p w:rsidR="005C1E97" w:rsidRPr="00F60309" w:rsidRDefault="00DE7219" w:rsidP="00F60309">
      <w:pPr>
        <w:spacing w:after="0" w:line="240" w:lineRule="auto"/>
        <w:jc w:val="both"/>
        <w:rPr>
          <w:rFonts w:ascii="Times New Roman" w:eastAsia="Calibri" w:hAnsi="Times New Roman" w:cs="Times New Roman"/>
          <w:b/>
          <w:sz w:val="24"/>
          <w:szCs w:val="24"/>
          <w:u w:val="single"/>
        </w:rPr>
      </w:pPr>
      <w:r w:rsidRPr="00F60309">
        <w:rPr>
          <w:rFonts w:ascii="Times New Roman" w:eastAsia="Calibri" w:hAnsi="Times New Roman" w:cs="Times New Roman"/>
          <w:b/>
          <w:sz w:val="24"/>
          <w:szCs w:val="24"/>
          <w:u w:val="single"/>
        </w:rPr>
        <w:t xml:space="preserve">        </w:t>
      </w:r>
      <w:r w:rsidR="005C1E97" w:rsidRPr="00F60309">
        <w:rPr>
          <w:rFonts w:ascii="Times New Roman" w:eastAsia="Calibri" w:hAnsi="Times New Roman" w:cs="Times New Roman"/>
          <w:b/>
          <w:sz w:val="24"/>
          <w:szCs w:val="24"/>
          <w:u w:val="single"/>
        </w:rPr>
        <w:t xml:space="preserve">Assets                     </w:t>
      </w:r>
      <w:r w:rsidRPr="00F60309">
        <w:rPr>
          <w:rFonts w:ascii="Times New Roman" w:eastAsia="Calibri" w:hAnsi="Times New Roman" w:cs="Times New Roman"/>
          <w:b/>
          <w:sz w:val="24"/>
          <w:szCs w:val="24"/>
          <w:u w:val="single"/>
        </w:rPr>
        <w:t xml:space="preserve">                                               </w:t>
      </w:r>
      <w:r w:rsidR="005C1E97" w:rsidRPr="00F60309">
        <w:rPr>
          <w:rFonts w:ascii="Times New Roman" w:eastAsia="Calibri" w:hAnsi="Times New Roman" w:cs="Times New Roman"/>
          <w:b/>
          <w:sz w:val="24"/>
          <w:szCs w:val="24"/>
          <w:u w:val="single"/>
        </w:rPr>
        <w:t>Liabilities and equity</w:t>
      </w:r>
      <w:r w:rsidRPr="00F60309">
        <w:rPr>
          <w:rFonts w:ascii="Times New Roman" w:eastAsia="Calibri" w:hAnsi="Times New Roman" w:cs="Times New Roman"/>
          <w:b/>
          <w:sz w:val="24"/>
          <w:szCs w:val="24"/>
          <w:u w:val="single"/>
        </w:rPr>
        <w:t xml:space="preserve">   </w:t>
      </w:r>
      <w:r w:rsidR="005C1E97" w:rsidRPr="00F60309">
        <w:rPr>
          <w:rFonts w:ascii="Times New Roman" w:eastAsia="Calibri" w:hAnsi="Times New Roman" w:cs="Times New Roman"/>
          <w:b/>
          <w:sz w:val="24"/>
          <w:szCs w:val="24"/>
          <w:u w:val="single"/>
        </w:rPr>
        <w:t xml:space="preserve">                                                                                    </w:t>
      </w:r>
    </w:p>
    <w:p w:rsidR="005C1E97" w:rsidRPr="00F60309" w:rsidRDefault="005C1E97" w:rsidP="00F60309">
      <w:pPr>
        <w:spacing w:after="0" w:line="240" w:lineRule="auto"/>
        <w:jc w:val="both"/>
        <w:rPr>
          <w:rFonts w:ascii="Times New Roman" w:eastAsia="Calibri" w:hAnsi="Times New Roman" w:cs="Times New Roman"/>
          <w:b/>
          <w:sz w:val="24"/>
          <w:szCs w:val="24"/>
          <w:u w:val="single"/>
        </w:rPr>
      </w:pPr>
      <w:r w:rsidRPr="00F60309">
        <w:rPr>
          <w:rFonts w:ascii="Times New Roman" w:eastAsia="Calibri" w:hAnsi="Times New Roman" w:cs="Times New Roman"/>
          <w:b/>
          <w:sz w:val="24"/>
          <w:szCs w:val="24"/>
        </w:rPr>
        <w:t>Current assets:                                                          Current liabilities:</w:t>
      </w:r>
    </w:p>
    <w:p w:rsidR="009B720F" w:rsidRDefault="005C1E97" w:rsidP="00F60309">
      <w:p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Cash</w:t>
      </w:r>
      <w:r w:rsidRPr="00F60309">
        <w:rPr>
          <w:rFonts w:ascii="Times New Roman" w:eastAsia="Calibri" w:hAnsi="Times New Roman" w:cs="Times New Roman"/>
          <w:sz w:val="24"/>
          <w:szCs w:val="24"/>
        </w:rPr>
        <w:tab/>
      </w:r>
      <w:r w:rsidRPr="00F60309">
        <w:rPr>
          <w:rFonts w:ascii="Times New Roman" w:eastAsia="Calibri" w:hAnsi="Times New Roman" w:cs="Times New Roman"/>
          <w:sz w:val="24"/>
          <w:szCs w:val="24"/>
        </w:rPr>
        <w:tab/>
      </w:r>
      <w:r w:rsidRPr="00F60309">
        <w:rPr>
          <w:rFonts w:ascii="Times New Roman" w:eastAsia="Calibri" w:hAnsi="Times New Roman" w:cs="Times New Roman"/>
          <w:sz w:val="24"/>
          <w:szCs w:val="24"/>
        </w:rPr>
        <w:tab/>
      </w:r>
      <w:r w:rsidRPr="00F60309">
        <w:rPr>
          <w:rFonts w:ascii="Times New Roman" w:eastAsia="Calibri" w:hAnsi="Times New Roman" w:cs="Times New Roman"/>
          <w:sz w:val="24"/>
          <w:szCs w:val="24"/>
        </w:rPr>
        <w:tab/>
        <w:t xml:space="preserve">$75,000                       </w:t>
      </w:r>
      <w:r w:rsidR="009B720F" w:rsidRPr="00F60309">
        <w:rPr>
          <w:rFonts w:ascii="Times New Roman" w:eastAsia="Calibri" w:hAnsi="Times New Roman" w:cs="Times New Roman"/>
          <w:sz w:val="24"/>
          <w:szCs w:val="24"/>
        </w:rPr>
        <w:t xml:space="preserve">Current liabilities </w:t>
      </w:r>
      <w:r w:rsidR="009B720F" w:rsidRPr="00F60309">
        <w:rPr>
          <w:rFonts w:ascii="Times New Roman" w:eastAsia="Calibri" w:hAnsi="Times New Roman" w:cs="Times New Roman"/>
          <w:sz w:val="24"/>
          <w:szCs w:val="24"/>
        </w:rPr>
        <w:tab/>
      </w:r>
      <w:r w:rsidR="009B720F" w:rsidRPr="00F60309">
        <w:rPr>
          <w:rFonts w:ascii="Times New Roman" w:eastAsia="Calibri" w:hAnsi="Times New Roman" w:cs="Times New Roman"/>
          <w:sz w:val="24"/>
          <w:szCs w:val="24"/>
        </w:rPr>
        <w:tab/>
        <w:t>$250,000</w:t>
      </w:r>
    </w:p>
    <w:p w:rsidR="005C1E97" w:rsidRPr="009B720F" w:rsidRDefault="005C1E97" w:rsidP="009B720F">
      <w:pPr>
        <w:spacing w:after="0" w:line="240" w:lineRule="auto"/>
        <w:ind w:left="4320" w:firstLine="720"/>
        <w:jc w:val="both"/>
        <w:rPr>
          <w:rFonts w:ascii="Times New Roman" w:eastAsia="Calibri" w:hAnsi="Times New Roman" w:cs="Times New Roman"/>
          <w:b/>
          <w:sz w:val="24"/>
          <w:szCs w:val="24"/>
        </w:rPr>
      </w:pPr>
      <w:r w:rsidRPr="009B720F">
        <w:rPr>
          <w:rFonts w:ascii="Times New Roman" w:eastAsia="Calibri" w:hAnsi="Times New Roman" w:cs="Times New Roman"/>
          <w:b/>
          <w:sz w:val="24"/>
          <w:szCs w:val="24"/>
        </w:rPr>
        <w:t>Noncurrent liabil</w:t>
      </w:r>
      <w:r w:rsidR="009B720F" w:rsidRPr="009B720F">
        <w:rPr>
          <w:rFonts w:ascii="Times New Roman" w:eastAsia="Calibri" w:hAnsi="Times New Roman" w:cs="Times New Roman"/>
          <w:b/>
          <w:sz w:val="24"/>
          <w:szCs w:val="24"/>
        </w:rPr>
        <w:t xml:space="preserve">ities </w:t>
      </w:r>
      <w:r w:rsidR="009B720F" w:rsidRPr="009B720F">
        <w:rPr>
          <w:rFonts w:ascii="Times New Roman" w:eastAsia="Calibri" w:hAnsi="Times New Roman" w:cs="Times New Roman"/>
          <w:b/>
          <w:sz w:val="24"/>
          <w:szCs w:val="24"/>
        </w:rPr>
        <w:tab/>
      </w:r>
      <w:r w:rsidR="009B720F" w:rsidRPr="009B720F">
        <w:rPr>
          <w:rFonts w:ascii="Times New Roman" w:eastAsia="Calibri" w:hAnsi="Times New Roman" w:cs="Times New Roman"/>
          <w:b/>
          <w:sz w:val="24"/>
          <w:szCs w:val="24"/>
        </w:rPr>
        <w:tab/>
      </w:r>
      <w:r w:rsidRPr="009B720F">
        <w:rPr>
          <w:rFonts w:ascii="Times New Roman" w:eastAsia="Calibri" w:hAnsi="Times New Roman" w:cs="Times New Roman"/>
          <w:b/>
          <w:sz w:val="24"/>
          <w:szCs w:val="24"/>
        </w:rPr>
        <w:t xml:space="preserve">             </w:t>
      </w:r>
    </w:p>
    <w:p w:rsidR="005C1E97" w:rsidRPr="00F60309" w:rsidRDefault="005C1E97" w:rsidP="00F60309">
      <w:pPr>
        <w:tabs>
          <w:tab w:val="left" w:pos="6570"/>
        </w:tabs>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 xml:space="preserve">Accounts receivable                $75,000                      </w:t>
      </w:r>
      <w:r w:rsidR="009B720F" w:rsidRPr="00F60309">
        <w:rPr>
          <w:rFonts w:ascii="Times New Roman" w:eastAsia="Calibri" w:hAnsi="Times New Roman" w:cs="Times New Roman"/>
          <w:sz w:val="24"/>
          <w:szCs w:val="24"/>
        </w:rPr>
        <w:t xml:space="preserve">Noncurrent liabilities </w:t>
      </w:r>
      <w:r w:rsidR="009B720F" w:rsidRPr="00F60309">
        <w:rPr>
          <w:rFonts w:ascii="Times New Roman" w:eastAsia="Calibri" w:hAnsi="Times New Roman" w:cs="Times New Roman"/>
          <w:sz w:val="24"/>
          <w:szCs w:val="24"/>
        </w:rPr>
        <w:tab/>
      </w:r>
      <w:r w:rsidR="009B720F" w:rsidRPr="00F60309">
        <w:rPr>
          <w:rFonts w:ascii="Times New Roman" w:eastAsia="Calibri" w:hAnsi="Times New Roman" w:cs="Times New Roman"/>
          <w:sz w:val="24"/>
          <w:szCs w:val="24"/>
        </w:rPr>
        <w:tab/>
        <w:t>$150,000</w:t>
      </w:r>
    </w:p>
    <w:p w:rsidR="005C1E97" w:rsidRPr="00F60309" w:rsidRDefault="005C1E97" w:rsidP="00F60309">
      <w:pPr>
        <w:spacing w:after="0" w:line="240" w:lineRule="auto"/>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Inventory</w:t>
      </w:r>
      <w:r w:rsidRPr="00F60309">
        <w:rPr>
          <w:rFonts w:ascii="Times New Roman" w:eastAsia="Calibri" w:hAnsi="Times New Roman" w:cs="Times New Roman"/>
          <w:sz w:val="24"/>
          <w:szCs w:val="24"/>
        </w:rPr>
        <w:tab/>
      </w:r>
      <w:r w:rsidRPr="00F60309">
        <w:rPr>
          <w:rFonts w:ascii="Times New Roman" w:eastAsia="Calibri" w:hAnsi="Times New Roman" w:cs="Times New Roman"/>
          <w:sz w:val="24"/>
          <w:szCs w:val="24"/>
        </w:rPr>
        <w:tab/>
      </w:r>
      <w:r w:rsidRPr="00F60309">
        <w:rPr>
          <w:rFonts w:ascii="Times New Roman" w:eastAsia="Calibri" w:hAnsi="Times New Roman" w:cs="Times New Roman"/>
          <w:sz w:val="24"/>
          <w:szCs w:val="24"/>
        </w:rPr>
        <w:tab/>
        <w:t xml:space="preserve">$50,000                       </w:t>
      </w:r>
      <w:r w:rsidRPr="00F60309">
        <w:rPr>
          <w:rFonts w:ascii="Times New Roman" w:eastAsia="Calibri" w:hAnsi="Times New Roman" w:cs="Times New Roman"/>
          <w:b/>
          <w:sz w:val="24"/>
          <w:szCs w:val="24"/>
        </w:rPr>
        <w:t xml:space="preserve">Total equity </w:t>
      </w:r>
      <w:r w:rsidRPr="00F60309">
        <w:rPr>
          <w:rFonts w:ascii="Times New Roman" w:eastAsia="Calibri" w:hAnsi="Times New Roman" w:cs="Times New Roman"/>
          <w:b/>
          <w:sz w:val="24"/>
          <w:szCs w:val="24"/>
        </w:rPr>
        <w:tab/>
      </w:r>
      <w:r w:rsidRPr="00F60309">
        <w:rPr>
          <w:rFonts w:ascii="Times New Roman" w:eastAsia="Calibri" w:hAnsi="Times New Roman" w:cs="Times New Roman"/>
          <w:b/>
          <w:sz w:val="24"/>
          <w:szCs w:val="24"/>
        </w:rPr>
        <w:tab/>
      </w:r>
      <w:r w:rsidRPr="00F60309">
        <w:rPr>
          <w:rFonts w:ascii="Times New Roman" w:eastAsia="Calibri" w:hAnsi="Times New Roman" w:cs="Times New Roman"/>
          <w:b/>
          <w:sz w:val="24"/>
          <w:szCs w:val="24"/>
        </w:rPr>
        <w:tab/>
        <w:t>$</w:t>
      </w:r>
      <w:r w:rsidR="00DE7219" w:rsidRPr="00F60309">
        <w:rPr>
          <w:rFonts w:ascii="Times New Roman" w:eastAsia="Calibri" w:hAnsi="Times New Roman" w:cs="Times New Roman"/>
          <w:b/>
          <w:sz w:val="24"/>
          <w:szCs w:val="24"/>
        </w:rPr>
        <w:t>10</w:t>
      </w:r>
      <w:r w:rsidRPr="00F60309">
        <w:rPr>
          <w:rFonts w:ascii="Times New Roman" w:eastAsia="Calibri" w:hAnsi="Times New Roman" w:cs="Times New Roman"/>
          <w:b/>
          <w:sz w:val="24"/>
          <w:szCs w:val="24"/>
        </w:rPr>
        <w:t>0,000</w:t>
      </w:r>
      <w:r w:rsidRPr="00F60309">
        <w:rPr>
          <w:rFonts w:ascii="Times New Roman" w:eastAsia="Calibri" w:hAnsi="Times New Roman" w:cs="Times New Roman"/>
          <w:sz w:val="24"/>
          <w:szCs w:val="24"/>
        </w:rPr>
        <w:t xml:space="preserve"> </w:t>
      </w:r>
    </w:p>
    <w:p w:rsidR="005C1E97" w:rsidRPr="00F60309" w:rsidRDefault="005C1E97" w:rsidP="00F60309">
      <w:pPr>
        <w:spacing w:after="0" w:line="240" w:lineRule="auto"/>
        <w:jc w:val="both"/>
        <w:rPr>
          <w:rFonts w:ascii="Times New Roman" w:eastAsia="Calibri" w:hAnsi="Times New Roman" w:cs="Times New Roman"/>
          <w:b/>
          <w:sz w:val="24"/>
          <w:szCs w:val="24"/>
        </w:rPr>
      </w:pPr>
      <w:r w:rsidRPr="00F60309">
        <w:rPr>
          <w:rFonts w:ascii="Times New Roman" w:eastAsia="Calibri" w:hAnsi="Times New Roman" w:cs="Times New Roman"/>
          <w:b/>
          <w:sz w:val="24"/>
          <w:szCs w:val="24"/>
        </w:rPr>
        <w:t>Noncurrent assets</w:t>
      </w:r>
      <w:r w:rsidRPr="00F60309">
        <w:rPr>
          <w:rFonts w:ascii="Times New Roman" w:eastAsia="Calibri" w:hAnsi="Times New Roman" w:cs="Times New Roman"/>
          <w:b/>
          <w:sz w:val="24"/>
          <w:szCs w:val="24"/>
        </w:rPr>
        <w:tab/>
      </w:r>
      <w:r w:rsidRPr="00F60309">
        <w:rPr>
          <w:rFonts w:ascii="Times New Roman" w:eastAsia="Calibri" w:hAnsi="Times New Roman" w:cs="Times New Roman"/>
          <w:b/>
          <w:sz w:val="24"/>
          <w:szCs w:val="24"/>
        </w:rPr>
        <w:tab/>
        <w:t xml:space="preserve">$300,000 </w:t>
      </w:r>
    </w:p>
    <w:p w:rsidR="005C1E97" w:rsidRPr="00F60309" w:rsidRDefault="005C1E97" w:rsidP="00F60309">
      <w:pPr>
        <w:spacing w:after="0" w:line="240" w:lineRule="auto"/>
        <w:jc w:val="both"/>
        <w:rPr>
          <w:rFonts w:ascii="Times New Roman" w:eastAsia="Calibri" w:hAnsi="Times New Roman" w:cs="Times New Roman"/>
          <w:b/>
          <w:sz w:val="24"/>
          <w:szCs w:val="24"/>
        </w:rPr>
      </w:pPr>
      <w:r w:rsidRPr="00F60309">
        <w:rPr>
          <w:rFonts w:ascii="Times New Roman" w:eastAsia="Calibri" w:hAnsi="Times New Roman" w:cs="Times New Roman"/>
          <w:b/>
          <w:sz w:val="24"/>
          <w:szCs w:val="24"/>
        </w:rPr>
        <w:t>Total assets</w:t>
      </w:r>
      <w:r w:rsidRPr="00F60309">
        <w:rPr>
          <w:rFonts w:ascii="Times New Roman" w:eastAsia="Calibri" w:hAnsi="Times New Roman" w:cs="Times New Roman"/>
          <w:b/>
          <w:sz w:val="24"/>
          <w:szCs w:val="24"/>
        </w:rPr>
        <w:tab/>
      </w:r>
      <w:r w:rsidRPr="00F60309">
        <w:rPr>
          <w:rFonts w:ascii="Times New Roman" w:eastAsia="Calibri" w:hAnsi="Times New Roman" w:cs="Times New Roman"/>
          <w:b/>
          <w:sz w:val="24"/>
          <w:szCs w:val="24"/>
        </w:rPr>
        <w:tab/>
      </w:r>
      <w:r w:rsidRPr="00F60309">
        <w:rPr>
          <w:rFonts w:ascii="Times New Roman" w:eastAsia="Calibri" w:hAnsi="Times New Roman" w:cs="Times New Roman"/>
          <w:b/>
          <w:sz w:val="24"/>
          <w:szCs w:val="24"/>
        </w:rPr>
        <w:tab/>
        <w:t>$500,000                   Total Liabilities and equity</w:t>
      </w:r>
      <w:r w:rsidRPr="00F60309">
        <w:rPr>
          <w:rFonts w:ascii="Times New Roman" w:eastAsia="Calibri" w:hAnsi="Times New Roman" w:cs="Times New Roman"/>
          <w:b/>
          <w:sz w:val="24"/>
          <w:szCs w:val="24"/>
        </w:rPr>
        <w:tab/>
        <w:t>$</w:t>
      </w:r>
      <w:r w:rsidR="00DE7219" w:rsidRPr="00F60309">
        <w:rPr>
          <w:rFonts w:ascii="Times New Roman" w:eastAsia="Calibri" w:hAnsi="Times New Roman" w:cs="Times New Roman"/>
          <w:b/>
          <w:sz w:val="24"/>
          <w:szCs w:val="24"/>
        </w:rPr>
        <w:t>50</w:t>
      </w:r>
      <w:r w:rsidRPr="00F60309">
        <w:rPr>
          <w:rFonts w:ascii="Times New Roman" w:eastAsia="Calibri" w:hAnsi="Times New Roman" w:cs="Times New Roman"/>
          <w:b/>
          <w:sz w:val="24"/>
          <w:szCs w:val="24"/>
        </w:rPr>
        <w:t xml:space="preserve">0,000 </w:t>
      </w:r>
    </w:p>
    <w:p w:rsidR="005C1E97" w:rsidRPr="00F60309" w:rsidRDefault="005C1E97" w:rsidP="00F60309">
      <w:pPr>
        <w:spacing w:after="0" w:line="240" w:lineRule="auto"/>
        <w:jc w:val="both"/>
        <w:rPr>
          <w:rFonts w:ascii="Times New Roman" w:eastAsia="Calibri" w:hAnsi="Times New Roman" w:cs="Times New Roman"/>
          <w:b/>
          <w:i/>
          <w:sz w:val="24"/>
          <w:szCs w:val="24"/>
        </w:rPr>
      </w:pPr>
      <w:r w:rsidRPr="00F60309">
        <w:rPr>
          <w:rFonts w:ascii="Times New Roman" w:eastAsia="Calibri" w:hAnsi="Times New Roman" w:cs="Times New Roman"/>
          <w:b/>
          <w:i/>
          <w:sz w:val="24"/>
          <w:szCs w:val="24"/>
        </w:rPr>
        <w:t>Required:</w:t>
      </w:r>
    </w:p>
    <w:p w:rsidR="005C1E97" w:rsidRPr="00F60309" w:rsidRDefault="005C1E97" w:rsidP="00F60309">
      <w:pPr>
        <w:spacing w:after="0" w:line="240" w:lineRule="auto"/>
        <w:ind w:left="1440"/>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a.</w:t>
      </w:r>
      <w:r w:rsidRPr="00F60309">
        <w:rPr>
          <w:rFonts w:ascii="Times New Roman" w:eastAsia="Calibri" w:hAnsi="Times New Roman" w:cs="Times New Roman"/>
          <w:sz w:val="24"/>
          <w:szCs w:val="24"/>
        </w:rPr>
        <w:tab/>
        <w:t>Current Ratio.</w:t>
      </w:r>
    </w:p>
    <w:p w:rsidR="00C06F79" w:rsidRDefault="005C1E97" w:rsidP="00F60309">
      <w:pPr>
        <w:spacing w:after="0" w:line="240" w:lineRule="auto"/>
        <w:ind w:left="1440"/>
        <w:jc w:val="both"/>
        <w:rPr>
          <w:rFonts w:ascii="Times New Roman" w:eastAsia="Calibri" w:hAnsi="Times New Roman" w:cs="Times New Roman"/>
          <w:sz w:val="24"/>
          <w:szCs w:val="24"/>
        </w:rPr>
      </w:pPr>
      <w:r w:rsidRPr="00F60309">
        <w:rPr>
          <w:rFonts w:ascii="Times New Roman" w:eastAsia="Calibri" w:hAnsi="Times New Roman" w:cs="Times New Roman"/>
          <w:sz w:val="24"/>
          <w:szCs w:val="24"/>
        </w:rPr>
        <w:t xml:space="preserve">b. </w:t>
      </w:r>
      <w:r w:rsidRPr="00F60309">
        <w:rPr>
          <w:rFonts w:ascii="Times New Roman" w:eastAsia="Calibri" w:hAnsi="Times New Roman" w:cs="Times New Roman"/>
          <w:sz w:val="24"/>
          <w:szCs w:val="24"/>
        </w:rPr>
        <w:tab/>
        <w:t>Quick Ratio</w:t>
      </w:r>
      <w:r w:rsidR="00C06F79" w:rsidRPr="00F60309">
        <w:rPr>
          <w:rFonts w:ascii="Times New Roman" w:eastAsia="Calibri" w:hAnsi="Times New Roman" w:cs="Times New Roman"/>
          <w:sz w:val="24"/>
          <w:szCs w:val="24"/>
        </w:rPr>
        <w:t>.</w:t>
      </w:r>
    </w:p>
    <w:p w:rsidR="00867C7B" w:rsidRPr="00F60309" w:rsidRDefault="00867C7B" w:rsidP="00F60309">
      <w:pPr>
        <w:spacing w:after="0" w:line="240" w:lineRule="auto"/>
        <w:ind w:left="1440"/>
        <w:jc w:val="both"/>
        <w:rPr>
          <w:rFonts w:ascii="Times New Roman" w:eastAsia="Calibri" w:hAnsi="Times New Roman" w:cs="Times New Roman"/>
          <w:sz w:val="24"/>
          <w:szCs w:val="24"/>
        </w:rPr>
      </w:pPr>
      <w:r>
        <w:rPr>
          <w:rFonts w:ascii="Times New Roman" w:eastAsia="Calibri" w:hAnsi="Times New Roman" w:cs="Times New Roman"/>
          <w:sz w:val="24"/>
          <w:szCs w:val="24"/>
        </w:rPr>
        <w:t>c.</w:t>
      </w:r>
      <w:r>
        <w:rPr>
          <w:rFonts w:ascii="Times New Roman" w:eastAsia="Calibri" w:hAnsi="Times New Roman" w:cs="Times New Roman"/>
          <w:sz w:val="24"/>
          <w:szCs w:val="24"/>
        </w:rPr>
        <w:tab/>
        <w:t>Cash Ratio.</w:t>
      </w:r>
    </w:p>
    <w:p w:rsidR="00C06F79" w:rsidRPr="00F60309" w:rsidRDefault="00867C7B" w:rsidP="00F60309">
      <w:pPr>
        <w:spacing w:after="0" w:line="240" w:lineRule="auto"/>
        <w:ind w:left="1440"/>
        <w:jc w:val="both"/>
        <w:rPr>
          <w:rFonts w:ascii="Times New Roman" w:eastAsia="Calibri" w:hAnsi="Times New Roman" w:cs="Times New Roman"/>
          <w:sz w:val="24"/>
          <w:szCs w:val="24"/>
        </w:rPr>
      </w:pPr>
      <w:r>
        <w:rPr>
          <w:rFonts w:ascii="Times New Roman" w:eastAsia="Calibri" w:hAnsi="Times New Roman" w:cs="Times New Roman"/>
          <w:sz w:val="24"/>
          <w:szCs w:val="24"/>
        </w:rPr>
        <w:t>d</w:t>
      </w:r>
      <w:r w:rsidR="00C06F79" w:rsidRPr="00F60309">
        <w:rPr>
          <w:rFonts w:ascii="Times New Roman" w:eastAsia="Calibri" w:hAnsi="Times New Roman" w:cs="Times New Roman"/>
          <w:sz w:val="24"/>
          <w:szCs w:val="24"/>
        </w:rPr>
        <w:t>.</w:t>
      </w:r>
      <w:r w:rsidR="00C06F79" w:rsidRPr="00F60309">
        <w:rPr>
          <w:rFonts w:ascii="Times New Roman" w:eastAsia="Calibri" w:hAnsi="Times New Roman" w:cs="Times New Roman"/>
          <w:sz w:val="24"/>
          <w:szCs w:val="24"/>
        </w:rPr>
        <w:tab/>
        <w:t>Working Capital.</w:t>
      </w:r>
    </w:p>
    <w:p w:rsidR="005C1E97" w:rsidRPr="00F60309" w:rsidRDefault="00867C7B" w:rsidP="00F60309">
      <w:pPr>
        <w:spacing w:after="0" w:line="240" w:lineRule="auto"/>
        <w:ind w:left="1440"/>
        <w:jc w:val="both"/>
        <w:rPr>
          <w:rFonts w:ascii="Times New Roman" w:eastAsia="Calibri" w:hAnsi="Times New Roman" w:cs="Times New Roman"/>
          <w:sz w:val="24"/>
          <w:szCs w:val="24"/>
        </w:rPr>
      </w:pPr>
      <w:r>
        <w:rPr>
          <w:rFonts w:ascii="Times New Roman" w:eastAsia="Calibri" w:hAnsi="Times New Roman" w:cs="Times New Roman"/>
          <w:sz w:val="24"/>
          <w:szCs w:val="24"/>
        </w:rPr>
        <w:t>e</w:t>
      </w:r>
      <w:r w:rsidR="00C06F79" w:rsidRPr="00F60309">
        <w:rPr>
          <w:rFonts w:ascii="Times New Roman" w:eastAsia="Calibri" w:hAnsi="Times New Roman" w:cs="Times New Roman"/>
          <w:sz w:val="24"/>
          <w:szCs w:val="24"/>
        </w:rPr>
        <w:t>.</w:t>
      </w:r>
      <w:r w:rsidR="00C06F79" w:rsidRPr="00F60309">
        <w:rPr>
          <w:rFonts w:ascii="Times New Roman" w:eastAsia="Calibri" w:hAnsi="Times New Roman" w:cs="Times New Roman"/>
          <w:sz w:val="24"/>
          <w:szCs w:val="24"/>
        </w:rPr>
        <w:tab/>
        <w:t>Net Working Capital.</w:t>
      </w:r>
      <w:r w:rsidR="005C1E97" w:rsidRPr="00F60309">
        <w:rPr>
          <w:rFonts w:ascii="Times New Roman" w:eastAsia="Calibri" w:hAnsi="Times New Roman" w:cs="Times New Roman"/>
          <w:sz w:val="24"/>
          <w:szCs w:val="24"/>
        </w:rPr>
        <w:t xml:space="preserve"> </w:t>
      </w:r>
    </w:p>
    <w:p w:rsidR="00872756" w:rsidRPr="00F60309" w:rsidRDefault="00872756" w:rsidP="00F60309">
      <w:pPr>
        <w:spacing w:after="0" w:line="240" w:lineRule="auto"/>
        <w:ind w:left="720" w:hanging="720"/>
        <w:jc w:val="both"/>
        <w:rPr>
          <w:rFonts w:ascii="Times New Roman" w:eastAsia="Calibri"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3A7ED1" w:rsidRDefault="003A7ED1" w:rsidP="00F60309">
      <w:pPr>
        <w:spacing w:after="0"/>
        <w:jc w:val="both"/>
        <w:rPr>
          <w:rFonts w:ascii="Times New Roman" w:eastAsia="Times New Roman" w:hAnsi="Times New Roman" w:cs="Times New Roman"/>
          <w:b/>
          <w:sz w:val="24"/>
          <w:szCs w:val="24"/>
        </w:rPr>
      </w:pPr>
    </w:p>
    <w:p w:rsidR="00F16704" w:rsidRPr="00F60309" w:rsidRDefault="00F16704" w:rsidP="00F60309">
      <w:pPr>
        <w:spacing w:after="0"/>
        <w:jc w:val="both"/>
        <w:rPr>
          <w:rFonts w:ascii="Times New Roman" w:eastAsia="Times New Roman" w:hAnsi="Times New Roman" w:cs="Times New Roman"/>
          <w:sz w:val="24"/>
          <w:szCs w:val="24"/>
        </w:rPr>
      </w:pPr>
      <w:r w:rsidRPr="00F60309">
        <w:rPr>
          <w:rFonts w:ascii="Times New Roman" w:eastAsia="Times New Roman" w:hAnsi="Times New Roman" w:cs="Times New Roman"/>
          <w:b/>
          <w:sz w:val="24"/>
          <w:szCs w:val="24"/>
        </w:rPr>
        <w:lastRenderedPageBreak/>
        <w:t xml:space="preserve">Question # </w:t>
      </w:r>
      <w:r w:rsidR="00DE7219" w:rsidRPr="00F60309">
        <w:rPr>
          <w:rFonts w:ascii="Times New Roman" w:eastAsia="Times New Roman" w:hAnsi="Times New Roman" w:cs="Times New Roman"/>
          <w:b/>
          <w:sz w:val="24"/>
          <w:szCs w:val="24"/>
        </w:rPr>
        <w:t>5</w:t>
      </w:r>
      <w:r w:rsidRPr="00F60309">
        <w:rPr>
          <w:rFonts w:ascii="Times New Roman" w:eastAsia="Times New Roman" w:hAnsi="Times New Roman" w:cs="Times New Roman"/>
          <w:b/>
          <w:sz w:val="24"/>
          <w:szCs w:val="24"/>
        </w:rPr>
        <w:t xml:space="preserve">: </w:t>
      </w:r>
      <w:r w:rsidRPr="00F60309">
        <w:rPr>
          <w:rFonts w:ascii="Times New Roman" w:eastAsia="Times New Roman" w:hAnsi="Times New Roman" w:cs="Times New Roman"/>
          <w:sz w:val="24"/>
          <w:szCs w:val="24"/>
        </w:rPr>
        <w:t>A partial balance sheet and income statement for King Corporation follow:</w:t>
      </w:r>
    </w:p>
    <w:p w:rsidR="00F16704" w:rsidRPr="00F60309" w:rsidRDefault="00F16704" w:rsidP="00F60309">
      <w:pPr>
        <w:autoSpaceDE w:val="0"/>
        <w:autoSpaceDN w:val="0"/>
        <w:adjustRightInd w:val="0"/>
        <w:spacing w:after="0"/>
        <w:jc w:val="both"/>
        <w:rPr>
          <w:rFonts w:ascii="Times New Roman" w:eastAsia="Times New Roman" w:hAnsi="Times New Roman" w:cs="Times New Roman"/>
          <w:b/>
          <w:sz w:val="24"/>
          <w:szCs w:val="24"/>
        </w:rPr>
      </w:pPr>
      <w:r w:rsidRPr="00F60309">
        <w:rPr>
          <w:rFonts w:ascii="Times New Roman" w:eastAsia="Times New Roman" w:hAnsi="Times New Roman" w:cs="Times New Roman"/>
          <w:b/>
          <w:sz w:val="24"/>
          <w:szCs w:val="24"/>
        </w:rPr>
        <w:t>Assets</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b/>
          <w:sz w:val="24"/>
          <w:szCs w:val="24"/>
        </w:rPr>
      </w:pPr>
      <w:r w:rsidRPr="00F60309">
        <w:rPr>
          <w:rFonts w:ascii="Times New Roman" w:eastAsia="Times New Roman" w:hAnsi="Times New Roman" w:cs="Times New Roman"/>
          <w:b/>
          <w:sz w:val="24"/>
          <w:szCs w:val="24"/>
        </w:rPr>
        <w:t>Current assets:</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Cash</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 xml:space="preserve">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$ 33,493</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 xml:space="preserve">Marketable securities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215,147</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Trade receivables</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 xml:space="preserve">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255,000</w:t>
      </w:r>
    </w:p>
    <w:p w:rsidR="00F16704" w:rsidRPr="00F60309" w:rsidRDefault="00B9449C"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Inventories</w:t>
      </w:r>
      <w:r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 xml:space="preserve"> </w:t>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t>523,000</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 xml:space="preserve">Prepaid expenses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26,180</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b/>
          <w:sz w:val="24"/>
          <w:szCs w:val="24"/>
        </w:rPr>
      </w:pPr>
      <w:r w:rsidRPr="00F60309">
        <w:rPr>
          <w:rFonts w:ascii="Times New Roman" w:eastAsia="Times New Roman" w:hAnsi="Times New Roman" w:cs="Times New Roman"/>
          <w:b/>
          <w:sz w:val="24"/>
          <w:szCs w:val="24"/>
        </w:rPr>
        <w:t xml:space="preserve">Total current assets </w:t>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t>$1,052,820</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b/>
          <w:sz w:val="24"/>
          <w:szCs w:val="24"/>
        </w:rPr>
      </w:pPr>
      <w:r w:rsidRPr="00F60309">
        <w:rPr>
          <w:rFonts w:ascii="Times New Roman" w:eastAsia="Times New Roman" w:hAnsi="Times New Roman" w:cs="Times New Roman"/>
          <w:b/>
          <w:sz w:val="24"/>
          <w:szCs w:val="24"/>
        </w:rPr>
        <w:t>Liabilities</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b/>
          <w:sz w:val="24"/>
          <w:szCs w:val="24"/>
        </w:rPr>
      </w:pPr>
      <w:r w:rsidRPr="00F60309">
        <w:rPr>
          <w:rFonts w:ascii="Times New Roman" w:eastAsia="Times New Roman" w:hAnsi="Times New Roman" w:cs="Times New Roman"/>
          <w:b/>
          <w:sz w:val="24"/>
          <w:szCs w:val="24"/>
        </w:rPr>
        <w:t>Current liabilities:</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 xml:space="preserve">Trade accounts payable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$ 103,689</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 xml:space="preserve">Notes payable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210,381</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 xml:space="preserve">Accrued expenses and other liabilities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120,602</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 xml:space="preserve">Income taxes payable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3,120</w:t>
      </w:r>
    </w:p>
    <w:p w:rsidR="00F16704" w:rsidRPr="00F60309" w:rsidRDefault="00F16704" w:rsidP="00F60309">
      <w:pPr>
        <w:autoSpaceDE w:val="0"/>
        <w:autoSpaceDN w:val="0"/>
        <w:adjustRightInd w:val="0"/>
        <w:spacing w:after="0"/>
        <w:ind w:left="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 xml:space="preserve">Current maturities of long-term debt </w:t>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r>
      <w:r w:rsidRPr="00F60309">
        <w:rPr>
          <w:rFonts w:ascii="Times New Roman" w:eastAsia="Times New Roman" w:hAnsi="Times New Roman" w:cs="Times New Roman"/>
          <w:sz w:val="24"/>
          <w:szCs w:val="24"/>
        </w:rPr>
        <w:tab/>
        <w:t>22,050</w:t>
      </w:r>
    </w:p>
    <w:p w:rsidR="00F16704" w:rsidRPr="00F60309" w:rsidRDefault="00F16704" w:rsidP="00F60309">
      <w:pPr>
        <w:spacing w:after="0"/>
        <w:ind w:left="720"/>
        <w:jc w:val="both"/>
        <w:rPr>
          <w:rFonts w:ascii="Times New Roman" w:eastAsia="Times New Roman" w:hAnsi="Times New Roman" w:cs="Times New Roman"/>
          <w:b/>
          <w:sz w:val="24"/>
          <w:szCs w:val="24"/>
        </w:rPr>
      </w:pPr>
      <w:r w:rsidRPr="00F60309">
        <w:rPr>
          <w:rFonts w:ascii="Times New Roman" w:eastAsia="Times New Roman" w:hAnsi="Times New Roman" w:cs="Times New Roman"/>
          <w:b/>
          <w:sz w:val="24"/>
          <w:szCs w:val="24"/>
        </w:rPr>
        <w:t xml:space="preserve">Total current liabilities </w:t>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r>
      <w:r w:rsidRPr="00F60309">
        <w:rPr>
          <w:rFonts w:ascii="Times New Roman" w:eastAsia="Times New Roman" w:hAnsi="Times New Roman" w:cs="Times New Roman"/>
          <w:b/>
          <w:sz w:val="24"/>
          <w:szCs w:val="24"/>
        </w:rPr>
        <w:tab/>
        <w:t>$ 459,842</w:t>
      </w:r>
    </w:p>
    <w:p w:rsidR="00F16704" w:rsidRPr="00F60309" w:rsidRDefault="00F16704" w:rsidP="00F60309">
      <w:pPr>
        <w:autoSpaceDE w:val="0"/>
        <w:autoSpaceDN w:val="0"/>
        <w:adjustRightInd w:val="0"/>
        <w:spacing w:after="0"/>
        <w:jc w:val="both"/>
        <w:rPr>
          <w:rFonts w:ascii="Times New Roman" w:eastAsia="Times New Roman" w:hAnsi="Times New Roman" w:cs="Times New Roman"/>
          <w:b/>
          <w:i/>
          <w:sz w:val="24"/>
          <w:szCs w:val="24"/>
        </w:rPr>
      </w:pPr>
      <w:r w:rsidRPr="00F60309">
        <w:rPr>
          <w:rFonts w:ascii="Times New Roman" w:eastAsia="Times New Roman" w:hAnsi="Times New Roman" w:cs="Times New Roman"/>
          <w:b/>
          <w:i/>
          <w:sz w:val="24"/>
          <w:szCs w:val="24"/>
        </w:rPr>
        <w:t>Required:</w:t>
      </w:r>
    </w:p>
    <w:p w:rsidR="00D15BE1" w:rsidRPr="00F60309" w:rsidRDefault="00D15BE1" w:rsidP="00F60309">
      <w:pPr>
        <w:autoSpaceDE w:val="0"/>
        <w:autoSpaceDN w:val="0"/>
        <w:adjustRightInd w:val="0"/>
        <w:spacing w:after="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Calculate the following</w:t>
      </w:r>
    </w:p>
    <w:p w:rsidR="00B9449C" w:rsidRPr="00F60309" w:rsidRDefault="00F16704" w:rsidP="00F60309">
      <w:pPr>
        <w:autoSpaceDE w:val="0"/>
        <w:autoSpaceDN w:val="0"/>
        <w:adjustRightInd w:val="0"/>
        <w:spacing w:after="0"/>
        <w:ind w:firstLine="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a. Working capital</w:t>
      </w:r>
      <w:r w:rsidR="00B9449C" w:rsidRPr="00F60309">
        <w:rPr>
          <w:rFonts w:ascii="Times New Roman" w:eastAsia="Times New Roman" w:hAnsi="Times New Roman" w:cs="Times New Roman"/>
          <w:sz w:val="24"/>
          <w:szCs w:val="24"/>
        </w:rPr>
        <w:t>.</w:t>
      </w:r>
    </w:p>
    <w:p w:rsidR="00F16704" w:rsidRPr="00F60309" w:rsidRDefault="00B9449C" w:rsidP="00F60309">
      <w:pPr>
        <w:autoSpaceDE w:val="0"/>
        <w:autoSpaceDN w:val="0"/>
        <w:adjustRightInd w:val="0"/>
        <w:spacing w:after="0"/>
        <w:ind w:firstLine="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b. Net Working Capital.</w:t>
      </w:r>
      <w:r w:rsidR="00F16704" w:rsidRPr="00F60309">
        <w:rPr>
          <w:rFonts w:ascii="Times New Roman" w:eastAsia="Times New Roman" w:hAnsi="Times New Roman" w:cs="Times New Roman"/>
          <w:sz w:val="24"/>
          <w:szCs w:val="24"/>
        </w:rPr>
        <w:t xml:space="preserve"> </w:t>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p>
    <w:p w:rsidR="00F16704" w:rsidRPr="00F60309" w:rsidRDefault="00B9449C" w:rsidP="00F60309">
      <w:pPr>
        <w:autoSpaceDE w:val="0"/>
        <w:autoSpaceDN w:val="0"/>
        <w:adjustRightInd w:val="0"/>
        <w:spacing w:after="0"/>
        <w:ind w:firstLine="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c</w:t>
      </w:r>
      <w:r w:rsidR="00F16704" w:rsidRPr="00F60309">
        <w:rPr>
          <w:rFonts w:ascii="Times New Roman" w:eastAsia="Times New Roman" w:hAnsi="Times New Roman" w:cs="Times New Roman"/>
          <w:sz w:val="24"/>
          <w:szCs w:val="24"/>
        </w:rPr>
        <w:t>. Current ratio</w:t>
      </w:r>
      <w:r w:rsidRPr="00F60309">
        <w:rPr>
          <w:rFonts w:ascii="Times New Roman" w:eastAsia="Times New Roman" w:hAnsi="Times New Roman" w:cs="Times New Roman"/>
          <w:sz w:val="24"/>
          <w:szCs w:val="24"/>
        </w:rPr>
        <w:t>.</w:t>
      </w:r>
      <w:r w:rsidR="00F16704" w:rsidRPr="00F60309">
        <w:rPr>
          <w:rFonts w:ascii="Times New Roman" w:eastAsia="Times New Roman" w:hAnsi="Times New Roman" w:cs="Times New Roman"/>
          <w:sz w:val="24"/>
          <w:szCs w:val="24"/>
        </w:rPr>
        <w:t xml:space="preserve"> </w:t>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p>
    <w:p w:rsidR="00F16704" w:rsidRPr="00F60309" w:rsidRDefault="00B9449C" w:rsidP="00F60309">
      <w:pPr>
        <w:autoSpaceDE w:val="0"/>
        <w:autoSpaceDN w:val="0"/>
        <w:adjustRightInd w:val="0"/>
        <w:spacing w:after="0"/>
        <w:ind w:firstLine="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d</w:t>
      </w:r>
      <w:r w:rsidR="00F16704" w:rsidRPr="00F60309">
        <w:rPr>
          <w:rFonts w:ascii="Times New Roman" w:eastAsia="Times New Roman" w:hAnsi="Times New Roman" w:cs="Times New Roman"/>
          <w:sz w:val="24"/>
          <w:szCs w:val="24"/>
        </w:rPr>
        <w:t>. Acid-test ratio</w:t>
      </w:r>
      <w:r w:rsidRPr="00F60309">
        <w:rPr>
          <w:rFonts w:ascii="Times New Roman" w:eastAsia="Times New Roman" w:hAnsi="Times New Roman" w:cs="Times New Roman"/>
          <w:sz w:val="24"/>
          <w:szCs w:val="24"/>
        </w:rPr>
        <w:t>/Quick ratio.</w:t>
      </w:r>
      <w:r w:rsidR="00F16704" w:rsidRPr="00F60309">
        <w:rPr>
          <w:rFonts w:ascii="Times New Roman" w:eastAsia="Times New Roman" w:hAnsi="Times New Roman" w:cs="Times New Roman"/>
          <w:sz w:val="24"/>
          <w:szCs w:val="24"/>
        </w:rPr>
        <w:t xml:space="preserve"> </w:t>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p>
    <w:p w:rsidR="00F16704" w:rsidRPr="00F60309" w:rsidRDefault="00B9449C" w:rsidP="00F60309">
      <w:pPr>
        <w:autoSpaceDE w:val="0"/>
        <w:autoSpaceDN w:val="0"/>
        <w:adjustRightInd w:val="0"/>
        <w:spacing w:after="0"/>
        <w:ind w:firstLine="720"/>
        <w:jc w:val="both"/>
        <w:rPr>
          <w:rFonts w:ascii="Times New Roman" w:eastAsia="Times New Roman" w:hAnsi="Times New Roman" w:cs="Times New Roman"/>
          <w:sz w:val="24"/>
          <w:szCs w:val="24"/>
        </w:rPr>
      </w:pPr>
      <w:r w:rsidRPr="00F60309">
        <w:rPr>
          <w:rFonts w:ascii="Times New Roman" w:eastAsia="Times New Roman" w:hAnsi="Times New Roman" w:cs="Times New Roman"/>
          <w:sz w:val="24"/>
          <w:szCs w:val="24"/>
        </w:rPr>
        <w:t>e</w:t>
      </w:r>
      <w:r w:rsidR="00F16704" w:rsidRPr="00F60309">
        <w:rPr>
          <w:rFonts w:ascii="Times New Roman" w:eastAsia="Times New Roman" w:hAnsi="Times New Roman" w:cs="Times New Roman"/>
          <w:sz w:val="24"/>
          <w:szCs w:val="24"/>
        </w:rPr>
        <w:t>. Cash ratio</w:t>
      </w:r>
      <w:r w:rsidRPr="00F60309">
        <w:rPr>
          <w:rFonts w:ascii="Times New Roman" w:eastAsia="Times New Roman" w:hAnsi="Times New Roman" w:cs="Times New Roman"/>
          <w:sz w:val="24"/>
          <w:szCs w:val="24"/>
        </w:rPr>
        <w:t>.</w:t>
      </w:r>
      <w:r w:rsidR="00F16704" w:rsidRPr="00F60309">
        <w:rPr>
          <w:rFonts w:ascii="Times New Roman" w:eastAsia="Times New Roman" w:hAnsi="Times New Roman" w:cs="Times New Roman"/>
          <w:sz w:val="24"/>
          <w:szCs w:val="24"/>
        </w:rPr>
        <w:t xml:space="preserve"> </w:t>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r w:rsidR="00F16704" w:rsidRPr="00F60309">
        <w:rPr>
          <w:rFonts w:ascii="Times New Roman" w:eastAsia="Times New Roman" w:hAnsi="Times New Roman" w:cs="Times New Roman"/>
          <w:sz w:val="24"/>
          <w:szCs w:val="24"/>
        </w:rPr>
        <w:tab/>
      </w:r>
    </w:p>
    <w:p w:rsidR="00F16704" w:rsidRDefault="00F16704" w:rsidP="002E17B9">
      <w:pPr>
        <w:spacing w:line="360" w:lineRule="auto"/>
        <w:jc w:val="both"/>
        <w:rPr>
          <w:rFonts w:ascii="Times New Roman" w:hAnsi="Times New Roman" w:cs="Times New Roman"/>
          <w:sz w:val="24"/>
          <w:szCs w:val="24"/>
        </w:rPr>
      </w:pPr>
    </w:p>
    <w:p w:rsidR="00F16704" w:rsidRPr="002E17B9" w:rsidRDefault="00F16704" w:rsidP="002E17B9">
      <w:pPr>
        <w:spacing w:line="360" w:lineRule="auto"/>
        <w:jc w:val="both"/>
        <w:rPr>
          <w:rFonts w:ascii="Times New Roman" w:hAnsi="Times New Roman" w:cs="Times New Roman"/>
          <w:sz w:val="24"/>
          <w:szCs w:val="24"/>
        </w:rPr>
      </w:pPr>
    </w:p>
    <w:sectPr w:rsidR="00F16704" w:rsidRPr="002E17B9" w:rsidSect="007F4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672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FC94C6F"/>
    <w:multiLevelType w:val="hybridMultilevel"/>
    <w:tmpl w:val="D542DF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4C03BB"/>
    <w:multiLevelType w:val="multilevel"/>
    <w:tmpl w:val="88B63DC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7DA42D9"/>
    <w:multiLevelType w:val="multilevel"/>
    <w:tmpl w:val="88B63DC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E611BEB"/>
    <w:multiLevelType w:val="hybridMultilevel"/>
    <w:tmpl w:val="8B2204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06165117">
    <w:abstractNumId w:val="1"/>
  </w:num>
  <w:num w:numId="2" w16cid:durableId="339240521">
    <w:abstractNumId w:val="0"/>
  </w:num>
  <w:num w:numId="3" w16cid:durableId="1001659482">
    <w:abstractNumId w:val="2"/>
  </w:num>
  <w:num w:numId="4" w16cid:durableId="98187803">
    <w:abstractNumId w:val="3"/>
  </w:num>
  <w:num w:numId="5" w16cid:durableId="77575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C3NDIyNTAzNzQwMDJX0lEKTi0uzszPAykwqgUACFGw9SwAAAA="/>
  </w:docVars>
  <w:rsids>
    <w:rsidRoot w:val="002E17B9"/>
    <w:rsid w:val="00000842"/>
    <w:rsid w:val="000156D7"/>
    <w:rsid w:val="000F04E1"/>
    <w:rsid w:val="00153E1D"/>
    <w:rsid w:val="001F1E59"/>
    <w:rsid w:val="001F592D"/>
    <w:rsid w:val="00205554"/>
    <w:rsid w:val="002B4BC5"/>
    <w:rsid w:val="002E17B9"/>
    <w:rsid w:val="002E4615"/>
    <w:rsid w:val="002F39A8"/>
    <w:rsid w:val="00375CD0"/>
    <w:rsid w:val="003A7ED1"/>
    <w:rsid w:val="003F1480"/>
    <w:rsid w:val="00412546"/>
    <w:rsid w:val="0048637F"/>
    <w:rsid w:val="00487AD0"/>
    <w:rsid w:val="004D6ADD"/>
    <w:rsid w:val="004E2B4A"/>
    <w:rsid w:val="005930F1"/>
    <w:rsid w:val="005C1E97"/>
    <w:rsid w:val="006D4AE0"/>
    <w:rsid w:val="007533C7"/>
    <w:rsid w:val="00771575"/>
    <w:rsid w:val="007A76A9"/>
    <w:rsid w:val="007F4903"/>
    <w:rsid w:val="00834BE0"/>
    <w:rsid w:val="00867C7B"/>
    <w:rsid w:val="00872756"/>
    <w:rsid w:val="008D6A89"/>
    <w:rsid w:val="009127DC"/>
    <w:rsid w:val="00973836"/>
    <w:rsid w:val="009A0821"/>
    <w:rsid w:val="009B720F"/>
    <w:rsid w:val="009B7336"/>
    <w:rsid w:val="00A3167F"/>
    <w:rsid w:val="00A55D82"/>
    <w:rsid w:val="00AC7888"/>
    <w:rsid w:val="00B37D73"/>
    <w:rsid w:val="00B40843"/>
    <w:rsid w:val="00B67D32"/>
    <w:rsid w:val="00B9449C"/>
    <w:rsid w:val="00C06F79"/>
    <w:rsid w:val="00C46F07"/>
    <w:rsid w:val="00CB3B46"/>
    <w:rsid w:val="00D15BE1"/>
    <w:rsid w:val="00D71E83"/>
    <w:rsid w:val="00DC219A"/>
    <w:rsid w:val="00DE7219"/>
    <w:rsid w:val="00E47D87"/>
    <w:rsid w:val="00E91F8D"/>
    <w:rsid w:val="00EF1518"/>
    <w:rsid w:val="00F01AE0"/>
    <w:rsid w:val="00F16704"/>
    <w:rsid w:val="00F60309"/>
    <w:rsid w:val="00F6093D"/>
    <w:rsid w:val="00FB37E6"/>
    <w:rsid w:val="00FD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FF4E2D-E7D6-4C0E-B8CC-C985A3E67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1E97"/>
    <w:pPr>
      <w:ind w:left="720"/>
      <w:contextualSpacing/>
    </w:pPr>
    <w:rPr>
      <w:rFonts w:eastAsiaTheme="minorEastAsia"/>
    </w:rPr>
  </w:style>
  <w:style w:type="paragraph" w:customStyle="1" w:styleId="Default">
    <w:name w:val="Default"/>
    <w:rsid w:val="00375CD0"/>
    <w:pPr>
      <w:autoSpaceDE w:val="0"/>
      <w:autoSpaceDN w:val="0"/>
      <w:adjustRightInd w:val="0"/>
      <w:spacing w:after="0" w:line="240" w:lineRule="auto"/>
    </w:pPr>
    <w:rPr>
      <w:rFonts w:ascii="Calibri" w:eastAsiaTheme="minorEastAsia"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1</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Akhtar</dc:creator>
  <cp:keywords/>
  <dc:description/>
  <cp:lastModifiedBy>Shan Ali</cp:lastModifiedBy>
  <cp:revision>2</cp:revision>
  <cp:lastPrinted>2021-03-22T03:51:00Z</cp:lastPrinted>
  <dcterms:created xsi:type="dcterms:W3CDTF">2022-02-08T11:11:00Z</dcterms:created>
  <dcterms:modified xsi:type="dcterms:W3CDTF">2026-02-16T08:42:00Z</dcterms:modified>
</cp:coreProperties>
</file>