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8BC09" w14:textId="2C8F57C6" w:rsidR="00866D81" w:rsidRPr="00E57D91" w:rsidRDefault="00446B6D" w:rsidP="00446B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D91">
        <w:rPr>
          <w:rFonts w:ascii="Times New Roman" w:hAnsi="Times New Roman" w:cs="Times New Roman"/>
          <w:b/>
          <w:bCs/>
          <w:sz w:val="28"/>
          <w:szCs w:val="28"/>
        </w:rPr>
        <w:t>Practice of The Cost of Debt</w:t>
      </w:r>
    </w:p>
    <w:p w14:paraId="12270067" w14:textId="5B8BC54B" w:rsidR="00446B6D" w:rsidRPr="00E57D91" w:rsidRDefault="00446B6D" w:rsidP="001D328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57D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Cost of debt:</w:t>
      </w:r>
      <w:r w:rsidRPr="00E57D91">
        <w:rPr>
          <w:rFonts w:ascii="Times New Roman" w:hAnsi="Times New Roman" w:cs="Times New Roman"/>
          <w:i/>
          <w:iCs/>
          <w:sz w:val="24"/>
          <w:szCs w:val="24"/>
        </w:rPr>
        <w:t xml:space="preserve"> The required rate of return on investment of the lenders of a company.</w:t>
      </w:r>
    </w:p>
    <w:p w14:paraId="7D3A16D6" w14:textId="66B492D2" w:rsidR="001D3286" w:rsidRPr="00E57D91" w:rsidRDefault="001D3286" w:rsidP="001D328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57D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Hedging (maturity matching) Approach:</w:t>
      </w:r>
      <w:r w:rsidRPr="00E57D91">
        <w:rPr>
          <w:rFonts w:ascii="Times New Roman" w:hAnsi="Times New Roman" w:cs="Times New Roman"/>
          <w:i/>
          <w:iCs/>
          <w:sz w:val="24"/>
          <w:szCs w:val="24"/>
        </w:rPr>
        <w:t xml:space="preserve"> A method of financing where each asset would be offset with a financing instrument of the same approximate maturity.</w:t>
      </w:r>
    </w:p>
    <w:p w14:paraId="387160ED" w14:textId="48975026" w:rsidR="001B6B26" w:rsidRPr="00E57D91" w:rsidRDefault="001B6B26" w:rsidP="001D328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57D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After-tax Cost of Debt:</w:t>
      </w:r>
      <w:r w:rsidRPr="00E57D91">
        <w:rPr>
          <w:rFonts w:ascii="Times New Roman" w:hAnsi="Times New Roman" w:cs="Times New Roman"/>
          <w:i/>
          <w:iCs/>
          <w:sz w:val="24"/>
          <w:szCs w:val="24"/>
        </w:rPr>
        <w:t xml:space="preserve"> Interest rate of debt, less the tax savings that result because interest is deductible:</w:t>
      </w:r>
    </w:p>
    <w:p w14:paraId="30CBBDEB" w14:textId="0745D94B" w:rsidR="000575DD" w:rsidRPr="000575DD" w:rsidRDefault="00292186" w:rsidP="000F30A8">
      <w:pPr>
        <w:spacing w:line="24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After tax Cost of Debt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=Interest Rate-Tax Savings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</m:oMath>
      </m:oMathPara>
    </w:p>
    <w:p w14:paraId="208538E1" w14:textId="577565B4" w:rsidR="00A74463" w:rsidRPr="000575DD" w:rsidRDefault="000575DD" w:rsidP="0096129B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(1-T) </m:t>
          </m:r>
        </m:oMath>
      </m:oMathPara>
    </w:p>
    <w:p w14:paraId="209C7A78" w14:textId="098238F8" w:rsidR="00292186" w:rsidRDefault="00EF6EE2" w:rsidP="00EF6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Practice Problems</w:t>
      </w:r>
    </w:p>
    <w:p w14:paraId="77E1FF7D" w14:textId="605B2D20" w:rsidR="004B4D37" w:rsidRDefault="004B4D37" w:rsidP="004B4D37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>Question #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Calculate the after-tax cost of debt under each of the following conditions:</w:t>
      </w:r>
    </w:p>
    <w:p w14:paraId="4651AD10" w14:textId="77777777" w:rsidR="004B4D37" w:rsidRDefault="004B4D37" w:rsidP="004B4D3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4B4D37">
        <w:rPr>
          <w:rFonts w:ascii="Times New Roman" w:hAnsi="Times New Roman" w:cs="Times New Roman"/>
          <w:sz w:val="24"/>
          <w:szCs w:val="24"/>
        </w:rPr>
        <w:t>Interest rate of 13%, tax rate of 0%</w:t>
      </w:r>
    </w:p>
    <w:p w14:paraId="1419BC48" w14:textId="77777777" w:rsidR="004B4D37" w:rsidRDefault="004B4D37" w:rsidP="004B4D3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b. Interest rate of 13%, tax rate of 20%</w:t>
      </w:r>
    </w:p>
    <w:p w14:paraId="7E8FBF90" w14:textId="02B33C99" w:rsidR="004B4D37" w:rsidRDefault="004B4D37" w:rsidP="004B4D3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c. Interest rate of 13%, tax rate of 35%</w:t>
      </w:r>
    </w:p>
    <w:p w14:paraId="75C1B792" w14:textId="6159F9B6" w:rsidR="0032793E" w:rsidRDefault="0032793E" w:rsidP="0032793E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 xml:space="preserve">Question # </w:t>
      </w:r>
      <w:r w:rsidR="00AF5AF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Calculate the after-tax cost of debt under each of the following conditions:</w:t>
      </w:r>
    </w:p>
    <w:p w14:paraId="23AC5307" w14:textId="7D64784A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4B4D37">
        <w:rPr>
          <w:rFonts w:ascii="Times New Roman" w:hAnsi="Times New Roman" w:cs="Times New Roman"/>
          <w:sz w:val="24"/>
          <w:szCs w:val="24"/>
        </w:rPr>
        <w:t>Interest rate of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B4D37">
        <w:rPr>
          <w:rFonts w:ascii="Times New Roman" w:hAnsi="Times New Roman" w:cs="Times New Roman"/>
          <w:sz w:val="24"/>
          <w:szCs w:val="24"/>
        </w:rPr>
        <w:t>0%</w:t>
      </w:r>
    </w:p>
    <w:p w14:paraId="24F9F81B" w14:textId="35AC7CD0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b. Interest rate of 1</w:t>
      </w:r>
      <w:r w:rsidR="00AF5AFA">
        <w:rPr>
          <w:rFonts w:ascii="Times New Roman" w:hAnsi="Times New Roman" w:cs="Times New Roman"/>
          <w:sz w:val="24"/>
          <w:szCs w:val="24"/>
        </w:rPr>
        <w:t>6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24AFDF01" w14:textId="3EDB2411" w:rsidR="0032793E" w:rsidRPr="004B4D37" w:rsidRDefault="0032793E" w:rsidP="0032793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c. Interest rate of 1</w:t>
      </w:r>
      <w:r w:rsidR="00AF5AFA">
        <w:rPr>
          <w:rFonts w:ascii="Times New Roman" w:hAnsi="Times New Roman" w:cs="Times New Roman"/>
          <w:sz w:val="24"/>
          <w:szCs w:val="24"/>
        </w:rPr>
        <w:t>6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 w:rsidR="00AF5AFA">
        <w:rPr>
          <w:rFonts w:ascii="Times New Roman" w:hAnsi="Times New Roman" w:cs="Times New Roman"/>
          <w:sz w:val="24"/>
          <w:szCs w:val="24"/>
        </w:rPr>
        <w:t>35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0A0AEFE0" w14:textId="1436A5E2" w:rsidR="0032793E" w:rsidRDefault="0032793E" w:rsidP="0032793E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 xml:space="preserve">Question # </w:t>
      </w:r>
      <w:r w:rsidR="00AF5A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Calculate the after-tax cost of debt under each of the following conditions:</w:t>
      </w:r>
    </w:p>
    <w:p w14:paraId="60A114ED" w14:textId="1018DBC7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4B4D37">
        <w:rPr>
          <w:rFonts w:ascii="Times New Roman" w:hAnsi="Times New Roman" w:cs="Times New Roman"/>
          <w:sz w:val="24"/>
          <w:szCs w:val="24"/>
        </w:rPr>
        <w:t xml:space="preserve">Interest rate of </w:t>
      </w:r>
      <w:r w:rsidR="00AF5AFA">
        <w:rPr>
          <w:rFonts w:ascii="Times New Roman" w:hAnsi="Times New Roman" w:cs="Times New Roman"/>
          <w:sz w:val="24"/>
          <w:szCs w:val="24"/>
        </w:rPr>
        <w:t>9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 w:rsidR="00AF5AFA">
        <w:rPr>
          <w:rFonts w:ascii="Times New Roman" w:hAnsi="Times New Roman" w:cs="Times New Roman"/>
          <w:sz w:val="24"/>
          <w:szCs w:val="24"/>
        </w:rPr>
        <w:t>14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1EACBCEA" w14:textId="2BAD39D1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b. Interest rate of 1</w:t>
      </w:r>
      <w:r w:rsidR="00AF5AFA">
        <w:rPr>
          <w:rFonts w:ascii="Times New Roman" w:hAnsi="Times New Roman" w:cs="Times New Roman"/>
          <w:sz w:val="24"/>
          <w:szCs w:val="24"/>
        </w:rPr>
        <w:t>1</w:t>
      </w:r>
      <w:r w:rsidRPr="004B4D37">
        <w:rPr>
          <w:rFonts w:ascii="Times New Roman" w:hAnsi="Times New Roman" w:cs="Times New Roman"/>
          <w:sz w:val="24"/>
          <w:szCs w:val="24"/>
        </w:rPr>
        <w:t>%, tax rate of 2</w:t>
      </w:r>
      <w:r w:rsidR="00AF5AFA">
        <w:rPr>
          <w:rFonts w:ascii="Times New Roman" w:hAnsi="Times New Roman" w:cs="Times New Roman"/>
          <w:sz w:val="24"/>
          <w:szCs w:val="24"/>
        </w:rPr>
        <w:t>5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63D8174D" w14:textId="3C91FDAE" w:rsidR="0032793E" w:rsidRPr="004B4D37" w:rsidRDefault="0032793E" w:rsidP="0032793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c. Interest rate of 1</w:t>
      </w:r>
      <w:r w:rsidR="00AF5AFA">
        <w:rPr>
          <w:rFonts w:ascii="Times New Roman" w:hAnsi="Times New Roman" w:cs="Times New Roman"/>
          <w:sz w:val="24"/>
          <w:szCs w:val="24"/>
        </w:rPr>
        <w:t>2</w:t>
      </w:r>
      <w:r w:rsidRPr="004B4D37">
        <w:rPr>
          <w:rFonts w:ascii="Times New Roman" w:hAnsi="Times New Roman" w:cs="Times New Roman"/>
          <w:sz w:val="24"/>
          <w:szCs w:val="24"/>
        </w:rPr>
        <w:t>%, tax rate of 3</w:t>
      </w:r>
      <w:r w:rsidR="00AF5AFA">
        <w:rPr>
          <w:rFonts w:ascii="Times New Roman" w:hAnsi="Times New Roman" w:cs="Times New Roman"/>
          <w:sz w:val="24"/>
          <w:szCs w:val="24"/>
        </w:rPr>
        <w:t>7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7402CAF2" w14:textId="34ED8937" w:rsidR="0032793E" w:rsidRDefault="0032793E" w:rsidP="0032793E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 xml:space="preserve">Question # </w:t>
      </w:r>
      <w:r w:rsidR="00AF5AF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Calculate the after-tax cost of debt under each of the following conditions:</w:t>
      </w:r>
    </w:p>
    <w:p w14:paraId="2A30AE49" w14:textId="3312264C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4B4D37">
        <w:rPr>
          <w:rFonts w:ascii="Times New Roman" w:hAnsi="Times New Roman" w:cs="Times New Roman"/>
          <w:sz w:val="24"/>
          <w:szCs w:val="24"/>
        </w:rPr>
        <w:t>Interest rate of 1</w:t>
      </w:r>
      <w:r w:rsidR="00AF5AFA">
        <w:rPr>
          <w:rFonts w:ascii="Times New Roman" w:hAnsi="Times New Roman" w:cs="Times New Roman"/>
          <w:sz w:val="24"/>
          <w:szCs w:val="24"/>
        </w:rPr>
        <w:t>8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 w:rsidR="00AF5AFA">
        <w:rPr>
          <w:rFonts w:ascii="Times New Roman" w:hAnsi="Times New Roman" w:cs="Times New Roman"/>
          <w:sz w:val="24"/>
          <w:szCs w:val="24"/>
        </w:rPr>
        <w:t>1</w:t>
      </w:r>
      <w:r w:rsidRPr="004B4D37">
        <w:rPr>
          <w:rFonts w:ascii="Times New Roman" w:hAnsi="Times New Roman" w:cs="Times New Roman"/>
          <w:sz w:val="24"/>
          <w:szCs w:val="24"/>
        </w:rPr>
        <w:t>0%</w:t>
      </w:r>
    </w:p>
    <w:p w14:paraId="289AF07A" w14:textId="176C5C00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b. Interest rate of 1</w:t>
      </w:r>
      <w:r w:rsidR="00AF5AFA">
        <w:rPr>
          <w:rFonts w:ascii="Times New Roman" w:hAnsi="Times New Roman" w:cs="Times New Roman"/>
          <w:sz w:val="24"/>
          <w:szCs w:val="24"/>
        </w:rPr>
        <w:t>8</w:t>
      </w:r>
      <w:r w:rsidRPr="004B4D37">
        <w:rPr>
          <w:rFonts w:ascii="Times New Roman" w:hAnsi="Times New Roman" w:cs="Times New Roman"/>
          <w:sz w:val="24"/>
          <w:szCs w:val="24"/>
        </w:rPr>
        <w:t>%, tax rate of 2</w:t>
      </w:r>
      <w:r w:rsidR="00AF5AFA">
        <w:rPr>
          <w:rFonts w:ascii="Times New Roman" w:hAnsi="Times New Roman" w:cs="Times New Roman"/>
          <w:sz w:val="24"/>
          <w:szCs w:val="24"/>
        </w:rPr>
        <w:t>0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5B083682" w14:textId="05816946" w:rsidR="0032793E" w:rsidRPr="004B4D37" w:rsidRDefault="0032793E" w:rsidP="0032793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c. Interest rate of 1</w:t>
      </w:r>
      <w:r w:rsidR="00AF5AFA">
        <w:rPr>
          <w:rFonts w:ascii="Times New Roman" w:hAnsi="Times New Roman" w:cs="Times New Roman"/>
          <w:sz w:val="24"/>
          <w:szCs w:val="24"/>
        </w:rPr>
        <w:t>8</w:t>
      </w:r>
      <w:r w:rsidRPr="004B4D37">
        <w:rPr>
          <w:rFonts w:ascii="Times New Roman" w:hAnsi="Times New Roman" w:cs="Times New Roman"/>
          <w:sz w:val="24"/>
          <w:szCs w:val="24"/>
        </w:rPr>
        <w:t>%, tax rate of 3</w:t>
      </w:r>
      <w:r w:rsidR="00AF5AFA">
        <w:rPr>
          <w:rFonts w:ascii="Times New Roman" w:hAnsi="Times New Roman" w:cs="Times New Roman"/>
          <w:sz w:val="24"/>
          <w:szCs w:val="24"/>
        </w:rPr>
        <w:t>0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65201049" w14:textId="376F2FC1" w:rsidR="0032793E" w:rsidRDefault="0032793E" w:rsidP="0032793E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 xml:space="preserve">Question # </w:t>
      </w:r>
      <w:r w:rsidR="00AF5AF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Calculate the after-tax cost of debt under each of the following conditions:</w:t>
      </w:r>
    </w:p>
    <w:p w14:paraId="1A1DB26A" w14:textId="0559D53D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4B4D37">
        <w:rPr>
          <w:rFonts w:ascii="Times New Roman" w:hAnsi="Times New Roman" w:cs="Times New Roman"/>
          <w:sz w:val="24"/>
          <w:szCs w:val="24"/>
        </w:rPr>
        <w:t>Interest rate of 1</w:t>
      </w:r>
      <w:r w:rsidR="00AF5AFA">
        <w:rPr>
          <w:rFonts w:ascii="Times New Roman" w:hAnsi="Times New Roman" w:cs="Times New Roman"/>
          <w:sz w:val="24"/>
          <w:szCs w:val="24"/>
        </w:rPr>
        <w:t>7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 w:rsidR="00E8726E">
        <w:rPr>
          <w:rFonts w:ascii="Times New Roman" w:hAnsi="Times New Roman" w:cs="Times New Roman"/>
          <w:sz w:val="24"/>
          <w:szCs w:val="24"/>
        </w:rPr>
        <w:t>17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00524396" w14:textId="21E9E9D4" w:rsidR="0032793E" w:rsidRDefault="0032793E" w:rsidP="0032793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>b. Interest rate of 1</w:t>
      </w:r>
      <w:r w:rsidR="00AF5AFA">
        <w:rPr>
          <w:rFonts w:ascii="Times New Roman" w:hAnsi="Times New Roman" w:cs="Times New Roman"/>
          <w:sz w:val="24"/>
          <w:szCs w:val="24"/>
        </w:rPr>
        <w:t>9</w:t>
      </w:r>
      <w:r w:rsidRPr="004B4D37">
        <w:rPr>
          <w:rFonts w:ascii="Times New Roman" w:hAnsi="Times New Roman" w:cs="Times New Roman"/>
          <w:sz w:val="24"/>
          <w:szCs w:val="24"/>
        </w:rPr>
        <w:t>%, tax rate of 2</w:t>
      </w:r>
      <w:r w:rsidR="00E8726E">
        <w:rPr>
          <w:rFonts w:ascii="Times New Roman" w:hAnsi="Times New Roman" w:cs="Times New Roman"/>
          <w:sz w:val="24"/>
          <w:szCs w:val="24"/>
        </w:rPr>
        <w:t>3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6EF77202" w14:textId="2AE87D76" w:rsidR="0032793E" w:rsidRPr="004B4D37" w:rsidRDefault="0032793E" w:rsidP="0032793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sz w:val="24"/>
          <w:szCs w:val="24"/>
        </w:rPr>
        <w:t xml:space="preserve">c. Interest rate of </w:t>
      </w:r>
      <w:r w:rsidR="00AF5AFA">
        <w:rPr>
          <w:rFonts w:ascii="Times New Roman" w:hAnsi="Times New Roman" w:cs="Times New Roman"/>
          <w:sz w:val="24"/>
          <w:szCs w:val="24"/>
        </w:rPr>
        <w:t>21</w:t>
      </w:r>
      <w:r w:rsidRPr="004B4D37">
        <w:rPr>
          <w:rFonts w:ascii="Times New Roman" w:hAnsi="Times New Roman" w:cs="Times New Roman"/>
          <w:sz w:val="24"/>
          <w:szCs w:val="24"/>
        </w:rPr>
        <w:t xml:space="preserve">%, tax rate of </w:t>
      </w:r>
      <w:r w:rsidR="00E8726E">
        <w:rPr>
          <w:rFonts w:ascii="Times New Roman" w:hAnsi="Times New Roman" w:cs="Times New Roman"/>
          <w:sz w:val="24"/>
          <w:szCs w:val="24"/>
        </w:rPr>
        <w:t>40</w:t>
      </w:r>
      <w:r w:rsidRPr="004B4D37">
        <w:rPr>
          <w:rFonts w:ascii="Times New Roman" w:hAnsi="Times New Roman" w:cs="Times New Roman"/>
          <w:sz w:val="24"/>
          <w:szCs w:val="24"/>
        </w:rPr>
        <w:t>%</w:t>
      </w:r>
    </w:p>
    <w:p w14:paraId="31286544" w14:textId="77777777" w:rsidR="0032793E" w:rsidRPr="004B4D37" w:rsidRDefault="0032793E" w:rsidP="003279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D0082" w14:textId="77777777" w:rsidR="005C534F" w:rsidRDefault="004B4D37" w:rsidP="004B4D37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#</w:t>
      </w:r>
      <w:r w:rsidR="00E8726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 xml:space="preserve">LL Incorporated’s currently outstanding 11% coupon bonds have a yield to maturity of 8%. LL believes it could issue new bonds at par that would provide a similar yield to maturity. </w:t>
      </w:r>
      <w:r w:rsidR="005C534F">
        <w:rPr>
          <w:rFonts w:ascii="Times New Roman" w:hAnsi="Times New Roman" w:cs="Times New Roman"/>
          <w:sz w:val="24"/>
          <w:szCs w:val="24"/>
        </w:rPr>
        <w:t>If its marginal tax rate is 35%.</w:t>
      </w:r>
      <w:r w:rsidRPr="004B4D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041DB" w14:textId="0DA4D232" w:rsidR="00EF6EE2" w:rsidRDefault="005C534F" w:rsidP="004B4D37">
      <w:pPr>
        <w:jc w:val="both"/>
        <w:rPr>
          <w:rFonts w:ascii="Times New Roman" w:hAnsi="Times New Roman" w:cs="Times New Roman"/>
          <w:sz w:val="24"/>
          <w:szCs w:val="24"/>
        </w:rPr>
      </w:pPr>
      <w:r w:rsidRPr="005C534F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4D37" w:rsidRPr="004B4D37">
        <w:rPr>
          <w:rFonts w:ascii="Times New Roman" w:hAnsi="Times New Roman" w:cs="Times New Roman"/>
          <w:sz w:val="24"/>
          <w:szCs w:val="24"/>
        </w:rPr>
        <w:t>what is LL’s after-tax cost of debt?</w:t>
      </w:r>
    </w:p>
    <w:p w14:paraId="2F3A6FB6" w14:textId="77777777" w:rsidR="005C534F" w:rsidRDefault="00E8726E" w:rsidP="00E8726E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>Question #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LL Incorporated’s currently outstanding 1</w:t>
      </w:r>
      <w:r w:rsidR="00D60AD2">
        <w:rPr>
          <w:rFonts w:ascii="Times New Roman" w:hAnsi="Times New Roman" w:cs="Times New Roman"/>
          <w:sz w:val="24"/>
          <w:szCs w:val="24"/>
        </w:rPr>
        <w:t>5</w:t>
      </w:r>
      <w:r w:rsidRPr="004B4D37">
        <w:rPr>
          <w:rFonts w:ascii="Times New Roman" w:hAnsi="Times New Roman" w:cs="Times New Roman"/>
          <w:sz w:val="24"/>
          <w:szCs w:val="24"/>
        </w:rPr>
        <w:t xml:space="preserve">% coupon bonds have a yield to maturity of </w:t>
      </w:r>
      <w:r w:rsidR="00D60AD2">
        <w:rPr>
          <w:rFonts w:ascii="Times New Roman" w:hAnsi="Times New Roman" w:cs="Times New Roman"/>
          <w:sz w:val="24"/>
          <w:szCs w:val="24"/>
        </w:rPr>
        <w:t>9</w:t>
      </w:r>
      <w:r w:rsidRPr="004B4D37">
        <w:rPr>
          <w:rFonts w:ascii="Times New Roman" w:hAnsi="Times New Roman" w:cs="Times New Roman"/>
          <w:sz w:val="24"/>
          <w:szCs w:val="24"/>
        </w:rPr>
        <w:t>%. LL believes it could issue new bonds at par that would provide a similar yield to maturity. If its marginal tax rate is 3</w:t>
      </w:r>
      <w:r w:rsidR="00D60AD2">
        <w:rPr>
          <w:rFonts w:ascii="Times New Roman" w:hAnsi="Times New Roman" w:cs="Times New Roman"/>
          <w:sz w:val="24"/>
          <w:szCs w:val="24"/>
        </w:rPr>
        <w:t>0</w:t>
      </w:r>
      <w:r w:rsidR="005C534F">
        <w:rPr>
          <w:rFonts w:ascii="Times New Roman" w:hAnsi="Times New Roman" w:cs="Times New Roman"/>
          <w:sz w:val="24"/>
          <w:szCs w:val="24"/>
        </w:rPr>
        <w:t>%.</w:t>
      </w:r>
      <w:r w:rsidRPr="004B4D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DC65FE" w14:textId="77777777" w:rsidR="005C534F" w:rsidRDefault="005C534F" w:rsidP="005C534F">
      <w:pPr>
        <w:jc w:val="both"/>
        <w:rPr>
          <w:rFonts w:ascii="Times New Roman" w:hAnsi="Times New Roman" w:cs="Times New Roman"/>
          <w:sz w:val="24"/>
          <w:szCs w:val="24"/>
        </w:rPr>
      </w:pPr>
      <w:r w:rsidRPr="005C534F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what is LL’s after-tax cost of debt?</w:t>
      </w:r>
    </w:p>
    <w:p w14:paraId="72FF2139" w14:textId="77777777" w:rsidR="005C534F" w:rsidRDefault="005C534F" w:rsidP="00E8726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AC549" w14:textId="77777777" w:rsidR="005C534F" w:rsidRDefault="00E8726E" w:rsidP="00E8726E">
      <w:pPr>
        <w:jc w:val="both"/>
        <w:rPr>
          <w:rFonts w:ascii="Times New Roman" w:hAnsi="Times New Roman" w:cs="Times New Roman"/>
          <w:sz w:val="24"/>
          <w:szCs w:val="24"/>
        </w:rPr>
      </w:pPr>
      <w:r w:rsidRPr="004B4D37">
        <w:rPr>
          <w:rFonts w:ascii="Times New Roman" w:hAnsi="Times New Roman" w:cs="Times New Roman"/>
          <w:b/>
          <w:bCs/>
          <w:sz w:val="24"/>
          <w:szCs w:val="24"/>
        </w:rPr>
        <w:t>Question #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B4D3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 xml:space="preserve">LL Incorporated’s currently outstanding </w:t>
      </w:r>
      <w:r w:rsidR="00D60AD2">
        <w:rPr>
          <w:rFonts w:ascii="Times New Roman" w:hAnsi="Times New Roman" w:cs="Times New Roman"/>
          <w:sz w:val="24"/>
          <w:szCs w:val="24"/>
        </w:rPr>
        <w:t>9.2</w:t>
      </w:r>
      <w:r w:rsidRPr="004B4D37">
        <w:rPr>
          <w:rFonts w:ascii="Times New Roman" w:hAnsi="Times New Roman" w:cs="Times New Roman"/>
          <w:sz w:val="24"/>
          <w:szCs w:val="24"/>
        </w:rPr>
        <w:t xml:space="preserve">% coupon bonds have a yield to maturity of </w:t>
      </w:r>
      <w:r w:rsidR="00D60AD2">
        <w:rPr>
          <w:rFonts w:ascii="Times New Roman" w:hAnsi="Times New Roman" w:cs="Times New Roman"/>
          <w:sz w:val="24"/>
          <w:szCs w:val="24"/>
        </w:rPr>
        <w:t>6.9</w:t>
      </w:r>
      <w:r w:rsidRPr="004B4D37">
        <w:rPr>
          <w:rFonts w:ascii="Times New Roman" w:hAnsi="Times New Roman" w:cs="Times New Roman"/>
          <w:sz w:val="24"/>
          <w:szCs w:val="24"/>
        </w:rPr>
        <w:t xml:space="preserve">%. LL believes it could issue new bonds at par that would provide a similar yield to maturity. If its marginal tax rate is </w:t>
      </w:r>
      <w:r w:rsidR="00D60AD2">
        <w:rPr>
          <w:rFonts w:ascii="Times New Roman" w:hAnsi="Times New Roman" w:cs="Times New Roman"/>
          <w:sz w:val="24"/>
          <w:szCs w:val="24"/>
        </w:rPr>
        <w:t>27</w:t>
      </w:r>
      <w:r w:rsidR="005C534F">
        <w:rPr>
          <w:rFonts w:ascii="Times New Roman" w:hAnsi="Times New Roman" w:cs="Times New Roman"/>
          <w:sz w:val="24"/>
          <w:szCs w:val="24"/>
        </w:rPr>
        <w:t>%.</w:t>
      </w:r>
      <w:r w:rsidRPr="004B4D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F5810" w14:textId="77777777" w:rsidR="005C534F" w:rsidRDefault="005C534F" w:rsidP="005C534F">
      <w:pPr>
        <w:jc w:val="both"/>
        <w:rPr>
          <w:rFonts w:ascii="Times New Roman" w:hAnsi="Times New Roman" w:cs="Times New Roman"/>
          <w:sz w:val="24"/>
          <w:szCs w:val="24"/>
        </w:rPr>
      </w:pPr>
      <w:r w:rsidRPr="005C534F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4D37">
        <w:rPr>
          <w:rFonts w:ascii="Times New Roman" w:hAnsi="Times New Roman" w:cs="Times New Roman"/>
          <w:sz w:val="24"/>
          <w:szCs w:val="24"/>
        </w:rPr>
        <w:t>what is LL’s after-tax cost of debt?</w:t>
      </w:r>
    </w:p>
    <w:p w14:paraId="6444190B" w14:textId="77777777" w:rsidR="005C534F" w:rsidRPr="00CB48A3" w:rsidRDefault="006B7EB4" w:rsidP="00E8726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48A3">
        <w:rPr>
          <w:rFonts w:ascii="Times New Roman" w:hAnsi="Times New Roman" w:cs="Times New Roman"/>
          <w:b/>
          <w:bCs/>
          <w:sz w:val="24"/>
          <w:szCs w:val="24"/>
        </w:rPr>
        <w:t>Question #9: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 A company’s 6% coupon rate, semiannual payment, $1,000 par value bond that matures in 30 years sells at a price of $515.16. The company’s federal-plus-state tax rate is 40%. </w:t>
      </w:r>
    </w:p>
    <w:p w14:paraId="0EC55B1C" w14:textId="424821C3" w:rsidR="006B7EB4" w:rsidRPr="00CB48A3" w:rsidRDefault="005C534F" w:rsidP="00E8726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48A3">
        <w:rPr>
          <w:rFonts w:ascii="Times New Roman" w:hAnsi="Times New Roman" w:cs="Times New Roman"/>
          <w:b/>
          <w:i/>
          <w:sz w:val="24"/>
          <w:szCs w:val="24"/>
        </w:rPr>
        <w:t>Required: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7EB4" w:rsidRPr="00CB48A3">
        <w:rPr>
          <w:rFonts w:ascii="Times New Roman" w:hAnsi="Times New Roman" w:cs="Times New Roman"/>
          <w:b/>
          <w:sz w:val="24"/>
          <w:szCs w:val="24"/>
        </w:rPr>
        <w:t>What is the firm’s after-tax component cost of debt for purposes of calculating the WACC? (Hint: Base your answer on the nominal rate.)</w:t>
      </w:r>
    </w:p>
    <w:p w14:paraId="377D46E1" w14:textId="77777777" w:rsidR="005C534F" w:rsidRPr="00CB48A3" w:rsidRDefault="006B7EB4" w:rsidP="006B7E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48A3">
        <w:rPr>
          <w:rFonts w:ascii="Times New Roman" w:hAnsi="Times New Roman" w:cs="Times New Roman"/>
          <w:b/>
          <w:bCs/>
          <w:sz w:val="24"/>
          <w:szCs w:val="24"/>
        </w:rPr>
        <w:t>Question #10: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 A company’s </w:t>
      </w:r>
      <w:r w:rsidR="001735AD" w:rsidRPr="00CB48A3">
        <w:rPr>
          <w:rFonts w:ascii="Times New Roman" w:hAnsi="Times New Roman" w:cs="Times New Roman"/>
          <w:b/>
          <w:sz w:val="24"/>
          <w:szCs w:val="24"/>
        </w:rPr>
        <w:t>8.7</w:t>
      </w:r>
      <w:r w:rsidRPr="00CB48A3">
        <w:rPr>
          <w:rFonts w:ascii="Times New Roman" w:hAnsi="Times New Roman" w:cs="Times New Roman"/>
          <w:b/>
          <w:sz w:val="24"/>
          <w:szCs w:val="24"/>
        </w:rPr>
        <w:t>% coupon rate, semiannual payment, $1,</w:t>
      </w:r>
      <w:r w:rsidR="001735AD" w:rsidRPr="00CB48A3">
        <w:rPr>
          <w:rFonts w:ascii="Times New Roman" w:hAnsi="Times New Roman" w:cs="Times New Roman"/>
          <w:b/>
          <w:sz w:val="24"/>
          <w:szCs w:val="24"/>
        </w:rPr>
        <w:t>2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00 par value bond that matures in </w:t>
      </w:r>
      <w:r w:rsidR="001735AD" w:rsidRPr="00CB48A3">
        <w:rPr>
          <w:rFonts w:ascii="Times New Roman" w:hAnsi="Times New Roman" w:cs="Times New Roman"/>
          <w:b/>
          <w:sz w:val="24"/>
          <w:szCs w:val="24"/>
        </w:rPr>
        <w:t>14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 years sells at a price of $</w:t>
      </w:r>
      <w:r w:rsidR="001735AD" w:rsidRPr="00CB48A3">
        <w:rPr>
          <w:rFonts w:ascii="Times New Roman" w:hAnsi="Times New Roman" w:cs="Times New Roman"/>
          <w:b/>
          <w:sz w:val="24"/>
          <w:szCs w:val="24"/>
        </w:rPr>
        <w:t>734</w:t>
      </w:r>
      <w:r w:rsidRPr="00CB48A3">
        <w:rPr>
          <w:rFonts w:ascii="Times New Roman" w:hAnsi="Times New Roman" w:cs="Times New Roman"/>
          <w:b/>
          <w:sz w:val="24"/>
          <w:szCs w:val="24"/>
        </w:rPr>
        <w:t>.</w:t>
      </w:r>
      <w:r w:rsidR="001735AD" w:rsidRPr="00CB48A3">
        <w:rPr>
          <w:rFonts w:ascii="Times New Roman" w:hAnsi="Times New Roman" w:cs="Times New Roman"/>
          <w:b/>
          <w:sz w:val="24"/>
          <w:szCs w:val="24"/>
        </w:rPr>
        <w:t>50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. The company’s federal-plus-state tax rate is </w:t>
      </w:r>
      <w:r w:rsidR="001735AD" w:rsidRPr="00CB48A3">
        <w:rPr>
          <w:rFonts w:ascii="Times New Roman" w:hAnsi="Times New Roman" w:cs="Times New Roman"/>
          <w:b/>
          <w:sz w:val="24"/>
          <w:szCs w:val="24"/>
        </w:rPr>
        <w:t>29</w:t>
      </w:r>
      <w:r w:rsidRPr="00CB48A3">
        <w:rPr>
          <w:rFonts w:ascii="Times New Roman" w:hAnsi="Times New Roman" w:cs="Times New Roman"/>
          <w:b/>
          <w:sz w:val="24"/>
          <w:szCs w:val="24"/>
        </w:rPr>
        <w:t xml:space="preserve">%. </w:t>
      </w:r>
    </w:p>
    <w:p w14:paraId="0C0911F6" w14:textId="0A221591" w:rsidR="006B7EB4" w:rsidRPr="00CB48A3" w:rsidRDefault="005C534F" w:rsidP="006B7E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48A3">
        <w:rPr>
          <w:rFonts w:ascii="Times New Roman" w:hAnsi="Times New Roman" w:cs="Times New Roman"/>
          <w:b/>
          <w:i/>
          <w:sz w:val="24"/>
          <w:szCs w:val="24"/>
        </w:rPr>
        <w:t>Required:</w:t>
      </w:r>
      <w:r w:rsidR="005C612B" w:rsidRPr="00CB48A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6B7EB4" w:rsidRPr="00CB48A3">
        <w:rPr>
          <w:rFonts w:ascii="Times New Roman" w:hAnsi="Times New Roman" w:cs="Times New Roman"/>
          <w:b/>
          <w:sz w:val="24"/>
          <w:szCs w:val="24"/>
        </w:rPr>
        <w:t>What is the firm’s after-tax component cost of debt for purposes of calculating the WACC?</w:t>
      </w:r>
    </w:p>
    <w:p w14:paraId="37928BC7" w14:textId="23AED907" w:rsidR="006B7EB4" w:rsidRPr="00A56E80" w:rsidRDefault="001E25B7" w:rsidP="00E8726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6E80">
        <w:rPr>
          <w:rFonts w:ascii="Times New Roman" w:hAnsi="Times New Roman" w:cs="Times New Roman"/>
          <w:b/>
          <w:bCs/>
          <w:sz w:val="24"/>
          <w:szCs w:val="24"/>
        </w:rPr>
        <w:t>Question #11:</w:t>
      </w:r>
      <w:r w:rsidRPr="00A56E80">
        <w:rPr>
          <w:rFonts w:ascii="Times New Roman" w:hAnsi="Times New Roman" w:cs="Times New Roman"/>
          <w:b/>
          <w:sz w:val="24"/>
          <w:szCs w:val="24"/>
        </w:rPr>
        <w:t xml:space="preserve"> Suppose a company will issue new 20-year debt with a par value of $1,000 and a coupon rate of 9%, paid annually. The tax rate is 40%. </w:t>
      </w:r>
    </w:p>
    <w:p w14:paraId="6CD258F8" w14:textId="2F31C712" w:rsidR="000254EC" w:rsidRPr="00A56E80" w:rsidRDefault="000254EC" w:rsidP="000254E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56E80">
        <w:rPr>
          <w:rFonts w:ascii="Times New Roman" w:hAnsi="Times New Roman" w:cs="Times New Roman"/>
          <w:b/>
          <w:i/>
          <w:sz w:val="24"/>
          <w:szCs w:val="24"/>
        </w:rPr>
        <w:t>Required:</w:t>
      </w:r>
      <w:r w:rsidRPr="00A56E80">
        <w:rPr>
          <w:rFonts w:ascii="Times New Roman" w:hAnsi="Times New Roman" w:cs="Times New Roman"/>
          <w:b/>
          <w:sz w:val="24"/>
          <w:szCs w:val="24"/>
        </w:rPr>
        <w:t xml:space="preserve"> If the flotation cost is 2% of the issue proceeds, then what is the after-tax cost of debt?</w:t>
      </w:r>
      <w:bookmarkStart w:id="0" w:name="_GoBack"/>
      <w:bookmarkEnd w:id="0"/>
    </w:p>
    <w:sectPr w:rsidR="000254EC" w:rsidRPr="00A5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B6D"/>
    <w:rsid w:val="000254EC"/>
    <w:rsid w:val="000575DD"/>
    <w:rsid w:val="000F30A8"/>
    <w:rsid w:val="001735AD"/>
    <w:rsid w:val="001B6B26"/>
    <w:rsid w:val="001D3286"/>
    <w:rsid w:val="001E25B7"/>
    <w:rsid w:val="00292186"/>
    <w:rsid w:val="0032793E"/>
    <w:rsid w:val="00446B6D"/>
    <w:rsid w:val="004B4D37"/>
    <w:rsid w:val="005C534F"/>
    <w:rsid w:val="005C612B"/>
    <w:rsid w:val="006B7EB4"/>
    <w:rsid w:val="00866D81"/>
    <w:rsid w:val="0096129B"/>
    <w:rsid w:val="00A56E80"/>
    <w:rsid w:val="00A74463"/>
    <w:rsid w:val="00AF5AFA"/>
    <w:rsid w:val="00CB48A3"/>
    <w:rsid w:val="00D60AD2"/>
    <w:rsid w:val="00E57D91"/>
    <w:rsid w:val="00E8726E"/>
    <w:rsid w:val="00EF6EE2"/>
    <w:rsid w:val="00F2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EAC7"/>
  <w15:chartTrackingRefBased/>
  <w15:docId w15:val="{3E91B379-FB88-47EF-95A4-CBC4F73E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21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Saboor Ahmad</dc:creator>
  <cp:keywords/>
  <dc:description/>
  <cp:lastModifiedBy>Armughan Mehmood</cp:lastModifiedBy>
  <cp:revision>7</cp:revision>
  <dcterms:created xsi:type="dcterms:W3CDTF">2022-03-16T08:01:00Z</dcterms:created>
  <dcterms:modified xsi:type="dcterms:W3CDTF">2026-03-30T18:45:00Z</dcterms:modified>
</cp:coreProperties>
</file>