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DAE8" w14:textId="77777777" w:rsidR="0002570F" w:rsidRPr="0002570F" w:rsidRDefault="0002570F" w:rsidP="0002570F">
      <w:pPr>
        <w:rPr>
          <w:b/>
          <w:bCs/>
        </w:rPr>
      </w:pPr>
      <w:r w:rsidRPr="0002570F">
        <w:rPr>
          <w:b/>
          <w:bCs/>
        </w:rPr>
        <w:t>A Historical and Political Analysis of the Kashmir Conflict: From Past to Present</w:t>
      </w:r>
    </w:p>
    <w:p w14:paraId="1AD9ADF5" w14:textId="77777777" w:rsidR="0002570F" w:rsidRPr="0002570F" w:rsidRDefault="0002570F" w:rsidP="0002570F">
      <w:r w:rsidRPr="0002570F">
        <w:t>The Kashmir conflict is a long-running territorial and political dispute primarily between India and Pakistan, with China also involved in parts of the region. It emerged directly from the Partition of British India in 1947 and has since shaped South Asia’s security, politics, and regional order.</w:t>
      </w:r>
      <w:hyperlink r:id="rId5" w:tgtFrame="_blank" w:history="1">
        <w:r w:rsidRPr="0002570F">
          <w:rPr>
            <w:rStyle w:val="Hyperlink"/>
          </w:rPr>
          <w:t>Wikipedia+1</w:t>
        </w:r>
      </w:hyperlink>
    </w:p>
    <w:p w14:paraId="2BF341E8" w14:textId="77777777" w:rsidR="0002570F" w:rsidRPr="0002570F" w:rsidRDefault="0002570F" w:rsidP="0002570F">
      <w:pPr>
        <w:rPr>
          <w:b/>
          <w:bCs/>
        </w:rPr>
      </w:pPr>
      <w:r w:rsidRPr="0002570F">
        <w:rPr>
          <w:b/>
          <w:bCs/>
        </w:rPr>
        <w:t>Historical Background (1947–1971)</w:t>
      </w:r>
    </w:p>
    <w:p w14:paraId="2E343A13" w14:textId="77777777" w:rsidR="0002570F" w:rsidRPr="0002570F" w:rsidRDefault="0002570F" w:rsidP="0002570F">
      <w:r w:rsidRPr="0002570F">
        <w:t>At Partition in 1947, princely states had to accede to either India or Pakistan. Jammu and Kashmir was a Muslim-majority state ruled by a Hindu Maharaja, Hari Singh, who initially tried to remain independent. As a rebellion broke out in Poonch and tribal militias from Pakistan’s northwest entered Kashmir in October 1947, the Maharaja sought Indian military help and signed the Instrument of Accession to India.</w:t>
      </w:r>
      <w:hyperlink r:id="rId6" w:tgtFrame="_blank" w:history="1">
        <w:r w:rsidRPr="0002570F">
          <w:rPr>
            <w:rStyle w:val="Hyperlink"/>
          </w:rPr>
          <w:t>Wikipedia+1</w:t>
        </w:r>
      </w:hyperlink>
    </w:p>
    <w:p w14:paraId="24A4A7BF" w14:textId="77777777" w:rsidR="0002570F" w:rsidRPr="0002570F" w:rsidRDefault="0002570F" w:rsidP="0002570F">
      <w:r w:rsidRPr="0002570F">
        <w:t xml:space="preserve">India and Pakistan fought the </w:t>
      </w:r>
      <w:r w:rsidRPr="0002570F">
        <w:rPr>
          <w:b/>
          <w:bCs/>
        </w:rPr>
        <w:t>First Indo-Pak War (1947–48)</w:t>
      </w:r>
      <w:r w:rsidRPr="0002570F">
        <w:t xml:space="preserve"> over Kashmir. A UN-brokered ceasefire in 1949 created a </w:t>
      </w:r>
      <w:r w:rsidRPr="0002570F">
        <w:rPr>
          <w:i/>
          <w:iCs/>
        </w:rPr>
        <w:t>ceasefire line</w:t>
      </w:r>
      <w:r w:rsidRPr="0002570F">
        <w:t xml:space="preserve"> (now the Line of Control, LoC), dividing the former princely state into an Indian-administered part and a Pakistan-administered part, with a UN resolution calling for a plebiscite that has never been held.</w:t>
      </w:r>
      <w:hyperlink r:id="rId7" w:tgtFrame="_blank" w:history="1">
        <w:r w:rsidRPr="0002570F">
          <w:rPr>
            <w:rStyle w:val="Hyperlink"/>
          </w:rPr>
          <w:t>Wikipedia+1</w:t>
        </w:r>
      </w:hyperlink>
    </w:p>
    <w:p w14:paraId="5BC410BE" w14:textId="77777777" w:rsidR="0002570F" w:rsidRPr="0002570F" w:rsidRDefault="0002570F" w:rsidP="0002570F">
      <w:r w:rsidRPr="0002570F">
        <w:t xml:space="preserve">Kashmir remained central in later conflicts. The </w:t>
      </w:r>
      <w:r w:rsidRPr="0002570F">
        <w:rPr>
          <w:b/>
          <w:bCs/>
        </w:rPr>
        <w:t>1965 war</w:t>
      </w:r>
      <w:r w:rsidRPr="0002570F">
        <w:t xml:space="preserve"> again focused on Kashmir after Pakistan attempted to support an insurgency there. The </w:t>
      </w:r>
      <w:r w:rsidRPr="0002570F">
        <w:rPr>
          <w:b/>
          <w:bCs/>
        </w:rPr>
        <w:t>1971 war</w:t>
      </w:r>
      <w:r w:rsidRPr="0002570F">
        <w:t xml:space="preserve">, though mainly about East Pakistan (now Bangladesh), led to the </w:t>
      </w:r>
      <w:r w:rsidRPr="0002570F">
        <w:rPr>
          <w:b/>
          <w:bCs/>
        </w:rPr>
        <w:t>Simla Agreement (1972)</w:t>
      </w:r>
      <w:r w:rsidRPr="0002570F">
        <w:t>, in which both states converted the ceasefire line into the LoC and agreed to resolve issues bilaterally—freezing the dispute in a de-facto territorial division, but without a final settlement.</w:t>
      </w:r>
      <w:hyperlink r:id="rId8" w:tgtFrame="_blank" w:history="1">
        <w:r w:rsidRPr="0002570F">
          <w:rPr>
            <w:rStyle w:val="Hyperlink"/>
          </w:rPr>
          <w:t>SRI+1</w:t>
        </w:r>
      </w:hyperlink>
    </w:p>
    <w:p w14:paraId="0BC3385F" w14:textId="77777777" w:rsidR="0002570F" w:rsidRPr="0002570F" w:rsidRDefault="0002570F" w:rsidP="0002570F">
      <w:r w:rsidRPr="0002570F">
        <w:t>China’s control over Aksai Chin (since the 1962 Sino-Indian war) and its separate territorial understandings with Pakistan added another external actor to the dispute, further complicating the map and diplomacy.</w:t>
      </w:r>
      <w:hyperlink r:id="rId9" w:tgtFrame="_blank" w:history="1">
        <w:r w:rsidRPr="0002570F">
          <w:rPr>
            <w:rStyle w:val="Hyperlink"/>
          </w:rPr>
          <w:t>Wikipedia+1</w:t>
        </w:r>
      </w:hyperlink>
    </w:p>
    <w:p w14:paraId="5B5644D7" w14:textId="77777777" w:rsidR="0002570F" w:rsidRPr="0002570F" w:rsidRDefault="0002570F" w:rsidP="0002570F">
      <w:pPr>
        <w:rPr>
          <w:b/>
          <w:bCs/>
        </w:rPr>
      </w:pPr>
      <w:r w:rsidRPr="0002570F">
        <w:rPr>
          <w:b/>
          <w:bCs/>
        </w:rPr>
        <w:t>Internal Politics and Insurgency (1980s–2000s)</w:t>
      </w:r>
    </w:p>
    <w:p w14:paraId="179BCC04" w14:textId="77777777" w:rsidR="0002570F" w:rsidRPr="0002570F" w:rsidRDefault="0002570F" w:rsidP="0002570F">
      <w:r w:rsidRPr="0002570F">
        <w:t>Inside Indian-administered Jammu and Kashmir, political grievances, alleged electoral manipulation (particularly the 1987 state elections), economic marginalization, and human rights concerns fueled an armed insurgency from 1989 onward. Pakistan provided political and material support to many militant groups, while India responded with heavy militarization and special security laws.</w:t>
      </w:r>
      <w:hyperlink r:id="rId10" w:tgtFrame="_blank" w:history="1">
        <w:r w:rsidRPr="0002570F">
          <w:rPr>
            <w:rStyle w:val="Hyperlink"/>
          </w:rPr>
          <w:t>Wikipedia+1</w:t>
        </w:r>
      </w:hyperlink>
    </w:p>
    <w:p w14:paraId="4EEE7C1C" w14:textId="77777777" w:rsidR="0002570F" w:rsidRPr="0002570F" w:rsidRDefault="0002570F" w:rsidP="0002570F">
      <w:r w:rsidRPr="0002570F">
        <w:t xml:space="preserve">The conflict increasingly acquired a </w:t>
      </w:r>
      <w:r w:rsidRPr="0002570F">
        <w:rPr>
          <w:b/>
          <w:bCs/>
        </w:rPr>
        <w:t>multi-layered character</w:t>
      </w:r>
      <w:r w:rsidRPr="0002570F">
        <w:t>:</w:t>
      </w:r>
    </w:p>
    <w:p w14:paraId="2E1C2307" w14:textId="77777777" w:rsidR="0002570F" w:rsidRPr="0002570F" w:rsidRDefault="0002570F" w:rsidP="0002570F">
      <w:pPr>
        <w:numPr>
          <w:ilvl w:val="0"/>
          <w:numId w:val="1"/>
        </w:numPr>
      </w:pPr>
      <w:r w:rsidRPr="0002570F">
        <w:rPr>
          <w:b/>
          <w:bCs/>
        </w:rPr>
        <w:t>Territorial</w:t>
      </w:r>
      <w:r w:rsidRPr="0002570F">
        <w:t xml:space="preserve"> – competing sovereignty claims by India, Pakistan and China</w:t>
      </w:r>
    </w:p>
    <w:p w14:paraId="087889C1" w14:textId="77777777" w:rsidR="0002570F" w:rsidRPr="0002570F" w:rsidRDefault="0002570F" w:rsidP="0002570F">
      <w:pPr>
        <w:numPr>
          <w:ilvl w:val="0"/>
          <w:numId w:val="1"/>
        </w:numPr>
      </w:pPr>
      <w:r w:rsidRPr="0002570F">
        <w:rPr>
          <w:b/>
          <w:bCs/>
        </w:rPr>
        <w:t>Identity-based</w:t>
      </w:r>
      <w:r w:rsidRPr="0002570F">
        <w:t xml:space="preserve"> – Kashmiri nationalism vs. Indian and Pakistani national projects</w:t>
      </w:r>
    </w:p>
    <w:p w14:paraId="13496C29" w14:textId="77777777" w:rsidR="0002570F" w:rsidRPr="0002570F" w:rsidRDefault="0002570F" w:rsidP="0002570F">
      <w:pPr>
        <w:numPr>
          <w:ilvl w:val="0"/>
          <w:numId w:val="1"/>
        </w:numPr>
      </w:pPr>
      <w:r w:rsidRPr="0002570F">
        <w:rPr>
          <w:b/>
          <w:bCs/>
        </w:rPr>
        <w:lastRenderedPageBreak/>
        <w:t>Security</w:t>
      </w:r>
      <w:r w:rsidRPr="0002570F">
        <w:t xml:space="preserve"> – cross-border militancy, terrorism, and nuclear deterrence after both states’ nuclear tests in 1998</w:t>
      </w:r>
    </w:p>
    <w:p w14:paraId="02C71978" w14:textId="77777777" w:rsidR="0002570F" w:rsidRPr="0002570F" w:rsidRDefault="0002570F" w:rsidP="0002570F">
      <w:r w:rsidRPr="0002570F">
        <w:t xml:space="preserve">Key flashpoints included the </w:t>
      </w:r>
      <w:r w:rsidRPr="0002570F">
        <w:rPr>
          <w:b/>
          <w:bCs/>
        </w:rPr>
        <w:t>Kargil conflict in 1999</w:t>
      </w:r>
      <w:r w:rsidRPr="0002570F">
        <w:t>, several large terrorist attacks (such as the 2001 Indian Parliament attack and the 2008 Mumbai attacks, linked by India to Pakistan-based groups), and recurring crises that brought the two nuclear-armed states close to war.</w:t>
      </w:r>
      <w:hyperlink r:id="rId11" w:tgtFrame="_blank" w:history="1">
        <w:r w:rsidRPr="0002570F">
          <w:rPr>
            <w:rStyle w:val="Hyperlink"/>
          </w:rPr>
          <w:t>Council on Foreign Relations+1</w:t>
        </w:r>
      </w:hyperlink>
    </w:p>
    <w:p w14:paraId="2B28C964" w14:textId="77777777" w:rsidR="0002570F" w:rsidRPr="0002570F" w:rsidRDefault="0002570F" w:rsidP="0002570F">
      <w:pPr>
        <w:rPr>
          <w:b/>
          <w:bCs/>
        </w:rPr>
      </w:pPr>
      <w:r w:rsidRPr="0002570F">
        <w:rPr>
          <w:b/>
          <w:bCs/>
        </w:rPr>
        <w:t>From 2010s to the Abrogation of Article 370 (2019)</w:t>
      </w:r>
    </w:p>
    <w:p w14:paraId="56C2CF08" w14:textId="77777777" w:rsidR="0002570F" w:rsidRPr="0002570F" w:rsidRDefault="0002570F" w:rsidP="0002570F">
      <w:r w:rsidRPr="0002570F">
        <w:t>In the 2010s, mass protests, stone-pelting youth uprisings, and cycles of militancy and counter-insurgency continued in the Kashmir Valley. Political dialogue remained fragile, and trust between New Delhi, Islamabad and Kashmiri actors eroded further.</w:t>
      </w:r>
    </w:p>
    <w:p w14:paraId="0A8D3E40" w14:textId="77777777" w:rsidR="0002570F" w:rsidRPr="0002570F" w:rsidRDefault="0002570F" w:rsidP="0002570F">
      <w:r w:rsidRPr="0002570F">
        <w:t xml:space="preserve">A major turning point came on </w:t>
      </w:r>
      <w:r w:rsidRPr="0002570F">
        <w:rPr>
          <w:b/>
          <w:bCs/>
        </w:rPr>
        <w:t>5 August 2019</w:t>
      </w:r>
      <w:r w:rsidRPr="0002570F">
        <w:t xml:space="preserve">, when the Government of India </w:t>
      </w:r>
      <w:r w:rsidRPr="0002570F">
        <w:rPr>
          <w:b/>
          <w:bCs/>
        </w:rPr>
        <w:t>revoked Article 370 and 35A</w:t>
      </w:r>
      <w:r w:rsidRPr="0002570F">
        <w:t>, ending Jammu and Kashmir’s special constitutional status and splitting the state into two Union Territories (Jammu &amp; Kashmir and Ladakh) under direct federal control. The region faced curfews, communication blackouts, detentions of mainstream leaders, and tighter security. Pakistan denounced the move as illegal and downgraded diplomatic ties with India.</w:t>
      </w:r>
      <w:hyperlink r:id="rId12" w:tgtFrame="_blank" w:history="1">
        <w:r w:rsidRPr="0002570F">
          <w:rPr>
            <w:rStyle w:val="Hyperlink"/>
          </w:rPr>
          <w:t>Wikipedia+1</w:t>
        </w:r>
      </w:hyperlink>
    </w:p>
    <w:p w14:paraId="6799D6A5" w14:textId="77777777" w:rsidR="0002570F" w:rsidRPr="0002570F" w:rsidRDefault="0002570F" w:rsidP="0002570F">
      <w:pPr>
        <w:rPr>
          <w:b/>
          <w:bCs/>
        </w:rPr>
      </w:pPr>
      <w:r w:rsidRPr="0002570F">
        <w:rPr>
          <w:b/>
          <w:bCs/>
        </w:rPr>
        <w:t>Contemporary Developments (2020s – “Present”)</w:t>
      </w:r>
    </w:p>
    <w:p w14:paraId="13CC5707" w14:textId="77777777" w:rsidR="0002570F" w:rsidRPr="0002570F" w:rsidRDefault="0002570F" w:rsidP="0002570F">
      <w:r w:rsidRPr="0002570F">
        <w:t xml:space="preserve">In recent years, the conflict has shown a </w:t>
      </w:r>
      <w:r w:rsidRPr="0002570F">
        <w:rPr>
          <w:b/>
          <w:bCs/>
        </w:rPr>
        <w:t>mixed pattern of militarized tension, internal unrest, and limited de-escalation</w:t>
      </w:r>
      <w:r w:rsidRPr="0002570F">
        <w:t>:</w:t>
      </w:r>
    </w:p>
    <w:p w14:paraId="21336E47" w14:textId="77777777" w:rsidR="0002570F" w:rsidRPr="0002570F" w:rsidRDefault="0002570F" w:rsidP="0002570F">
      <w:pPr>
        <w:numPr>
          <w:ilvl w:val="0"/>
          <w:numId w:val="2"/>
        </w:numPr>
      </w:pPr>
      <w:r w:rsidRPr="0002570F">
        <w:t xml:space="preserve">India and Pakistan reaffirmed a </w:t>
      </w:r>
      <w:r w:rsidRPr="0002570F">
        <w:rPr>
          <w:b/>
          <w:bCs/>
        </w:rPr>
        <w:t>LoC ceasefire in 2021</w:t>
      </w:r>
      <w:r w:rsidRPr="0002570F">
        <w:t>, which reduced cross-border firing for some time.</w:t>
      </w:r>
      <w:hyperlink r:id="rId13" w:tgtFrame="_blank" w:history="1">
        <w:r w:rsidRPr="0002570F">
          <w:rPr>
            <w:rStyle w:val="Hyperlink"/>
          </w:rPr>
          <w:t>Research Briefings+1</w:t>
        </w:r>
      </w:hyperlink>
    </w:p>
    <w:p w14:paraId="4D1A5F40" w14:textId="77777777" w:rsidR="0002570F" w:rsidRPr="0002570F" w:rsidRDefault="0002570F" w:rsidP="0002570F">
      <w:pPr>
        <w:numPr>
          <w:ilvl w:val="0"/>
          <w:numId w:val="2"/>
        </w:numPr>
      </w:pPr>
      <w:r w:rsidRPr="0002570F">
        <w:t>Inside Indian-administered Kashmir, security forces continue counter-insurgency operations, while New Delhi promotes narratives of normalcy, development, and investment—claims contested by many local and international observers. Political parties such as the National Conference demand restoration of special status and full statehood.</w:t>
      </w:r>
      <w:hyperlink r:id="rId14" w:tgtFrame="_blank" w:history="1">
        <w:r w:rsidRPr="0002570F">
          <w:rPr>
            <w:rStyle w:val="Hyperlink"/>
          </w:rPr>
          <w:t>The Economic Times+1</w:t>
        </w:r>
      </w:hyperlink>
    </w:p>
    <w:p w14:paraId="07C502B4" w14:textId="77777777" w:rsidR="0002570F" w:rsidRPr="0002570F" w:rsidRDefault="0002570F" w:rsidP="0002570F">
      <w:pPr>
        <w:numPr>
          <w:ilvl w:val="0"/>
          <w:numId w:val="2"/>
        </w:numPr>
      </w:pPr>
      <w:r w:rsidRPr="0002570F">
        <w:t>In Pakistan-administered Kashmir and Gilgit-Baltistan, economic hardship and governance issues have sparked protests and negotiations, showing that dissatisfaction is not limited to one side of the LoC.</w:t>
      </w:r>
      <w:hyperlink r:id="rId15" w:tgtFrame="_blank" w:history="1">
        <w:r w:rsidRPr="0002570F">
          <w:rPr>
            <w:rStyle w:val="Hyperlink"/>
          </w:rPr>
          <w:t>Al Jazeera+1</w:t>
        </w:r>
      </w:hyperlink>
    </w:p>
    <w:p w14:paraId="2C056ECF" w14:textId="77777777" w:rsidR="0002570F" w:rsidRPr="0002570F" w:rsidRDefault="0002570F" w:rsidP="0002570F">
      <w:pPr>
        <w:numPr>
          <w:ilvl w:val="0"/>
          <w:numId w:val="2"/>
        </w:numPr>
      </w:pPr>
      <w:r w:rsidRPr="0002570F">
        <w:t xml:space="preserve">The conflict still generates </w:t>
      </w:r>
      <w:r w:rsidRPr="0002570F">
        <w:rPr>
          <w:b/>
          <w:bCs/>
        </w:rPr>
        <w:t>serious security incidents</w:t>
      </w:r>
      <w:r w:rsidRPr="0002570F">
        <w:t>, such as attacks on civilians or security forces, followed by retaliatory operations and diplomatic crises that periodically raise fears of Indo-Pak escalation.</w:t>
      </w:r>
      <w:hyperlink r:id="rId16" w:tgtFrame="_blank" w:history="1">
        <w:r w:rsidRPr="0002570F">
          <w:rPr>
            <w:rStyle w:val="Hyperlink"/>
          </w:rPr>
          <w:t>Reuters+1</w:t>
        </w:r>
      </w:hyperlink>
    </w:p>
    <w:p w14:paraId="6778D69C" w14:textId="77777777" w:rsidR="0002570F" w:rsidRPr="0002570F" w:rsidRDefault="0002570F" w:rsidP="0002570F">
      <w:r w:rsidRPr="0002570F">
        <w:lastRenderedPageBreak/>
        <w:t xml:space="preserve">At the same time, some regional diplomacy (for example, limited confidence-building measures, discussions on trade, or broader India–China and India–Pakistan talks) occasionally hints at possibilities for </w:t>
      </w:r>
      <w:r w:rsidRPr="0002570F">
        <w:rPr>
          <w:b/>
          <w:bCs/>
        </w:rPr>
        <w:t>managed competition or gradual de-escalation</w:t>
      </w:r>
      <w:r w:rsidRPr="0002570F">
        <w:t>, though without addressing core political demands of Kashmiris.</w:t>
      </w:r>
      <w:hyperlink r:id="rId17" w:tgtFrame="_blank" w:history="1">
        <w:r w:rsidRPr="0002570F">
          <w:rPr>
            <w:rStyle w:val="Hyperlink"/>
          </w:rPr>
          <w:t>Vision and Global Trends+1</w:t>
        </w:r>
      </w:hyperlink>
    </w:p>
    <w:p w14:paraId="21CE0F97" w14:textId="77777777" w:rsidR="0002570F" w:rsidRPr="0002570F" w:rsidRDefault="0002570F" w:rsidP="0002570F">
      <w:pPr>
        <w:rPr>
          <w:b/>
          <w:bCs/>
        </w:rPr>
      </w:pPr>
      <w:r w:rsidRPr="0002570F">
        <w:rPr>
          <w:b/>
          <w:bCs/>
        </w:rPr>
        <w:t>Political Significance</w:t>
      </w:r>
    </w:p>
    <w:p w14:paraId="7938E36D" w14:textId="77777777" w:rsidR="0002570F" w:rsidRPr="0002570F" w:rsidRDefault="0002570F" w:rsidP="0002570F">
      <w:r w:rsidRPr="0002570F">
        <w:t xml:space="preserve">Historically, the Kashmir conflict demonstrates how unresolved issues from decolonization can harden into </w:t>
      </w:r>
      <w:r w:rsidRPr="0002570F">
        <w:rPr>
          <w:b/>
          <w:bCs/>
        </w:rPr>
        <w:t>enduring rivalries</w:t>
      </w:r>
      <w:r w:rsidRPr="0002570F">
        <w:t xml:space="preserve"> shaped by nationalism, identity, and great-power geopolitics. Politically, it has:</w:t>
      </w:r>
    </w:p>
    <w:p w14:paraId="1679C90E" w14:textId="77777777" w:rsidR="0002570F" w:rsidRPr="0002570F" w:rsidRDefault="0002570F" w:rsidP="0002570F">
      <w:pPr>
        <w:numPr>
          <w:ilvl w:val="0"/>
          <w:numId w:val="3"/>
        </w:numPr>
      </w:pPr>
      <w:r w:rsidRPr="0002570F">
        <w:t>Locked India and Pakistan into a zero-sum rivalry, driving arms races and nuclearization</w:t>
      </w:r>
    </w:p>
    <w:p w14:paraId="5922ECAF" w14:textId="77777777" w:rsidR="0002570F" w:rsidRPr="0002570F" w:rsidRDefault="0002570F" w:rsidP="0002570F">
      <w:pPr>
        <w:numPr>
          <w:ilvl w:val="0"/>
          <w:numId w:val="3"/>
        </w:numPr>
      </w:pPr>
      <w:r w:rsidRPr="0002570F">
        <w:t>Constrained democratic processes and civil liberties in the region due to militarization and emergency laws</w:t>
      </w:r>
    </w:p>
    <w:p w14:paraId="2BDEE42C" w14:textId="77777777" w:rsidR="0002570F" w:rsidRPr="0002570F" w:rsidRDefault="0002570F" w:rsidP="0002570F">
      <w:pPr>
        <w:numPr>
          <w:ilvl w:val="0"/>
          <w:numId w:val="3"/>
        </w:numPr>
      </w:pPr>
      <w:r w:rsidRPr="0002570F">
        <w:t>Internationalized South Asian security by involving the UN, major powers, and human rights organizations</w:t>
      </w:r>
    </w:p>
    <w:p w14:paraId="20E4235C" w14:textId="77777777" w:rsidR="0002570F" w:rsidRPr="0002570F" w:rsidRDefault="0002570F" w:rsidP="0002570F">
      <w:r w:rsidRPr="0002570F">
        <w:t xml:space="preserve">From past to present, Kashmir has shifted from being a princely state seeking its future in 1947 to a </w:t>
      </w:r>
      <w:r w:rsidRPr="0002570F">
        <w:rPr>
          <w:b/>
          <w:bCs/>
        </w:rPr>
        <w:t>deeply securitized, fragmented, and contested space</w:t>
      </w:r>
      <w:r w:rsidRPr="0002570F">
        <w:t xml:space="preserve"> whose people continue to demand varying solutions—ranging from full integration with one state, to autonomy, to independent statehood. Without a political process that includes Kashmiri voices on all sides of the LoC, the conflict remains unresolved, even if open war is intermittently avoided</w:t>
      </w:r>
    </w:p>
    <w:p w14:paraId="3F129C91" w14:textId="77777777" w:rsidR="008E1CC7" w:rsidRDefault="008E1CC7"/>
    <w:sectPr w:rsidR="008E1C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005D2"/>
    <w:multiLevelType w:val="multilevel"/>
    <w:tmpl w:val="E906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916B02"/>
    <w:multiLevelType w:val="multilevel"/>
    <w:tmpl w:val="FA88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7B1F16"/>
    <w:multiLevelType w:val="multilevel"/>
    <w:tmpl w:val="9DFE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034908">
    <w:abstractNumId w:val="0"/>
  </w:num>
  <w:num w:numId="2" w16cid:durableId="1029796823">
    <w:abstractNumId w:val="2"/>
  </w:num>
  <w:num w:numId="3" w16cid:durableId="431628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363"/>
    <w:rsid w:val="0002570F"/>
    <w:rsid w:val="00532ACB"/>
    <w:rsid w:val="008A015D"/>
    <w:rsid w:val="008E1CC7"/>
    <w:rsid w:val="00E20876"/>
    <w:rsid w:val="00F40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A8439"/>
  <w15:chartTrackingRefBased/>
  <w15:docId w15:val="{B6F30D9F-71C6-492C-8E83-82C4EB16F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3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03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03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3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3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3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03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03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3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3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363"/>
    <w:rPr>
      <w:rFonts w:eastAsiaTheme="majorEastAsia" w:cstheme="majorBidi"/>
      <w:color w:val="272727" w:themeColor="text1" w:themeTint="D8"/>
    </w:rPr>
  </w:style>
  <w:style w:type="paragraph" w:styleId="Title">
    <w:name w:val="Title"/>
    <w:basedOn w:val="Normal"/>
    <w:next w:val="Normal"/>
    <w:link w:val="TitleChar"/>
    <w:uiPriority w:val="10"/>
    <w:qFormat/>
    <w:rsid w:val="00F40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363"/>
    <w:pPr>
      <w:spacing w:before="160"/>
      <w:jc w:val="center"/>
    </w:pPr>
    <w:rPr>
      <w:i/>
      <w:iCs/>
      <w:color w:val="404040" w:themeColor="text1" w:themeTint="BF"/>
    </w:rPr>
  </w:style>
  <w:style w:type="character" w:customStyle="1" w:styleId="QuoteChar">
    <w:name w:val="Quote Char"/>
    <w:basedOn w:val="DefaultParagraphFont"/>
    <w:link w:val="Quote"/>
    <w:uiPriority w:val="29"/>
    <w:rsid w:val="00F40363"/>
    <w:rPr>
      <w:i/>
      <w:iCs/>
      <w:color w:val="404040" w:themeColor="text1" w:themeTint="BF"/>
    </w:rPr>
  </w:style>
  <w:style w:type="paragraph" w:styleId="ListParagraph">
    <w:name w:val="List Paragraph"/>
    <w:basedOn w:val="Normal"/>
    <w:uiPriority w:val="34"/>
    <w:qFormat/>
    <w:rsid w:val="00F40363"/>
    <w:pPr>
      <w:ind w:left="720"/>
      <w:contextualSpacing/>
    </w:pPr>
  </w:style>
  <w:style w:type="character" w:styleId="IntenseEmphasis">
    <w:name w:val="Intense Emphasis"/>
    <w:basedOn w:val="DefaultParagraphFont"/>
    <w:uiPriority w:val="21"/>
    <w:qFormat/>
    <w:rsid w:val="00F40363"/>
    <w:rPr>
      <w:i/>
      <w:iCs/>
      <w:color w:val="2F5496" w:themeColor="accent1" w:themeShade="BF"/>
    </w:rPr>
  </w:style>
  <w:style w:type="paragraph" w:styleId="IntenseQuote">
    <w:name w:val="Intense Quote"/>
    <w:basedOn w:val="Normal"/>
    <w:next w:val="Normal"/>
    <w:link w:val="IntenseQuoteChar"/>
    <w:uiPriority w:val="30"/>
    <w:qFormat/>
    <w:rsid w:val="00F403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363"/>
    <w:rPr>
      <w:i/>
      <w:iCs/>
      <w:color w:val="2F5496" w:themeColor="accent1" w:themeShade="BF"/>
    </w:rPr>
  </w:style>
  <w:style w:type="character" w:styleId="IntenseReference">
    <w:name w:val="Intense Reference"/>
    <w:basedOn w:val="DefaultParagraphFont"/>
    <w:uiPriority w:val="32"/>
    <w:qFormat/>
    <w:rsid w:val="00F40363"/>
    <w:rPr>
      <w:b/>
      <w:bCs/>
      <w:smallCaps/>
      <w:color w:val="2F5496" w:themeColor="accent1" w:themeShade="BF"/>
      <w:spacing w:val="5"/>
    </w:rPr>
  </w:style>
  <w:style w:type="character" w:styleId="Hyperlink">
    <w:name w:val="Hyperlink"/>
    <w:basedOn w:val="DefaultParagraphFont"/>
    <w:uiPriority w:val="99"/>
    <w:unhideWhenUsed/>
    <w:rsid w:val="0002570F"/>
    <w:rPr>
      <w:color w:val="0563C1" w:themeColor="hyperlink"/>
      <w:u w:val="single"/>
    </w:rPr>
  </w:style>
  <w:style w:type="character" w:styleId="UnresolvedMention">
    <w:name w:val="Unresolved Mention"/>
    <w:basedOn w:val="DefaultParagraphFont"/>
    <w:uiPriority w:val="99"/>
    <w:semiHidden/>
    <w:unhideWhenUsed/>
    <w:rsid w:val="000257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ri.org.pk/timeline-of-kashmir-conflict-from-1947-to-2021/?utm_source=chatgpt.com" TargetMode="External"/><Relationship Id="rId13" Type="http://schemas.openxmlformats.org/officeDocument/2006/relationships/hyperlink" Target="https://researchbriefings.files.parliament.uk/documents/CBP-10264/CBP-10264.pdf?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Kashmir_conflict?utm_source=chatgpt.com" TargetMode="External"/><Relationship Id="rId12" Type="http://schemas.openxmlformats.org/officeDocument/2006/relationships/hyperlink" Target="https://en.wikipedia.org/wiki/Kashmir_conflict?utm_source=chatgpt.com" TargetMode="External"/><Relationship Id="rId17" Type="http://schemas.openxmlformats.org/officeDocument/2006/relationships/hyperlink" Target="https://www.vision-gt.eu/news/the-kashmir-conflict-risks-and-prospects/?utm_source=chatgpt.com" TargetMode="External"/><Relationship Id="rId2" Type="http://schemas.openxmlformats.org/officeDocument/2006/relationships/styles" Target="styles.xml"/><Relationship Id="rId16" Type="http://schemas.openxmlformats.org/officeDocument/2006/relationships/hyperlink" Target="https://www.reuters.com/world/india/indian-forces-kill-three-pakistanis-behind-kashmir-attack-minister-says-2025-07-29/?utm_source=chatgpt.com" TargetMode="External"/><Relationship Id="rId1" Type="http://schemas.openxmlformats.org/officeDocument/2006/relationships/numbering" Target="numbering.xml"/><Relationship Id="rId6" Type="http://schemas.openxmlformats.org/officeDocument/2006/relationships/hyperlink" Target="https://en.wikipedia.org/wiki/Kashmir_conflict?utm_source=chatgpt.com" TargetMode="External"/><Relationship Id="rId11" Type="http://schemas.openxmlformats.org/officeDocument/2006/relationships/hyperlink" Target="https://www.cfr.org/global-conflict-tracker/conflict/conflict-between-india-and-pakistan?utm_source=chatgpt.com" TargetMode="External"/><Relationship Id="rId5" Type="http://schemas.openxmlformats.org/officeDocument/2006/relationships/hyperlink" Target="https://en.wikipedia.org/wiki/Kashmir_conflict?utm_source=chatgpt.com" TargetMode="External"/><Relationship Id="rId15" Type="http://schemas.openxmlformats.org/officeDocument/2006/relationships/hyperlink" Target="https://www.aljazeera.com/news/2025/10/3/why-has-pakistan-administered-kashmir-erupted-in-protest-again?utm_source=chatgpt.com" TargetMode="External"/><Relationship Id="rId10" Type="http://schemas.openxmlformats.org/officeDocument/2006/relationships/hyperlink" Target="https://en.wikipedia.org/wiki/Kashmir_conflict?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Kashmir_conflict?utm_source=chatgpt.com" TargetMode="External"/><Relationship Id="rId14" Type="http://schemas.openxmlformats.org/officeDocument/2006/relationships/hyperlink" Target="https://m.economictimes.com/news/politics-and-nation/nc-working-committee-passes-resolution-on-restoration-of-special-status-and-statehood-of-jk/articleshow/125651971.cm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1157</Words>
  <Characters>6599</Characters>
  <Application>Microsoft Office Word</Application>
  <DocSecurity>0</DocSecurity>
  <Lines>54</Lines>
  <Paragraphs>15</Paragraphs>
  <ScaleCrop>false</ScaleCrop>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2025-12-05T13:55:00Z</dcterms:created>
  <dcterms:modified xsi:type="dcterms:W3CDTF">2025-12-05T13:59:00Z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745e71e3-9f0f-46fb-8c84-3a5112a6fd5b</vt:lpwstr>
  </property>
</Properties>
</file>