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6A852" w14:textId="77777777" w:rsidR="00AB4E70" w:rsidRPr="00AB4E70" w:rsidRDefault="00AB4E70" w:rsidP="00AB4E70">
      <w:pPr>
        <w:rPr>
          <w:b/>
          <w:bCs/>
        </w:rPr>
      </w:pPr>
      <w:r w:rsidRPr="00AB4E70">
        <w:rPr>
          <w:b/>
          <w:bCs/>
        </w:rPr>
        <w:t>SDGs in Pakistan – A Complete Overview</w:t>
      </w:r>
    </w:p>
    <w:p w14:paraId="386441A8" w14:textId="77777777" w:rsidR="00AB4E70" w:rsidRPr="00AB4E70" w:rsidRDefault="00AB4E70" w:rsidP="00AB4E70">
      <w:r w:rsidRPr="00AB4E70">
        <w:pict w14:anchorId="6F575A16">
          <v:rect id="_x0000_i1073" style="width:0;height:1.5pt" o:hralign="center" o:hrstd="t" o:hr="t" fillcolor="#a0a0a0" stroked="f"/>
        </w:pict>
      </w:r>
    </w:p>
    <w:p w14:paraId="7937AB23" w14:textId="77777777" w:rsidR="00AB4E70" w:rsidRPr="00AB4E70" w:rsidRDefault="00AB4E70" w:rsidP="00AB4E70">
      <w:pPr>
        <w:rPr>
          <w:b/>
          <w:bCs/>
        </w:rPr>
      </w:pPr>
      <w:r w:rsidRPr="00AB4E70">
        <w:rPr>
          <w:b/>
          <w:bCs/>
        </w:rPr>
        <w:t>1. Introduction</w:t>
      </w:r>
    </w:p>
    <w:p w14:paraId="67AD4723" w14:textId="77777777" w:rsidR="00AB4E70" w:rsidRPr="00AB4E70" w:rsidRDefault="00AB4E70" w:rsidP="00AB4E70">
      <w:r w:rsidRPr="00AB4E70">
        <w:t xml:space="preserve">Pakistan adopted the </w:t>
      </w:r>
      <w:r w:rsidRPr="00AB4E70">
        <w:rPr>
          <w:b/>
          <w:bCs/>
        </w:rPr>
        <w:t>Sustainable Development Goals (SDGs)</w:t>
      </w:r>
      <w:r w:rsidRPr="00AB4E70">
        <w:t xml:space="preserve"> on </w:t>
      </w:r>
      <w:r w:rsidRPr="00AB4E70">
        <w:rPr>
          <w:b/>
          <w:bCs/>
        </w:rPr>
        <w:t>January 19, 2016</w:t>
      </w:r>
      <w:r w:rsidRPr="00AB4E70">
        <w:t xml:space="preserve">, becoming one of the first countries to </w:t>
      </w:r>
      <w:r w:rsidRPr="00AB4E70">
        <w:rPr>
          <w:b/>
          <w:bCs/>
        </w:rPr>
        <w:t>nationalize</w:t>
      </w:r>
      <w:r w:rsidRPr="00AB4E70">
        <w:t xml:space="preserve"> the SDG agenda through parliamentary approval. SDGs serve as a blueprint for Pakistan’s development strategy up to </w:t>
      </w:r>
      <w:r w:rsidRPr="00AB4E70">
        <w:rPr>
          <w:b/>
          <w:bCs/>
        </w:rPr>
        <w:t>2030</w:t>
      </w:r>
      <w:r w:rsidRPr="00AB4E70">
        <w:t>, integrated into national and provincial plans, including:</w:t>
      </w:r>
    </w:p>
    <w:p w14:paraId="7D8EF96E" w14:textId="77777777" w:rsidR="00AB4E70" w:rsidRPr="00AB4E70" w:rsidRDefault="00AB4E70" w:rsidP="00AB4E70">
      <w:pPr>
        <w:numPr>
          <w:ilvl w:val="0"/>
          <w:numId w:val="1"/>
        </w:numPr>
      </w:pPr>
      <w:r w:rsidRPr="00AB4E70">
        <w:t>Vision 2025</w:t>
      </w:r>
    </w:p>
    <w:p w14:paraId="7103EA7E" w14:textId="77777777" w:rsidR="00AB4E70" w:rsidRPr="00AB4E70" w:rsidRDefault="00AB4E70" w:rsidP="00AB4E70">
      <w:pPr>
        <w:numPr>
          <w:ilvl w:val="0"/>
          <w:numId w:val="1"/>
        </w:numPr>
      </w:pPr>
      <w:r w:rsidRPr="00AB4E70">
        <w:t>National Poverty Reduction Strategy</w:t>
      </w:r>
    </w:p>
    <w:p w14:paraId="3E47D597" w14:textId="77777777" w:rsidR="00AB4E70" w:rsidRPr="00AB4E70" w:rsidRDefault="00AB4E70" w:rsidP="00AB4E70">
      <w:pPr>
        <w:numPr>
          <w:ilvl w:val="0"/>
          <w:numId w:val="1"/>
        </w:numPr>
      </w:pPr>
      <w:r w:rsidRPr="00AB4E70">
        <w:t>Resilience &amp; Climate Frameworks</w:t>
      </w:r>
    </w:p>
    <w:p w14:paraId="64D9D865" w14:textId="77777777" w:rsidR="00AB4E70" w:rsidRPr="00AB4E70" w:rsidRDefault="00AB4E70" w:rsidP="00AB4E70">
      <w:pPr>
        <w:numPr>
          <w:ilvl w:val="0"/>
          <w:numId w:val="1"/>
        </w:numPr>
      </w:pPr>
      <w:r w:rsidRPr="00AB4E70">
        <w:t>Provincial development agendas</w:t>
      </w:r>
    </w:p>
    <w:p w14:paraId="144F9307" w14:textId="77777777" w:rsidR="00AB4E70" w:rsidRPr="00AB4E70" w:rsidRDefault="00AB4E70" w:rsidP="00AB4E70">
      <w:r w:rsidRPr="00AB4E70">
        <w:t xml:space="preserve">Pakistan’s focus is on </w:t>
      </w:r>
      <w:r w:rsidRPr="00AB4E70">
        <w:rPr>
          <w:b/>
          <w:bCs/>
        </w:rPr>
        <w:t>poverty reduction, human development, economic growth, climate resilience, governance reform</w:t>
      </w:r>
      <w:r w:rsidRPr="00AB4E70">
        <w:t xml:space="preserve">, and </w:t>
      </w:r>
      <w:r w:rsidRPr="00AB4E70">
        <w:rPr>
          <w:b/>
          <w:bCs/>
        </w:rPr>
        <w:t>institutional strengthening</w:t>
      </w:r>
      <w:r w:rsidRPr="00AB4E70">
        <w:t>.</w:t>
      </w:r>
    </w:p>
    <w:p w14:paraId="4BC84271" w14:textId="77777777" w:rsidR="00AB4E70" w:rsidRPr="00AB4E70" w:rsidRDefault="00AB4E70" w:rsidP="00AB4E70">
      <w:r w:rsidRPr="00AB4E70">
        <w:pict w14:anchorId="0527F402">
          <v:rect id="_x0000_i1074" style="width:0;height:1.5pt" o:hralign="center" o:hrstd="t" o:hr="t" fillcolor="#a0a0a0" stroked="f"/>
        </w:pict>
      </w:r>
    </w:p>
    <w:p w14:paraId="5CA9CD27" w14:textId="77777777" w:rsidR="00AB4E70" w:rsidRPr="00AB4E70" w:rsidRDefault="00AB4E70" w:rsidP="00AB4E70">
      <w:pPr>
        <w:rPr>
          <w:b/>
          <w:bCs/>
        </w:rPr>
      </w:pPr>
      <w:r w:rsidRPr="00AB4E70">
        <w:rPr>
          <w:b/>
          <w:bCs/>
        </w:rPr>
        <w:t>2. Institutional Framework for SDGs in Pakistan</w:t>
      </w:r>
    </w:p>
    <w:p w14:paraId="793044C7" w14:textId="77777777" w:rsidR="00AB4E70" w:rsidRPr="00AB4E70" w:rsidRDefault="00AB4E70" w:rsidP="00AB4E70">
      <w:pPr>
        <w:rPr>
          <w:b/>
          <w:bCs/>
        </w:rPr>
      </w:pPr>
      <w:r w:rsidRPr="00AB4E70">
        <w:rPr>
          <w:b/>
          <w:bCs/>
        </w:rPr>
        <w:t>2.1 Parliamentary Task Force on SDGs</w:t>
      </w:r>
    </w:p>
    <w:p w14:paraId="4BCB90E9" w14:textId="77777777" w:rsidR="00AB4E70" w:rsidRPr="00AB4E70" w:rsidRDefault="00AB4E70" w:rsidP="00AB4E70">
      <w:pPr>
        <w:numPr>
          <w:ilvl w:val="0"/>
          <w:numId w:val="2"/>
        </w:numPr>
      </w:pPr>
      <w:r w:rsidRPr="00AB4E70">
        <w:t>Established in 2016.</w:t>
      </w:r>
    </w:p>
    <w:p w14:paraId="5B8315FB" w14:textId="77777777" w:rsidR="00AB4E70" w:rsidRPr="00AB4E70" w:rsidRDefault="00AB4E70" w:rsidP="00AB4E70">
      <w:pPr>
        <w:numPr>
          <w:ilvl w:val="0"/>
          <w:numId w:val="2"/>
        </w:numPr>
      </w:pPr>
      <w:r w:rsidRPr="00AB4E70">
        <w:t>Coordinates with federal and provincial governments.</w:t>
      </w:r>
    </w:p>
    <w:p w14:paraId="4EEF2822" w14:textId="77777777" w:rsidR="00AB4E70" w:rsidRPr="00AB4E70" w:rsidRDefault="00AB4E70" w:rsidP="00AB4E70">
      <w:pPr>
        <w:numPr>
          <w:ilvl w:val="0"/>
          <w:numId w:val="2"/>
        </w:numPr>
      </w:pPr>
      <w:r w:rsidRPr="00AB4E70">
        <w:t>Ensures legislative backing and policy alignment.</w:t>
      </w:r>
    </w:p>
    <w:p w14:paraId="47E3740C" w14:textId="77777777" w:rsidR="00AB4E70" w:rsidRPr="00AB4E70" w:rsidRDefault="00AB4E70" w:rsidP="00AB4E70">
      <w:pPr>
        <w:rPr>
          <w:b/>
          <w:bCs/>
        </w:rPr>
      </w:pPr>
      <w:r w:rsidRPr="00AB4E70">
        <w:rPr>
          <w:b/>
          <w:bCs/>
        </w:rPr>
        <w:t>2.2 Ministry of Planning, Development &amp; Special Initiatives (MoPD&amp;SI)</w:t>
      </w:r>
    </w:p>
    <w:p w14:paraId="7BE7C613" w14:textId="77777777" w:rsidR="00AB4E70" w:rsidRPr="00AB4E70" w:rsidRDefault="00AB4E70" w:rsidP="00AB4E70">
      <w:pPr>
        <w:numPr>
          <w:ilvl w:val="0"/>
          <w:numId w:val="3"/>
        </w:numPr>
      </w:pPr>
      <w:r w:rsidRPr="00AB4E70">
        <w:t>National focal agency for SDG implementation.</w:t>
      </w:r>
    </w:p>
    <w:p w14:paraId="05A6BF51" w14:textId="77777777" w:rsidR="00AB4E70" w:rsidRPr="00AB4E70" w:rsidRDefault="00AB4E70" w:rsidP="00AB4E70">
      <w:pPr>
        <w:numPr>
          <w:ilvl w:val="0"/>
          <w:numId w:val="3"/>
        </w:numPr>
      </w:pPr>
      <w:r w:rsidRPr="00AB4E70">
        <w:t xml:space="preserve">Created </w:t>
      </w:r>
      <w:r w:rsidRPr="00AB4E70">
        <w:rPr>
          <w:b/>
          <w:bCs/>
        </w:rPr>
        <w:t>SDG Units</w:t>
      </w:r>
      <w:r w:rsidRPr="00AB4E70">
        <w:t xml:space="preserve"> in:</w:t>
      </w:r>
    </w:p>
    <w:p w14:paraId="69063601" w14:textId="77777777" w:rsidR="00AB4E70" w:rsidRPr="00AB4E70" w:rsidRDefault="00AB4E70" w:rsidP="00AB4E70">
      <w:pPr>
        <w:numPr>
          <w:ilvl w:val="1"/>
          <w:numId w:val="3"/>
        </w:numPr>
      </w:pPr>
      <w:r w:rsidRPr="00AB4E70">
        <w:t>Federal level</w:t>
      </w:r>
    </w:p>
    <w:p w14:paraId="2E52AB51" w14:textId="77777777" w:rsidR="00AB4E70" w:rsidRPr="00AB4E70" w:rsidRDefault="00AB4E70" w:rsidP="00AB4E70">
      <w:pPr>
        <w:numPr>
          <w:ilvl w:val="1"/>
          <w:numId w:val="3"/>
        </w:numPr>
      </w:pPr>
      <w:r w:rsidRPr="00AB4E70">
        <w:t>All provinces</w:t>
      </w:r>
    </w:p>
    <w:p w14:paraId="34830BEE" w14:textId="77777777" w:rsidR="00AB4E70" w:rsidRPr="00AB4E70" w:rsidRDefault="00AB4E70" w:rsidP="00AB4E70">
      <w:pPr>
        <w:numPr>
          <w:ilvl w:val="1"/>
          <w:numId w:val="3"/>
        </w:numPr>
      </w:pPr>
      <w:r w:rsidRPr="00AB4E70">
        <w:t>AJK, GB, ICT</w:t>
      </w:r>
    </w:p>
    <w:p w14:paraId="226D8A92" w14:textId="77777777" w:rsidR="00AB4E70" w:rsidRPr="00AB4E70" w:rsidRDefault="00AB4E70" w:rsidP="00AB4E70">
      <w:pPr>
        <w:rPr>
          <w:b/>
          <w:bCs/>
        </w:rPr>
      </w:pPr>
      <w:r w:rsidRPr="00AB4E70">
        <w:rPr>
          <w:b/>
          <w:bCs/>
        </w:rPr>
        <w:t>2.3 Provincial SDG Support Units</w:t>
      </w:r>
    </w:p>
    <w:p w14:paraId="5F69C619" w14:textId="77777777" w:rsidR="00AB4E70" w:rsidRPr="00AB4E70" w:rsidRDefault="00AB4E70" w:rsidP="00AB4E70">
      <w:r w:rsidRPr="00AB4E70">
        <w:lastRenderedPageBreak/>
        <w:t>Each province (Punjab, Sindh, KP, Balochistan) aligns SDGs with its development plans and budgets.</w:t>
      </w:r>
    </w:p>
    <w:p w14:paraId="77E19CB9" w14:textId="77777777" w:rsidR="00AB4E70" w:rsidRPr="00AB4E70" w:rsidRDefault="00AB4E70" w:rsidP="00AB4E70">
      <w:r w:rsidRPr="00AB4E70">
        <w:pict w14:anchorId="68C8A77F">
          <v:rect id="_x0000_i1075" style="width:0;height:1.5pt" o:hralign="center" o:hrstd="t" o:hr="t" fillcolor="#a0a0a0" stroked="f"/>
        </w:pict>
      </w:r>
    </w:p>
    <w:p w14:paraId="254657C6" w14:textId="77777777" w:rsidR="00AB4E70" w:rsidRPr="00AB4E70" w:rsidRDefault="00AB4E70" w:rsidP="00AB4E70">
      <w:pPr>
        <w:rPr>
          <w:b/>
          <w:bCs/>
        </w:rPr>
      </w:pPr>
      <w:r w:rsidRPr="00AB4E70">
        <w:rPr>
          <w:b/>
          <w:bCs/>
        </w:rPr>
        <w:t>3. Pakistan’s Progress on Key SDGs (Goal-by-Goal Overview)</w:t>
      </w:r>
    </w:p>
    <w:p w14:paraId="16A2166E" w14:textId="77777777" w:rsidR="00AB4E70" w:rsidRPr="00AB4E70" w:rsidRDefault="00AB4E70" w:rsidP="00AB4E70">
      <w:pPr>
        <w:rPr>
          <w:b/>
          <w:bCs/>
        </w:rPr>
      </w:pPr>
      <w:r w:rsidRPr="00AB4E70">
        <w:rPr>
          <w:b/>
          <w:bCs/>
        </w:rPr>
        <w:t>SDG 1: No Poverty</w:t>
      </w:r>
    </w:p>
    <w:p w14:paraId="63434915" w14:textId="77777777" w:rsidR="00AB4E70" w:rsidRPr="00AB4E70" w:rsidRDefault="00AB4E70" w:rsidP="00AB4E70">
      <w:pPr>
        <w:numPr>
          <w:ilvl w:val="0"/>
          <w:numId w:val="4"/>
        </w:numPr>
      </w:pPr>
      <w:r w:rsidRPr="00AB4E70">
        <w:t>Poverty fell significantly up to 2018, but increased again due to inflation, floods, and economic slowdown.</w:t>
      </w:r>
    </w:p>
    <w:p w14:paraId="2757A3A4" w14:textId="77777777" w:rsidR="00AB4E70" w:rsidRPr="00AB4E70" w:rsidRDefault="00AB4E70" w:rsidP="00AB4E70">
      <w:pPr>
        <w:numPr>
          <w:ilvl w:val="0"/>
          <w:numId w:val="4"/>
        </w:numPr>
      </w:pPr>
      <w:r w:rsidRPr="00AB4E70">
        <w:t>Ehsaas/BISP programs expand social safety nets.</w:t>
      </w:r>
    </w:p>
    <w:p w14:paraId="682D8B77" w14:textId="77777777" w:rsidR="00AB4E70" w:rsidRPr="00AB4E70" w:rsidRDefault="00AB4E70" w:rsidP="00AB4E70">
      <w:pPr>
        <w:rPr>
          <w:b/>
          <w:bCs/>
        </w:rPr>
      </w:pPr>
      <w:r w:rsidRPr="00AB4E70">
        <w:rPr>
          <w:b/>
          <w:bCs/>
        </w:rPr>
        <w:t>SDG 2: Zero Hunger</w:t>
      </w:r>
    </w:p>
    <w:p w14:paraId="364C399C" w14:textId="77777777" w:rsidR="00AB4E70" w:rsidRPr="00AB4E70" w:rsidRDefault="00AB4E70" w:rsidP="00AB4E70">
      <w:pPr>
        <w:numPr>
          <w:ilvl w:val="0"/>
          <w:numId w:val="5"/>
        </w:numPr>
      </w:pPr>
      <w:r w:rsidRPr="00AB4E70">
        <w:t>Food insecurity remains high (~36%).</w:t>
      </w:r>
    </w:p>
    <w:p w14:paraId="254AE64C" w14:textId="77777777" w:rsidR="00AB4E70" w:rsidRPr="00AB4E70" w:rsidRDefault="00AB4E70" w:rsidP="00AB4E70">
      <w:pPr>
        <w:numPr>
          <w:ilvl w:val="0"/>
          <w:numId w:val="5"/>
        </w:numPr>
      </w:pPr>
      <w:r w:rsidRPr="00AB4E70">
        <w:t>Stunting and malnutrition persist.</w:t>
      </w:r>
    </w:p>
    <w:p w14:paraId="4571B62B" w14:textId="77777777" w:rsidR="00AB4E70" w:rsidRPr="00AB4E70" w:rsidRDefault="00AB4E70" w:rsidP="00AB4E70">
      <w:pPr>
        <w:numPr>
          <w:ilvl w:val="0"/>
          <w:numId w:val="5"/>
        </w:numPr>
      </w:pPr>
      <w:r w:rsidRPr="00AB4E70">
        <w:t>Government reforms: Kissan Card, fertilizer subsidies, nutrition programs.</w:t>
      </w:r>
    </w:p>
    <w:p w14:paraId="3666712E" w14:textId="77777777" w:rsidR="00AB4E70" w:rsidRPr="00AB4E70" w:rsidRDefault="00AB4E70" w:rsidP="00AB4E70">
      <w:pPr>
        <w:rPr>
          <w:b/>
          <w:bCs/>
        </w:rPr>
      </w:pPr>
      <w:r w:rsidRPr="00AB4E70">
        <w:rPr>
          <w:b/>
          <w:bCs/>
        </w:rPr>
        <w:t>SDG 3: Good Health</w:t>
      </w:r>
    </w:p>
    <w:p w14:paraId="1310B839" w14:textId="77777777" w:rsidR="00AB4E70" w:rsidRPr="00AB4E70" w:rsidRDefault="00AB4E70" w:rsidP="00AB4E70">
      <w:pPr>
        <w:numPr>
          <w:ilvl w:val="0"/>
          <w:numId w:val="6"/>
        </w:numPr>
      </w:pPr>
      <w:r w:rsidRPr="00AB4E70">
        <w:t>Progress in maternal and child health.</w:t>
      </w:r>
    </w:p>
    <w:p w14:paraId="03781344" w14:textId="77777777" w:rsidR="00AB4E70" w:rsidRPr="00AB4E70" w:rsidRDefault="00AB4E70" w:rsidP="00AB4E70">
      <w:pPr>
        <w:numPr>
          <w:ilvl w:val="0"/>
          <w:numId w:val="6"/>
        </w:numPr>
      </w:pPr>
      <w:r w:rsidRPr="00AB4E70">
        <w:t>Life expectancy improved.</w:t>
      </w:r>
    </w:p>
    <w:p w14:paraId="3087BFCB" w14:textId="77777777" w:rsidR="00AB4E70" w:rsidRPr="00AB4E70" w:rsidRDefault="00AB4E70" w:rsidP="00AB4E70">
      <w:pPr>
        <w:numPr>
          <w:ilvl w:val="0"/>
          <w:numId w:val="6"/>
        </w:numPr>
      </w:pPr>
      <w:r w:rsidRPr="00AB4E70">
        <w:t>Challenges: underfunded health system, polio, rural coverage gaps.</w:t>
      </w:r>
    </w:p>
    <w:p w14:paraId="62D5890A" w14:textId="77777777" w:rsidR="00AB4E70" w:rsidRPr="00AB4E70" w:rsidRDefault="00AB4E70" w:rsidP="00AB4E70">
      <w:pPr>
        <w:rPr>
          <w:b/>
          <w:bCs/>
        </w:rPr>
      </w:pPr>
      <w:r w:rsidRPr="00AB4E70">
        <w:rPr>
          <w:b/>
          <w:bCs/>
        </w:rPr>
        <w:t>SDG 4: Quality Education</w:t>
      </w:r>
    </w:p>
    <w:p w14:paraId="34F72A9C" w14:textId="77777777" w:rsidR="00AB4E70" w:rsidRPr="00AB4E70" w:rsidRDefault="00AB4E70" w:rsidP="00AB4E70">
      <w:pPr>
        <w:numPr>
          <w:ilvl w:val="0"/>
          <w:numId w:val="7"/>
        </w:numPr>
      </w:pPr>
      <w:r w:rsidRPr="00AB4E70">
        <w:t>Literacy improving slowly (~63%).</w:t>
      </w:r>
    </w:p>
    <w:p w14:paraId="092A84AF" w14:textId="77777777" w:rsidR="00AB4E70" w:rsidRPr="00AB4E70" w:rsidRDefault="00AB4E70" w:rsidP="00AB4E70">
      <w:pPr>
        <w:numPr>
          <w:ilvl w:val="0"/>
          <w:numId w:val="7"/>
        </w:numPr>
      </w:pPr>
      <w:r w:rsidRPr="00AB4E70">
        <w:t>High dropout rates remain a concern.</w:t>
      </w:r>
    </w:p>
    <w:p w14:paraId="3F30D12A" w14:textId="77777777" w:rsidR="00AB4E70" w:rsidRPr="00AB4E70" w:rsidRDefault="00AB4E70" w:rsidP="00AB4E70">
      <w:pPr>
        <w:numPr>
          <w:ilvl w:val="0"/>
          <w:numId w:val="7"/>
        </w:numPr>
      </w:pPr>
      <w:r w:rsidRPr="00AB4E70">
        <w:t>Initiatives: Single National Curriculum, scholarships, provincial reforms.</w:t>
      </w:r>
    </w:p>
    <w:p w14:paraId="4ED51CD0" w14:textId="77777777" w:rsidR="00AB4E70" w:rsidRPr="00AB4E70" w:rsidRDefault="00AB4E70" w:rsidP="00AB4E70">
      <w:pPr>
        <w:rPr>
          <w:b/>
          <w:bCs/>
        </w:rPr>
      </w:pPr>
      <w:r w:rsidRPr="00AB4E70">
        <w:rPr>
          <w:b/>
          <w:bCs/>
        </w:rPr>
        <w:t>SDG 5: Gender Equality</w:t>
      </w:r>
    </w:p>
    <w:p w14:paraId="60BF2842" w14:textId="77777777" w:rsidR="00AB4E70" w:rsidRPr="00AB4E70" w:rsidRDefault="00AB4E70" w:rsidP="00AB4E70">
      <w:pPr>
        <w:numPr>
          <w:ilvl w:val="0"/>
          <w:numId w:val="8"/>
        </w:numPr>
      </w:pPr>
      <w:r w:rsidRPr="00AB4E70">
        <w:t>Female labor force participation remains low.</w:t>
      </w:r>
    </w:p>
    <w:p w14:paraId="20785DDF" w14:textId="77777777" w:rsidR="00AB4E70" w:rsidRPr="00AB4E70" w:rsidRDefault="00AB4E70" w:rsidP="00AB4E70">
      <w:pPr>
        <w:numPr>
          <w:ilvl w:val="0"/>
          <w:numId w:val="8"/>
        </w:numPr>
      </w:pPr>
      <w:r w:rsidRPr="00AB4E70">
        <w:t>Progress in legal reforms (inheritance, harassment laws).</w:t>
      </w:r>
    </w:p>
    <w:p w14:paraId="44B5EB16" w14:textId="77777777" w:rsidR="00AB4E70" w:rsidRPr="00AB4E70" w:rsidRDefault="00AB4E70" w:rsidP="00AB4E70">
      <w:pPr>
        <w:numPr>
          <w:ilvl w:val="0"/>
          <w:numId w:val="8"/>
        </w:numPr>
      </w:pPr>
      <w:r w:rsidRPr="00AB4E70">
        <w:t>Gender disparities persist in employment and education.</w:t>
      </w:r>
    </w:p>
    <w:p w14:paraId="120871E1" w14:textId="77777777" w:rsidR="00AB4E70" w:rsidRPr="00AB4E70" w:rsidRDefault="00AB4E70" w:rsidP="00AB4E70">
      <w:pPr>
        <w:rPr>
          <w:b/>
          <w:bCs/>
        </w:rPr>
      </w:pPr>
      <w:r w:rsidRPr="00AB4E70">
        <w:rPr>
          <w:b/>
          <w:bCs/>
        </w:rPr>
        <w:t>SDG 6: Clean Water &amp; Sanitation</w:t>
      </w:r>
    </w:p>
    <w:p w14:paraId="690571C5" w14:textId="77777777" w:rsidR="00AB4E70" w:rsidRPr="00AB4E70" w:rsidRDefault="00AB4E70" w:rsidP="00AB4E70">
      <w:pPr>
        <w:numPr>
          <w:ilvl w:val="0"/>
          <w:numId w:val="9"/>
        </w:numPr>
      </w:pPr>
      <w:r w:rsidRPr="00AB4E70">
        <w:t>90% access to basic drinking water.</w:t>
      </w:r>
    </w:p>
    <w:p w14:paraId="10EA72C7" w14:textId="77777777" w:rsidR="00AB4E70" w:rsidRPr="00AB4E70" w:rsidRDefault="00AB4E70" w:rsidP="00AB4E70">
      <w:pPr>
        <w:numPr>
          <w:ilvl w:val="0"/>
          <w:numId w:val="9"/>
        </w:numPr>
      </w:pPr>
      <w:r w:rsidRPr="00AB4E70">
        <w:t>Sanitation &amp; wastewater management remain challenges.</w:t>
      </w:r>
    </w:p>
    <w:p w14:paraId="0D41F877" w14:textId="77777777" w:rsidR="00AB4E70" w:rsidRPr="00AB4E70" w:rsidRDefault="00AB4E70" w:rsidP="00AB4E70">
      <w:pPr>
        <w:rPr>
          <w:b/>
          <w:bCs/>
        </w:rPr>
      </w:pPr>
      <w:r w:rsidRPr="00AB4E70">
        <w:rPr>
          <w:b/>
          <w:bCs/>
        </w:rPr>
        <w:lastRenderedPageBreak/>
        <w:t>SDG 7: Affordable &amp; Clean Energy</w:t>
      </w:r>
    </w:p>
    <w:p w14:paraId="36E59B3D" w14:textId="77777777" w:rsidR="00AB4E70" w:rsidRPr="00AB4E70" w:rsidRDefault="00AB4E70" w:rsidP="00AB4E70">
      <w:pPr>
        <w:numPr>
          <w:ilvl w:val="0"/>
          <w:numId w:val="10"/>
        </w:numPr>
      </w:pPr>
      <w:r w:rsidRPr="00AB4E70">
        <w:t>Focus on renewable energy: solar, wind, hydro.</w:t>
      </w:r>
    </w:p>
    <w:p w14:paraId="21813ADE" w14:textId="77777777" w:rsidR="00AB4E70" w:rsidRPr="00AB4E70" w:rsidRDefault="00AB4E70" w:rsidP="00AB4E70">
      <w:pPr>
        <w:numPr>
          <w:ilvl w:val="0"/>
          <w:numId w:val="10"/>
        </w:numPr>
      </w:pPr>
      <w:r w:rsidRPr="00AB4E70">
        <w:t>Still strong dependence on fossil fuels.</w:t>
      </w:r>
    </w:p>
    <w:p w14:paraId="75BC29F7" w14:textId="77777777" w:rsidR="00AB4E70" w:rsidRPr="00AB4E70" w:rsidRDefault="00AB4E70" w:rsidP="00AB4E70">
      <w:pPr>
        <w:rPr>
          <w:b/>
          <w:bCs/>
        </w:rPr>
      </w:pPr>
      <w:r w:rsidRPr="00AB4E70">
        <w:rPr>
          <w:b/>
          <w:bCs/>
        </w:rPr>
        <w:t>SDG 8: Decent Work &amp; Economic Growth</w:t>
      </w:r>
    </w:p>
    <w:p w14:paraId="4EA2E855" w14:textId="77777777" w:rsidR="00AB4E70" w:rsidRPr="00AB4E70" w:rsidRDefault="00AB4E70" w:rsidP="00AB4E70">
      <w:pPr>
        <w:numPr>
          <w:ilvl w:val="0"/>
          <w:numId w:val="11"/>
        </w:numPr>
      </w:pPr>
      <w:r w:rsidRPr="00AB4E70">
        <w:t>Economic instability affects job creation.</w:t>
      </w:r>
    </w:p>
    <w:p w14:paraId="5AB7EB9B" w14:textId="77777777" w:rsidR="00AB4E70" w:rsidRPr="00AB4E70" w:rsidRDefault="00AB4E70" w:rsidP="00AB4E70">
      <w:pPr>
        <w:numPr>
          <w:ilvl w:val="0"/>
          <w:numId w:val="11"/>
        </w:numPr>
      </w:pPr>
      <w:r w:rsidRPr="00AB4E70">
        <w:t>Growth fluctuates due to floods, IMF negotiations, inflation.</w:t>
      </w:r>
    </w:p>
    <w:p w14:paraId="5CD67445" w14:textId="77777777" w:rsidR="00AB4E70" w:rsidRPr="00AB4E70" w:rsidRDefault="00AB4E70" w:rsidP="00AB4E70">
      <w:pPr>
        <w:rPr>
          <w:b/>
          <w:bCs/>
        </w:rPr>
      </w:pPr>
      <w:r w:rsidRPr="00AB4E70">
        <w:rPr>
          <w:b/>
          <w:bCs/>
        </w:rPr>
        <w:t>SDG 9: Industry, Innovation &amp; Infrastructure</w:t>
      </w:r>
    </w:p>
    <w:p w14:paraId="2A37688A" w14:textId="77777777" w:rsidR="00AB4E70" w:rsidRPr="00AB4E70" w:rsidRDefault="00AB4E70" w:rsidP="00AB4E70">
      <w:pPr>
        <w:numPr>
          <w:ilvl w:val="0"/>
          <w:numId w:val="12"/>
        </w:numPr>
      </w:pPr>
      <w:r w:rsidRPr="00AB4E70">
        <w:t>Improving road networks, CPEC infrastructure.</w:t>
      </w:r>
    </w:p>
    <w:p w14:paraId="2AB23812" w14:textId="77777777" w:rsidR="00AB4E70" w:rsidRPr="00AB4E70" w:rsidRDefault="00AB4E70" w:rsidP="00AB4E70">
      <w:pPr>
        <w:numPr>
          <w:ilvl w:val="0"/>
          <w:numId w:val="12"/>
        </w:numPr>
      </w:pPr>
      <w:r w:rsidRPr="00AB4E70">
        <w:t>Weak R&amp;D investment.</w:t>
      </w:r>
    </w:p>
    <w:p w14:paraId="121DDE63" w14:textId="77777777" w:rsidR="00AB4E70" w:rsidRPr="00AB4E70" w:rsidRDefault="00AB4E70" w:rsidP="00AB4E70">
      <w:pPr>
        <w:rPr>
          <w:b/>
          <w:bCs/>
        </w:rPr>
      </w:pPr>
      <w:r w:rsidRPr="00AB4E70">
        <w:rPr>
          <w:b/>
          <w:bCs/>
        </w:rPr>
        <w:t>SDG 10: Reduced Inequalities</w:t>
      </w:r>
    </w:p>
    <w:p w14:paraId="1EE93942" w14:textId="77777777" w:rsidR="00AB4E70" w:rsidRPr="00AB4E70" w:rsidRDefault="00AB4E70" w:rsidP="00AB4E70">
      <w:pPr>
        <w:numPr>
          <w:ilvl w:val="0"/>
          <w:numId w:val="13"/>
        </w:numPr>
      </w:pPr>
      <w:r w:rsidRPr="00AB4E70">
        <w:t>Income inequality rising.</w:t>
      </w:r>
    </w:p>
    <w:p w14:paraId="744662C7" w14:textId="77777777" w:rsidR="00AB4E70" w:rsidRPr="00AB4E70" w:rsidRDefault="00AB4E70" w:rsidP="00AB4E70">
      <w:pPr>
        <w:numPr>
          <w:ilvl w:val="0"/>
          <w:numId w:val="13"/>
        </w:numPr>
      </w:pPr>
      <w:r w:rsidRPr="00AB4E70">
        <w:t>Social protection expanding.</w:t>
      </w:r>
    </w:p>
    <w:p w14:paraId="4B486946" w14:textId="77777777" w:rsidR="00AB4E70" w:rsidRPr="00AB4E70" w:rsidRDefault="00AB4E70" w:rsidP="00AB4E70">
      <w:pPr>
        <w:rPr>
          <w:b/>
          <w:bCs/>
        </w:rPr>
      </w:pPr>
      <w:r w:rsidRPr="00AB4E70">
        <w:rPr>
          <w:b/>
          <w:bCs/>
        </w:rPr>
        <w:t>SDG 11: Sustainable Cities</w:t>
      </w:r>
    </w:p>
    <w:p w14:paraId="33FB7B5F" w14:textId="77777777" w:rsidR="00AB4E70" w:rsidRPr="00AB4E70" w:rsidRDefault="00AB4E70" w:rsidP="00AB4E70">
      <w:pPr>
        <w:numPr>
          <w:ilvl w:val="0"/>
          <w:numId w:val="14"/>
        </w:numPr>
      </w:pPr>
      <w:r w:rsidRPr="00AB4E70">
        <w:t>Urbanization increasing rapidly (~38%).</w:t>
      </w:r>
    </w:p>
    <w:p w14:paraId="51B8B64A" w14:textId="77777777" w:rsidR="00AB4E70" w:rsidRPr="00AB4E70" w:rsidRDefault="00AB4E70" w:rsidP="00AB4E70">
      <w:pPr>
        <w:numPr>
          <w:ilvl w:val="0"/>
          <w:numId w:val="14"/>
        </w:numPr>
      </w:pPr>
      <w:r w:rsidRPr="00AB4E70">
        <w:t>Issues: pollution, housing shortages, traffic congestion.</w:t>
      </w:r>
    </w:p>
    <w:p w14:paraId="3636195D" w14:textId="77777777" w:rsidR="00AB4E70" w:rsidRPr="00AB4E70" w:rsidRDefault="00AB4E70" w:rsidP="00AB4E70">
      <w:pPr>
        <w:rPr>
          <w:b/>
          <w:bCs/>
        </w:rPr>
      </w:pPr>
      <w:r w:rsidRPr="00AB4E70">
        <w:rPr>
          <w:b/>
          <w:bCs/>
        </w:rPr>
        <w:t>SDG 12: Responsible Consumption</w:t>
      </w:r>
    </w:p>
    <w:p w14:paraId="5477CE84" w14:textId="77777777" w:rsidR="00AB4E70" w:rsidRPr="00AB4E70" w:rsidRDefault="00AB4E70" w:rsidP="00AB4E70">
      <w:pPr>
        <w:numPr>
          <w:ilvl w:val="0"/>
          <w:numId w:val="15"/>
        </w:numPr>
      </w:pPr>
      <w:r w:rsidRPr="00AB4E70">
        <w:t>Low recycling rates.</w:t>
      </w:r>
    </w:p>
    <w:p w14:paraId="133A6D9B" w14:textId="77777777" w:rsidR="00AB4E70" w:rsidRPr="00AB4E70" w:rsidRDefault="00AB4E70" w:rsidP="00AB4E70">
      <w:pPr>
        <w:numPr>
          <w:ilvl w:val="0"/>
          <w:numId w:val="15"/>
        </w:numPr>
      </w:pPr>
      <w:r w:rsidRPr="00AB4E70">
        <w:t>Unsustainable resource use; efforts underway through green initiatives.</w:t>
      </w:r>
    </w:p>
    <w:p w14:paraId="438B8A02" w14:textId="77777777" w:rsidR="00AB4E70" w:rsidRPr="00AB4E70" w:rsidRDefault="00AB4E70" w:rsidP="00AB4E70">
      <w:pPr>
        <w:rPr>
          <w:b/>
          <w:bCs/>
        </w:rPr>
      </w:pPr>
      <w:r w:rsidRPr="00AB4E70">
        <w:rPr>
          <w:b/>
          <w:bCs/>
        </w:rPr>
        <w:t>SDG 13: Climate Action</w:t>
      </w:r>
    </w:p>
    <w:p w14:paraId="5B3A3921" w14:textId="77777777" w:rsidR="00AB4E70" w:rsidRPr="00AB4E70" w:rsidRDefault="00AB4E70" w:rsidP="00AB4E70">
      <w:pPr>
        <w:numPr>
          <w:ilvl w:val="0"/>
          <w:numId w:val="16"/>
        </w:numPr>
      </w:pPr>
      <w:r w:rsidRPr="00AB4E70">
        <w:t xml:space="preserve">Pakistan is among the </w:t>
      </w:r>
      <w:r w:rsidRPr="00AB4E70">
        <w:rPr>
          <w:b/>
          <w:bCs/>
        </w:rPr>
        <w:t>top 10 most climate-vulnerable</w:t>
      </w:r>
      <w:r w:rsidRPr="00AB4E70">
        <w:t xml:space="preserve"> countries.</w:t>
      </w:r>
    </w:p>
    <w:p w14:paraId="63AE8EFD" w14:textId="77777777" w:rsidR="00AB4E70" w:rsidRPr="00AB4E70" w:rsidRDefault="00AB4E70" w:rsidP="00AB4E70">
      <w:pPr>
        <w:numPr>
          <w:ilvl w:val="0"/>
          <w:numId w:val="16"/>
        </w:numPr>
      </w:pPr>
      <w:r w:rsidRPr="00AB4E70">
        <w:t>National Climate Change Policy, Ten Billion Tree Tsunami, flood recovery programs.</w:t>
      </w:r>
    </w:p>
    <w:p w14:paraId="3AB05E3F" w14:textId="77777777" w:rsidR="00AB4E70" w:rsidRPr="00AB4E70" w:rsidRDefault="00AB4E70" w:rsidP="00AB4E70">
      <w:pPr>
        <w:rPr>
          <w:b/>
          <w:bCs/>
        </w:rPr>
      </w:pPr>
      <w:r w:rsidRPr="00AB4E70">
        <w:rPr>
          <w:b/>
          <w:bCs/>
        </w:rPr>
        <w:t>SDG 14: Life Below Water</w:t>
      </w:r>
    </w:p>
    <w:p w14:paraId="1B1C64AA" w14:textId="77777777" w:rsidR="00AB4E70" w:rsidRPr="00AB4E70" w:rsidRDefault="00AB4E70" w:rsidP="00AB4E70">
      <w:pPr>
        <w:numPr>
          <w:ilvl w:val="0"/>
          <w:numId w:val="17"/>
        </w:numPr>
      </w:pPr>
      <w:r w:rsidRPr="00AB4E70">
        <w:t>Marine ecosystem stress in Karachi coast.</w:t>
      </w:r>
    </w:p>
    <w:p w14:paraId="2B4E9611" w14:textId="77777777" w:rsidR="00AB4E70" w:rsidRPr="00AB4E70" w:rsidRDefault="00AB4E70" w:rsidP="00AB4E70">
      <w:pPr>
        <w:numPr>
          <w:ilvl w:val="0"/>
          <w:numId w:val="17"/>
        </w:numPr>
      </w:pPr>
      <w:r w:rsidRPr="00AB4E70">
        <w:t>Limited progress due to low funding.</w:t>
      </w:r>
    </w:p>
    <w:p w14:paraId="00DFC885" w14:textId="77777777" w:rsidR="00AB4E70" w:rsidRPr="00AB4E70" w:rsidRDefault="00AB4E70" w:rsidP="00AB4E70">
      <w:pPr>
        <w:rPr>
          <w:b/>
          <w:bCs/>
        </w:rPr>
      </w:pPr>
      <w:r w:rsidRPr="00AB4E70">
        <w:rPr>
          <w:b/>
          <w:bCs/>
        </w:rPr>
        <w:t>SDG 15: Life on Land</w:t>
      </w:r>
    </w:p>
    <w:p w14:paraId="241C4E97" w14:textId="77777777" w:rsidR="00AB4E70" w:rsidRPr="00AB4E70" w:rsidRDefault="00AB4E70" w:rsidP="00AB4E70">
      <w:pPr>
        <w:numPr>
          <w:ilvl w:val="0"/>
          <w:numId w:val="18"/>
        </w:numPr>
      </w:pPr>
      <w:r w:rsidRPr="00AB4E70">
        <w:t>Forest cover improving slightly (due to afforestation projects).</w:t>
      </w:r>
    </w:p>
    <w:p w14:paraId="6CFFBA24" w14:textId="77777777" w:rsidR="00AB4E70" w:rsidRPr="00AB4E70" w:rsidRDefault="00AB4E70" w:rsidP="00AB4E70">
      <w:pPr>
        <w:numPr>
          <w:ilvl w:val="0"/>
          <w:numId w:val="18"/>
        </w:numPr>
      </w:pPr>
      <w:r w:rsidRPr="00AB4E70">
        <w:lastRenderedPageBreak/>
        <w:t>Challenges: deforestation, land degradation.</w:t>
      </w:r>
    </w:p>
    <w:p w14:paraId="2994E0C4" w14:textId="77777777" w:rsidR="00AB4E70" w:rsidRPr="00AB4E70" w:rsidRDefault="00AB4E70" w:rsidP="00AB4E70">
      <w:pPr>
        <w:rPr>
          <w:b/>
          <w:bCs/>
        </w:rPr>
      </w:pPr>
      <w:r w:rsidRPr="00AB4E70">
        <w:rPr>
          <w:b/>
          <w:bCs/>
        </w:rPr>
        <w:t>SDG 16: Peace, Justice, &amp; Institutions</w:t>
      </w:r>
    </w:p>
    <w:p w14:paraId="4F7F8DCD" w14:textId="77777777" w:rsidR="00AB4E70" w:rsidRPr="00AB4E70" w:rsidRDefault="00AB4E70" w:rsidP="00AB4E70">
      <w:pPr>
        <w:numPr>
          <w:ilvl w:val="0"/>
          <w:numId w:val="19"/>
        </w:numPr>
      </w:pPr>
      <w:r w:rsidRPr="00AB4E70">
        <w:t>Terrorism reduced significantly.</w:t>
      </w:r>
    </w:p>
    <w:p w14:paraId="6B6FE011" w14:textId="77777777" w:rsidR="00AB4E70" w:rsidRPr="00AB4E70" w:rsidRDefault="00AB4E70" w:rsidP="00AB4E70">
      <w:pPr>
        <w:numPr>
          <w:ilvl w:val="0"/>
          <w:numId w:val="19"/>
        </w:numPr>
      </w:pPr>
      <w:r w:rsidRPr="00AB4E70">
        <w:t>Issues: governance gaps, corruption, legal inefficiencies.</w:t>
      </w:r>
    </w:p>
    <w:p w14:paraId="3DF3C9E9" w14:textId="77777777" w:rsidR="00AB4E70" w:rsidRPr="00AB4E70" w:rsidRDefault="00AB4E70" w:rsidP="00AB4E70">
      <w:pPr>
        <w:rPr>
          <w:b/>
          <w:bCs/>
        </w:rPr>
      </w:pPr>
      <w:r w:rsidRPr="00AB4E70">
        <w:rPr>
          <w:b/>
          <w:bCs/>
        </w:rPr>
        <w:t>SDG 17: Partnerships</w:t>
      </w:r>
    </w:p>
    <w:p w14:paraId="4C95D279" w14:textId="77777777" w:rsidR="00AB4E70" w:rsidRPr="00AB4E70" w:rsidRDefault="00AB4E70" w:rsidP="00AB4E70">
      <w:pPr>
        <w:numPr>
          <w:ilvl w:val="0"/>
          <w:numId w:val="20"/>
        </w:numPr>
      </w:pPr>
      <w:r w:rsidRPr="00AB4E70">
        <w:t>International cooperation through World Bank, UNDP, IMF, ADB.</w:t>
      </w:r>
    </w:p>
    <w:p w14:paraId="2AB85C34" w14:textId="77777777" w:rsidR="00AB4E70" w:rsidRPr="00AB4E70" w:rsidRDefault="00AB4E70" w:rsidP="00AB4E70">
      <w:pPr>
        <w:numPr>
          <w:ilvl w:val="0"/>
          <w:numId w:val="20"/>
        </w:numPr>
      </w:pPr>
      <w:r w:rsidRPr="00AB4E70">
        <w:t>CPEC and bilateral support from China, GCC, etc.</w:t>
      </w:r>
    </w:p>
    <w:p w14:paraId="7DB5EE1C" w14:textId="77777777" w:rsidR="00AB4E70" w:rsidRPr="00AB4E70" w:rsidRDefault="00AB4E70" w:rsidP="00AB4E70">
      <w:r w:rsidRPr="00AB4E70">
        <w:pict w14:anchorId="74CEAADF">
          <v:rect id="_x0000_i1076" style="width:0;height:1.5pt" o:hralign="center" o:hrstd="t" o:hr="t" fillcolor="#a0a0a0" stroked="f"/>
        </w:pict>
      </w:r>
    </w:p>
    <w:p w14:paraId="477CA35B" w14:textId="77777777" w:rsidR="00AB4E70" w:rsidRPr="00AB4E70" w:rsidRDefault="00AB4E70" w:rsidP="00AB4E70">
      <w:pPr>
        <w:rPr>
          <w:b/>
          <w:bCs/>
        </w:rPr>
      </w:pPr>
      <w:r w:rsidRPr="00AB4E70">
        <w:rPr>
          <w:b/>
          <w:bCs/>
        </w:rPr>
        <w:t>4. Major Challenges for SDG Achievement in Pakistan</w:t>
      </w:r>
    </w:p>
    <w:p w14:paraId="1393A537" w14:textId="77777777" w:rsidR="00AB4E70" w:rsidRPr="00AB4E70" w:rsidRDefault="00AB4E70" w:rsidP="00AB4E70">
      <w:pPr>
        <w:rPr>
          <w:b/>
          <w:bCs/>
        </w:rPr>
      </w:pPr>
      <w:r w:rsidRPr="00AB4E70">
        <w:rPr>
          <w:b/>
          <w:bCs/>
        </w:rPr>
        <w:t>1. Economic instability</w:t>
      </w:r>
    </w:p>
    <w:p w14:paraId="2235E994" w14:textId="77777777" w:rsidR="00AB4E70" w:rsidRPr="00AB4E70" w:rsidRDefault="00AB4E70" w:rsidP="00AB4E70">
      <w:pPr>
        <w:numPr>
          <w:ilvl w:val="0"/>
          <w:numId w:val="21"/>
        </w:numPr>
      </w:pPr>
      <w:r w:rsidRPr="00AB4E70">
        <w:t>Inflation, currency depreciation, high debt servicing.</w:t>
      </w:r>
    </w:p>
    <w:p w14:paraId="094E87E5" w14:textId="77777777" w:rsidR="00AB4E70" w:rsidRPr="00AB4E70" w:rsidRDefault="00AB4E70" w:rsidP="00AB4E70">
      <w:pPr>
        <w:rPr>
          <w:b/>
          <w:bCs/>
        </w:rPr>
      </w:pPr>
      <w:r w:rsidRPr="00AB4E70">
        <w:rPr>
          <w:b/>
          <w:bCs/>
        </w:rPr>
        <w:t>2. Climate change vulnerabilities</w:t>
      </w:r>
    </w:p>
    <w:p w14:paraId="24C0075A" w14:textId="77777777" w:rsidR="00AB4E70" w:rsidRPr="00AB4E70" w:rsidRDefault="00AB4E70" w:rsidP="00AB4E70">
      <w:pPr>
        <w:numPr>
          <w:ilvl w:val="0"/>
          <w:numId w:val="22"/>
        </w:numPr>
      </w:pPr>
      <w:r w:rsidRPr="00AB4E70">
        <w:t>Floods (2022), heatwaves, droughts, glacier melt.</w:t>
      </w:r>
    </w:p>
    <w:p w14:paraId="75E6D325" w14:textId="77777777" w:rsidR="00AB4E70" w:rsidRPr="00AB4E70" w:rsidRDefault="00AB4E70" w:rsidP="00AB4E70">
      <w:pPr>
        <w:rPr>
          <w:b/>
          <w:bCs/>
        </w:rPr>
      </w:pPr>
      <w:r w:rsidRPr="00AB4E70">
        <w:rPr>
          <w:b/>
          <w:bCs/>
        </w:rPr>
        <w:t>3. Institutional capacity gaps</w:t>
      </w:r>
    </w:p>
    <w:p w14:paraId="333F2F46" w14:textId="77777777" w:rsidR="00AB4E70" w:rsidRPr="00AB4E70" w:rsidRDefault="00AB4E70" w:rsidP="00AB4E70">
      <w:pPr>
        <w:numPr>
          <w:ilvl w:val="0"/>
          <w:numId w:val="23"/>
        </w:numPr>
      </w:pPr>
      <w:r w:rsidRPr="00AB4E70">
        <w:t>Weak coordination among federal/provincial bodies.</w:t>
      </w:r>
    </w:p>
    <w:p w14:paraId="1A055B96" w14:textId="77777777" w:rsidR="00AB4E70" w:rsidRPr="00AB4E70" w:rsidRDefault="00AB4E70" w:rsidP="00AB4E70">
      <w:pPr>
        <w:rPr>
          <w:b/>
          <w:bCs/>
        </w:rPr>
      </w:pPr>
      <w:r w:rsidRPr="00AB4E70">
        <w:rPr>
          <w:b/>
          <w:bCs/>
        </w:rPr>
        <w:t>4. Data limitations</w:t>
      </w:r>
    </w:p>
    <w:p w14:paraId="5A974416" w14:textId="77777777" w:rsidR="00AB4E70" w:rsidRPr="00AB4E70" w:rsidRDefault="00AB4E70" w:rsidP="00AB4E70">
      <w:pPr>
        <w:numPr>
          <w:ilvl w:val="0"/>
          <w:numId w:val="24"/>
        </w:numPr>
      </w:pPr>
      <w:r w:rsidRPr="00AB4E70">
        <w:t>Incomplete SDG indicators due to weak data systems.</w:t>
      </w:r>
    </w:p>
    <w:p w14:paraId="781BDB7A" w14:textId="77777777" w:rsidR="00AB4E70" w:rsidRPr="00AB4E70" w:rsidRDefault="00AB4E70" w:rsidP="00AB4E70">
      <w:pPr>
        <w:rPr>
          <w:b/>
          <w:bCs/>
        </w:rPr>
      </w:pPr>
      <w:r w:rsidRPr="00AB4E70">
        <w:rPr>
          <w:b/>
          <w:bCs/>
        </w:rPr>
        <w:t>5. Political instability</w:t>
      </w:r>
    </w:p>
    <w:p w14:paraId="5FBFCF34" w14:textId="77777777" w:rsidR="00AB4E70" w:rsidRPr="00AB4E70" w:rsidRDefault="00AB4E70" w:rsidP="00AB4E70">
      <w:pPr>
        <w:numPr>
          <w:ilvl w:val="0"/>
          <w:numId w:val="25"/>
        </w:numPr>
      </w:pPr>
      <w:r w:rsidRPr="00AB4E70">
        <w:t>Frequent changes in leadership and priorities.</w:t>
      </w:r>
    </w:p>
    <w:p w14:paraId="5C7CEFB5" w14:textId="77777777" w:rsidR="00AB4E70" w:rsidRPr="00AB4E70" w:rsidRDefault="00AB4E70" w:rsidP="00AB4E70">
      <w:pPr>
        <w:rPr>
          <w:b/>
          <w:bCs/>
        </w:rPr>
      </w:pPr>
      <w:r w:rsidRPr="00AB4E70">
        <w:rPr>
          <w:b/>
          <w:bCs/>
        </w:rPr>
        <w:t>6. Resource constraints</w:t>
      </w:r>
    </w:p>
    <w:p w14:paraId="4004C939" w14:textId="77777777" w:rsidR="00AB4E70" w:rsidRPr="00AB4E70" w:rsidRDefault="00AB4E70" w:rsidP="00AB4E70">
      <w:pPr>
        <w:numPr>
          <w:ilvl w:val="0"/>
          <w:numId w:val="26"/>
        </w:numPr>
      </w:pPr>
      <w:r w:rsidRPr="00AB4E70">
        <w:t>Low tax collection results in limited developmental budgets.</w:t>
      </w:r>
    </w:p>
    <w:p w14:paraId="12A85AB7" w14:textId="77777777" w:rsidR="00AB4E70" w:rsidRPr="00AB4E70" w:rsidRDefault="00AB4E70" w:rsidP="00AB4E70">
      <w:r w:rsidRPr="00AB4E70">
        <w:pict w14:anchorId="377E10E4">
          <v:rect id="_x0000_i1077" style="width:0;height:1.5pt" o:hralign="center" o:hrstd="t" o:hr="t" fillcolor="#a0a0a0" stroked="f"/>
        </w:pict>
      </w:r>
    </w:p>
    <w:p w14:paraId="5FACCB23" w14:textId="77777777" w:rsidR="00AB4E70" w:rsidRPr="00AB4E70" w:rsidRDefault="00AB4E70" w:rsidP="00AB4E70">
      <w:pPr>
        <w:rPr>
          <w:b/>
          <w:bCs/>
        </w:rPr>
      </w:pPr>
      <w:r w:rsidRPr="00AB4E70">
        <w:rPr>
          <w:b/>
          <w:bCs/>
        </w:rPr>
        <w:t>5. Key Successes &amp; Ongoing Efforts</w:t>
      </w:r>
    </w:p>
    <w:p w14:paraId="02F9E173" w14:textId="77777777" w:rsidR="00AB4E70" w:rsidRPr="00AB4E70" w:rsidRDefault="00AB4E70" w:rsidP="00AB4E70">
      <w:pPr>
        <w:rPr>
          <w:b/>
          <w:bCs/>
        </w:rPr>
      </w:pPr>
      <w:r w:rsidRPr="00AB4E70">
        <w:rPr>
          <w:rFonts w:ascii="Segoe UI Symbol" w:hAnsi="Segoe UI Symbol" w:cs="Segoe UI Symbol"/>
          <w:b/>
          <w:bCs/>
        </w:rPr>
        <w:t>✔</w:t>
      </w:r>
      <w:r w:rsidRPr="00AB4E70">
        <w:rPr>
          <w:b/>
          <w:bCs/>
        </w:rPr>
        <w:t xml:space="preserve"> Social protection expansion</w:t>
      </w:r>
    </w:p>
    <w:p w14:paraId="474AA330" w14:textId="77777777" w:rsidR="00AB4E70" w:rsidRPr="00AB4E70" w:rsidRDefault="00AB4E70" w:rsidP="00AB4E70">
      <w:pPr>
        <w:numPr>
          <w:ilvl w:val="0"/>
          <w:numId w:val="27"/>
        </w:numPr>
      </w:pPr>
      <w:r w:rsidRPr="00AB4E70">
        <w:t>Ehsaas (now BISP) is one of the largest social safety nets in South Asia.</w:t>
      </w:r>
    </w:p>
    <w:p w14:paraId="15633AF0" w14:textId="77777777" w:rsidR="00AB4E70" w:rsidRPr="00AB4E70" w:rsidRDefault="00AB4E70" w:rsidP="00AB4E70">
      <w:pPr>
        <w:rPr>
          <w:b/>
          <w:bCs/>
        </w:rPr>
      </w:pPr>
      <w:r w:rsidRPr="00AB4E70">
        <w:rPr>
          <w:rFonts w:ascii="Segoe UI Symbol" w:hAnsi="Segoe UI Symbol" w:cs="Segoe UI Symbol"/>
          <w:b/>
          <w:bCs/>
        </w:rPr>
        <w:t>✔</w:t>
      </w:r>
      <w:r w:rsidRPr="00AB4E70">
        <w:rPr>
          <w:b/>
          <w:bCs/>
        </w:rPr>
        <w:t xml:space="preserve"> Climate restoration</w:t>
      </w:r>
    </w:p>
    <w:p w14:paraId="1AD8D325" w14:textId="77777777" w:rsidR="00AB4E70" w:rsidRPr="00AB4E70" w:rsidRDefault="00AB4E70" w:rsidP="00AB4E70">
      <w:pPr>
        <w:numPr>
          <w:ilvl w:val="0"/>
          <w:numId w:val="28"/>
        </w:numPr>
      </w:pPr>
      <w:r w:rsidRPr="00AB4E70">
        <w:lastRenderedPageBreak/>
        <w:t>Billion Tree and Ten Billion Tree projects globally recognized.</w:t>
      </w:r>
    </w:p>
    <w:p w14:paraId="0B28F0A3" w14:textId="77777777" w:rsidR="00AB4E70" w:rsidRPr="00AB4E70" w:rsidRDefault="00AB4E70" w:rsidP="00AB4E70">
      <w:pPr>
        <w:rPr>
          <w:b/>
          <w:bCs/>
        </w:rPr>
      </w:pPr>
      <w:r w:rsidRPr="00AB4E70">
        <w:rPr>
          <w:rFonts w:ascii="Segoe UI Symbol" w:hAnsi="Segoe UI Symbol" w:cs="Segoe UI Symbol"/>
          <w:b/>
          <w:bCs/>
        </w:rPr>
        <w:t>✔</w:t>
      </w:r>
      <w:r w:rsidRPr="00AB4E70">
        <w:rPr>
          <w:b/>
          <w:bCs/>
        </w:rPr>
        <w:t xml:space="preserve"> Health improvements</w:t>
      </w:r>
    </w:p>
    <w:p w14:paraId="3CA4478D" w14:textId="77777777" w:rsidR="00AB4E70" w:rsidRPr="00AB4E70" w:rsidRDefault="00AB4E70" w:rsidP="00AB4E70">
      <w:pPr>
        <w:numPr>
          <w:ilvl w:val="0"/>
          <w:numId w:val="29"/>
        </w:numPr>
      </w:pPr>
      <w:r w:rsidRPr="00AB4E70">
        <w:t>Near eradication of polio (but still ongoing).</w:t>
      </w:r>
    </w:p>
    <w:p w14:paraId="0559B7C1" w14:textId="77777777" w:rsidR="00AB4E70" w:rsidRPr="00AB4E70" w:rsidRDefault="00AB4E70" w:rsidP="00AB4E70">
      <w:pPr>
        <w:rPr>
          <w:b/>
          <w:bCs/>
        </w:rPr>
      </w:pPr>
      <w:r w:rsidRPr="00AB4E70">
        <w:rPr>
          <w:rFonts w:ascii="Segoe UI Symbol" w:hAnsi="Segoe UI Symbol" w:cs="Segoe UI Symbol"/>
          <w:b/>
          <w:bCs/>
        </w:rPr>
        <w:t>✔</w:t>
      </w:r>
      <w:r w:rsidRPr="00AB4E70">
        <w:rPr>
          <w:b/>
          <w:bCs/>
        </w:rPr>
        <w:t xml:space="preserve"> Renewable energy</w:t>
      </w:r>
    </w:p>
    <w:p w14:paraId="5DEB1E2F" w14:textId="77777777" w:rsidR="00AB4E70" w:rsidRPr="00AB4E70" w:rsidRDefault="00AB4E70" w:rsidP="00AB4E70">
      <w:pPr>
        <w:numPr>
          <w:ilvl w:val="0"/>
          <w:numId w:val="30"/>
        </w:numPr>
      </w:pPr>
      <w:r w:rsidRPr="00AB4E70">
        <w:t>Growth in solar and wind power capacity.</w:t>
      </w:r>
    </w:p>
    <w:p w14:paraId="1FF1DE52" w14:textId="77777777" w:rsidR="00AB4E70" w:rsidRPr="00AB4E70" w:rsidRDefault="00AB4E70" w:rsidP="00AB4E70">
      <w:pPr>
        <w:rPr>
          <w:b/>
          <w:bCs/>
        </w:rPr>
      </w:pPr>
      <w:r w:rsidRPr="00AB4E70">
        <w:rPr>
          <w:rFonts w:ascii="Segoe UI Symbol" w:hAnsi="Segoe UI Symbol" w:cs="Segoe UI Symbol"/>
          <w:b/>
          <w:bCs/>
        </w:rPr>
        <w:t>✔</w:t>
      </w:r>
      <w:r w:rsidRPr="00AB4E70">
        <w:rPr>
          <w:b/>
          <w:bCs/>
        </w:rPr>
        <w:t xml:space="preserve"> Improved governance frameworks</w:t>
      </w:r>
    </w:p>
    <w:p w14:paraId="1CEAC330" w14:textId="77777777" w:rsidR="00AB4E70" w:rsidRPr="00AB4E70" w:rsidRDefault="00AB4E70" w:rsidP="00AB4E70">
      <w:pPr>
        <w:numPr>
          <w:ilvl w:val="0"/>
          <w:numId w:val="31"/>
        </w:numPr>
      </w:pPr>
      <w:r w:rsidRPr="00AB4E70">
        <w:t>SDGs integrated into national planning and budgeting.</w:t>
      </w:r>
    </w:p>
    <w:p w14:paraId="754EC247" w14:textId="77777777" w:rsidR="00AB4E70" w:rsidRPr="00AB4E70" w:rsidRDefault="00AB4E70" w:rsidP="00AB4E70">
      <w:r w:rsidRPr="00AB4E70">
        <w:pict w14:anchorId="7A5AD99C">
          <v:rect id="_x0000_i1078" style="width:0;height:1.5pt" o:hralign="center" o:hrstd="t" o:hr="t" fillcolor="#a0a0a0" stroked="f"/>
        </w:pict>
      </w:r>
    </w:p>
    <w:p w14:paraId="698026AF" w14:textId="77777777" w:rsidR="00AB4E70" w:rsidRPr="00AB4E70" w:rsidRDefault="00AB4E70" w:rsidP="00AB4E70">
      <w:pPr>
        <w:rPr>
          <w:b/>
          <w:bCs/>
        </w:rPr>
      </w:pPr>
      <w:r w:rsidRPr="00AB4E70">
        <w:rPr>
          <w:b/>
          <w:bCs/>
        </w:rPr>
        <w:t>6. Monitoring &amp; Reporting Mechanisms</w:t>
      </w:r>
    </w:p>
    <w:p w14:paraId="74590261" w14:textId="77777777" w:rsidR="00AB4E70" w:rsidRPr="00AB4E70" w:rsidRDefault="00AB4E70" w:rsidP="00AB4E70">
      <w:r w:rsidRPr="00AB4E70">
        <w:t>Pakistan publishes:</w:t>
      </w:r>
    </w:p>
    <w:p w14:paraId="15BD3847" w14:textId="77777777" w:rsidR="00AB4E70" w:rsidRPr="00AB4E70" w:rsidRDefault="00AB4E70" w:rsidP="00AB4E70">
      <w:pPr>
        <w:numPr>
          <w:ilvl w:val="0"/>
          <w:numId w:val="32"/>
        </w:numPr>
      </w:pPr>
      <w:r w:rsidRPr="00AB4E70">
        <w:rPr>
          <w:b/>
          <w:bCs/>
        </w:rPr>
        <w:t>Voluntary National Reports (VNRs)</w:t>
      </w:r>
      <w:r w:rsidRPr="00AB4E70">
        <w:t xml:space="preserve"> to the UN.</w:t>
      </w:r>
    </w:p>
    <w:p w14:paraId="1724CB25" w14:textId="77777777" w:rsidR="00AB4E70" w:rsidRPr="00AB4E70" w:rsidRDefault="00AB4E70" w:rsidP="00AB4E70">
      <w:pPr>
        <w:numPr>
          <w:ilvl w:val="0"/>
          <w:numId w:val="32"/>
        </w:numPr>
      </w:pPr>
      <w:r w:rsidRPr="00AB4E70">
        <w:rPr>
          <w:b/>
          <w:bCs/>
        </w:rPr>
        <w:t>SDG progress indicators</w:t>
      </w:r>
      <w:r w:rsidRPr="00AB4E70">
        <w:t xml:space="preserve"> by the Planning Commission.</w:t>
      </w:r>
    </w:p>
    <w:p w14:paraId="79920BA0" w14:textId="77777777" w:rsidR="00AB4E70" w:rsidRPr="00AB4E70" w:rsidRDefault="00AB4E70" w:rsidP="00AB4E70">
      <w:pPr>
        <w:numPr>
          <w:ilvl w:val="0"/>
          <w:numId w:val="32"/>
        </w:numPr>
      </w:pPr>
      <w:r w:rsidRPr="00AB4E70">
        <w:rPr>
          <w:b/>
          <w:bCs/>
        </w:rPr>
        <w:t>Provincial dashboards</w:t>
      </w:r>
      <w:r w:rsidRPr="00AB4E70">
        <w:t xml:space="preserve"> for data monitoring.</w:t>
      </w:r>
    </w:p>
    <w:p w14:paraId="72D4FA60" w14:textId="77777777" w:rsidR="00AB4E70" w:rsidRPr="00AB4E70" w:rsidRDefault="00AB4E70" w:rsidP="00AB4E70">
      <w:r w:rsidRPr="00AB4E70">
        <w:t>Digital tools include:</w:t>
      </w:r>
    </w:p>
    <w:p w14:paraId="6F961B73" w14:textId="77777777" w:rsidR="00AB4E70" w:rsidRPr="00AB4E70" w:rsidRDefault="00AB4E70" w:rsidP="00AB4E70">
      <w:pPr>
        <w:numPr>
          <w:ilvl w:val="0"/>
          <w:numId w:val="33"/>
        </w:numPr>
      </w:pPr>
      <w:r w:rsidRPr="00AB4E70">
        <w:t>SDG Data Reporting Portal</w:t>
      </w:r>
    </w:p>
    <w:p w14:paraId="6CA7FE3D" w14:textId="77777777" w:rsidR="00AB4E70" w:rsidRPr="00AB4E70" w:rsidRDefault="00AB4E70" w:rsidP="00AB4E70">
      <w:pPr>
        <w:numPr>
          <w:ilvl w:val="0"/>
          <w:numId w:val="33"/>
        </w:numPr>
      </w:pPr>
      <w:r w:rsidRPr="00AB4E70">
        <w:t>Pakistan Bureau of Statistics SDG indicators</w:t>
      </w:r>
    </w:p>
    <w:p w14:paraId="03D166EB" w14:textId="77777777" w:rsidR="00AB4E70" w:rsidRPr="00AB4E70" w:rsidRDefault="00AB4E70" w:rsidP="00AB4E70">
      <w:r w:rsidRPr="00AB4E70">
        <w:pict w14:anchorId="0A5B2D43">
          <v:rect id="_x0000_i1079" style="width:0;height:1.5pt" o:hralign="center" o:hrstd="t" o:hr="t" fillcolor="#a0a0a0" stroked="f"/>
        </w:pict>
      </w:r>
    </w:p>
    <w:p w14:paraId="1366097C" w14:textId="77777777" w:rsidR="00AB4E70" w:rsidRPr="00AB4E70" w:rsidRDefault="00AB4E70" w:rsidP="00AB4E70">
      <w:pPr>
        <w:rPr>
          <w:b/>
          <w:bCs/>
        </w:rPr>
      </w:pPr>
      <w:r w:rsidRPr="00AB4E70">
        <w:rPr>
          <w:b/>
          <w:bCs/>
        </w:rPr>
        <w:t>7. What Pakistan Needs to Achieve SDGs by 2030</w:t>
      </w:r>
    </w:p>
    <w:p w14:paraId="4C8691CB" w14:textId="77777777" w:rsidR="00AB4E70" w:rsidRPr="00AB4E70" w:rsidRDefault="00AB4E70" w:rsidP="00AB4E70">
      <w:pPr>
        <w:rPr>
          <w:b/>
          <w:bCs/>
        </w:rPr>
      </w:pPr>
      <w:r w:rsidRPr="00AB4E70">
        <w:rPr>
          <w:b/>
          <w:bCs/>
        </w:rPr>
        <w:t>1. Long-term stable economic reforms</w:t>
      </w:r>
    </w:p>
    <w:p w14:paraId="6193F7FA" w14:textId="77777777" w:rsidR="00AB4E70" w:rsidRPr="00AB4E70" w:rsidRDefault="00AB4E70" w:rsidP="00AB4E70">
      <w:pPr>
        <w:rPr>
          <w:b/>
          <w:bCs/>
        </w:rPr>
      </w:pPr>
      <w:r w:rsidRPr="00AB4E70">
        <w:rPr>
          <w:b/>
          <w:bCs/>
        </w:rPr>
        <w:t>2. Strengthening local governments</w:t>
      </w:r>
    </w:p>
    <w:p w14:paraId="049D2CDB" w14:textId="77777777" w:rsidR="00AB4E70" w:rsidRPr="00AB4E70" w:rsidRDefault="00AB4E70" w:rsidP="00AB4E70">
      <w:pPr>
        <w:rPr>
          <w:b/>
          <w:bCs/>
        </w:rPr>
      </w:pPr>
      <w:r w:rsidRPr="00AB4E70">
        <w:rPr>
          <w:b/>
          <w:bCs/>
        </w:rPr>
        <w:t>3. Investment in education, health, and digital infrastructure</w:t>
      </w:r>
    </w:p>
    <w:p w14:paraId="1CCE8AC7" w14:textId="77777777" w:rsidR="00AB4E70" w:rsidRPr="00AB4E70" w:rsidRDefault="00AB4E70" w:rsidP="00AB4E70">
      <w:pPr>
        <w:rPr>
          <w:b/>
          <w:bCs/>
        </w:rPr>
      </w:pPr>
      <w:r w:rsidRPr="00AB4E70">
        <w:rPr>
          <w:b/>
          <w:bCs/>
        </w:rPr>
        <w:t>4. Climate resilience and disaster preparedness</w:t>
      </w:r>
    </w:p>
    <w:p w14:paraId="3AAEB721" w14:textId="77777777" w:rsidR="00AB4E70" w:rsidRPr="00AB4E70" w:rsidRDefault="00AB4E70" w:rsidP="00AB4E70">
      <w:pPr>
        <w:rPr>
          <w:b/>
          <w:bCs/>
        </w:rPr>
      </w:pPr>
      <w:r w:rsidRPr="00AB4E70">
        <w:rPr>
          <w:b/>
          <w:bCs/>
        </w:rPr>
        <w:t>5. Enhancing tax collection and development budgets</w:t>
      </w:r>
    </w:p>
    <w:p w14:paraId="5BB447BA" w14:textId="77777777" w:rsidR="00AB4E70" w:rsidRPr="00AB4E70" w:rsidRDefault="00AB4E70" w:rsidP="00AB4E70">
      <w:pPr>
        <w:rPr>
          <w:b/>
          <w:bCs/>
        </w:rPr>
      </w:pPr>
      <w:r w:rsidRPr="00AB4E70">
        <w:rPr>
          <w:b/>
          <w:bCs/>
        </w:rPr>
        <w:t>6. Strengthening data systems for real-time monitoring</w:t>
      </w:r>
    </w:p>
    <w:p w14:paraId="2E308323" w14:textId="77777777" w:rsidR="00AB4E70" w:rsidRPr="00AB4E70" w:rsidRDefault="00AB4E70" w:rsidP="00AB4E70">
      <w:pPr>
        <w:rPr>
          <w:b/>
          <w:bCs/>
        </w:rPr>
      </w:pPr>
      <w:r w:rsidRPr="00AB4E70">
        <w:rPr>
          <w:b/>
          <w:bCs/>
        </w:rPr>
        <w:t>7. Public-private partnerships for innovation</w:t>
      </w:r>
    </w:p>
    <w:p w14:paraId="1623A405" w14:textId="77777777" w:rsidR="00AB4E70" w:rsidRPr="00AB4E70" w:rsidRDefault="00AB4E70" w:rsidP="00AB4E70">
      <w:r w:rsidRPr="00AB4E70">
        <w:pict w14:anchorId="66E412EB">
          <v:rect id="_x0000_i1080" style="width:0;height:1.5pt" o:hralign="center" o:hrstd="t" o:hr="t" fillcolor="#a0a0a0" stroked="f"/>
        </w:pict>
      </w:r>
    </w:p>
    <w:p w14:paraId="7058002C" w14:textId="77777777" w:rsidR="00AB4E70" w:rsidRPr="00AB4E70" w:rsidRDefault="00AB4E70" w:rsidP="00AB4E70">
      <w:pPr>
        <w:rPr>
          <w:b/>
          <w:bCs/>
        </w:rPr>
      </w:pPr>
      <w:r w:rsidRPr="00AB4E70">
        <w:rPr>
          <w:b/>
          <w:bCs/>
        </w:rPr>
        <w:lastRenderedPageBreak/>
        <w:t>8. Conclusion</w:t>
      </w:r>
    </w:p>
    <w:p w14:paraId="7B0B8633" w14:textId="77777777" w:rsidR="00AB4E70" w:rsidRPr="00AB4E70" w:rsidRDefault="00AB4E70" w:rsidP="00AB4E70">
      <w:r w:rsidRPr="00AB4E70">
        <w:t xml:space="preserve">Pakistan has made </w:t>
      </w:r>
      <w:r w:rsidRPr="00AB4E70">
        <w:rPr>
          <w:b/>
          <w:bCs/>
        </w:rPr>
        <w:t>moderate progress</w:t>
      </w:r>
      <w:r w:rsidRPr="00AB4E70">
        <w:t xml:space="preserve"> on SDGs but faces </w:t>
      </w:r>
      <w:r w:rsidRPr="00AB4E70">
        <w:rPr>
          <w:b/>
          <w:bCs/>
        </w:rPr>
        <w:t>significant challenges</w:t>
      </w:r>
      <w:r w:rsidRPr="00AB4E70">
        <w:t xml:space="preserve"> due to climate disasters, economic instability, and governance issues. Despite this, the country has strong institutional frameworks, national ownership of SDGs, and ongoing initiatives in poverty alleviation, renewable energy, social protection, and climate action.</w:t>
      </w:r>
    </w:p>
    <w:p w14:paraId="04285A3A" w14:textId="77777777" w:rsidR="00AB4E70" w:rsidRPr="00AB4E70" w:rsidRDefault="00AB4E70" w:rsidP="00AB4E70">
      <w:r w:rsidRPr="00AB4E70">
        <w:t>With sustained political will, stronger institutions, and increased investment, Pakistan can accelerate progress and align with the global 2030 Agenda.</w:t>
      </w:r>
    </w:p>
    <w:p w14:paraId="0C2E142E" w14:textId="77777777" w:rsidR="008E1CC7" w:rsidRDefault="008E1CC7"/>
    <w:sectPr w:rsidR="008E1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4CCB"/>
    <w:multiLevelType w:val="multilevel"/>
    <w:tmpl w:val="B282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865C4"/>
    <w:multiLevelType w:val="multilevel"/>
    <w:tmpl w:val="9FE2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66AEC"/>
    <w:multiLevelType w:val="multilevel"/>
    <w:tmpl w:val="7D3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92A2B"/>
    <w:multiLevelType w:val="multilevel"/>
    <w:tmpl w:val="C5E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F02C7"/>
    <w:multiLevelType w:val="multilevel"/>
    <w:tmpl w:val="573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B1180"/>
    <w:multiLevelType w:val="multilevel"/>
    <w:tmpl w:val="33D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B51A8"/>
    <w:multiLevelType w:val="multilevel"/>
    <w:tmpl w:val="CEB4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03050"/>
    <w:multiLevelType w:val="multilevel"/>
    <w:tmpl w:val="73E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46B44"/>
    <w:multiLevelType w:val="multilevel"/>
    <w:tmpl w:val="BC0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81379"/>
    <w:multiLevelType w:val="multilevel"/>
    <w:tmpl w:val="731A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04C51"/>
    <w:multiLevelType w:val="multilevel"/>
    <w:tmpl w:val="263A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F7BF2"/>
    <w:multiLevelType w:val="multilevel"/>
    <w:tmpl w:val="67DA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D0D32"/>
    <w:multiLevelType w:val="multilevel"/>
    <w:tmpl w:val="B96A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4326E"/>
    <w:multiLevelType w:val="multilevel"/>
    <w:tmpl w:val="E95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1478B"/>
    <w:multiLevelType w:val="multilevel"/>
    <w:tmpl w:val="D9A4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A280F"/>
    <w:multiLevelType w:val="multilevel"/>
    <w:tmpl w:val="0AD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E4D64"/>
    <w:multiLevelType w:val="multilevel"/>
    <w:tmpl w:val="70A2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C536D"/>
    <w:multiLevelType w:val="multilevel"/>
    <w:tmpl w:val="9706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9279F"/>
    <w:multiLevelType w:val="multilevel"/>
    <w:tmpl w:val="701A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81F0A"/>
    <w:multiLevelType w:val="multilevel"/>
    <w:tmpl w:val="F954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43B4D"/>
    <w:multiLevelType w:val="multilevel"/>
    <w:tmpl w:val="54BA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63CB6"/>
    <w:multiLevelType w:val="multilevel"/>
    <w:tmpl w:val="7F88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439C0"/>
    <w:multiLevelType w:val="multilevel"/>
    <w:tmpl w:val="748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005DB"/>
    <w:multiLevelType w:val="multilevel"/>
    <w:tmpl w:val="829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21069"/>
    <w:multiLevelType w:val="multilevel"/>
    <w:tmpl w:val="796C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35170"/>
    <w:multiLevelType w:val="multilevel"/>
    <w:tmpl w:val="F2B8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8D3089"/>
    <w:multiLevelType w:val="multilevel"/>
    <w:tmpl w:val="8CFA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527003"/>
    <w:multiLevelType w:val="multilevel"/>
    <w:tmpl w:val="FC7C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C40332"/>
    <w:multiLevelType w:val="multilevel"/>
    <w:tmpl w:val="925E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4A7C6D"/>
    <w:multiLevelType w:val="multilevel"/>
    <w:tmpl w:val="4588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703DB"/>
    <w:multiLevelType w:val="multilevel"/>
    <w:tmpl w:val="504C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6533F"/>
    <w:multiLevelType w:val="multilevel"/>
    <w:tmpl w:val="D7F2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D73DBD"/>
    <w:multiLevelType w:val="multilevel"/>
    <w:tmpl w:val="7C007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475763">
    <w:abstractNumId w:val="5"/>
  </w:num>
  <w:num w:numId="2" w16cid:durableId="436681090">
    <w:abstractNumId w:val="25"/>
  </w:num>
  <w:num w:numId="3" w16cid:durableId="1043601753">
    <w:abstractNumId w:val="32"/>
  </w:num>
  <w:num w:numId="4" w16cid:durableId="611136345">
    <w:abstractNumId w:val="14"/>
  </w:num>
  <w:num w:numId="5" w16cid:durableId="329842888">
    <w:abstractNumId w:val="12"/>
  </w:num>
  <w:num w:numId="6" w16cid:durableId="2027638445">
    <w:abstractNumId w:val="15"/>
  </w:num>
  <w:num w:numId="7" w16cid:durableId="363333815">
    <w:abstractNumId w:val="31"/>
  </w:num>
  <w:num w:numId="8" w16cid:durableId="1848127922">
    <w:abstractNumId w:val="29"/>
  </w:num>
  <w:num w:numId="9" w16cid:durableId="790855294">
    <w:abstractNumId w:val="17"/>
  </w:num>
  <w:num w:numId="10" w16cid:durableId="604583736">
    <w:abstractNumId w:val="28"/>
  </w:num>
  <w:num w:numId="11" w16cid:durableId="2080789858">
    <w:abstractNumId w:val="9"/>
  </w:num>
  <w:num w:numId="12" w16cid:durableId="1146698960">
    <w:abstractNumId w:val="23"/>
  </w:num>
  <w:num w:numId="13" w16cid:durableId="799422544">
    <w:abstractNumId w:val="16"/>
  </w:num>
  <w:num w:numId="14" w16cid:durableId="1990355762">
    <w:abstractNumId w:val="11"/>
  </w:num>
  <w:num w:numId="15" w16cid:durableId="1738433234">
    <w:abstractNumId w:val="13"/>
  </w:num>
  <w:num w:numId="16" w16cid:durableId="1721901855">
    <w:abstractNumId w:val="22"/>
  </w:num>
  <w:num w:numId="17" w16cid:durableId="374887284">
    <w:abstractNumId w:val="0"/>
  </w:num>
  <w:num w:numId="18" w16cid:durableId="681006678">
    <w:abstractNumId w:val="19"/>
  </w:num>
  <w:num w:numId="19" w16cid:durableId="1850564631">
    <w:abstractNumId w:val="24"/>
  </w:num>
  <w:num w:numId="20" w16cid:durableId="476149876">
    <w:abstractNumId w:val="6"/>
  </w:num>
  <w:num w:numId="21" w16cid:durableId="329023069">
    <w:abstractNumId w:val="18"/>
  </w:num>
  <w:num w:numId="22" w16cid:durableId="877006788">
    <w:abstractNumId w:val="30"/>
  </w:num>
  <w:num w:numId="23" w16cid:durableId="462356783">
    <w:abstractNumId w:val="1"/>
  </w:num>
  <w:num w:numId="24" w16cid:durableId="1371296253">
    <w:abstractNumId w:val="3"/>
  </w:num>
  <w:num w:numId="25" w16cid:durableId="637882177">
    <w:abstractNumId w:val="7"/>
  </w:num>
  <w:num w:numId="26" w16cid:durableId="815953093">
    <w:abstractNumId w:val="21"/>
  </w:num>
  <w:num w:numId="27" w16cid:durableId="1585996950">
    <w:abstractNumId w:val="27"/>
  </w:num>
  <w:num w:numId="28" w16cid:durableId="1794519370">
    <w:abstractNumId w:val="4"/>
  </w:num>
  <w:num w:numId="29" w16cid:durableId="886602317">
    <w:abstractNumId w:val="2"/>
  </w:num>
  <w:num w:numId="30" w16cid:durableId="1770081470">
    <w:abstractNumId w:val="10"/>
  </w:num>
  <w:num w:numId="31" w16cid:durableId="1164902721">
    <w:abstractNumId w:val="26"/>
  </w:num>
  <w:num w:numId="32" w16cid:durableId="848064786">
    <w:abstractNumId w:val="20"/>
  </w:num>
  <w:num w:numId="33" w16cid:durableId="5512298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E70"/>
    <w:rsid w:val="008A015D"/>
    <w:rsid w:val="008E1CC7"/>
    <w:rsid w:val="00AB4E70"/>
    <w:rsid w:val="00D34DCD"/>
    <w:rsid w:val="00E20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DE8FF"/>
  <w15:chartTrackingRefBased/>
  <w15:docId w15:val="{445D6B60-4819-497F-A41B-356A4820B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4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4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4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4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E70"/>
    <w:rPr>
      <w:rFonts w:eastAsiaTheme="majorEastAsia" w:cstheme="majorBidi"/>
      <w:color w:val="272727" w:themeColor="text1" w:themeTint="D8"/>
    </w:rPr>
  </w:style>
  <w:style w:type="paragraph" w:styleId="Title">
    <w:name w:val="Title"/>
    <w:basedOn w:val="Normal"/>
    <w:next w:val="Normal"/>
    <w:link w:val="TitleChar"/>
    <w:uiPriority w:val="10"/>
    <w:qFormat/>
    <w:rsid w:val="00AB4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E70"/>
    <w:pPr>
      <w:spacing w:before="160"/>
      <w:jc w:val="center"/>
    </w:pPr>
    <w:rPr>
      <w:i/>
      <w:iCs/>
      <w:color w:val="404040" w:themeColor="text1" w:themeTint="BF"/>
    </w:rPr>
  </w:style>
  <w:style w:type="character" w:customStyle="1" w:styleId="QuoteChar">
    <w:name w:val="Quote Char"/>
    <w:basedOn w:val="DefaultParagraphFont"/>
    <w:link w:val="Quote"/>
    <w:uiPriority w:val="29"/>
    <w:rsid w:val="00AB4E70"/>
    <w:rPr>
      <w:i/>
      <w:iCs/>
      <w:color w:val="404040" w:themeColor="text1" w:themeTint="BF"/>
    </w:rPr>
  </w:style>
  <w:style w:type="paragraph" w:styleId="ListParagraph">
    <w:name w:val="List Paragraph"/>
    <w:basedOn w:val="Normal"/>
    <w:uiPriority w:val="34"/>
    <w:qFormat/>
    <w:rsid w:val="00AB4E70"/>
    <w:pPr>
      <w:ind w:left="720"/>
      <w:contextualSpacing/>
    </w:pPr>
  </w:style>
  <w:style w:type="character" w:styleId="IntenseEmphasis">
    <w:name w:val="Intense Emphasis"/>
    <w:basedOn w:val="DefaultParagraphFont"/>
    <w:uiPriority w:val="21"/>
    <w:qFormat/>
    <w:rsid w:val="00AB4E70"/>
    <w:rPr>
      <w:i/>
      <w:iCs/>
      <w:color w:val="2F5496" w:themeColor="accent1" w:themeShade="BF"/>
    </w:rPr>
  </w:style>
  <w:style w:type="paragraph" w:styleId="IntenseQuote">
    <w:name w:val="Intense Quote"/>
    <w:basedOn w:val="Normal"/>
    <w:next w:val="Normal"/>
    <w:link w:val="IntenseQuoteChar"/>
    <w:uiPriority w:val="30"/>
    <w:qFormat/>
    <w:rsid w:val="00AB4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E70"/>
    <w:rPr>
      <w:i/>
      <w:iCs/>
      <w:color w:val="2F5496" w:themeColor="accent1" w:themeShade="BF"/>
    </w:rPr>
  </w:style>
  <w:style w:type="character" w:styleId="IntenseReference">
    <w:name w:val="Intense Reference"/>
    <w:basedOn w:val="DefaultParagraphFont"/>
    <w:uiPriority w:val="32"/>
    <w:qFormat/>
    <w:rsid w:val="00AB4E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853</Words>
  <Characters>4863</Characters>
  <Application>Microsoft Office Word</Application>
  <DocSecurity>0</DocSecurity>
  <Lines>40</Lines>
  <Paragraphs>11</Paragraphs>
  <ScaleCrop>false</ScaleCrop>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2025-12-03T06:12:00Z</dcterms:created>
  <dcterms:modified xsi:type="dcterms:W3CDTF">2025-12-03T06:13:00Z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f05fc456-5daf-436f-b35f-380cf2d13426</vt:lpwstr>
  </property>
</Properties>
</file>