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39061863"/>
        <w:docPartObj>
          <w:docPartGallery w:val="Cover Pages"/>
          <w:docPartUnique/>
        </w:docPartObj>
      </w:sdtPr>
      <w:sdtEndPr>
        <w:rPr>
          <w:rFonts w:eastAsia="Times New Roman"/>
          <w:color w:val="7030A0"/>
          <w:sz w:val="40"/>
          <w:szCs w:val="40"/>
        </w:rPr>
      </w:sdtEndPr>
      <w:sdtContent>
        <w:p w14:paraId="03704F28" w14:textId="482F2EA3" w:rsidR="000B4DD4" w:rsidRDefault="000B4DD4">
          <w:r>
            <w:rPr>
              <w:noProof/>
            </w:rPr>
            <mc:AlternateContent>
              <mc:Choice Requires="wps">
                <w:drawing>
                  <wp:anchor distT="0" distB="0" distL="114300" distR="114300" simplePos="0" relativeHeight="251661312" behindDoc="0" locked="0" layoutInCell="1" allowOverlap="1" wp14:anchorId="069951FB" wp14:editId="42EAB03F">
                    <wp:simplePos x="0" y="0"/>
                    <wp:positionH relativeFrom="page">
                      <wp:align>center</wp:align>
                    </wp:positionH>
                    <wp:positionV relativeFrom="page">
                      <wp:align>bottom</wp:align>
                    </wp:positionV>
                    <wp:extent cx="6858000" cy="2066544"/>
                    <wp:effectExtent l="0" t="0" r="0" b="0"/>
                    <wp:wrapNone/>
                    <wp:docPr id="51" name="Text Box 111" title="Contact info text box"/>
                    <wp:cNvGraphicFramePr/>
                    <a:graphic xmlns:a="http://schemas.openxmlformats.org/drawingml/2006/main">
                      <a:graphicData uri="http://schemas.microsoft.com/office/word/2010/wordprocessingShape">
                        <wps:wsp>
                          <wps:cNvSpPr txBox="1"/>
                          <wps:spPr>
                            <a:xfrm>
                              <a:off x="0" y="0"/>
                              <a:ext cx="6858000" cy="2066544"/>
                            </a:xfrm>
                            <a:prstGeom prst="rect">
                              <a:avLst/>
                            </a:prstGeom>
                            <a:noFill/>
                            <a:ln w="6350">
                              <a:noFill/>
                            </a:ln>
                          </wps:spPr>
                          <wps:txbx>
                            <w:txbxContent>
                              <w:sdt>
                                <w:sdtPr>
                                  <w:rPr>
                                    <w:b/>
                                    <w:caps/>
                                    <w:color w:val="0E2841" w:themeColor="text2"/>
                                    <w:spacing w:val="140"/>
                                    <w:sz w:val="40"/>
                                    <w:szCs w:val="40"/>
                                  </w:rPr>
                                  <w:alias w:val="Subtitle"/>
                                  <w:tag w:val=""/>
                                  <w:id w:val="-2073646154"/>
                                  <w:dataBinding w:prefixMappings="xmlns:ns0='http://purl.org/dc/elements/1.1/' xmlns:ns1='http://schemas.openxmlformats.org/package/2006/metadata/core-properties' " w:xpath="/ns1:coreProperties[1]/ns0:subject[1]" w:storeItemID="{6C3C8BC8-F283-45AE-878A-BAB7291924A1}"/>
                                  <w15:appearance w15:val="hidden"/>
                                  <w:text/>
                                </w:sdtPr>
                                <w:sdtContent>
                                  <w:p w14:paraId="6ADB3D98" w14:textId="6756AEBC" w:rsidR="000B4DD4" w:rsidRDefault="000B4DD4">
                                    <w:pPr>
                                      <w:pStyle w:val="NoSpacing"/>
                                      <w:spacing w:before="240"/>
                                      <w:jc w:val="center"/>
                                      <w:rPr>
                                        <w:b/>
                                        <w:caps/>
                                        <w:color w:val="0E2841" w:themeColor="text2"/>
                                        <w:spacing w:val="140"/>
                                        <w:sz w:val="40"/>
                                        <w:szCs w:val="40"/>
                                      </w:rPr>
                                    </w:pPr>
                                    <w:r>
                                      <w:rPr>
                                        <w:b/>
                                        <w:caps/>
                                        <w:color w:val="0E2841" w:themeColor="text2"/>
                                        <w:spacing w:val="140"/>
                                        <w:sz w:val="40"/>
                                        <w:szCs w:val="40"/>
                                      </w:rPr>
                                      <w:t>By Candice Shabangu</w:t>
                                    </w:r>
                                  </w:p>
                                </w:sdtContent>
                              </w:sdt>
                              <w:sdt>
                                <w:sdtPr>
                                  <w:rPr>
                                    <w:b/>
                                    <w:color w:val="E8E8E8" w:themeColor="background2"/>
                                    <w:sz w:val="32"/>
                                    <w:szCs w:val="32"/>
                                  </w:rPr>
                                  <w:alias w:val="Author"/>
                                  <w:tag w:val=""/>
                                  <w:id w:val="-639421478"/>
                                  <w:dataBinding w:prefixMappings="xmlns:ns0='http://purl.org/dc/elements/1.1/' xmlns:ns1='http://schemas.openxmlformats.org/package/2006/metadata/core-properties' " w:xpath="/ns1:coreProperties[1]/ns0:creator[1]" w:storeItemID="{6C3C8BC8-F283-45AE-878A-BAB7291924A1}"/>
                                  <w15:appearance w15:val="hidden"/>
                                  <w:text/>
                                </w:sdtPr>
                                <w:sdtEndPr>
                                  <w:rPr>
                                    <w:caps/>
                                    <w:spacing w:val="20"/>
                                  </w:rPr>
                                </w:sdtEndPr>
                                <w:sdtContent>
                                  <w:p w14:paraId="77D6EC72" w14:textId="0E277FB7" w:rsidR="000B4DD4" w:rsidRDefault="000B4DD4">
                                    <w:pPr>
                                      <w:pStyle w:val="NoSpacing"/>
                                      <w:spacing w:before="240"/>
                                      <w:jc w:val="center"/>
                                      <w:rPr>
                                        <w:b/>
                                        <w:caps/>
                                        <w:color w:val="E8E8E8" w:themeColor="background2"/>
                                        <w:spacing w:val="20"/>
                                        <w:sz w:val="32"/>
                                        <w:szCs w:val="32"/>
                                      </w:rPr>
                                    </w:pPr>
                                    <w:r>
                                      <w:rPr>
                                        <w:b/>
                                        <w:color w:val="E8E8E8" w:themeColor="background2"/>
                                        <w:sz w:val="32"/>
                                        <w:szCs w:val="32"/>
                                      </w:rPr>
                                      <w:t>Landiwe Candice Shabangu</w:t>
                                    </w:r>
                                  </w:p>
                                </w:sdtContent>
                              </w:sdt>
                              <w:p w14:paraId="0B39D7C4" w14:textId="77777777" w:rsidR="000B4DD4" w:rsidRDefault="000B4DD4">
                                <w:pPr>
                                  <w:pStyle w:val="NoSpacing"/>
                                  <w:spacing w:before="720"/>
                                  <w:jc w:val="center"/>
                                  <w:rPr>
                                    <w:b/>
                                    <w:caps/>
                                    <w:color w:val="0E2841" w:themeColor="text2"/>
                                    <w:spacing w:val="20"/>
                                    <w:sz w:val="24"/>
                                    <w:szCs w:val="24"/>
                                  </w:rPr>
                                </w:pPr>
                                <w:sdt>
                                  <w:sdtPr>
                                    <w:alias w:val="Company"/>
                                    <w:tag w:val=""/>
                                    <w:id w:val="-1750108684"/>
                                    <w:showingPlcHdr/>
                                    <w:dataBinding w:prefixMappings="xmlns:ns0='http://schemas.openxmlformats.org/officeDocument/2006/extended-properties' " w:xpath="/ns0:Properties[1]/ns0:Company[1]" w:storeItemID="{6668398D-A668-4E3E-A5EB-62B293D839F1}"/>
                                    <w15:appearance w15:val="hidden"/>
                                    <w:text/>
                                  </w:sdtPr>
                                  <w:sdtEndPr>
                                    <w:rPr>
                                      <w:b/>
                                      <w:caps/>
                                      <w:color w:val="0E2841" w:themeColor="text2"/>
                                      <w:spacing w:val="20"/>
                                      <w:sz w:val="24"/>
                                      <w:szCs w:val="24"/>
                                    </w:rPr>
                                  </w:sdtEndPr>
                                  <w:sdtContent>
                                    <w:r>
                                      <w:rPr>
                                        <w:b/>
                                        <w:caps/>
                                        <w:color w:val="0E2841" w:themeColor="text2"/>
                                        <w:spacing w:val="20"/>
                                        <w:sz w:val="24"/>
                                        <w:szCs w:val="24"/>
                                      </w:rPr>
                                      <w:t>[Company Name]</w:t>
                                    </w:r>
                                  </w:sdtContent>
                                </w:sdt>
                                <w:r>
                                  <w:rPr>
                                    <w:b/>
                                    <w:caps/>
                                    <w:color w:val="0E2841" w:themeColor="text2"/>
                                    <w:spacing w:val="20"/>
                                    <w:sz w:val="24"/>
                                    <w:szCs w:val="24"/>
                                  </w:rPr>
                                  <w:t xml:space="preserve"> | </w:t>
                                </w:r>
                                <w:sdt>
                                  <w:sdtPr>
                                    <w:rPr>
                                      <w:b/>
                                      <w:caps/>
                                      <w:color w:val="0E2841" w:themeColor="text2"/>
                                      <w:spacing w:val="20"/>
                                      <w:sz w:val="24"/>
                                      <w:szCs w:val="24"/>
                                    </w:rPr>
                                    <w:alias w:val="Company Address"/>
                                    <w:tag w:val=""/>
                                    <w:id w:val="1544948526"/>
                                    <w:showingPlcHdr/>
                                    <w:dataBinding w:prefixMappings="xmlns:ns0='http://schemas.microsoft.com/office/2006/coverPageProps' " w:xpath="/ns0:CoverPageProperties[1]/ns0:CompanyAddress[1]" w:storeItemID="{55AF091B-3C7A-41E3-B477-F2FDAA23CFDA}"/>
                                    <w15:appearance w15:val="hidden"/>
                                    <w:text/>
                                  </w:sdtPr>
                                  <w:sdtContent>
                                    <w:r>
                                      <w:rPr>
                                        <w:b/>
                                        <w:caps/>
                                        <w:color w:val="0E2841" w:themeColor="text2"/>
                                        <w:spacing w:val="20"/>
                                        <w:sz w:val="24"/>
                                        <w:szCs w:val="24"/>
                                      </w:rPr>
                                      <w:t>[Company Address]</w:t>
                                    </w:r>
                                  </w:sdtContent>
                                </w:sdt>
                              </w:p>
                            </w:txbxContent>
                          </wps:txbx>
                          <wps:bodyPr rot="0" spcFirstLastPara="0" vertOverflow="overflow" horzOverflow="overflow" vert="horz" wrap="square" lIns="365760" tIns="45720" rIns="91440" bIns="548640" numCol="1" spcCol="0" rtlCol="0" fromWordArt="0" anchor="b" anchorCtr="0" forceAA="0" compatLnSpc="1">
                            <a:prstTxWarp prst="textNoShape">
                              <a:avLst/>
                            </a:prstTxWarp>
                            <a:spAutoFit/>
                          </wps:bodyPr>
                        </wps:wsp>
                      </a:graphicData>
                    </a:graphic>
                    <wp14:sizeRelV relativeFrom="margin">
                      <wp14:pctHeight>0</wp14:pctHeight>
                    </wp14:sizeRelV>
                  </wp:anchor>
                </w:drawing>
              </mc:Choice>
              <mc:Fallback>
                <w:pict>
                  <v:shapetype w14:anchorId="069951FB" id="_x0000_t202" coordsize="21600,21600" o:spt="202" path="m,l,21600r21600,l21600,xe">
                    <v:stroke joinstyle="miter"/>
                    <v:path gradientshapeok="t" o:connecttype="rect"/>
                  </v:shapetype>
                  <v:shape id="Text Box 111" o:spid="_x0000_s1026" type="#_x0000_t202" alt="Title: Contact info text box" style="position:absolute;margin-left:0;margin-top:0;width:540pt;height:162.7pt;z-index:251661312;visibility:visible;mso-wrap-style:square;mso-height-percent:0;mso-wrap-distance-left:9pt;mso-wrap-distance-top:0;mso-wrap-distance-right:9pt;mso-wrap-distance-bottom:0;mso-position-horizontal:center;mso-position-horizontal-relative:page;mso-position-vertical:bottom;mso-position-vertical-relative:page;mso-height-percent:0;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" filled="f" stroked="f" strokeweight=".5pt">
                    <v:textbox style="mso-fit-shape-to-text:t" inset="28.8pt,,,43.2pt">
                      <w:txbxContent>
                        <w:sdt>
                          <w:sdtPr>
                            <w:rPr>
                              <w:b/>
                              <w:caps/>
                              <w:color w:val="0E2841" w:themeColor="text2"/>
                              <w:spacing w:val="140"/>
                              <w:sz w:val="40"/>
                              <w:szCs w:val="40"/>
                            </w:rPr>
                            <w:alias w:val="Subtitle"/>
                            <w:tag w:val=""/>
                            <w:id w:val="-2073646154"/>
                            <w:dataBinding w:prefixMappings="xmlns:ns0='http://purl.org/dc/elements/1.1/' xmlns:ns1='http://schemas.openxmlformats.org/package/2006/metadata/core-properties' " w:xpath="/ns1:coreProperties[1]/ns0:subject[1]" w:storeItemID="{6C3C8BC8-F283-45AE-878A-BAB7291924A1}"/>
                            <w15:appearance w15:val="hidden"/>
                            <w:text/>
                          </w:sdtPr>
                          <w:sdtContent>
                            <w:p w14:paraId="6ADB3D98" w14:textId="6756AEBC" w:rsidR="000B4DD4" w:rsidRDefault="000B4DD4">
                              <w:pPr>
                                <w:pStyle w:val="NoSpacing"/>
                                <w:spacing w:before="240"/>
                                <w:jc w:val="center"/>
                                <w:rPr>
                                  <w:b/>
                                  <w:caps/>
                                  <w:color w:val="0E2841" w:themeColor="text2"/>
                                  <w:spacing w:val="140"/>
                                  <w:sz w:val="40"/>
                                  <w:szCs w:val="40"/>
                                </w:rPr>
                              </w:pPr>
                              <w:r>
                                <w:rPr>
                                  <w:b/>
                                  <w:caps/>
                                  <w:color w:val="0E2841" w:themeColor="text2"/>
                                  <w:spacing w:val="140"/>
                                  <w:sz w:val="40"/>
                                  <w:szCs w:val="40"/>
                                </w:rPr>
                                <w:t>By Candice Shabangu</w:t>
                              </w:r>
                            </w:p>
                          </w:sdtContent>
                        </w:sdt>
                        <w:sdt>
                          <w:sdtPr>
                            <w:rPr>
                              <w:b/>
                              <w:color w:val="E8E8E8" w:themeColor="background2"/>
                              <w:sz w:val="32"/>
                              <w:szCs w:val="32"/>
                            </w:rPr>
                            <w:alias w:val="Author"/>
                            <w:tag w:val=""/>
                            <w:id w:val="-639421478"/>
                            <w:dataBinding w:prefixMappings="xmlns:ns0='http://purl.org/dc/elements/1.1/' xmlns:ns1='http://schemas.openxmlformats.org/package/2006/metadata/core-properties' " w:xpath="/ns1:coreProperties[1]/ns0:creator[1]" w:storeItemID="{6C3C8BC8-F283-45AE-878A-BAB7291924A1}"/>
                            <w15:appearance w15:val="hidden"/>
                            <w:text/>
                          </w:sdtPr>
                          <w:sdtEndPr>
                            <w:rPr>
                              <w:caps/>
                              <w:spacing w:val="20"/>
                            </w:rPr>
                          </w:sdtEndPr>
                          <w:sdtContent>
                            <w:p w14:paraId="77D6EC72" w14:textId="0E277FB7" w:rsidR="000B4DD4" w:rsidRDefault="000B4DD4">
                              <w:pPr>
                                <w:pStyle w:val="NoSpacing"/>
                                <w:spacing w:before="240"/>
                                <w:jc w:val="center"/>
                                <w:rPr>
                                  <w:b/>
                                  <w:caps/>
                                  <w:color w:val="E8E8E8" w:themeColor="background2"/>
                                  <w:spacing w:val="20"/>
                                  <w:sz w:val="32"/>
                                  <w:szCs w:val="32"/>
                                </w:rPr>
                              </w:pPr>
                              <w:r>
                                <w:rPr>
                                  <w:b/>
                                  <w:color w:val="E8E8E8" w:themeColor="background2"/>
                                  <w:sz w:val="32"/>
                                  <w:szCs w:val="32"/>
                                </w:rPr>
                                <w:t>Landiwe Candice Shabangu</w:t>
                              </w:r>
                            </w:p>
                          </w:sdtContent>
                        </w:sdt>
                        <w:p w14:paraId="0B39D7C4" w14:textId="77777777" w:rsidR="000B4DD4" w:rsidRDefault="000B4DD4">
                          <w:pPr>
                            <w:pStyle w:val="NoSpacing"/>
                            <w:spacing w:before="720"/>
                            <w:jc w:val="center"/>
                            <w:rPr>
                              <w:b/>
                              <w:caps/>
                              <w:color w:val="0E2841" w:themeColor="text2"/>
                              <w:spacing w:val="20"/>
                              <w:sz w:val="24"/>
                              <w:szCs w:val="24"/>
                            </w:rPr>
                          </w:pPr>
                          <w:sdt>
                            <w:sdtPr>
                              <w:alias w:val="Company"/>
                              <w:tag w:val=""/>
                              <w:id w:val="-1750108684"/>
                              <w:showingPlcHdr/>
                              <w:dataBinding w:prefixMappings="xmlns:ns0='http://schemas.openxmlformats.org/officeDocument/2006/extended-properties' " w:xpath="/ns0:Properties[1]/ns0:Company[1]" w:storeItemID="{6668398D-A668-4E3E-A5EB-62B293D839F1}"/>
                              <w15:appearance w15:val="hidden"/>
                              <w:text/>
                            </w:sdtPr>
                            <w:sdtEndPr>
                              <w:rPr>
                                <w:b/>
                                <w:caps/>
                                <w:color w:val="0E2841" w:themeColor="text2"/>
                                <w:spacing w:val="20"/>
                                <w:sz w:val="24"/>
                                <w:szCs w:val="24"/>
                              </w:rPr>
                            </w:sdtEndPr>
                            <w:sdtContent>
                              <w:r>
                                <w:rPr>
                                  <w:b/>
                                  <w:caps/>
                                  <w:color w:val="0E2841" w:themeColor="text2"/>
                                  <w:spacing w:val="20"/>
                                  <w:sz w:val="24"/>
                                  <w:szCs w:val="24"/>
                                </w:rPr>
                                <w:t>[Company Name]</w:t>
                              </w:r>
                            </w:sdtContent>
                          </w:sdt>
                          <w:r>
                            <w:rPr>
                              <w:b/>
                              <w:caps/>
                              <w:color w:val="0E2841" w:themeColor="text2"/>
                              <w:spacing w:val="20"/>
                              <w:sz w:val="24"/>
                              <w:szCs w:val="24"/>
                            </w:rPr>
                            <w:t xml:space="preserve"> | </w:t>
                          </w:r>
                          <w:sdt>
                            <w:sdtPr>
                              <w:rPr>
                                <w:b/>
                                <w:caps/>
                                <w:color w:val="0E2841" w:themeColor="text2"/>
                                <w:spacing w:val="20"/>
                                <w:sz w:val="24"/>
                                <w:szCs w:val="24"/>
                              </w:rPr>
                              <w:alias w:val="Company Address"/>
                              <w:tag w:val=""/>
                              <w:id w:val="1544948526"/>
                              <w:showingPlcHdr/>
                              <w:dataBinding w:prefixMappings="xmlns:ns0='http://schemas.microsoft.com/office/2006/coverPageProps' " w:xpath="/ns0:CoverPageProperties[1]/ns0:CompanyAddress[1]" w:storeItemID="{55AF091B-3C7A-41E3-B477-F2FDAA23CFDA}"/>
                              <w15:appearance w15:val="hidden"/>
                              <w:text/>
                            </w:sdtPr>
                            <w:sdtContent>
                              <w:r>
                                <w:rPr>
                                  <w:b/>
                                  <w:caps/>
                                  <w:color w:val="0E2841" w:themeColor="text2"/>
                                  <w:spacing w:val="20"/>
                                  <w:sz w:val="24"/>
                                  <w:szCs w:val="24"/>
                                </w:rPr>
                                <w:t>[Company Address]</w:t>
                              </w:r>
                            </w:sdtContent>
                          </w:sdt>
                        </w:p>
                      </w:txbxContent>
                    </v:textbox>
                    <w10:wrap anchorx="page" anchory="page"/>
                  </v:shape>
                </w:pict>
              </mc:Fallback>
            </mc:AlternateContent>
          </w:r>
          <w:r>
            <w:rPr>
              <w:noProof/>
            </w:rPr>
            <mc:AlternateContent>
              <mc:Choice Requires="wpg">
                <w:drawing>
                  <wp:anchor distT="0" distB="0" distL="114300" distR="114300" simplePos="0" relativeHeight="251660288" behindDoc="0" locked="0" layoutInCell="1" allowOverlap="1" wp14:anchorId="40784537" wp14:editId="61043123">
                    <wp:simplePos x="0" y="0"/>
                    <wp:positionH relativeFrom="page">
                      <wp:align>center</wp:align>
                    </wp:positionH>
                    <wp:positionV relativeFrom="page">
                      <wp:posOffset>1234440</wp:posOffset>
                    </wp:positionV>
                    <wp:extent cx="6858000" cy="4462272"/>
                    <wp:effectExtent l="0" t="0" r="0" b="0"/>
                    <wp:wrapNone/>
                    <wp:docPr id="448" name="Group 114" title="Document title with badge icon behind"/>
                    <wp:cNvGraphicFramePr/>
                    <a:graphic xmlns:a="http://schemas.openxmlformats.org/drawingml/2006/main">
                      <a:graphicData uri="http://schemas.microsoft.com/office/word/2010/wordprocessingGroup">
                        <wpg:wgp>
                          <wpg:cNvGrpSpPr/>
                          <wpg:grpSpPr>
                            <a:xfrm>
                              <a:off x="0" y="0"/>
                              <a:ext cx="6858000" cy="4462272"/>
                              <a:chOff x="0" y="0"/>
                              <a:chExt cx="6858000" cy="4462145"/>
                            </a:xfrm>
                          </wpg:grpSpPr>
                          <wps:wsp>
                            <wps:cNvPr id="449" name="Freeform 5"/>
                            <wps:cNvSpPr>
                              <a:spLocks/>
                            </wps:cNvSpPr>
                            <wps:spPr bwMode="auto">
                              <a:xfrm>
                                <a:off x="1352550" y="0"/>
                                <a:ext cx="4452620" cy="4462145"/>
                              </a:xfrm>
                              <a:custGeom>
                                <a:avLst/>
                                <a:gdLst>
                                  <a:gd name="T0" fmla="*/ 1372 w 1372"/>
                                  <a:gd name="T1" fmla="*/ 687 h 1373"/>
                                  <a:gd name="T2" fmla="*/ 1320 w 1372"/>
                                  <a:gd name="T3" fmla="*/ 813 h 1373"/>
                                  <a:gd name="T4" fmla="*/ 1320 w 1372"/>
                                  <a:gd name="T5" fmla="*/ 949 h 1373"/>
                                  <a:gd name="T6" fmla="*/ 1224 w 1372"/>
                                  <a:gd name="T7" fmla="*/ 1046 h 1373"/>
                                  <a:gd name="T8" fmla="*/ 1171 w 1372"/>
                                  <a:gd name="T9" fmla="*/ 1172 h 1373"/>
                                  <a:gd name="T10" fmla="*/ 1045 w 1372"/>
                                  <a:gd name="T11" fmla="*/ 1224 h 1373"/>
                                  <a:gd name="T12" fmla="*/ 949 w 1372"/>
                                  <a:gd name="T13" fmla="*/ 1321 h 1373"/>
                                  <a:gd name="T14" fmla="*/ 812 w 1372"/>
                                  <a:gd name="T15" fmla="*/ 1321 h 1373"/>
                                  <a:gd name="T16" fmla="*/ 686 w 1372"/>
                                  <a:gd name="T17" fmla="*/ 1373 h 1373"/>
                                  <a:gd name="T18" fmla="*/ 560 w 1372"/>
                                  <a:gd name="T19" fmla="*/ 1321 h 1373"/>
                                  <a:gd name="T20" fmla="*/ 423 w 1372"/>
                                  <a:gd name="T21" fmla="*/ 1321 h 1373"/>
                                  <a:gd name="T22" fmla="*/ 327 w 1372"/>
                                  <a:gd name="T23" fmla="*/ 1224 h 1373"/>
                                  <a:gd name="T24" fmla="*/ 201 w 1372"/>
                                  <a:gd name="T25" fmla="*/ 1172 h 1373"/>
                                  <a:gd name="T26" fmla="*/ 149 w 1372"/>
                                  <a:gd name="T27" fmla="*/ 1046 h 1373"/>
                                  <a:gd name="T28" fmla="*/ 52 w 1372"/>
                                  <a:gd name="T29" fmla="*/ 949 h 1373"/>
                                  <a:gd name="T30" fmla="*/ 52 w 1372"/>
                                  <a:gd name="T31" fmla="*/ 813 h 1373"/>
                                  <a:gd name="T32" fmla="*/ 0 w 1372"/>
                                  <a:gd name="T33" fmla="*/ 687 h 1373"/>
                                  <a:gd name="T34" fmla="*/ 52 w 1372"/>
                                  <a:gd name="T35" fmla="*/ 561 h 1373"/>
                                  <a:gd name="T36" fmla="*/ 52 w 1372"/>
                                  <a:gd name="T37" fmla="*/ 424 h 1373"/>
                                  <a:gd name="T38" fmla="*/ 149 w 1372"/>
                                  <a:gd name="T39" fmla="*/ 328 h 1373"/>
                                  <a:gd name="T40" fmla="*/ 201 w 1372"/>
                                  <a:gd name="T41" fmla="*/ 201 h 1373"/>
                                  <a:gd name="T42" fmla="*/ 327 w 1372"/>
                                  <a:gd name="T43" fmla="*/ 149 h 1373"/>
                                  <a:gd name="T44" fmla="*/ 423 w 1372"/>
                                  <a:gd name="T45" fmla="*/ 52 h 1373"/>
                                  <a:gd name="T46" fmla="*/ 560 w 1372"/>
                                  <a:gd name="T47" fmla="*/ 53 h 1373"/>
                                  <a:gd name="T48" fmla="*/ 686 w 1372"/>
                                  <a:gd name="T49" fmla="*/ 0 h 1373"/>
                                  <a:gd name="T50" fmla="*/ 812 w 1372"/>
                                  <a:gd name="T51" fmla="*/ 53 h 1373"/>
                                  <a:gd name="T52" fmla="*/ 949 w 1372"/>
                                  <a:gd name="T53" fmla="*/ 52 h 1373"/>
                                  <a:gd name="T54" fmla="*/ 1045 w 1372"/>
                                  <a:gd name="T55" fmla="*/ 149 h 1373"/>
                                  <a:gd name="T56" fmla="*/ 1171 w 1372"/>
                                  <a:gd name="T57" fmla="*/ 201 h 1373"/>
                                  <a:gd name="T58" fmla="*/ 1224 w 1372"/>
                                  <a:gd name="T59" fmla="*/ 328 h 1373"/>
                                  <a:gd name="T60" fmla="*/ 1320 w 1372"/>
                                  <a:gd name="T61" fmla="*/ 424 h 1373"/>
                                  <a:gd name="T62" fmla="*/ 1320 w 1372"/>
                                  <a:gd name="T63" fmla="*/ 561 h 1373"/>
                                  <a:gd name="T64" fmla="*/ 1372 w 1372"/>
                                  <a:gd name="T65" fmla="*/ 687 h 13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1372" h="1373">
                                    <a:moveTo>
                                      <a:pt x="1372" y="687"/>
                                    </a:moveTo>
                                    <a:cubicBezTo>
                                      <a:pt x="1372" y="731"/>
                                      <a:pt x="1329" y="771"/>
                                      <a:pt x="1320" y="813"/>
                                    </a:cubicBezTo>
                                    <a:cubicBezTo>
                                      <a:pt x="1312" y="856"/>
                                      <a:pt x="1337" y="910"/>
                                      <a:pt x="1320" y="949"/>
                                    </a:cubicBezTo>
                                    <a:cubicBezTo>
                                      <a:pt x="1304" y="990"/>
                                      <a:pt x="1248" y="1010"/>
                                      <a:pt x="1224" y="1046"/>
                                    </a:cubicBezTo>
                                    <a:cubicBezTo>
                                      <a:pt x="1199" y="1082"/>
                                      <a:pt x="1202" y="1141"/>
                                      <a:pt x="1171" y="1172"/>
                                    </a:cubicBezTo>
                                    <a:cubicBezTo>
                                      <a:pt x="1141" y="1203"/>
                                      <a:pt x="1082" y="1200"/>
                                      <a:pt x="1045" y="1224"/>
                                    </a:cubicBezTo>
                                    <a:cubicBezTo>
                                      <a:pt x="1009" y="1248"/>
                                      <a:pt x="989" y="1304"/>
                                      <a:pt x="949" y="1321"/>
                                    </a:cubicBezTo>
                                    <a:cubicBezTo>
                                      <a:pt x="909" y="1337"/>
                                      <a:pt x="856" y="1312"/>
                                      <a:pt x="812" y="1321"/>
                                    </a:cubicBezTo>
                                    <a:cubicBezTo>
                                      <a:pt x="770" y="1329"/>
                                      <a:pt x="731" y="1373"/>
                                      <a:pt x="686" y="1373"/>
                                    </a:cubicBezTo>
                                    <a:cubicBezTo>
                                      <a:pt x="642" y="1373"/>
                                      <a:pt x="602" y="1329"/>
                                      <a:pt x="560" y="1321"/>
                                    </a:cubicBezTo>
                                    <a:cubicBezTo>
                                      <a:pt x="517" y="1312"/>
                                      <a:pt x="463" y="1337"/>
                                      <a:pt x="423" y="1321"/>
                                    </a:cubicBezTo>
                                    <a:cubicBezTo>
                                      <a:pt x="383" y="1304"/>
                                      <a:pt x="363" y="1248"/>
                                      <a:pt x="327" y="1224"/>
                                    </a:cubicBezTo>
                                    <a:cubicBezTo>
                                      <a:pt x="291" y="1200"/>
                                      <a:pt x="232" y="1203"/>
                                      <a:pt x="201" y="1172"/>
                                    </a:cubicBezTo>
                                    <a:cubicBezTo>
                                      <a:pt x="170" y="1141"/>
                                      <a:pt x="173" y="1082"/>
                                      <a:pt x="149" y="1046"/>
                                    </a:cubicBezTo>
                                    <a:cubicBezTo>
                                      <a:pt x="125" y="1010"/>
                                      <a:pt x="69" y="990"/>
                                      <a:pt x="52" y="949"/>
                                    </a:cubicBezTo>
                                    <a:cubicBezTo>
                                      <a:pt x="35" y="910"/>
                                      <a:pt x="61" y="856"/>
                                      <a:pt x="52" y="813"/>
                                    </a:cubicBezTo>
                                    <a:cubicBezTo>
                                      <a:pt x="44" y="771"/>
                                      <a:pt x="0" y="731"/>
                                      <a:pt x="0" y="687"/>
                                    </a:cubicBezTo>
                                    <a:cubicBezTo>
                                      <a:pt x="0" y="642"/>
                                      <a:pt x="44" y="603"/>
                                      <a:pt x="52" y="561"/>
                                    </a:cubicBezTo>
                                    <a:cubicBezTo>
                                      <a:pt x="61" y="517"/>
                                      <a:pt x="35" y="464"/>
                                      <a:pt x="52" y="424"/>
                                    </a:cubicBezTo>
                                    <a:cubicBezTo>
                                      <a:pt x="69" y="383"/>
                                      <a:pt x="125" y="364"/>
                                      <a:pt x="149" y="328"/>
                                    </a:cubicBezTo>
                                    <a:cubicBezTo>
                                      <a:pt x="173" y="291"/>
                                      <a:pt x="170" y="232"/>
                                      <a:pt x="201" y="201"/>
                                    </a:cubicBezTo>
                                    <a:cubicBezTo>
                                      <a:pt x="232" y="171"/>
                                      <a:pt x="291" y="174"/>
                                      <a:pt x="327" y="149"/>
                                    </a:cubicBezTo>
                                    <a:cubicBezTo>
                                      <a:pt x="363" y="125"/>
                                      <a:pt x="383" y="69"/>
                                      <a:pt x="423" y="52"/>
                                    </a:cubicBezTo>
                                    <a:cubicBezTo>
                                      <a:pt x="463" y="36"/>
                                      <a:pt x="517" y="61"/>
                                      <a:pt x="560" y="53"/>
                                    </a:cubicBezTo>
                                    <a:cubicBezTo>
                                      <a:pt x="602" y="44"/>
                                      <a:pt x="642" y="0"/>
                                      <a:pt x="686" y="0"/>
                                    </a:cubicBezTo>
                                    <a:cubicBezTo>
                                      <a:pt x="731" y="0"/>
                                      <a:pt x="770" y="44"/>
                                      <a:pt x="812" y="53"/>
                                    </a:cubicBezTo>
                                    <a:cubicBezTo>
                                      <a:pt x="856" y="61"/>
                                      <a:pt x="909" y="36"/>
                                      <a:pt x="949" y="52"/>
                                    </a:cubicBezTo>
                                    <a:cubicBezTo>
                                      <a:pt x="989" y="69"/>
                                      <a:pt x="1009" y="125"/>
                                      <a:pt x="1045" y="149"/>
                                    </a:cubicBezTo>
                                    <a:cubicBezTo>
                                      <a:pt x="1082" y="174"/>
                                      <a:pt x="1141" y="171"/>
                                      <a:pt x="1171" y="201"/>
                                    </a:cubicBezTo>
                                    <a:cubicBezTo>
                                      <a:pt x="1202" y="232"/>
                                      <a:pt x="1199" y="291"/>
                                      <a:pt x="1224" y="328"/>
                                    </a:cubicBezTo>
                                    <a:cubicBezTo>
                                      <a:pt x="1248" y="364"/>
                                      <a:pt x="1304" y="383"/>
                                      <a:pt x="1320" y="424"/>
                                    </a:cubicBezTo>
                                    <a:cubicBezTo>
                                      <a:pt x="1337" y="464"/>
                                      <a:pt x="1312" y="517"/>
                                      <a:pt x="1320" y="561"/>
                                    </a:cubicBezTo>
                                    <a:cubicBezTo>
                                      <a:pt x="1329" y="603"/>
                                      <a:pt x="1372" y="642"/>
                                      <a:pt x="1372" y="687"/>
                                    </a:cubicBezTo>
                                    <a:close/>
                                  </a:path>
                                </a:pathLst>
                              </a:custGeom>
                              <a:solidFill>
                                <a:schemeClr val="bg2"/>
                              </a:solidFill>
                              <a:ln>
                                <a:noFill/>
                              </a:ln>
                            </wps:spPr>
                            <wps:bodyPr vert="horz" wrap="square" lIns="91440" tIns="45720" rIns="91440" bIns="45720" numCol="1" anchor="t" anchorCtr="0" compatLnSpc="1">
                              <a:prstTxWarp prst="textNoShape">
                                <a:avLst/>
                              </a:prstTxWarp>
                            </wps:bodyPr>
                          </wps:wsp>
                          <wps:wsp>
                            <wps:cNvPr id="450" name="Text Box 450" title="Title text box"/>
                            <wps:cNvSpPr txBox="1"/>
                            <wps:spPr>
                              <a:xfrm>
                                <a:off x="0" y="285750"/>
                                <a:ext cx="6858000" cy="4023360"/>
                              </a:xfrm>
                              <a:prstGeom prst="rect">
                                <a:avLst/>
                              </a:prstGeom>
                              <a:noFill/>
                              <a:ln w="6350">
                                <a:noFill/>
                              </a:ln>
                            </wps:spPr>
                            <wps:txbx>
                              <w:txbxContent>
                                <w:sdt>
                                  <w:sdtPr>
                                    <w:rPr>
                                      <w:rFonts w:asciiTheme="majorHAnsi" w:hAnsiTheme="majorHAnsi"/>
                                      <w:caps/>
                                      <w:spacing w:val="160"/>
                                      <w:sz w:val="44"/>
                                      <w:szCs w:val="44"/>
                                    </w:rPr>
                                    <w:alias w:val="Title"/>
                                    <w:tag w:val=""/>
                                    <w:id w:val="156582864"/>
                                    <w:dataBinding w:prefixMappings="xmlns:ns0='http://purl.org/dc/elements/1.1/' xmlns:ns1='http://schemas.openxmlformats.org/package/2006/metadata/core-properties' " w:xpath="/ns1:coreProperties[1]/ns0:title[1]" w:storeItemID="{6C3C8BC8-F283-45AE-878A-BAB7291924A1}"/>
                                    <w15:appearance w15:val="hidden"/>
                                    <w:text/>
                                  </w:sdtPr>
                                  <w:sdtContent>
                                    <w:p w14:paraId="236E92D6" w14:textId="6FB57668" w:rsidR="000B4DD4" w:rsidRDefault="000B4DD4">
                                      <w:pPr>
                                        <w:pStyle w:val="NoSpacing"/>
                                        <w:jc w:val="center"/>
                                        <w:rPr>
                                          <w:rFonts w:asciiTheme="majorHAnsi" w:hAnsiTheme="majorHAnsi"/>
                                          <w:caps/>
                                          <w:spacing w:val="160"/>
                                          <w:sz w:val="160"/>
                                          <w:szCs w:val="160"/>
                                        </w:rPr>
                                      </w:pPr>
                                      <w:r>
                                        <w:rPr>
                                          <w:rFonts w:asciiTheme="majorHAnsi" w:hAnsiTheme="majorHAnsi"/>
                                          <w:caps/>
                                          <w:spacing w:val="160"/>
                                          <w:sz w:val="44"/>
                                          <w:szCs w:val="44"/>
                                        </w:rPr>
                                        <w:t>Methodology</w:t>
                                      </w:r>
                                    </w:p>
                                  </w:sdtContent>
                                </w:sdt>
                              </w:txbxContent>
                            </wps:txbx>
                            <wps:bodyPr rot="0" spcFirstLastPara="0" vertOverflow="overflow" horzOverflow="overflow" vert="horz" wrap="square" lIns="36576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40784537" id="Group 114" o:spid="_x0000_s1027" alt="Title: Document title with badge icon behind" style="position:absolute;margin-left:0;margin-top:97.2pt;width:540pt;height:351.35pt;z-index:251660288;mso-position-horizontal:center;mso-position-horizontal-relative:page;mso-position-vertical-relative:page;mso-height-relative:margin" coordsize="68580,4462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">
                    <v:shape id="Freeform 5" o:spid="_x0000_s1028" style="position:absolute;left:13525;width:44526;height:44621;visibility:visible;mso-wrap-style:square;v-text-anchor:top" coordsize="1372,13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" path="m1372,687v,44,-43,84,-52,126c1312,856,1337,910,1320,949v-16,41,-72,61,-96,97c1199,1082,1202,1141,1171,1172v-30,31,-89,28,-126,52c1009,1248,989,1304,949,1321v-40,16,-93,-9,-137,c770,1329,731,1373,686,1373v-44,,-84,-44,-126,-52c517,1312,463,1337,423,1321v-40,-17,-60,-73,-96,-97c291,1200,232,1203,201,1172v-31,-31,-28,-90,-52,-126c125,1010,69,990,52,949v-17,-39,9,-93,,-136c44,771,,731,,687,,642,44,603,52,561v9,-44,-17,-97,,-137c69,383,125,364,149,328v24,-37,21,-96,52,-127c232,171,291,174,327,149v36,-24,56,-80,96,-97c463,36,517,61,560,53,602,44,642,,686,v45,,84,44,126,53c856,61,909,36,949,52v40,17,60,73,96,97c1082,174,1141,171,1171,201v31,31,28,90,53,127c1248,364,1304,383,1320,424v17,40,-8,93,,137c1329,603,1372,642,1372,687xe" fillcolor="#e8e8e8 [3214]" stroked="f">
                      <v:path arrowok="t" o:connecttype="custom" o:connectlocs="4452620,2232697;4283862,2642188;4283862,3084177;3972308,3399420;3800305,3808910;3391391,3977906;3079837,4293149;2635224,4293149;2226310,4462145;1817396,4293149;1372783,4293149;1061229,3977906;652315,3808910;483557,3399420;168758,3084177;168758,2642188;0,2232697;168758,1823207;168758,1377968;483557,1065975;652315,653235;1061229,484239;1372783,168996;1817396,172246;2226310,0;2635224,172246;3079837,168996;3391391,484239;3800305,653235;3972308,1065975;4283862,1377968;4283862,1823207;4452620,2232697" o:connectangles="0,0,0,0,0,0,0,0,0,0,0,0,0,0,0,0,0,0,0,0,0,0,0,0,0,0,0,0,0,0,0,0,0"/>
                    </v:shape>
                    <v:shape id="Text Box 450" o:spid="_x0000_s1029" type="#_x0000_t202" style="position:absolute;top:2857;width:68580;height:4023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" filled="f" stroked="f" strokeweight=".5pt">
                      <v:textbox inset="28.8pt">
                        <w:txbxContent>
                          <w:sdt>
                            <w:sdtPr>
                              <w:rPr>
                                <w:rFonts w:asciiTheme="majorHAnsi" w:hAnsiTheme="majorHAnsi"/>
                                <w:caps/>
                                <w:spacing w:val="160"/>
                                <w:sz w:val="44"/>
                                <w:szCs w:val="44"/>
                              </w:rPr>
                              <w:alias w:val="Title"/>
                              <w:tag w:val=""/>
                              <w:id w:val="156582864"/>
                              <w:dataBinding w:prefixMappings="xmlns:ns0='http://purl.org/dc/elements/1.1/' xmlns:ns1='http://schemas.openxmlformats.org/package/2006/metadata/core-properties' " w:xpath="/ns1:coreProperties[1]/ns0:title[1]" w:storeItemID="{6C3C8BC8-F283-45AE-878A-BAB7291924A1}"/>
                              <w15:appearance w15:val="hidden"/>
                              <w:text/>
                            </w:sdtPr>
                            <w:sdtContent>
                              <w:p w14:paraId="236E92D6" w14:textId="6FB57668" w:rsidR="000B4DD4" w:rsidRDefault="000B4DD4">
                                <w:pPr>
                                  <w:pStyle w:val="NoSpacing"/>
                                  <w:jc w:val="center"/>
                                  <w:rPr>
                                    <w:rFonts w:asciiTheme="majorHAnsi" w:hAnsiTheme="majorHAnsi"/>
                                    <w:caps/>
                                    <w:spacing w:val="160"/>
                                    <w:sz w:val="160"/>
                                    <w:szCs w:val="160"/>
                                  </w:rPr>
                                </w:pPr>
                                <w:r>
                                  <w:rPr>
                                    <w:rFonts w:asciiTheme="majorHAnsi" w:hAnsiTheme="majorHAnsi"/>
                                    <w:caps/>
                                    <w:spacing w:val="160"/>
                                    <w:sz w:val="44"/>
                                    <w:szCs w:val="44"/>
                                  </w:rPr>
                                  <w:t>Methodology</w:t>
                                </w:r>
                              </w:p>
                            </w:sdtContent>
                          </w:sdt>
                        </w:txbxContent>
                      </v:textbox>
                    </v:shape>
                    <w10:wrap anchorx="page" anchory="page"/>
                  </v:group>
                </w:pict>
              </mc:Fallback>
            </mc:AlternateContent>
          </w:r>
          <w:r>
            <w:rPr>
              <w:noProof/>
            </w:rPr>
            <mc:AlternateContent>
              <mc:Choice Requires="wpg">
                <w:drawing>
                  <wp:anchor distT="0" distB="0" distL="114300" distR="114300" simplePos="0" relativeHeight="251659264" behindDoc="1" locked="0" layoutInCell="1" allowOverlap="1" wp14:anchorId="78DDE39A" wp14:editId="73718D9E">
                    <wp:simplePos x="0" y="0"/>
                    <wp:positionH relativeFrom="page">
                      <wp:align>center</wp:align>
                    </wp:positionH>
                    <wp:positionV relativeFrom="page">
                      <wp:align>center</wp:align>
                    </wp:positionV>
                    <wp:extent cx="7312660" cy="9589770"/>
                    <wp:effectExtent l="0" t="0" r="1270" b="5715"/>
                    <wp:wrapNone/>
                    <wp:docPr id="451" name="Group 117"/>
                    <wp:cNvGraphicFramePr/>
                    <a:graphic xmlns:a="http://schemas.openxmlformats.org/drawingml/2006/main">
                      <a:graphicData uri="http://schemas.microsoft.com/office/word/2010/wordprocessingGroup">
                        <wpg:wgp>
                          <wpg:cNvGrpSpPr/>
                          <wpg:grpSpPr>
                            <a:xfrm>
                              <a:off x="0" y="0"/>
                              <a:ext cx="7312660" cy="9589770"/>
                              <a:chOff x="0" y="0"/>
                              <a:chExt cx="7312660" cy="9589770"/>
                            </a:xfrm>
                          </wpg:grpSpPr>
                          <wps:wsp>
                            <wps:cNvPr id="452" name="Rectangle 452" title="Background shape for page color"/>
                            <wps:cNvSpPr/>
                            <wps:spPr>
                              <a:xfrm>
                                <a:off x="0" y="0"/>
                                <a:ext cx="7312660" cy="958977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3" name="Rectangle 453" title="Background shape for page color"/>
                            <wps:cNvSpPr/>
                            <wps:spPr>
                              <a:xfrm>
                                <a:off x="0" y="0"/>
                                <a:ext cx="283210" cy="958977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95400</wp14:pctHeight>
                    </wp14:sizeRelV>
                  </wp:anchor>
                </w:drawing>
              </mc:Choice>
              <mc:Fallback>
                <w:pict>
                  <v:group w14:anchorId="7795DD69" id="Group 117" o:spid="_x0000_s1026" style="position:absolute;margin-left:0;margin-top:0;width:575.8pt;height:755.1pt;z-index:-251657216;mso-width-percent:941;mso-height-percent:954;mso-position-horizontal:center;mso-position-horizontal-relative:page;mso-position-vertical:center;mso-position-vertical-relative:page;mso-width-percent:941;mso-height-percent:954" coordsize="73126,958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">
                    <v:rect id="Rectangle 452" o:spid="_x0000_s1027" style="position:absolute;width:73126;height:958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" fillcolor="#156082 [3204]" stroked="f" strokeweight="1pt"/>
                    <v:rect id="Rectangle 453" o:spid="_x0000_s1028" style="position:absolute;width:2832;height:958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" fillcolor="#0e2841 [3215]" stroked="f" strokeweight="1pt"/>
                    <w10:wrap anchorx="page" anchory="page"/>
                  </v:group>
                </w:pict>
              </mc:Fallback>
            </mc:AlternateContent>
          </w:r>
        </w:p>
        <w:p w14:paraId="0108E4E4" w14:textId="54793803" w:rsidR="000B4DD4" w:rsidRDefault="000B4DD4">
          <w:pPr>
            <w:rPr>
              <w:rFonts w:asciiTheme="majorHAnsi" w:eastAsia="Times New Roman" w:hAnsiTheme="majorHAnsi" w:cstheme="majorBidi"/>
              <w:color w:val="7030A0"/>
              <w:sz w:val="40"/>
              <w:szCs w:val="40"/>
            </w:rPr>
          </w:pPr>
          <w:r>
            <w:rPr>
              <w:rFonts w:eastAsia="Times New Roman"/>
              <w:color w:val="7030A0"/>
              <w:sz w:val="40"/>
              <w:szCs w:val="40"/>
            </w:rPr>
            <w:br w:type="page"/>
          </w:r>
        </w:p>
      </w:sdtContent>
    </w:sdt>
    <w:p w14:paraId="6A4E9745" w14:textId="689396B1" w:rsidR="00C42231" w:rsidRPr="00C42231" w:rsidRDefault="00C42231">
      <w:pPr>
        <w:pStyle w:val="Title"/>
        <w:rPr>
          <w:color w:val="EE0000"/>
          <w:kern w:val="0"/>
          <w14:ligatures w14:val="none"/>
        </w:rPr>
      </w:pPr>
      <w:r w:rsidRPr="00C42231">
        <w:rPr>
          <w:color w:val="EE0000"/>
        </w:rPr>
        <w:lastRenderedPageBreak/>
        <w:t>Data Analysis Methodology and Approach: Bright Coffee Sales Project</w:t>
      </w:r>
    </w:p>
    <w:p w14:paraId="640E27B4" w14:textId="77777777" w:rsidR="00C42231" w:rsidRPr="000B4DD4" w:rsidRDefault="00C42231">
      <w:pPr>
        <w:pStyle w:val="Subtitle"/>
        <w:rPr>
          <w:color w:val="FFC000"/>
        </w:rPr>
      </w:pPr>
      <w:r w:rsidRPr="000B4DD4">
        <w:rPr>
          <w:color w:val="FFC000"/>
        </w:rPr>
        <w:t>A Comprehensive Report on Sales Data Analysis for Lower Manhattan, Astoria, and Hell's Kitchen Locations</w:t>
      </w:r>
    </w:p>
    <w:p w14:paraId="0E1604FA" w14:textId="77777777" w:rsidR="00C42231" w:rsidRPr="00D73075" w:rsidRDefault="00C42231">
      <w:pPr>
        <w:pStyle w:val="Heading1"/>
        <w:rPr>
          <w:rFonts w:eastAsia="Times New Roman"/>
          <w:color w:val="7030A0"/>
        </w:rPr>
      </w:pPr>
      <w:r w:rsidRPr="00D73075">
        <w:rPr>
          <w:rFonts w:eastAsia="Times New Roman"/>
          <w:color w:val="7030A0"/>
        </w:rPr>
        <w:t>Introduction</w:t>
      </w:r>
    </w:p>
    <w:p w14:paraId="7DC9A376" w14:textId="3772FB35" w:rsidR="00C42231" w:rsidRDefault="00C42231">
      <w:pPr>
        <w:rPr>
          <w:rFonts w:eastAsiaTheme="minorEastAsia"/>
        </w:rPr>
      </w:pPr>
      <w:r>
        <w:t>This report details the methodology and analytical approach used in my sales data analysis project for Bright Coffee, a specialty coffee company operating three locations: Lower Manhattan, Astoria, and Hell's Kitchen. The primary objective was to deliver actionable insights to stakeholders by evaluating sales records from January to June 2023, identifying performance trends across products and stores, and recommending strategic adjustments to optimise future operations. The analysis reflects a rigorous, professional process designed for clarity, transparency, and sustainability.</w:t>
      </w:r>
    </w:p>
    <w:p w14:paraId="3B90F25C" w14:textId="77777777" w:rsidR="00C42231" w:rsidRPr="000B4DD4" w:rsidRDefault="00C42231">
      <w:pPr>
        <w:pStyle w:val="Heading2"/>
        <w:rPr>
          <w:rFonts w:eastAsia="Times New Roman"/>
          <w:color w:val="7030A0"/>
        </w:rPr>
      </w:pPr>
      <w:r w:rsidRPr="000B4DD4">
        <w:rPr>
          <w:rFonts w:eastAsia="Times New Roman"/>
          <w:color w:val="7030A0"/>
        </w:rPr>
        <w:t>Understanding Stakeholder Requirements</w:t>
      </w:r>
    </w:p>
    <w:p w14:paraId="42AE7D14" w14:textId="77777777" w:rsidR="00C42231" w:rsidRDefault="00C42231">
      <w:pPr>
        <w:rPr>
          <w:rFonts w:eastAsiaTheme="minorEastAsia"/>
        </w:rPr>
      </w:pPr>
      <w:r>
        <w:t>The initial phase involved comprehensive engagement with Bright Coffee's management and operational teams to clarify project objectives and define key deliverables. Stakeholders outlined their priorities: improving menu performance, understanding store contributions, uncovering sales trends by time of day, and establishing ongoing reporting mechanisms. Detailed discussions ensured alignment on metrics of interest, such as product revenue, store comparisons, and identification of underperforming items. This collaborative approach set a clear analytical direction and established criteria for success.</w:t>
      </w:r>
    </w:p>
    <w:p w14:paraId="3B0130F2" w14:textId="77777777" w:rsidR="00C42231" w:rsidRPr="000B4DD4" w:rsidRDefault="00C42231">
      <w:pPr>
        <w:pStyle w:val="Heading2"/>
        <w:rPr>
          <w:rFonts w:eastAsia="Times New Roman"/>
          <w:color w:val="7030A0"/>
        </w:rPr>
      </w:pPr>
      <w:r w:rsidRPr="000B4DD4">
        <w:rPr>
          <w:rFonts w:eastAsia="Times New Roman"/>
          <w:color w:val="7030A0"/>
        </w:rPr>
        <w:t>Data Acquisition and Initial Assessment</w:t>
      </w:r>
    </w:p>
    <w:p w14:paraId="37BF9519" w14:textId="77777777" w:rsidR="00C42231" w:rsidRDefault="00C42231">
      <w:pPr>
        <w:rPr>
          <w:rFonts w:eastAsiaTheme="minorEastAsia"/>
        </w:rPr>
      </w:pPr>
      <w:r>
        <w:t>Sales datasets were sourced from point-of-sale systems at all three Bright Coffee locations, encompassing transaction-level records for the period of January 1 to June 30, 2023. The files included product identifiers, timestamps, store locations, quantity sold, and sales amounts. An initial assessment revealed inconsistencies in formatting, missing values, and duplicate entries—issues commonly encountered in raw retail data. Early exploration focused on evaluating data completeness and reliability, setting the stage for systematic cleaning and transformation.</w:t>
      </w:r>
    </w:p>
    <w:p w14:paraId="4BC7AA1C" w14:textId="77777777" w:rsidR="00C42231" w:rsidRPr="000B4DD4" w:rsidRDefault="00C42231">
      <w:pPr>
        <w:pStyle w:val="Heading2"/>
        <w:rPr>
          <w:rFonts w:eastAsia="Times New Roman"/>
          <w:color w:val="7030A0"/>
        </w:rPr>
      </w:pPr>
      <w:r w:rsidRPr="000B4DD4">
        <w:rPr>
          <w:rFonts w:eastAsia="Times New Roman"/>
          <w:color w:val="7030A0"/>
        </w:rPr>
        <w:lastRenderedPageBreak/>
        <w:t>Data Cleaning and Preparation</w:t>
      </w:r>
    </w:p>
    <w:p w14:paraId="45D5DFB2" w14:textId="209A4766" w:rsidR="00C42231" w:rsidRDefault="00C42231">
      <w:pPr>
        <w:rPr>
          <w:rFonts w:eastAsiaTheme="minorEastAsia"/>
        </w:rPr>
      </w:pPr>
      <w:r>
        <w:t>Data cleaning was executed in Databricks using SQL, leveraging its scalability and robust processing capabilities. The process began with normalisation of date formats, standardisation of product codes, and removal of duplicate transactions. SQL scripts addressed missing values by imputing plausible estimates or excluding records where necessary. Outliers—such as anomalously high quantities or negative sales values—were flagged and reviewed. Each cleaning step was documented to ensure reproducibility and transparency, resulting in a refined dataset ready for analysis.</w:t>
      </w:r>
    </w:p>
    <w:p w14:paraId="38F37C3E" w14:textId="77777777" w:rsidR="00C42231" w:rsidRPr="000B4DD4" w:rsidRDefault="00C42231">
      <w:pPr>
        <w:pStyle w:val="Heading2"/>
        <w:rPr>
          <w:rFonts w:eastAsia="Times New Roman"/>
          <w:color w:val="7030A0"/>
        </w:rPr>
      </w:pPr>
      <w:r w:rsidRPr="000B4DD4">
        <w:rPr>
          <w:rFonts w:eastAsia="Times New Roman"/>
          <w:color w:val="7030A0"/>
        </w:rPr>
        <w:t>Analytical Approach</w:t>
      </w:r>
    </w:p>
    <w:p w14:paraId="6FF2226C" w14:textId="77777777" w:rsidR="00C42231" w:rsidRDefault="00C42231">
      <w:pPr>
        <w:rPr>
          <w:rFonts w:eastAsiaTheme="minorEastAsia"/>
        </w:rPr>
      </w:pPr>
      <w:r>
        <w:t>The core analysis centered on several key metrics:</w:t>
      </w:r>
    </w:p>
    <w:p w14:paraId="371F8983" w14:textId="77777777" w:rsidR="00C42231" w:rsidRDefault="00C42231" w:rsidP="00C42231">
      <w:pPr>
        <w:numPr>
          <w:ilvl w:val="0"/>
          <w:numId w:val="20"/>
        </w:numPr>
        <w:spacing w:line="276" w:lineRule="auto"/>
        <w:rPr>
          <w:rFonts w:eastAsia="Times New Roman"/>
        </w:rPr>
      </w:pPr>
      <w:r>
        <w:rPr>
          <w:rFonts w:eastAsia="Times New Roman"/>
        </w:rPr>
        <w:t>Identification of highest and lowest performing products by sales volume and revenue</w:t>
      </w:r>
    </w:p>
    <w:p w14:paraId="4FEB3F3B" w14:textId="77777777" w:rsidR="00C42231" w:rsidRDefault="00C42231" w:rsidP="00C42231">
      <w:pPr>
        <w:numPr>
          <w:ilvl w:val="0"/>
          <w:numId w:val="20"/>
        </w:numPr>
        <w:spacing w:line="276" w:lineRule="auto"/>
        <w:rPr>
          <w:rFonts w:eastAsia="Times New Roman"/>
        </w:rPr>
      </w:pPr>
      <w:r>
        <w:rPr>
          <w:rFonts w:eastAsia="Times New Roman"/>
        </w:rPr>
        <w:t>Total revenue calculation across the project timeframe</w:t>
      </w:r>
    </w:p>
    <w:p w14:paraId="0EE58FB5" w14:textId="77777777" w:rsidR="00C42231" w:rsidRDefault="00C42231" w:rsidP="00C42231">
      <w:pPr>
        <w:numPr>
          <w:ilvl w:val="0"/>
          <w:numId w:val="20"/>
        </w:numPr>
        <w:spacing w:line="276" w:lineRule="auto"/>
        <w:rPr>
          <w:rFonts w:eastAsia="Times New Roman"/>
        </w:rPr>
      </w:pPr>
      <w:r>
        <w:rPr>
          <w:rFonts w:eastAsia="Times New Roman"/>
        </w:rPr>
        <w:t>Store-specific contribution analysis, comparing performance among Lower Manhattan, Astoria, and Hell's Kitchen</w:t>
      </w:r>
    </w:p>
    <w:p w14:paraId="17C6BAFE" w14:textId="77777777" w:rsidR="00C42231" w:rsidRDefault="00C42231">
      <w:pPr>
        <w:rPr>
          <w:rFonts w:eastAsiaTheme="minorEastAsia"/>
        </w:rPr>
      </w:pPr>
      <w:r>
        <w:t>SQL queries aggregated sales by product and store, enabling ranking of items and quantification of revenue streams. Revenue attribution was calculated by summing product totals per store, facilitating a granular understanding of location-driven performance. Additional metrics, such as average transaction value and time-of-day sales distribution, were included to enrich insights.</w:t>
      </w:r>
    </w:p>
    <w:p w14:paraId="3E006A81" w14:textId="77777777" w:rsidR="00C42231" w:rsidRDefault="00C42231">
      <w:pPr>
        <w:pStyle w:val="Heading2"/>
        <w:rPr>
          <w:rFonts w:eastAsia="Times New Roman"/>
        </w:rPr>
      </w:pPr>
      <w:r>
        <w:rPr>
          <w:rFonts w:eastAsia="Times New Roman"/>
        </w:rPr>
        <w:t>Data Visualization and Reporting</w:t>
      </w:r>
    </w:p>
    <w:p w14:paraId="3102B49A" w14:textId="043A2BD7" w:rsidR="00C42231" w:rsidRDefault="00C42231">
      <w:pPr>
        <w:rPr>
          <w:rFonts w:eastAsiaTheme="minorEastAsia"/>
        </w:rPr>
      </w:pPr>
      <w:r>
        <w:t>Excel was utilised to create pivot tables and visualisations that distilled complex data into accessible, graphical formats. Pivot tables allowed dynamic filtering and grouping by product, store, and period. Bar charts illustrated store performance, pie charts depicted product revenue shares, and time-series graphs highlighted temporal sales patterns. These visuals were integrated into stakeholder reports, supporting clear communication of findings and enabling interactive exploration of results.</w:t>
      </w:r>
    </w:p>
    <w:p w14:paraId="4FD73456" w14:textId="77777777" w:rsidR="00C42231" w:rsidRPr="000B4DD4" w:rsidRDefault="00C42231">
      <w:pPr>
        <w:pStyle w:val="Heading2"/>
        <w:rPr>
          <w:rFonts w:eastAsia="Times New Roman"/>
          <w:color w:val="EE0000"/>
        </w:rPr>
      </w:pPr>
      <w:r w:rsidRPr="000B4DD4">
        <w:rPr>
          <w:rFonts w:eastAsia="Times New Roman"/>
          <w:color w:val="EE0000"/>
        </w:rPr>
        <w:t>Key Findings</w:t>
      </w:r>
    </w:p>
    <w:p w14:paraId="0DFFB085" w14:textId="77777777" w:rsidR="00C42231" w:rsidRDefault="00C42231">
      <w:pPr>
        <w:rPr>
          <w:rFonts w:eastAsiaTheme="minorEastAsia"/>
        </w:rPr>
      </w:pPr>
      <w:r>
        <w:t>Several notable trends emerged from the analysis:</w:t>
      </w:r>
    </w:p>
    <w:p w14:paraId="252399A9" w14:textId="7FCC7043" w:rsidR="00C42231" w:rsidRDefault="00C42231" w:rsidP="00C42231">
      <w:pPr>
        <w:numPr>
          <w:ilvl w:val="0"/>
          <w:numId w:val="21"/>
        </w:numPr>
        <w:spacing w:line="276" w:lineRule="auto"/>
        <w:rPr>
          <w:rFonts w:eastAsia="Times New Roman"/>
        </w:rPr>
      </w:pPr>
      <w:r>
        <w:rPr>
          <w:rFonts w:eastAsia="Times New Roman"/>
        </w:rPr>
        <w:t>Morning hours (7 AM – 11 AM) accounted for most sales, particularly in Lower Manhattan, indicating strong commuter-driven demand.</w:t>
      </w:r>
    </w:p>
    <w:p w14:paraId="61CABCD6" w14:textId="07A2069B" w:rsidR="00C42231" w:rsidRDefault="00C42231" w:rsidP="00C42231">
      <w:pPr>
        <w:numPr>
          <w:ilvl w:val="0"/>
          <w:numId w:val="21"/>
        </w:numPr>
        <w:spacing w:line="276" w:lineRule="auto"/>
        <w:rPr>
          <w:rFonts w:eastAsia="Times New Roman"/>
        </w:rPr>
      </w:pPr>
      <w:r>
        <w:rPr>
          <w:rFonts w:eastAsia="Times New Roman"/>
        </w:rPr>
        <w:lastRenderedPageBreak/>
        <w:t>Signature hot chocolate drinks consistently outperformed other menu items, while certain seasonal offerings showed weak sales and limited repeat purchases.</w:t>
      </w:r>
    </w:p>
    <w:p w14:paraId="39BB52C8" w14:textId="381826B1" w:rsidR="00C42231" w:rsidRDefault="00D73075" w:rsidP="00C42231">
      <w:pPr>
        <w:numPr>
          <w:ilvl w:val="0"/>
          <w:numId w:val="21"/>
        </w:numPr>
        <w:spacing w:line="276" w:lineRule="auto"/>
        <w:rPr>
          <w:rFonts w:eastAsia="Times New Roman"/>
        </w:rPr>
      </w:pPr>
      <w:r>
        <w:rPr>
          <w:rFonts w:eastAsia="Times New Roman"/>
        </w:rPr>
        <w:t>Exhibiting steady</w:t>
      </w:r>
      <w:r w:rsidR="00C42231">
        <w:rPr>
          <w:rFonts w:eastAsia="Times New Roman"/>
        </w:rPr>
        <w:t xml:space="preserve"> growth in total revenue Hell's Kitchen is leading </w:t>
      </w:r>
      <w:r>
        <w:rPr>
          <w:rFonts w:eastAsia="Times New Roman"/>
        </w:rPr>
        <w:t>in revenue</w:t>
      </w:r>
      <w:r w:rsidR="00C42231">
        <w:rPr>
          <w:rFonts w:eastAsia="Times New Roman"/>
        </w:rPr>
        <w:t>.</w:t>
      </w:r>
    </w:p>
    <w:p w14:paraId="626391DB" w14:textId="2C111307" w:rsidR="00C42231" w:rsidRDefault="00C42231" w:rsidP="00C42231">
      <w:pPr>
        <w:numPr>
          <w:ilvl w:val="0"/>
          <w:numId w:val="21"/>
        </w:numPr>
        <w:spacing w:line="276" w:lineRule="auto"/>
        <w:rPr>
          <w:rFonts w:eastAsia="Times New Roman"/>
        </w:rPr>
      </w:pPr>
      <w:r>
        <w:rPr>
          <w:rFonts w:eastAsia="Times New Roman"/>
        </w:rPr>
        <w:t>Revenue breakdown revealed Lower Manhattan contributed 32% of total sales, Astoria 3</w:t>
      </w:r>
      <w:r w:rsidR="00D73075">
        <w:rPr>
          <w:rFonts w:eastAsia="Times New Roman"/>
        </w:rPr>
        <w:t>2</w:t>
      </w:r>
      <w:r>
        <w:rPr>
          <w:rFonts w:eastAsia="Times New Roman"/>
        </w:rPr>
        <w:t xml:space="preserve">%, and Hell's Kitchen </w:t>
      </w:r>
      <w:r w:rsidR="00D73075">
        <w:rPr>
          <w:rFonts w:eastAsia="Times New Roman"/>
        </w:rPr>
        <w:t>33</w:t>
      </w:r>
      <w:r>
        <w:rPr>
          <w:rFonts w:eastAsia="Times New Roman"/>
        </w:rPr>
        <w:t>%</w:t>
      </w:r>
      <w:r w:rsidR="00D73075">
        <w:rPr>
          <w:rFonts w:eastAsia="Times New Roman"/>
        </w:rPr>
        <w:t>.</w:t>
      </w:r>
    </w:p>
    <w:p w14:paraId="20DF582D" w14:textId="77777777" w:rsidR="00C42231" w:rsidRDefault="00C42231">
      <w:pPr>
        <w:rPr>
          <w:rFonts w:eastAsiaTheme="minorEastAsia"/>
        </w:rPr>
      </w:pPr>
      <w:r>
        <w:t>These findings provided a data-backed understanding of the business’s sales dynamics and highlighted areas for operational focus.</w:t>
      </w:r>
    </w:p>
    <w:p w14:paraId="3346731E" w14:textId="77777777" w:rsidR="00C42231" w:rsidRPr="000B4DD4" w:rsidRDefault="00C42231">
      <w:pPr>
        <w:pStyle w:val="Heading2"/>
        <w:rPr>
          <w:rFonts w:eastAsia="Times New Roman"/>
          <w:color w:val="EE0000"/>
        </w:rPr>
      </w:pPr>
      <w:r w:rsidRPr="000B4DD4">
        <w:rPr>
          <w:rFonts w:eastAsia="Times New Roman"/>
          <w:color w:val="EE0000"/>
        </w:rPr>
        <w:t>Recommendations</w:t>
      </w:r>
    </w:p>
    <w:p w14:paraId="30BB054A" w14:textId="77777777" w:rsidR="00C42231" w:rsidRDefault="00C42231">
      <w:pPr>
        <w:rPr>
          <w:rFonts w:eastAsiaTheme="minorEastAsia"/>
        </w:rPr>
      </w:pPr>
      <w:r>
        <w:t>Based on the analysis, several strategic recommendations were proposed:</w:t>
      </w:r>
    </w:p>
    <w:p w14:paraId="11C6B4FD" w14:textId="5D0F0490" w:rsidR="00C42231" w:rsidRDefault="00C42231" w:rsidP="00C42231">
      <w:pPr>
        <w:numPr>
          <w:ilvl w:val="0"/>
          <w:numId w:val="22"/>
        </w:numPr>
        <w:spacing w:line="276" w:lineRule="auto"/>
        <w:rPr>
          <w:rFonts w:eastAsia="Times New Roman"/>
        </w:rPr>
      </w:pPr>
      <w:r>
        <w:rPr>
          <w:rFonts w:eastAsia="Times New Roman"/>
        </w:rPr>
        <w:t>Menu optimi</w:t>
      </w:r>
      <w:r w:rsidR="00D73075">
        <w:rPr>
          <w:rFonts w:eastAsia="Times New Roman"/>
        </w:rPr>
        <w:t>s</w:t>
      </w:r>
      <w:r>
        <w:rPr>
          <w:rFonts w:eastAsia="Times New Roman"/>
        </w:rPr>
        <w:t>ation: Phase out consistently underperforming seasonal products and introduce new offerings aligned with morning preferences.</w:t>
      </w:r>
    </w:p>
    <w:p w14:paraId="0F19FDDE" w14:textId="77777777" w:rsidR="00C42231" w:rsidRDefault="00C42231" w:rsidP="00C42231">
      <w:pPr>
        <w:numPr>
          <w:ilvl w:val="0"/>
          <w:numId w:val="22"/>
        </w:numPr>
        <w:spacing w:line="276" w:lineRule="auto"/>
        <w:rPr>
          <w:rFonts w:eastAsia="Times New Roman"/>
        </w:rPr>
      </w:pPr>
      <w:r>
        <w:rPr>
          <w:rFonts w:eastAsia="Times New Roman"/>
        </w:rPr>
        <w:t>Performance tracking: Implement regular sales reviews focusing on time-of-day and store-specific trends to identify emerging opportunities.</w:t>
      </w:r>
    </w:p>
    <w:p w14:paraId="732CEAB6" w14:textId="1C500CA3" w:rsidR="00C42231" w:rsidRDefault="00C42231" w:rsidP="00C42231">
      <w:pPr>
        <w:numPr>
          <w:ilvl w:val="0"/>
          <w:numId w:val="22"/>
        </w:numPr>
        <w:spacing w:line="276" w:lineRule="auto"/>
        <w:rPr>
          <w:rFonts w:eastAsia="Times New Roman"/>
        </w:rPr>
      </w:pPr>
      <w:r>
        <w:rPr>
          <w:rFonts w:eastAsia="Times New Roman"/>
        </w:rPr>
        <w:t xml:space="preserve">Targeted marketing: Enhance promotional efforts in </w:t>
      </w:r>
      <w:r w:rsidR="00D73075">
        <w:rPr>
          <w:rFonts w:eastAsia="Times New Roman"/>
        </w:rPr>
        <w:t>all 3 locations</w:t>
      </w:r>
      <w:r>
        <w:rPr>
          <w:rFonts w:eastAsia="Times New Roman"/>
        </w:rPr>
        <w:t xml:space="preserve"> to boost afternoon sales, leveraging loyalty programs and local outreach.</w:t>
      </w:r>
    </w:p>
    <w:p w14:paraId="1D3549BF" w14:textId="77777777" w:rsidR="00C42231" w:rsidRDefault="00C42231" w:rsidP="00C42231">
      <w:pPr>
        <w:numPr>
          <w:ilvl w:val="0"/>
          <w:numId w:val="22"/>
        </w:numPr>
        <w:spacing w:line="276" w:lineRule="auto"/>
        <w:rPr>
          <w:rFonts w:eastAsia="Times New Roman"/>
        </w:rPr>
      </w:pPr>
      <w:r>
        <w:rPr>
          <w:rFonts w:eastAsia="Times New Roman"/>
        </w:rPr>
        <w:t>Ongoing reporting: Establish automated dashboards using Databricks and Excel to provide real-time sales monitoring and periodic summary reports for management review.</w:t>
      </w:r>
    </w:p>
    <w:p w14:paraId="205AE102" w14:textId="77777777" w:rsidR="00C42231" w:rsidRDefault="00C42231">
      <w:pPr>
        <w:rPr>
          <w:rFonts w:eastAsiaTheme="minorEastAsia"/>
        </w:rPr>
      </w:pPr>
      <w:r>
        <w:t>These recommendations are designed to drive revenue growth and support data-driven operational decision-making.</w:t>
      </w:r>
    </w:p>
    <w:p w14:paraId="5976BB2E" w14:textId="77777777" w:rsidR="00C42231" w:rsidRPr="000B4DD4" w:rsidRDefault="00C42231">
      <w:pPr>
        <w:pStyle w:val="Heading2"/>
        <w:rPr>
          <w:rFonts w:eastAsia="Times New Roman"/>
          <w:color w:val="FFC000"/>
        </w:rPr>
      </w:pPr>
      <w:r w:rsidRPr="000B4DD4">
        <w:rPr>
          <w:rFonts w:eastAsia="Times New Roman"/>
          <w:color w:val="FFC000"/>
        </w:rPr>
        <w:t>Creative Enhancements and Future Analytical Insights</w:t>
      </w:r>
    </w:p>
    <w:p w14:paraId="3AF7A90E" w14:textId="77777777" w:rsidR="00C42231" w:rsidRDefault="00C42231">
      <w:pPr>
        <w:rPr>
          <w:rFonts w:eastAsiaTheme="minorEastAsia"/>
        </w:rPr>
      </w:pPr>
      <w:r>
        <w:t>To further elevate analytical capabilities, the following enhancements are suggested:</w:t>
      </w:r>
    </w:p>
    <w:p w14:paraId="4A1D53A7" w14:textId="77777777" w:rsidR="00C42231" w:rsidRDefault="00C42231" w:rsidP="00C42231">
      <w:pPr>
        <w:numPr>
          <w:ilvl w:val="0"/>
          <w:numId w:val="23"/>
        </w:numPr>
        <w:spacing w:line="276" w:lineRule="auto"/>
        <w:rPr>
          <w:rFonts w:eastAsia="Times New Roman"/>
        </w:rPr>
      </w:pPr>
      <w:r>
        <w:rPr>
          <w:rFonts w:eastAsia="Times New Roman"/>
        </w:rPr>
        <w:t>Integrate predictive analytics to forecast sales trends based on historical patterns and external factors (e.g., weather, local events).</w:t>
      </w:r>
    </w:p>
    <w:p w14:paraId="621F1824" w14:textId="77777777" w:rsidR="00C42231" w:rsidRDefault="00C42231" w:rsidP="00C42231">
      <w:pPr>
        <w:numPr>
          <w:ilvl w:val="0"/>
          <w:numId w:val="23"/>
        </w:numPr>
        <w:spacing w:line="276" w:lineRule="auto"/>
        <w:rPr>
          <w:rFonts w:eastAsia="Times New Roman"/>
        </w:rPr>
      </w:pPr>
      <w:r>
        <w:rPr>
          <w:rFonts w:eastAsia="Times New Roman"/>
        </w:rPr>
        <w:t>Develop customer segmentation models to tailor product offerings and marketing strategies to distinct demographic groups.</w:t>
      </w:r>
    </w:p>
    <w:p w14:paraId="5DEDFB30" w14:textId="77777777" w:rsidR="00C42231" w:rsidRDefault="00C42231" w:rsidP="00C42231">
      <w:pPr>
        <w:numPr>
          <w:ilvl w:val="0"/>
          <w:numId w:val="23"/>
        </w:numPr>
        <w:spacing w:line="276" w:lineRule="auto"/>
        <w:rPr>
          <w:rFonts w:eastAsia="Times New Roman"/>
        </w:rPr>
      </w:pPr>
      <w:r>
        <w:rPr>
          <w:rFonts w:eastAsia="Times New Roman"/>
        </w:rPr>
        <w:t>Expand reporting systems with interactive dashboards, enabling managers to drill down into product, location, and temporal details.</w:t>
      </w:r>
    </w:p>
    <w:p w14:paraId="0DCA3FAD" w14:textId="2DC3769C" w:rsidR="00C42231" w:rsidRDefault="00C42231" w:rsidP="00D73075">
      <w:pPr>
        <w:spacing w:line="276" w:lineRule="auto"/>
        <w:ind w:left="360"/>
        <w:rPr>
          <w:rFonts w:eastAsia="Times New Roman"/>
        </w:rPr>
      </w:pPr>
    </w:p>
    <w:p w14:paraId="22F97E28" w14:textId="77777777" w:rsidR="00C42231" w:rsidRDefault="00C42231">
      <w:pPr>
        <w:rPr>
          <w:rFonts w:eastAsiaTheme="minorEastAsia"/>
        </w:rPr>
      </w:pPr>
      <w:r>
        <w:lastRenderedPageBreak/>
        <w:t>These initiatives will position Bright Coffee for continuous improvement and sustained competitive advantage.</w:t>
      </w:r>
    </w:p>
    <w:p w14:paraId="586981BF" w14:textId="77777777" w:rsidR="00C42231" w:rsidRPr="000B4DD4" w:rsidRDefault="00C42231">
      <w:pPr>
        <w:pStyle w:val="Heading2"/>
        <w:rPr>
          <w:rFonts w:eastAsia="Times New Roman"/>
          <w:color w:val="FFC000"/>
        </w:rPr>
      </w:pPr>
      <w:r w:rsidRPr="000B4DD4">
        <w:rPr>
          <w:rFonts w:eastAsia="Times New Roman"/>
          <w:color w:val="FFC000"/>
        </w:rPr>
        <w:t>Conclusion</w:t>
      </w:r>
    </w:p>
    <w:p w14:paraId="62A36596" w14:textId="459C881A" w:rsidR="00C42231" w:rsidRDefault="00C42231">
      <w:pPr>
        <w:rPr>
          <w:rFonts w:eastAsiaTheme="minorEastAsia"/>
        </w:rPr>
      </w:pPr>
      <w:r>
        <w:t>The methodology described herein reflects a thorough, systematic approach to sales data analysis for Bright Coffee’s three locations. By aligning stakeholder requirements, rigorously preparing data, deploying robust analytical techniques, and visuali</w:t>
      </w:r>
      <w:r w:rsidR="00D73075">
        <w:t>s</w:t>
      </w:r>
      <w:r>
        <w:t>ing results with clarity, the project delivered actionable insights that inform operational strategy and drive business growth. The adoption of ongoing reporting systems and advanced analytics further ensures enduring value and adaptability in a dynamic market. Next steps include implementing recommended changes, monitoring outcomes, and expanding analytical scope to support future decision-making.</w:t>
      </w:r>
    </w:p>
    <w:p w14:paraId="1C964017" w14:textId="56764F8C" w:rsidR="00E12F95" w:rsidRPr="00C42231" w:rsidRDefault="00E12F95" w:rsidP="00C42231"/>
    <w:sectPr w:rsidR="00E12F95" w:rsidRPr="00C42231" w:rsidSect="000B4DD4">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47A23"/>
    <w:multiLevelType w:val="multilevel"/>
    <w:tmpl w:val="D06A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60096"/>
    <w:multiLevelType w:val="multilevel"/>
    <w:tmpl w:val="3F34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E291F"/>
    <w:multiLevelType w:val="multilevel"/>
    <w:tmpl w:val="822E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02255"/>
    <w:multiLevelType w:val="multilevel"/>
    <w:tmpl w:val="C052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67045"/>
    <w:multiLevelType w:val="multilevel"/>
    <w:tmpl w:val="9A48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115D85"/>
    <w:multiLevelType w:val="multilevel"/>
    <w:tmpl w:val="DE60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53348"/>
    <w:multiLevelType w:val="multilevel"/>
    <w:tmpl w:val="19A6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E02A7A"/>
    <w:multiLevelType w:val="multilevel"/>
    <w:tmpl w:val="7DE6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AA4398"/>
    <w:multiLevelType w:val="multilevel"/>
    <w:tmpl w:val="9D64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F17C03"/>
    <w:multiLevelType w:val="multilevel"/>
    <w:tmpl w:val="9A70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83691D"/>
    <w:multiLevelType w:val="multilevel"/>
    <w:tmpl w:val="B236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843074"/>
    <w:multiLevelType w:val="multilevel"/>
    <w:tmpl w:val="0006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4358E9"/>
    <w:multiLevelType w:val="multilevel"/>
    <w:tmpl w:val="3B3C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814566"/>
    <w:multiLevelType w:val="multilevel"/>
    <w:tmpl w:val="4A52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586CCF"/>
    <w:multiLevelType w:val="multilevel"/>
    <w:tmpl w:val="2518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0E4510"/>
    <w:multiLevelType w:val="multilevel"/>
    <w:tmpl w:val="9512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433F13"/>
    <w:multiLevelType w:val="multilevel"/>
    <w:tmpl w:val="F706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216AF4"/>
    <w:multiLevelType w:val="multilevel"/>
    <w:tmpl w:val="C72A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691F7B"/>
    <w:multiLevelType w:val="multilevel"/>
    <w:tmpl w:val="D27E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05248D"/>
    <w:multiLevelType w:val="multilevel"/>
    <w:tmpl w:val="D9E2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8D13CF"/>
    <w:multiLevelType w:val="multilevel"/>
    <w:tmpl w:val="4166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807D0C"/>
    <w:multiLevelType w:val="multilevel"/>
    <w:tmpl w:val="0EB4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9E14FF"/>
    <w:multiLevelType w:val="multilevel"/>
    <w:tmpl w:val="69FA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4311134">
    <w:abstractNumId w:val="20"/>
  </w:num>
  <w:num w:numId="2" w16cid:durableId="598752799">
    <w:abstractNumId w:val="19"/>
  </w:num>
  <w:num w:numId="3" w16cid:durableId="224684001">
    <w:abstractNumId w:val="22"/>
  </w:num>
  <w:num w:numId="4" w16cid:durableId="653487201">
    <w:abstractNumId w:val="9"/>
  </w:num>
  <w:num w:numId="5" w16cid:durableId="1304391164">
    <w:abstractNumId w:val="7"/>
  </w:num>
  <w:num w:numId="6" w16cid:durableId="2089224436">
    <w:abstractNumId w:val="11"/>
  </w:num>
  <w:num w:numId="7" w16cid:durableId="1242834738">
    <w:abstractNumId w:val="4"/>
  </w:num>
  <w:num w:numId="8" w16cid:durableId="1896428380">
    <w:abstractNumId w:val="13"/>
  </w:num>
  <w:num w:numId="9" w16cid:durableId="2061130685">
    <w:abstractNumId w:val="6"/>
  </w:num>
  <w:num w:numId="10" w16cid:durableId="1494102619">
    <w:abstractNumId w:val="2"/>
  </w:num>
  <w:num w:numId="11" w16cid:durableId="1497259355">
    <w:abstractNumId w:val="12"/>
  </w:num>
  <w:num w:numId="12" w16cid:durableId="1111245827">
    <w:abstractNumId w:val="3"/>
  </w:num>
  <w:num w:numId="13" w16cid:durableId="1775588108">
    <w:abstractNumId w:val="5"/>
  </w:num>
  <w:num w:numId="14" w16cid:durableId="11759520">
    <w:abstractNumId w:val="15"/>
  </w:num>
  <w:num w:numId="15" w16cid:durableId="1374189772">
    <w:abstractNumId w:val="21"/>
  </w:num>
  <w:num w:numId="16" w16cid:durableId="1052264974">
    <w:abstractNumId w:val="14"/>
  </w:num>
  <w:num w:numId="17" w16cid:durableId="700132119">
    <w:abstractNumId w:val="0"/>
  </w:num>
  <w:num w:numId="18" w16cid:durableId="1248266060">
    <w:abstractNumId w:val="17"/>
  </w:num>
  <w:num w:numId="19" w16cid:durableId="1354965004">
    <w:abstractNumId w:val="10"/>
  </w:num>
  <w:num w:numId="20" w16cid:durableId="1438020476">
    <w:abstractNumId w:val="16"/>
  </w:num>
  <w:num w:numId="21" w16cid:durableId="272636677">
    <w:abstractNumId w:val="8"/>
  </w:num>
  <w:num w:numId="22" w16cid:durableId="792332211">
    <w:abstractNumId w:val="1"/>
  </w:num>
  <w:num w:numId="23" w16cid:durableId="77058967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231"/>
    <w:rsid w:val="000B4DD4"/>
    <w:rsid w:val="004C0524"/>
    <w:rsid w:val="00631318"/>
    <w:rsid w:val="00872C5E"/>
    <w:rsid w:val="009557BA"/>
    <w:rsid w:val="00C42231"/>
    <w:rsid w:val="00D73075"/>
    <w:rsid w:val="00E12F95"/>
    <w:rsid w:val="00FD7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18BDC"/>
  <w15:chartTrackingRefBased/>
  <w15:docId w15:val="{21CA23A8-1E2E-2A4E-BC39-735F64F2A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2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2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2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2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22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2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2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2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2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2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2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2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2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231"/>
    <w:rPr>
      <w:rFonts w:eastAsiaTheme="majorEastAsia" w:cstheme="majorBidi"/>
      <w:color w:val="272727" w:themeColor="text1" w:themeTint="D8"/>
    </w:rPr>
  </w:style>
  <w:style w:type="paragraph" w:styleId="Title">
    <w:name w:val="Title"/>
    <w:basedOn w:val="Normal"/>
    <w:next w:val="Normal"/>
    <w:link w:val="TitleChar"/>
    <w:uiPriority w:val="10"/>
    <w:qFormat/>
    <w:rsid w:val="00C422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231"/>
    <w:pPr>
      <w:spacing w:before="160"/>
      <w:jc w:val="center"/>
    </w:pPr>
    <w:rPr>
      <w:i/>
      <w:iCs/>
      <w:color w:val="404040" w:themeColor="text1" w:themeTint="BF"/>
    </w:rPr>
  </w:style>
  <w:style w:type="character" w:customStyle="1" w:styleId="QuoteChar">
    <w:name w:val="Quote Char"/>
    <w:basedOn w:val="DefaultParagraphFont"/>
    <w:link w:val="Quote"/>
    <w:uiPriority w:val="29"/>
    <w:rsid w:val="00C42231"/>
    <w:rPr>
      <w:i/>
      <w:iCs/>
      <w:color w:val="404040" w:themeColor="text1" w:themeTint="BF"/>
    </w:rPr>
  </w:style>
  <w:style w:type="paragraph" w:styleId="ListParagraph">
    <w:name w:val="List Paragraph"/>
    <w:basedOn w:val="Normal"/>
    <w:uiPriority w:val="34"/>
    <w:qFormat/>
    <w:rsid w:val="00C42231"/>
    <w:pPr>
      <w:ind w:left="720"/>
      <w:contextualSpacing/>
    </w:pPr>
  </w:style>
  <w:style w:type="character" w:styleId="IntenseEmphasis">
    <w:name w:val="Intense Emphasis"/>
    <w:basedOn w:val="DefaultParagraphFont"/>
    <w:uiPriority w:val="21"/>
    <w:qFormat/>
    <w:rsid w:val="00C42231"/>
    <w:rPr>
      <w:i/>
      <w:iCs/>
      <w:color w:val="0F4761" w:themeColor="accent1" w:themeShade="BF"/>
    </w:rPr>
  </w:style>
  <w:style w:type="paragraph" w:styleId="IntenseQuote">
    <w:name w:val="Intense Quote"/>
    <w:basedOn w:val="Normal"/>
    <w:next w:val="Normal"/>
    <w:link w:val="IntenseQuoteChar"/>
    <w:uiPriority w:val="30"/>
    <w:qFormat/>
    <w:rsid w:val="00C42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231"/>
    <w:rPr>
      <w:i/>
      <w:iCs/>
      <w:color w:val="0F4761" w:themeColor="accent1" w:themeShade="BF"/>
    </w:rPr>
  </w:style>
  <w:style w:type="character" w:styleId="IntenseReference">
    <w:name w:val="Intense Reference"/>
    <w:basedOn w:val="DefaultParagraphFont"/>
    <w:uiPriority w:val="32"/>
    <w:qFormat/>
    <w:rsid w:val="00C42231"/>
    <w:rPr>
      <w:b/>
      <w:bCs/>
      <w:smallCaps/>
      <w:color w:val="0F4761" w:themeColor="accent1" w:themeShade="BF"/>
      <w:spacing w:val="5"/>
    </w:rPr>
  </w:style>
  <w:style w:type="paragraph" w:styleId="NoSpacing">
    <w:name w:val="No Spacing"/>
    <w:link w:val="NoSpacingChar"/>
    <w:uiPriority w:val="1"/>
    <w:qFormat/>
    <w:rsid w:val="000B4DD4"/>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0B4DD4"/>
    <w:rPr>
      <w:rFonts w:eastAsiaTheme="minorEastAsia"/>
      <w:kern w:val="0"/>
      <w:sz w:val="22"/>
      <w:szCs w:val="22"/>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469</Words>
  <Characters>6169</Characters>
  <Application>Microsoft Office Word</Application>
  <DocSecurity>0</DocSecurity>
  <Lines>192</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Methodology</dc:title>
  <dc:subject>By Candice Shabangu</dc:subject>
  <dc:creator>Landiwe Candice Shabangu</dc:creator>
  <cp:keywords/>
  <dc:description/>
  <cp:lastModifiedBy>Landiwe Candice Shabangu</cp:lastModifiedBy>
  <cp:revision>1</cp:revision>
  <cp:lastPrinted>2026-03-30T23:19:00Z</cp:lastPrinted>
  <dcterms:created xsi:type="dcterms:W3CDTF">2026-03-30T22:35:00Z</dcterms:created>
  <dcterms:modified xsi:type="dcterms:W3CDTF">2026-03-30T23:20:00Z</dcterms:modified>
</cp:coreProperties>
</file>