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648" w:rsidRPr="00C80648" w:rsidRDefault="00C80648" w:rsidP="00C80648">
      <w:pPr>
        <w:shd w:val="clear" w:color="auto" w:fill="FFFFFF"/>
        <w:spacing w:before="100" w:beforeAutospacing="1" w:after="206" w:line="429" w:lineRule="atLeast"/>
        <w:jc w:val="center"/>
        <w:rPr>
          <w:rFonts w:ascii="Simplified Arabic" w:eastAsia="Times New Roman" w:hAnsi="Simplified Arabic" w:cs="Simplified Arabic" w:hint="cs"/>
          <w:b/>
          <w:bCs/>
          <w:color w:val="404040"/>
          <w:sz w:val="32"/>
          <w:szCs w:val="32"/>
          <w:u w:val="single"/>
          <w:rtl/>
        </w:rPr>
      </w:pPr>
      <w:r w:rsidRPr="00C80648">
        <w:rPr>
          <w:rFonts w:ascii="Simplified Arabic" w:eastAsia="Times New Roman" w:hAnsi="Simplified Arabic" w:cs="Simplified Arabic"/>
          <w:b/>
          <w:bCs/>
          <w:color w:val="404040"/>
          <w:sz w:val="32"/>
          <w:szCs w:val="32"/>
          <w:u w:val="single"/>
          <w:rtl/>
        </w:rPr>
        <w:t>فكرة مشروع صحفي مبتكرة وحصرية وقابلة للتنفيذ</w:t>
      </w:r>
    </w:p>
    <w:p w:rsidR="00C80648" w:rsidRPr="00C80648" w:rsidRDefault="00C80648" w:rsidP="00C80648">
      <w:pPr>
        <w:shd w:val="clear" w:color="auto" w:fill="FFFFFF"/>
        <w:spacing w:before="100" w:beforeAutospacing="1" w:after="206" w:line="429" w:lineRule="atLeast"/>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مصممة خصيصًا للصحفيين الفلسطينيين في مناطق الصراع، وستجذب بجدارة اهتمام وتمويل الجهات المانحة</w:t>
      </w:r>
      <w:r w:rsidRPr="00C80648">
        <w:rPr>
          <w:rFonts w:ascii="Simplified Arabic" w:eastAsia="Times New Roman" w:hAnsi="Simplified Arabic" w:cs="Simplified Arabic"/>
          <w:color w:val="404040"/>
          <w:sz w:val="28"/>
          <w:szCs w:val="28"/>
        </w:rPr>
        <w:t>.</w:t>
      </w:r>
    </w:p>
    <w:p w:rsidR="00C80648" w:rsidRPr="00C80648" w:rsidRDefault="00C80648" w:rsidP="00C80648">
      <w:pPr>
        <w:shd w:val="clear" w:color="auto" w:fill="FFFFFF"/>
        <w:spacing w:before="274" w:after="206" w:line="240" w:lineRule="auto"/>
        <w:jc w:val="center"/>
        <w:outlineLvl w:val="2"/>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اسم المشروع: "أصوات مرمّمة: سرد الذاكرة الجماعية الفلسطينية عبر الواقع المعزز</w:t>
      </w:r>
      <w:r w:rsidRPr="00C80648">
        <w:rPr>
          <w:rFonts w:ascii="Simplified Arabic" w:eastAsia="Times New Roman" w:hAnsi="Simplified Arabic" w:cs="Simplified Arabic"/>
          <w:b/>
          <w:bCs/>
          <w:color w:val="404040"/>
          <w:sz w:val="28"/>
          <w:szCs w:val="28"/>
        </w:rPr>
        <w:t>"</w:t>
      </w:r>
    </w:p>
    <w:p w:rsidR="00C80648" w:rsidRPr="00C80648" w:rsidRDefault="00C80648" w:rsidP="00C80648">
      <w:pPr>
        <w:shd w:val="clear" w:color="auto" w:fill="FFFFFF"/>
        <w:bidi w:val="0"/>
        <w:spacing w:before="206" w:after="206" w:line="429" w:lineRule="atLeast"/>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Pr>
        <w:t>(Rebuilt Voices: Reconstructing Palestinian Collective Memory through Augmented Reality)</w:t>
      </w:r>
    </w:p>
    <w:p w:rsidR="00C80648" w:rsidRPr="00C80648" w:rsidRDefault="00C80648" w:rsidP="00C80648">
      <w:pPr>
        <w:spacing w:before="480" w:after="480" w:line="240" w:lineRule="auto"/>
        <w:rPr>
          <w:rFonts w:ascii="Simplified Arabic" w:eastAsia="Times New Roman" w:hAnsi="Simplified Arabic" w:cs="Simplified Arabic"/>
          <w:sz w:val="28"/>
          <w:szCs w:val="28"/>
        </w:rPr>
      </w:pPr>
      <w:r w:rsidRPr="00C80648">
        <w:rPr>
          <w:rFonts w:ascii="Simplified Arabic" w:eastAsia="Times New Roman" w:hAnsi="Simplified Arabic" w:cs="Simplified Arabic"/>
          <w:sz w:val="28"/>
          <w:szCs w:val="28"/>
        </w:rPr>
        <w:pict>
          <v:rect id="_x0000_i1025" style="width:0;height:.75pt" o:hralign="center" o:hrstd="t" o:hrnoshade="t" o:hr="t" fillcolor="#404040" stroked="f"/>
        </w:pict>
      </w:r>
    </w:p>
    <w:p w:rsidR="00C80648" w:rsidRPr="00C80648" w:rsidRDefault="00BE1AC5" w:rsidP="00BE1AC5">
      <w:pPr>
        <w:shd w:val="clear" w:color="auto" w:fill="FFFFFF"/>
        <w:spacing w:before="274" w:after="206" w:line="240" w:lineRule="auto"/>
        <w:outlineLvl w:val="2"/>
        <w:rPr>
          <w:rFonts w:ascii="Simplified Arabic" w:eastAsia="Times New Roman" w:hAnsi="Simplified Arabic" w:cs="Simplified Arabic"/>
          <w:color w:val="404040"/>
          <w:sz w:val="28"/>
          <w:szCs w:val="28"/>
        </w:rPr>
      </w:pPr>
      <w:r>
        <w:rPr>
          <w:rFonts w:ascii="Simplified Arabic" w:eastAsia="Times New Roman" w:hAnsi="Simplified Arabic" w:cs="Simplified Arabic" w:hint="cs"/>
          <w:b/>
          <w:bCs/>
          <w:color w:val="404040"/>
          <w:sz w:val="28"/>
          <w:szCs w:val="28"/>
          <w:rtl/>
        </w:rPr>
        <w:t>1.</w:t>
      </w:r>
      <w:r w:rsidR="00C80648" w:rsidRPr="00C80648">
        <w:rPr>
          <w:rFonts w:ascii="Simplified Arabic" w:eastAsia="Times New Roman" w:hAnsi="Simplified Arabic" w:cs="Simplified Arabic"/>
          <w:b/>
          <w:bCs/>
          <w:color w:val="404040"/>
          <w:sz w:val="28"/>
          <w:szCs w:val="28"/>
        </w:rPr>
        <w:t xml:space="preserve"> </w:t>
      </w:r>
      <w:r w:rsidR="00C80648" w:rsidRPr="00C80648">
        <w:rPr>
          <w:rFonts w:ascii="Simplified Arabic" w:eastAsia="Times New Roman" w:hAnsi="Simplified Arabic" w:cs="Simplified Arabic"/>
          <w:b/>
          <w:bCs/>
          <w:color w:val="404040"/>
          <w:sz w:val="28"/>
          <w:szCs w:val="28"/>
          <w:rtl/>
        </w:rPr>
        <w:t>الفكرة الأساسية والهدف</w:t>
      </w:r>
      <w:r w:rsidR="00C80648" w:rsidRPr="00C80648">
        <w:rPr>
          <w:rFonts w:ascii="Simplified Arabic" w:eastAsia="Times New Roman" w:hAnsi="Simplified Arabic" w:cs="Simplified Arabic"/>
          <w:b/>
          <w:bCs/>
          <w:color w:val="404040"/>
          <w:sz w:val="28"/>
          <w:szCs w:val="28"/>
        </w:rPr>
        <w:t xml:space="preserve"> (The Core Idea &amp; Why It's Innovative):</w:t>
      </w:r>
    </w:p>
    <w:p w:rsidR="00C80648" w:rsidRPr="00C80648" w:rsidRDefault="00C80648" w:rsidP="00FD665B">
      <w:pPr>
        <w:shd w:val="clear" w:color="auto" w:fill="FFFFFF"/>
        <w:spacing w:before="206" w:after="206" w:line="429" w:lineRule="atLeast"/>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المشروع ليس مجرد توثيق تقليدي للصراع، بل هو عملية إبداعية لإعادة</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b/>
          <w:bCs/>
          <w:color w:val="404040"/>
          <w:sz w:val="28"/>
          <w:szCs w:val="28"/>
          <w:rtl/>
        </w:rPr>
        <w:t>بناء</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ما تم تدميره أو محوه. سيقوم الفريق الصحفي بجمع القصص الشخصية والذكريات والصور والأصوات المرتبطة بأماكن محددة في المجتمع الفلسطيني (منزل، بستان زيتون، مدرسة، مقهى، معلم أثري) تعرضت للهدم أو التغيير القسري أو المصادرة</w:t>
      </w:r>
      <w:r w:rsidRPr="00C80648">
        <w:rPr>
          <w:rFonts w:ascii="Simplified Arabic" w:eastAsia="Times New Roman" w:hAnsi="Simplified Arabic" w:cs="Simplified Arabic"/>
          <w:color w:val="404040"/>
          <w:sz w:val="28"/>
          <w:szCs w:val="28"/>
        </w:rPr>
        <w:t>.</w:t>
      </w:r>
    </w:p>
    <w:p w:rsidR="00C80648" w:rsidRPr="00C80648" w:rsidRDefault="00C80648" w:rsidP="0024262C">
      <w:pPr>
        <w:shd w:val="clear" w:color="auto" w:fill="FFFFFF"/>
        <w:spacing w:before="206" w:after="206" w:line="429" w:lineRule="atLeast"/>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ثم، باستخدام تقنية</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b/>
          <w:bCs/>
          <w:color w:val="404040"/>
          <w:sz w:val="28"/>
          <w:szCs w:val="28"/>
          <w:rtl/>
        </w:rPr>
        <w:t>الواقع المعزز</w:t>
      </w:r>
      <w:r w:rsidRPr="00C80648">
        <w:rPr>
          <w:rFonts w:ascii="Simplified Arabic" w:eastAsia="Times New Roman" w:hAnsi="Simplified Arabic" w:cs="Simplified Arabic"/>
          <w:b/>
          <w:bCs/>
          <w:color w:val="404040"/>
          <w:sz w:val="28"/>
          <w:szCs w:val="28"/>
        </w:rPr>
        <w:t xml:space="preserve"> (Augmented Reality - AR)</w:t>
      </w:r>
      <w:r w:rsidRPr="00C80648">
        <w:rPr>
          <w:rFonts w:ascii="Simplified Arabic" w:eastAsia="Times New Roman" w:hAnsi="Simplified Arabic" w:cs="Simplified Arabic"/>
          <w:color w:val="404040"/>
          <w:sz w:val="28"/>
          <w:szCs w:val="28"/>
          <w:rtl/>
        </w:rPr>
        <w:t>، سنقوم بإنشاء طبقة رقمية تفاعلية فوق الواقع الحالي. عندما يوجه أي شخص هاتفه الذكي نحو موقع تلك الأرض الفارغة أو المبنى الجديد الذي حل مكان المنزل، ستظهر له</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0"/>
          <w:numId w:val="1"/>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صورة</w:t>
      </w:r>
      <w:r w:rsidRPr="00C80648">
        <w:rPr>
          <w:rFonts w:ascii="Simplified Arabic" w:eastAsia="Times New Roman" w:hAnsi="Simplified Arabic" w:cs="Simplified Arabic"/>
          <w:b/>
          <w:bCs/>
          <w:color w:val="404040"/>
          <w:sz w:val="28"/>
          <w:szCs w:val="28"/>
        </w:rPr>
        <w:t xml:space="preserve"> hologram-like</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للمبنى الأصلي كما كان قائمًا</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0"/>
          <w:numId w:val="1"/>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مقاطع صوتية</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لأصحاب المكان يروون ذكرياتهم فيه</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0"/>
          <w:numId w:val="1"/>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مقاطع فيديو قصيرة</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من أرشيف العائلة</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0"/>
          <w:numId w:val="1"/>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نصوص</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تحكي تاريخ الموقع وأهميته الاجتماعية</w:t>
      </w:r>
      <w:r w:rsidRPr="00C80648">
        <w:rPr>
          <w:rFonts w:ascii="Simplified Arabic" w:eastAsia="Times New Roman" w:hAnsi="Simplified Arabic" w:cs="Simplified Arabic"/>
          <w:color w:val="404040"/>
          <w:sz w:val="28"/>
          <w:szCs w:val="28"/>
        </w:rPr>
        <w:t>.</w:t>
      </w:r>
    </w:p>
    <w:p w:rsidR="00C80648" w:rsidRPr="00C80648" w:rsidRDefault="00C80648" w:rsidP="005029E0">
      <w:pPr>
        <w:shd w:val="clear" w:color="auto" w:fill="FFFFFF"/>
        <w:spacing w:before="206" w:after="206" w:line="429" w:lineRule="atLeast"/>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الابتكار</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الجمع بين الصحافة الاستقصائية، والتوثيق الشفوي، وأحدث تقنيات الواقع المعزز</w:t>
      </w:r>
      <w:r w:rsidRPr="00C80648">
        <w:rPr>
          <w:rFonts w:ascii="Simplified Arabic" w:eastAsia="Times New Roman" w:hAnsi="Simplified Arabic" w:cs="Simplified Arabic"/>
          <w:color w:val="404040"/>
          <w:sz w:val="28"/>
          <w:szCs w:val="28"/>
        </w:rPr>
        <w:t xml:space="preserve"> (AR) </w:t>
      </w:r>
      <w:r w:rsidR="003B6172">
        <w:rPr>
          <w:rFonts w:ascii="Simplified Arabic" w:eastAsia="Times New Roman" w:hAnsi="Simplified Arabic" w:cs="Simplified Arabic" w:hint="cs"/>
          <w:color w:val="404040"/>
          <w:sz w:val="28"/>
          <w:szCs w:val="28"/>
          <w:rtl/>
        </w:rPr>
        <w:t xml:space="preserve"> </w:t>
      </w:r>
      <w:r w:rsidRPr="00C80648">
        <w:rPr>
          <w:rFonts w:ascii="Simplified Arabic" w:eastAsia="Times New Roman" w:hAnsi="Simplified Arabic" w:cs="Simplified Arabic"/>
          <w:color w:val="404040"/>
          <w:sz w:val="28"/>
          <w:szCs w:val="28"/>
          <w:rtl/>
        </w:rPr>
        <w:t>لخلق شكل سردي تفاعلي غير مسبوق، يحول أماكن الصمت والخراب إلى مساحات حية تحكي قصتها بنفسها</w:t>
      </w:r>
      <w:r w:rsidRPr="00C80648">
        <w:rPr>
          <w:rFonts w:ascii="Simplified Arabic" w:eastAsia="Times New Roman" w:hAnsi="Simplified Arabic" w:cs="Simplified Arabic"/>
          <w:color w:val="404040"/>
          <w:sz w:val="28"/>
          <w:szCs w:val="28"/>
        </w:rPr>
        <w:t>.</w:t>
      </w:r>
    </w:p>
    <w:p w:rsidR="00C80648" w:rsidRPr="00C80648" w:rsidRDefault="00C80648" w:rsidP="00C80648">
      <w:pPr>
        <w:spacing w:before="480" w:after="480" w:line="240" w:lineRule="auto"/>
        <w:rPr>
          <w:rFonts w:ascii="Simplified Arabic" w:eastAsia="Times New Roman" w:hAnsi="Simplified Arabic" w:cs="Simplified Arabic"/>
          <w:sz w:val="28"/>
          <w:szCs w:val="28"/>
        </w:rPr>
      </w:pPr>
    </w:p>
    <w:p w:rsidR="00C80648" w:rsidRPr="00C80648" w:rsidRDefault="000427C1" w:rsidP="000427C1">
      <w:pPr>
        <w:shd w:val="clear" w:color="auto" w:fill="FFFFFF"/>
        <w:spacing w:before="274" w:after="206" w:line="240" w:lineRule="auto"/>
        <w:outlineLvl w:val="2"/>
        <w:rPr>
          <w:rFonts w:ascii="Simplified Arabic" w:eastAsia="Times New Roman" w:hAnsi="Simplified Arabic" w:cs="Simplified Arabic"/>
          <w:color w:val="404040"/>
          <w:sz w:val="28"/>
          <w:szCs w:val="28"/>
        </w:rPr>
      </w:pPr>
      <w:r>
        <w:rPr>
          <w:rFonts w:ascii="Simplified Arabic" w:eastAsia="Times New Roman" w:hAnsi="Simplified Arabic" w:cs="Simplified Arabic" w:hint="cs"/>
          <w:b/>
          <w:bCs/>
          <w:color w:val="404040"/>
          <w:sz w:val="28"/>
          <w:szCs w:val="28"/>
          <w:rtl/>
        </w:rPr>
        <w:lastRenderedPageBreak/>
        <w:t>2.</w:t>
      </w:r>
      <w:r w:rsidR="00C80648" w:rsidRPr="00C80648">
        <w:rPr>
          <w:rFonts w:ascii="Simplified Arabic" w:eastAsia="Times New Roman" w:hAnsi="Simplified Arabic" w:cs="Simplified Arabic"/>
          <w:b/>
          <w:bCs/>
          <w:color w:val="404040"/>
          <w:sz w:val="28"/>
          <w:szCs w:val="28"/>
        </w:rPr>
        <w:t xml:space="preserve"> </w:t>
      </w:r>
      <w:r w:rsidR="00C80648" w:rsidRPr="00C80648">
        <w:rPr>
          <w:rFonts w:ascii="Simplified Arabic" w:eastAsia="Times New Roman" w:hAnsi="Simplified Arabic" w:cs="Simplified Arabic"/>
          <w:b/>
          <w:bCs/>
          <w:color w:val="404040"/>
          <w:sz w:val="28"/>
          <w:szCs w:val="28"/>
          <w:rtl/>
        </w:rPr>
        <w:t>لماذا سيلقى قبولاً لدى الجهات المانحة؟</w:t>
      </w:r>
      <w:r w:rsidR="00C80648" w:rsidRPr="00C80648">
        <w:rPr>
          <w:rFonts w:ascii="Simplified Arabic" w:eastAsia="Times New Roman" w:hAnsi="Simplified Arabic" w:cs="Simplified Arabic"/>
          <w:b/>
          <w:bCs/>
          <w:color w:val="404040"/>
          <w:sz w:val="28"/>
          <w:szCs w:val="28"/>
        </w:rPr>
        <w:t xml:space="preserve"> (Why Donors Will Love It):</w:t>
      </w:r>
    </w:p>
    <w:p w:rsidR="00C80648" w:rsidRPr="00C80648" w:rsidRDefault="00C80648" w:rsidP="00503265">
      <w:pPr>
        <w:numPr>
          <w:ilvl w:val="0"/>
          <w:numId w:val="2"/>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التأثير المستدام</w:t>
      </w:r>
      <w:r w:rsidRPr="00C80648">
        <w:rPr>
          <w:rFonts w:ascii="Simplified Arabic" w:eastAsia="Times New Roman" w:hAnsi="Simplified Arabic" w:cs="Simplified Arabic"/>
          <w:b/>
          <w:bCs/>
          <w:color w:val="404040"/>
          <w:sz w:val="28"/>
          <w:szCs w:val="28"/>
        </w:rPr>
        <w:t xml:space="preserve"> (Sustainable Impact):</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لا ينتج تقارير تُنسى، بل يخلق أرشيفًا رقميًا تفاعليًا يحفظ الذاكرة الجماعية من الاندثار للأجيال القادمة</w:t>
      </w:r>
      <w:r w:rsidRPr="00C80648">
        <w:rPr>
          <w:rFonts w:ascii="Simplified Arabic" w:eastAsia="Times New Roman" w:hAnsi="Simplified Arabic" w:cs="Simplified Arabic"/>
          <w:color w:val="404040"/>
          <w:sz w:val="28"/>
          <w:szCs w:val="28"/>
        </w:rPr>
        <w:t>.</w:t>
      </w:r>
    </w:p>
    <w:p w:rsidR="00C80648" w:rsidRPr="00C80648" w:rsidRDefault="00C80648" w:rsidP="00503265">
      <w:pPr>
        <w:numPr>
          <w:ilvl w:val="0"/>
          <w:numId w:val="2"/>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تمكين المجتمع</w:t>
      </w:r>
      <w:r w:rsidRPr="00C80648">
        <w:rPr>
          <w:rFonts w:ascii="Simplified Arabic" w:eastAsia="Times New Roman" w:hAnsi="Simplified Arabic" w:cs="Simplified Arabic"/>
          <w:b/>
          <w:bCs/>
          <w:color w:val="404040"/>
          <w:sz w:val="28"/>
          <w:szCs w:val="28"/>
        </w:rPr>
        <w:t xml:space="preserve"> (Community Empowerment):</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يعطي المشروع صوتًا وأداة للمجتمع المحلي ليصبح هو نفسه حارس ذاكرته وناقل قصته، بدلاً من أن يكون مجرد موضوع سلبي للتغطية الإخبارية</w:t>
      </w:r>
      <w:r w:rsidRPr="00C80648">
        <w:rPr>
          <w:rFonts w:ascii="Simplified Arabic" w:eastAsia="Times New Roman" w:hAnsi="Simplified Arabic" w:cs="Simplified Arabic"/>
          <w:color w:val="404040"/>
          <w:sz w:val="28"/>
          <w:szCs w:val="28"/>
        </w:rPr>
        <w:t>.</w:t>
      </w:r>
    </w:p>
    <w:p w:rsidR="00C80648" w:rsidRPr="00C80648" w:rsidRDefault="00C80648" w:rsidP="003F7C17">
      <w:pPr>
        <w:numPr>
          <w:ilvl w:val="0"/>
          <w:numId w:val="2"/>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التقنية من أجل السلامة</w:t>
      </w:r>
      <w:r w:rsidRPr="00C80648">
        <w:rPr>
          <w:rFonts w:ascii="Simplified Arabic" w:eastAsia="Times New Roman" w:hAnsi="Simplified Arabic" w:cs="Simplified Arabic"/>
          <w:b/>
          <w:bCs/>
          <w:color w:val="404040"/>
          <w:sz w:val="28"/>
          <w:szCs w:val="28"/>
        </w:rPr>
        <w:t xml:space="preserve"> (Tech for Good):</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استخدام التكنولوجيا الحديثة في سياق إنساني وثقافي عميق، وليس فقط للتسلية</w:t>
      </w:r>
      <w:r w:rsidRPr="00C80648">
        <w:rPr>
          <w:rFonts w:ascii="Simplified Arabic" w:eastAsia="Times New Roman" w:hAnsi="Simplified Arabic" w:cs="Simplified Arabic"/>
          <w:color w:val="404040"/>
          <w:sz w:val="28"/>
          <w:szCs w:val="28"/>
        </w:rPr>
        <w:t>.</w:t>
      </w:r>
    </w:p>
    <w:p w:rsidR="00C80648" w:rsidRPr="00C80648" w:rsidRDefault="00C80648" w:rsidP="00E803D3">
      <w:pPr>
        <w:numPr>
          <w:ilvl w:val="0"/>
          <w:numId w:val="2"/>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قابلية القياس</w:t>
      </w:r>
      <w:r w:rsidRPr="00C80648">
        <w:rPr>
          <w:rFonts w:ascii="Simplified Arabic" w:eastAsia="Times New Roman" w:hAnsi="Simplified Arabic" w:cs="Simplified Arabic"/>
          <w:b/>
          <w:bCs/>
          <w:color w:val="404040"/>
          <w:sz w:val="28"/>
          <w:szCs w:val="28"/>
        </w:rPr>
        <w:t xml:space="preserve"> (Measurability):</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يمكن قياس نجاح المشروع بعدد القصص المنتجة، وعدد مرات تحميل التطبيق، وعدد "الزيارات" الافتراضية للمواقع، والتغطية الإعلامية العالمية التي سيتلقاها</w:t>
      </w:r>
      <w:r w:rsidRPr="00C80648">
        <w:rPr>
          <w:rFonts w:ascii="Simplified Arabic" w:eastAsia="Times New Roman" w:hAnsi="Simplified Arabic" w:cs="Simplified Arabic"/>
          <w:color w:val="404040"/>
          <w:sz w:val="28"/>
          <w:szCs w:val="28"/>
        </w:rPr>
        <w:t>.</w:t>
      </w:r>
    </w:p>
    <w:p w:rsidR="00C80648" w:rsidRPr="00C80648" w:rsidRDefault="00C80648" w:rsidP="0090456A">
      <w:pPr>
        <w:numPr>
          <w:ilvl w:val="0"/>
          <w:numId w:val="2"/>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بناء القدرات</w:t>
      </w:r>
      <w:r w:rsidRPr="00C80648">
        <w:rPr>
          <w:rFonts w:ascii="Simplified Arabic" w:eastAsia="Times New Roman" w:hAnsi="Simplified Arabic" w:cs="Simplified Arabic"/>
          <w:b/>
          <w:bCs/>
          <w:color w:val="404040"/>
          <w:sz w:val="28"/>
          <w:szCs w:val="28"/>
        </w:rPr>
        <w:t xml:space="preserve"> (Capacity Building):</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المشروع سيدرب الصحفيين على مهارات جديدة جدًا (التوثيق الرقمي، تقنيات</w:t>
      </w:r>
      <w:r w:rsidRPr="00C80648">
        <w:rPr>
          <w:rFonts w:ascii="Simplified Arabic" w:eastAsia="Times New Roman" w:hAnsi="Simplified Arabic" w:cs="Simplified Arabic"/>
          <w:color w:val="404040"/>
          <w:sz w:val="28"/>
          <w:szCs w:val="28"/>
        </w:rPr>
        <w:t xml:space="preserve"> AR</w:t>
      </w:r>
      <w:r w:rsidRPr="00C80648">
        <w:rPr>
          <w:rFonts w:ascii="Simplified Arabic" w:eastAsia="Times New Roman" w:hAnsi="Simplified Arabic" w:cs="Simplified Arabic"/>
          <w:color w:val="404040"/>
          <w:sz w:val="28"/>
          <w:szCs w:val="28"/>
          <w:rtl/>
        </w:rPr>
        <w:t>، الصحافة التفاعلية) مما يزيد من فرصهم المهنية</w:t>
      </w:r>
      <w:r w:rsidRPr="00C80648">
        <w:rPr>
          <w:rFonts w:ascii="Simplified Arabic" w:eastAsia="Times New Roman" w:hAnsi="Simplified Arabic" w:cs="Simplified Arabic"/>
          <w:color w:val="404040"/>
          <w:sz w:val="28"/>
          <w:szCs w:val="28"/>
        </w:rPr>
        <w:t>.</w:t>
      </w:r>
    </w:p>
    <w:p w:rsidR="00C80648" w:rsidRPr="00C80648" w:rsidRDefault="00C80648" w:rsidP="0090456A">
      <w:pPr>
        <w:numPr>
          <w:ilvl w:val="0"/>
          <w:numId w:val="2"/>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الحياد الإبداعي</w:t>
      </w:r>
      <w:r w:rsidRPr="00C80648">
        <w:rPr>
          <w:rFonts w:ascii="Simplified Arabic" w:eastAsia="Times New Roman" w:hAnsi="Simplified Arabic" w:cs="Simplified Arabic"/>
          <w:b/>
          <w:bCs/>
          <w:color w:val="404040"/>
          <w:sz w:val="28"/>
          <w:szCs w:val="28"/>
        </w:rPr>
        <w:t xml:space="preserve"> (Creative Neutrality):</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يركز على الجانب الإنساني والثقافي العالمي (الحق في الذاكرة، الحق في السكن) مما يتخطى الإطار السياسي المباشر ويجعله مقبولاً لدى مانحين متنوعين</w:t>
      </w:r>
      <w:r w:rsidRPr="00C80648">
        <w:rPr>
          <w:rFonts w:ascii="Simplified Arabic" w:eastAsia="Times New Roman" w:hAnsi="Simplified Arabic" w:cs="Simplified Arabic"/>
          <w:color w:val="404040"/>
          <w:sz w:val="28"/>
          <w:szCs w:val="28"/>
        </w:rPr>
        <w:t>.</w:t>
      </w:r>
    </w:p>
    <w:p w:rsidR="00C80648" w:rsidRPr="00C80648" w:rsidRDefault="00C80648" w:rsidP="00C80648">
      <w:pPr>
        <w:spacing w:before="480" w:after="480" w:line="240" w:lineRule="auto"/>
        <w:rPr>
          <w:rFonts w:ascii="Simplified Arabic" w:eastAsia="Times New Roman" w:hAnsi="Simplified Arabic" w:cs="Simplified Arabic"/>
          <w:sz w:val="28"/>
          <w:szCs w:val="28"/>
        </w:rPr>
      </w:pPr>
      <w:r w:rsidRPr="00C80648">
        <w:rPr>
          <w:rFonts w:ascii="Simplified Arabic" w:eastAsia="Times New Roman" w:hAnsi="Simplified Arabic" w:cs="Simplified Arabic"/>
          <w:sz w:val="28"/>
          <w:szCs w:val="28"/>
        </w:rPr>
        <w:pict>
          <v:rect id="_x0000_i1026" style="width:0;height:.75pt" o:hralign="center" o:hrstd="t" o:hrnoshade="t" o:hr="t" fillcolor="#404040" stroked="f"/>
        </w:pict>
      </w:r>
    </w:p>
    <w:p w:rsidR="00C80648" w:rsidRPr="00C80648" w:rsidRDefault="00E840C0" w:rsidP="00E840C0">
      <w:pPr>
        <w:shd w:val="clear" w:color="auto" w:fill="FFFFFF"/>
        <w:spacing w:before="274" w:after="206" w:line="240" w:lineRule="auto"/>
        <w:outlineLvl w:val="2"/>
        <w:rPr>
          <w:rFonts w:ascii="Simplified Arabic" w:eastAsia="Times New Roman" w:hAnsi="Simplified Arabic" w:cs="Simplified Arabic"/>
          <w:color w:val="404040"/>
          <w:sz w:val="28"/>
          <w:szCs w:val="28"/>
        </w:rPr>
      </w:pPr>
      <w:r>
        <w:rPr>
          <w:rFonts w:ascii="Simplified Arabic" w:eastAsia="Times New Roman" w:hAnsi="Simplified Arabic" w:cs="Simplified Arabic" w:hint="cs"/>
          <w:b/>
          <w:bCs/>
          <w:color w:val="404040"/>
          <w:sz w:val="28"/>
          <w:szCs w:val="28"/>
          <w:rtl/>
        </w:rPr>
        <w:t>3.</w:t>
      </w:r>
      <w:r w:rsidR="00C80648" w:rsidRPr="00C80648">
        <w:rPr>
          <w:rFonts w:ascii="Simplified Arabic" w:eastAsia="Times New Roman" w:hAnsi="Simplified Arabic" w:cs="Simplified Arabic"/>
          <w:b/>
          <w:bCs/>
          <w:color w:val="404040"/>
          <w:sz w:val="28"/>
          <w:szCs w:val="28"/>
        </w:rPr>
        <w:t xml:space="preserve"> </w:t>
      </w:r>
      <w:r w:rsidR="00C80648" w:rsidRPr="00C80648">
        <w:rPr>
          <w:rFonts w:ascii="Simplified Arabic" w:eastAsia="Times New Roman" w:hAnsi="Simplified Arabic" w:cs="Simplified Arabic"/>
          <w:b/>
          <w:bCs/>
          <w:color w:val="404040"/>
          <w:sz w:val="28"/>
          <w:szCs w:val="28"/>
          <w:rtl/>
        </w:rPr>
        <w:t>كيف سيحدث فرقاً في المجتمع الفلسطيني؟</w:t>
      </w:r>
      <w:r w:rsidR="00C80648" w:rsidRPr="00C80648">
        <w:rPr>
          <w:rFonts w:ascii="Simplified Arabic" w:eastAsia="Times New Roman" w:hAnsi="Simplified Arabic" w:cs="Simplified Arabic"/>
          <w:b/>
          <w:bCs/>
          <w:color w:val="404040"/>
          <w:sz w:val="28"/>
          <w:szCs w:val="28"/>
        </w:rPr>
        <w:t xml:space="preserve"> (The Difference It Makes):</w:t>
      </w:r>
    </w:p>
    <w:p w:rsidR="00C80648" w:rsidRPr="00C80648" w:rsidRDefault="00C80648" w:rsidP="002C3219">
      <w:pPr>
        <w:numPr>
          <w:ilvl w:val="0"/>
          <w:numId w:val="3"/>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مقاومة النسيان والإبادة الثقافية</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تحويل عملية الهدم من فعل نهائي إلى مجرد فصل في قصة مستمرة. إثبات أن "وجود المكان كان وما يزال" حتى لو تغير شكله المادي</w:t>
      </w:r>
      <w:r w:rsidRPr="00C80648">
        <w:rPr>
          <w:rFonts w:ascii="Simplified Arabic" w:eastAsia="Times New Roman" w:hAnsi="Simplified Arabic" w:cs="Simplified Arabic"/>
          <w:color w:val="404040"/>
          <w:sz w:val="28"/>
          <w:szCs w:val="28"/>
        </w:rPr>
        <w:t>.</w:t>
      </w:r>
    </w:p>
    <w:p w:rsidR="00C80648" w:rsidRPr="00C80648" w:rsidRDefault="00C80648" w:rsidP="008E124F">
      <w:pPr>
        <w:numPr>
          <w:ilvl w:val="0"/>
          <w:numId w:val="3"/>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علاج نفسي جماعي</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إشراك الأهالي في سرد ذكرياتهم الجميلة يعيد لهم جزءًا من كرامتهم ويوفر منصة للتعافي الجماعي من خلال التشارك</w:t>
      </w:r>
      <w:r w:rsidRPr="00C80648">
        <w:rPr>
          <w:rFonts w:ascii="Simplified Arabic" w:eastAsia="Times New Roman" w:hAnsi="Simplified Arabic" w:cs="Simplified Arabic"/>
          <w:color w:val="404040"/>
          <w:sz w:val="28"/>
          <w:szCs w:val="28"/>
        </w:rPr>
        <w:t>.</w:t>
      </w:r>
    </w:p>
    <w:p w:rsidR="00C80648" w:rsidRPr="00C80648" w:rsidRDefault="00C80648" w:rsidP="001B0D9B">
      <w:pPr>
        <w:numPr>
          <w:ilvl w:val="0"/>
          <w:numId w:val="3"/>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أداة توعية قوية</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خاصة للأجيال الشابة التي لم تشهد هذه الأماكن، سيكون المشروع جسرًا يفهمون من خلاله تاريخهم وهوية أجدادهم بطريقة تفاعلية حديثة تثير اهتمامهم</w:t>
      </w:r>
      <w:r w:rsidRPr="00C80648">
        <w:rPr>
          <w:rFonts w:ascii="Simplified Arabic" w:eastAsia="Times New Roman" w:hAnsi="Simplified Arabic" w:cs="Simplified Arabic"/>
          <w:color w:val="404040"/>
          <w:sz w:val="28"/>
          <w:szCs w:val="28"/>
        </w:rPr>
        <w:t>.</w:t>
      </w:r>
    </w:p>
    <w:p w:rsidR="00C80648" w:rsidRPr="00C80648" w:rsidRDefault="00C80648" w:rsidP="001B0D9B">
      <w:pPr>
        <w:numPr>
          <w:ilvl w:val="0"/>
          <w:numId w:val="3"/>
        </w:numPr>
        <w:shd w:val="clear" w:color="auto" w:fill="FFFFFF"/>
        <w:spacing w:after="100" w:afterAutospacing="1" w:line="429" w:lineRule="atLeast"/>
        <w:ind w:left="0"/>
        <w:jc w:val="both"/>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توثيق لا يمكن إنكاره</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الأرشيف الرقمي التفاعلي يصبح دليلاً ملموسًا (وإن كان افتراضيًا) على الحياة التي كانت قائمة، وهو أمر بالغ الأهمية في معارك السردية</w:t>
      </w:r>
      <w:r w:rsidRPr="00C80648">
        <w:rPr>
          <w:rFonts w:ascii="Simplified Arabic" w:eastAsia="Times New Roman" w:hAnsi="Simplified Arabic" w:cs="Simplified Arabic"/>
          <w:color w:val="404040"/>
          <w:sz w:val="28"/>
          <w:szCs w:val="28"/>
        </w:rPr>
        <w:t>.</w:t>
      </w:r>
    </w:p>
    <w:p w:rsidR="00C80648" w:rsidRPr="00C80648" w:rsidRDefault="002A49F4" w:rsidP="002A49F4">
      <w:pPr>
        <w:shd w:val="clear" w:color="auto" w:fill="FFFFFF"/>
        <w:spacing w:before="274" w:after="206" w:line="240" w:lineRule="auto"/>
        <w:outlineLvl w:val="2"/>
        <w:rPr>
          <w:rFonts w:ascii="Simplified Arabic" w:eastAsia="Times New Roman" w:hAnsi="Simplified Arabic" w:cs="Simplified Arabic"/>
          <w:color w:val="404040"/>
          <w:sz w:val="28"/>
          <w:szCs w:val="28"/>
        </w:rPr>
      </w:pPr>
      <w:r>
        <w:rPr>
          <w:rFonts w:ascii="Simplified Arabic" w:eastAsia="Times New Roman" w:hAnsi="Simplified Arabic" w:cs="Simplified Arabic" w:hint="cs"/>
          <w:b/>
          <w:bCs/>
          <w:color w:val="404040"/>
          <w:sz w:val="28"/>
          <w:szCs w:val="28"/>
          <w:rtl/>
        </w:rPr>
        <w:lastRenderedPageBreak/>
        <w:t>4.</w:t>
      </w:r>
      <w:r w:rsidR="00C80648" w:rsidRPr="00C80648">
        <w:rPr>
          <w:rFonts w:ascii="Simplified Arabic" w:eastAsia="Times New Roman" w:hAnsi="Simplified Arabic" w:cs="Simplified Arabic"/>
          <w:b/>
          <w:bCs/>
          <w:color w:val="404040"/>
          <w:sz w:val="28"/>
          <w:szCs w:val="28"/>
        </w:rPr>
        <w:t xml:space="preserve"> </w:t>
      </w:r>
      <w:r w:rsidR="00C80648" w:rsidRPr="00C80648">
        <w:rPr>
          <w:rFonts w:ascii="Simplified Arabic" w:eastAsia="Times New Roman" w:hAnsi="Simplified Arabic" w:cs="Simplified Arabic"/>
          <w:b/>
          <w:bCs/>
          <w:color w:val="404040"/>
          <w:sz w:val="28"/>
          <w:szCs w:val="28"/>
          <w:rtl/>
        </w:rPr>
        <w:t>خطة التنفيذ</w:t>
      </w:r>
      <w:r w:rsidR="00C80648" w:rsidRPr="00C80648">
        <w:rPr>
          <w:rFonts w:ascii="Simplified Arabic" w:eastAsia="Times New Roman" w:hAnsi="Simplified Arabic" w:cs="Simplified Arabic"/>
          <w:b/>
          <w:bCs/>
          <w:color w:val="404040"/>
          <w:sz w:val="28"/>
          <w:szCs w:val="28"/>
        </w:rPr>
        <w:t xml:space="preserve"> (Execution Plan):</w:t>
      </w:r>
    </w:p>
    <w:p w:rsidR="00C80648" w:rsidRPr="00C80648" w:rsidRDefault="00C80648" w:rsidP="00BB138B">
      <w:pPr>
        <w:shd w:val="clear" w:color="auto" w:fill="FFFFFF"/>
        <w:spacing w:before="206" w:after="206" w:line="429" w:lineRule="atLeast"/>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المرحلة الأولى: التأسيس والتدريب (3 أشهر</w:t>
      </w:r>
      <w:r w:rsidR="00BB138B">
        <w:rPr>
          <w:rFonts w:ascii="Simplified Arabic" w:eastAsia="Times New Roman" w:hAnsi="Simplified Arabic" w:cs="Simplified Arabic" w:hint="cs"/>
          <w:b/>
          <w:bCs/>
          <w:color w:val="404040"/>
          <w:sz w:val="28"/>
          <w:szCs w:val="28"/>
          <w:rtl/>
        </w:rPr>
        <w:t>)</w:t>
      </w:r>
    </w:p>
    <w:p w:rsidR="00C80648" w:rsidRPr="00C80648" w:rsidRDefault="00C80648" w:rsidP="00C80648">
      <w:pPr>
        <w:numPr>
          <w:ilvl w:val="0"/>
          <w:numId w:val="4"/>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اختيار فريق من الصحفيين/ات والمصوّرين/ات ومصمم/مطور تقني</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0"/>
          <w:numId w:val="4"/>
        </w:numPr>
        <w:shd w:val="clear" w:color="auto" w:fill="FFFFFF"/>
        <w:spacing w:after="60"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تدريب مكثف على</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1"/>
          <w:numId w:val="4"/>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أخلاقيات التوثيق الشفوي</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003B001E">
        <w:rPr>
          <w:rFonts w:ascii="Simplified Arabic" w:eastAsia="Times New Roman" w:hAnsi="Simplified Arabic" w:cs="Simplified Arabic" w:hint="cs"/>
          <w:color w:val="404040"/>
          <w:sz w:val="28"/>
          <w:szCs w:val="28"/>
          <w:rtl/>
        </w:rPr>
        <w:t xml:space="preserve"> </w:t>
      </w:r>
      <w:r w:rsidRPr="00C80648">
        <w:rPr>
          <w:rFonts w:ascii="Simplified Arabic" w:eastAsia="Times New Roman" w:hAnsi="Simplified Arabic" w:cs="Simplified Arabic"/>
          <w:color w:val="404040"/>
          <w:sz w:val="28"/>
          <w:szCs w:val="28"/>
          <w:rtl/>
        </w:rPr>
        <w:t>كيفية إجراء المقابلات الحساسة مع أصحاب الذكريات</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1"/>
          <w:numId w:val="4"/>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التقنيات الرقمية</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003B001E">
        <w:rPr>
          <w:rFonts w:ascii="Simplified Arabic" w:eastAsia="Times New Roman" w:hAnsi="Simplified Arabic" w:cs="Simplified Arabic" w:hint="cs"/>
          <w:color w:val="404040"/>
          <w:sz w:val="28"/>
          <w:szCs w:val="28"/>
          <w:rtl/>
        </w:rPr>
        <w:t xml:space="preserve"> </w:t>
      </w:r>
      <w:r w:rsidRPr="00C80648">
        <w:rPr>
          <w:rFonts w:ascii="Simplified Arabic" w:eastAsia="Times New Roman" w:hAnsi="Simplified Arabic" w:cs="Simplified Arabic"/>
          <w:color w:val="404040"/>
          <w:sz w:val="28"/>
          <w:szCs w:val="28"/>
          <w:rtl/>
        </w:rPr>
        <w:t>جمع وتخزين الأرشيف (الصور، مقاطع الفيديو القديمة) بجودة عالية</w:t>
      </w:r>
      <w:r w:rsidRPr="00C80648">
        <w:rPr>
          <w:rFonts w:ascii="Simplified Arabic" w:eastAsia="Times New Roman" w:hAnsi="Simplified Arabic" w:cs="Simplified Arabic"/>
          <w:color w:val="404040"/>
          <w:sz w:val="28"/>
          <w:szCs w:val="28"/>
        </w:rPr>
        <w:t>.</w:t>
      </w:r>
    </w:p>
    <w:p w:rsidR="00C80648" w:rsidRPr="00C80648" w:rsidRDefault="00C80648" w:rsidP="001F6E8E">
      <w:pPr>
        <w:numPr>
          <w:ilvl w:val="1"/>
          <w:numId w:val="4"/>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مقدمة في تقنية</w:t>
      </w:r>
      <w:r w:rsidRPr="00C80648">
        <w:rPr>
          <w:rFonts w:ascii="Simplified Arabic" w:eastAsia="Times New Roman" w:hAnsi="Simplified Arabic" w:cs="Simplified Arabic"/>
          <w:b/>
          <w:bCs/>
          <w:color w:val="404040"/>
          <w:sz w:val="28"/>
          <w:szCs w:val="28"/>
        </w:rPr>
        <w:t xml:space="preserve"> AR</w:t>
      </w:r>
      <w:r w:rsidR="00D067E4">
        <w:rPr>
          <w:rFonts w:ascii="Simplified Arabic" w:eastAsia="Times New Roman" w:hAnsi="Simplified Arabic" w:cs="Simplified Arabic"/>
          <w:b/>
          <w:bCs/>
          <w:color w:val="404040"/>
          <w:sz w:val="28"/>
          <w:szCs w:val="28"/>
        </w:rPr>
        <w:t xml:space="preserve"> </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كيف تعمل وكيفية إنتاج المحتوى لها (باستخدام منصات سهلة مثل</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b/>
          <w:bCs/>
          <w:color w:val="404040"/>
          <w:sz w:val="28"/>
          <w:szCs w:val="28"/>
        </w:rPr>
        <w:t>Adobe Aero</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أو</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b/>
          <w:bCs/>
          <w:color w:val="404040"/>
          <w:sz w:val="28"/>
          <w:szCs w:val="28"/>
        </w:rPr>
        <w:t>Unity</w:t>
      </w:r>
      <w:r w:rsidR="001F6E8E">
        <w:rPr>
          <w:rFonts w:ascii="Simplified Arabic" w:eastAsia="Times New Roman" w:hAnsi="Simplified Arabic" w:cs="Simplified Arabic" w:hint="cs"/>
          <w:color w:val="404040"/>
          <w:sz w:val="28"/>
          <w:szCs w:val="28"/>
          <w:rtl/>
        </w:rPr>
        <w:t>).</w:t>
      </w:r>
    </w:p>
    <w:p w:rsidR="00C80648" w:rsidRPr="00C80648" w:rsidRDefault="00C80648" w:rsidP="00C80648">
      <w:pPr>
        <w:numPr>
          <w:ilvl w:val="0"/>
          <w:numId w:val="4"/>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تحديد أول 10-15 موقعًا مستهدفًا بالتعاون مع منظمات المجتمع المحلي</w:t>
      </w:r>
      <w:r w:rsidRPr="00C80648">
        <w:rPr>
          <w:rFonts w:ascii="Simplified Arabic" w:eastAsia="Times New Roman" w:hAnsi="Simplified Arabic" w:cs="Simplified Arabic"/>
          <w:color w:val="404040"/>
          <w:sz w:val="28"/>
          <w:szCs w:val="28"/>
        </w:rPr>
        <w:t>.</w:t>
      </w:r>
    </w:p>
    <w:p w:rsidR="00C80648" w:rsidRPr="00C80648" w:rsidRDefault="00C80648" w:rsidP="003E11DA">
      <w:pPr>
        <w:shd w:val="clear" w:color="auto" w:fill="FFFFFF"/>
        <w:spacing w:before="206" w:after="206" w:line="429" w:lineRule="atLeast"/>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المرحلة الثانية: الإنتاج والتطوير (6 أشهر</w:t>
      </w:r>
      <w:r w:rsidR="003E11DA">
        <w:rPr>
          <w:rFonts w:ascii="Simplified Arabic" w:eastAsia="Times New Roman" w:hAnsi="Simplified Arabic" w:cs="Simplified Arabic" w:hint="cs"/>
          <w:b/>
          <w:bCs/>
          <w:color w:val="404040"/>
          <w:sz w:val="28"/>
          <w:szCs w:val="28"/>
          <w:rtl/>
        </w:rPr>
        <w:t>)</w:t>
      </w:r>
    </w:p>
    <w:p w:rsidR="00C80648" w:rsidRPr="00C80648" w:rsidRDefault="00C80648" w:rsidP="00C80648">
      <w:pPr>
        <w:numPr>
          <w:ilvl w:val="0"/>
          <w:numId w:val="5"/>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الانتقال إلى الميدان لجمع القصص والمقابلات والصور الأرشيفية</w:t>
      </w:r>
      <w:r w:rsidRPr="00C80648">
        <w:rPr>
          <w:rFonts w:ascii="Simplified Arabic" w:eastAsia="Times New Roman" w:hAnsi="Simplified Arabic" w:cs="Simplified Arabic"/>
          <w:color w:val="404040"/>
          <w:sz w:val="28"/>
          <w:szCs w:val="28"/>
        </w:rPr>
        <w:t>.</w:t>
      </w:r>
    </w:p>
    <w:p w:rsidR="00C80648" w:rsidRPr="00C80648" w:rsidRDefault="00C80648" w:rsidP="006F1ECF">
      <w:pPr>
        <w:numPr>
          <w:ilvl w:val="0"/>
          <w:numId w:val="5"/>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معمل التحرير: كتابة النصوص، والمواد المرئية والمسموعة، وإنتاج مقاطع الفيديو القصيرة</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0"/>
          <w:numId w:val="5"/>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المطور التقني يقوم ببرمجة وتصميم تجربة</w:t>
      </w:r>
      <w:r w:rsidRPr="00C80648">
        <w:rPr>
          <w:rFonts w:ascii="Simplified Arabic" w:eastAsia="Times New Roman" w:hAnsi="Simplified Arabic" w:cs="Simplified Arabic"/>
          <w:color w:val="404040"/>
          <w:sz w:val="28"/>
          <w:szCs w:val="28"/>
        </w:rPr>
        <w:t xml:space="preserve"> AR </w:t>
      </w:r>
      <w:r w:rsidRPr="00C80648">
        <w:rPr>
          <w:rFonts w:ascii="Simplified Arabic" w:eastAsia="Times New Roman" w:hAnsi="Simplified Arabic" w:cs="Simplified Arabic"/>
          <w:color w:val="404040"/>
          <w:sz w:val="28"/>
          <w:szCs w:val="28"/>
          <w:rtl/>
        </w:rPr>
        <w:t>لكل موقع على حدة</w:t>
      </w:r>
      <w:r w:rsidRPr="00C80648">
        <w:rPr>
          <w:rFonts w:ascii="Simplified Arabic" w:eastAsia="Times New Roman" w:hAnsi="Simplified Arabic" w:cs="Simplified Arabic"/>
          <w:color w:val="404040"/>
          <w:sz w:val="28"/>
          <w:szCs w:val="28"/>
        </w:rPr>
        <w:t>.</w:t>
      </w:r>
    </w:p>
    <w:p w:rsidR="00C80648" w:rsidRPr="00C80648" w:rsidRDefault="00C80648" w:rsidP="00735F90">
      <w:pPr>
        <w:numPr>
          <w:ilvl w:val="0"/>
          <w:numId w:val="5"/>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تطوير تطبيق بسيط للهواتف الذكية (أو استخدام تطبيق موجود مثل</w:t>
      </w:r>
      <w:r w:rsidRPr="00C80648">
        <w:rPr>
          <w:rFonts w:ascii="Simplified Arabic" w:eastAsia="Times New Roman" w:hAnsi="Simplified Arabic" w:cs="Simplified Arabic"/>
          <w:color w:val="404040"/>
          <w:sz w:val="28"/>
          <w:szCs w:val="28"/>
        </w:rPr>
        <w:t xml:space="preserve"> Instagram Filters </w:t>
      </w:r>
      <w:r w:rsidRPr="00C80648">
        <w:rPr>
          <w:rFonts w:ascii="Simplified Arabic" w:eastAsia="Times New Roman" w:hAnsi="Simplified Arabic" w:cs="Simplified Arabic"/>
          <w:color w:val="404040"/>
          <w:sz w:val="28"/>
          <w:szCs w:val="28"/>
          <w:rtl/>
        </w:rPr>
        <w:t>أو منصة ويب تعمل بالـ</w:t>
      </w:r>
      <w:r w:rsidRPr="00C80648">
        <w:rPr>
          <w:rFonts w:ascii="Simplified Arabic" w:eastAsia="Times New Roman" w:hAnsi="Simplified Arabic" w:cs="Simplified Arabic"/>
          <w:color w:val="404040"/>
          <w:sz w:val="28"/>
          <w:szCs w:val="28"/>
        </w:rPr>
        <w:t xml:space="preserve"> AR </w:t>
      </w:r>
      <w:r w:rsidRPr="00C80648">
        <w:rPr>
          <w:rFonts w:ascii="Simplified Arabic" w:eastAsia="Times New Roman" w:hAnsi="Simplified Arabic" w:cs="Simplified Arabic"/>
          <w:color w:val="404040"/>
          <w:sz w:val="28"/>
          <w:szCs w:val="28"/>
          <w:rtl/>
        </w:rPr>
        <w:t>لعرض المحتوى</w:t>
      </w:r>
      <w:r w:rsidR="00735F90">
        <w:rPr>
          <w:rFonts w:ascii="Simplified Arabic" w:eastAsia="Times New Roman" w:hAnsi="Simplified Arabic" w:cs="Simplified Arabic" w:hint="cs"/>
          <w:color w:val="404040"/>
          <w:sz w:val="28"/>
          <w:szCs w:val="28"/>
          <w:rtl/>
        </w:rPr>
        <w:t>)</w:t>
      </w:r>
      <w:r w:rsidRPr="00C80648">
        <w:rPr>
          <w:rFonts w:ascii="Simplified Arabic" w:eastAsia="Times New Roman" w:hAnsi="Simplified Arabic" w:cs="Simplified Arabic"/>
          <w:color w:val="404040"/>
          <w:sz w:val="28"/>
          <w:szCs w:val="28"/>
        </w:rPr>
        <w:t>.</w:t>
      </w:r>
    </w:p>
    <w:p w:rsidR="00C80648" w:rsidRPr="00C80648" w:rsidRDefault="00C80648" w:rsidP="00A439B8">
      <w:pPr>
        <w:shd w:val="clear" w:color="auto" w:fill="FFFFFF"/>
        <w:spacing w:before="206" w:after="206" w:line="429" w:lineRule="atLeast"/>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المرحلة الثالثة: الإطلاق والتوثيق (3 أشهر</w:t>
      </w:r>
      <w:r w:rsidR="00A439B8">
        <w:rPr>
          <w:rFonts w:ascii="Simplified Arabic" w:eastAsia="Times New Roman" w:hAnsi="Simplified Arabic" w:cs="Simplified Arabic" w:hint="cs"/>
          <w:b/>
          <w:bCs/>
          <w:color w:val="404040"/>
          <w:sz w:val="28"/>
          <w:szCs w:val="28"/>
          <w:rtl/>
        </w:rPr>
        <w:t>)</w:t>
      </w:r>
    </w:p>
    <w:p w:rsidR="00C80648" w:rsidRPr="00C80648" w:rsidRDefault="00C80648" w:rsidP="00C80648">
      <w:pPr>
        <w:numPr>
          <w:ilvl w:val="0"/>
          <w:numId w:val="6"/>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إطلاق التطبيق/المنصة رسميًا</w:t>
      </w:r>
      <w:r w:rsidRPr="00C80648">
        <w:rPr>
          <w:rFonts w:ascii="Simplified Arabic" w:eastAsia="Times New Roman" w:hAnsi="Simplified Arabic" w:cs="Simplified Arabic"/>
          <w:color w:val="404040"/>
          <w:sz w:val="28"/>
          <w:szCs w:val="28"/>
        </w:rPr>
        <w:t>.</w:t>
      </w:r>
    </w:p>
    <w:p w:rsidR="00C80648" w:rsidRPr="00C80648" w:rsidRDefault="00C80648" w:rsidP="00246596">
      <w:pPr>
        <w:numPr>
          <w:ilvl w:val="0"/>
          <w:numId w:val="6"/>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تنظيم جولات إرشادية للمجتمع المحلي والإعلام</w:t>
      </w:r>
      <w:r w:rsidRPr="00C80648">
        <w:rPr>
          <w:rFonts w:ascii="Simplified Arabic" w:eastAsia="Times New Roman" w:hAnsi="Simplified Arabic" w:cs="Simplified Arabic"/>
          <w:color w:val="404040"/>
          <w:sz w:val="28"/>
          <w:szCs w:val="28"/>
        </w:rPr>
        <w:t xml:space="preserve"> journalists </w:t>
      </w:r>
      <w:r w:rsidRPr="00C80648">
        <w:rPr>
          <w:rFonts w:ascii="Simplified Arabic" w:eastAsia="Times New Roman" w:hAnsi="Simplified Arabic" w:cs="Simplified Arabic"/>
          <w:color w:val="404040"/>
          <w:sz w:val="28"/>
          <w:szCs w:val="28"/>
          <w:rtl/>
        </w:rPr>
        <w:t>لاختبار التجربة</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0"/>
          <w:numId w:val="6"/>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إنتاج فيلم وثائقي قصير</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i/>
          <w:iCs/>
          <w:color w:val="404040"/>
          <w:sz w:val="28"/>
          <w:szCs w:val="28"/>
          <w:rtl/>
        </w:rPr>
        <w:t>وراء الكواليس</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يظهر عملية بناء المشروع وقصص الأشخاص</w:t>
      </w:r>
      <w:r w:rsidRPr="00C80648">
        <w:rPr>
          <w:rFonts w:ascii="Simplified Arabic" w:eastAsia="Times New Roman" w:hAnsi="Simplified Arabic" w:cs="Simplified Arabic"/>
          <w:color w:val="404040"/>
          <w:sz w:val="28"/>
          <w:szCs w:val="28"/>
        </w:rPr>
        <w:t xml:space="preserve"> behind the scenes</w:t>
      </w:r>
      <w:r w:rsidRPr="00C80648">
        <w:rPr>
          <w:rFonts w:ascii="Simplified Arabic" w:eastAsia="Times New Roman" w:hAnsi="Simplified Arabic" w:cs="Simplified Arabic"/>
          <w:color w:val="404040"/>
          <w:sz w:val="28"/>
          <w:szCs w:val="28"/>
          <w:rtl/>
        </w:rPr>
        <w:t>، وهو منتج إضافي قوي لجذب المانحين للتمويل المستقبلي</w:t>
      </w:r>
      <w:r w:rsidRPr="00C80648">
        <w:rPr>
          <w:rFonts w:ascii="Simplified Arabic" w:eastAsia="Times New Roman" w:hAnsi="Simplified Arabic" w:cs="Simplified Arabic"/>
          <w:color w:val="404040"/>
          <w:sz w:val="28"/>
          <w:szCs w:val="28"/>
        </w:rPr>
        <w:t>.</w:t>
      </w:r>
    </w:p>
    <w:p w:rsidR="00C80648" w:rsidRPr="00C80648" w:rsidRDefault="00C80648" w:rsidP="00C80648">
      <w:pPr>
        <w:spacing w:before="480" w:after="480" w:line="240" w:lineRule="auto"/>
        <w:rPr>
          <w:rFonts w:ascii="Simplified Arabic" w:eastAsia="Times New Roman" w:hAnsi="Simplified Arabic" w:cs="Simplified Arabic"/>
          <w:sz w:val="28"/>
          <w:szCs w:val="28"/>
        </w:rPr>
      </w:pPr>
      <w:r w:rsidRPr="00C80648">
        <w:rPr>
          <w:rFonts w:ascii="Simplified Arabic" w:eastAsia="Times New Roman" w:hAnsi="Simplified Arabic" w:cs="Simplified Arabic"/>
          <w:sz w:val="28"/>
          <w:szCs w:val="28"/>
        </w:rPr>
        <w:pict>
          <v:rect id="_x0000_i1027" style="width:0;height:.75pt" o:hralign="center" o:hrstd="t" o:hrnoshade="t" o:hr="t" fillcolor="#404040" stroked="f"/>
        </w:pict>
      </w:r>
    </w:p>
    <w:p w:rsidR="00C80648" w:rsidRPr="00C80648" w:rsidRDefault="00D90D88" w:rsidP="00D90D88">
      <w:pPr>
        <w:shd w:val="clear" w:color="auto" w:fill="FFFFFF"/>
        <w:spacing w:before="274" w:after="206" w:line="240" w:lineRule="auto"/>
        <w:outlineLvl w:val="2"/>
        <w:rPr>
          <w:rFonts w:ascii="Simplified Arabic" w:eastAsia="Times New Roman" w:hAnsi="Simplified Arabic" w:cs="Simplified Arabic"/>
          <w:color w:val="404040"/>
          <w:sz w:val="28"/>
          <w:szCs w:val="28"/>
        </w:rPr>
      </w:pPr>
      <w:r>
        <w:rPr>
          <w:rFonts w:ascii="Simplified Arabic" w:eastAsia="Times New Roman" w:hAnsi="Simplified Arabic" w:cs="Simplified Arabic" w:hint="cs"/>
          <w:b/>
          <w:bCs/>
          <w:color w:val="404040"/>
          <w:sz w:val="28"/>
          <w:szCs w:val="28"/>
          <w:rtl/>
        </w:rPr>
        <w:t>5.</w:t>
      </w:r>
      <w:r w:rsidR="00C80648" w:rsidRPr="00C80648">
        <w:rPr>
          <w:rFonts w:ascii="Simplified Arabic" w:eastAsia="Times New Roman" w:hAnsi="Simplified Arabic" w:cs="Simplified Arabic"/>
          <w:b/>
          <w:bCs/>
          <w:color w:val="404040"/>
          <w:sz w:val="28"/>
          <w:szCs w:val="28"/>
        </w:rPr>
        <w:t xml:space="preserve"> </w:t>
      </w:r>
      <w:r w:rsidR="00C80648" w:rsidRPr="00C80648">
        <w:rPr>
          <w:rFonts w:ascii="Simplified Arabic" w:eastAsia="Times New Roman" w:hAnsi="Simplified Arabic" w:cs="Simplified Arabic"/>
          <w:b/>
          <w:bCs/>
          <w:color w:val="404040"/>
          <w:sz w:val="28"/>
          <w:szCs w:val="28"/>
          <w:rtl/>
        </w:rPr>
        <w:t>التكاليف والجهات المانحة المحتملة</w:t>
      </w:r>
      <w:r w:rsidR="00C80648" w:rsidRPr="00C80648">
        <w:rPr>
          <w:rFonts w:ascii="Simplified Arabic" w:eastAsia="Times New Roman" w:hAnsi="Simplified Arabic" w:cs="Simplified Arabic"/>
          <w:b/>
          <w:bCs/>
          <w:color w:val="404040"/>
          <w:sz w:val="28"/>
          <w:szCs w:val="28"/>
        </w:rPr>
        <w:t xml:space="preserve"> (Budget &amp; Potential Donors):</w:t>
      </w:r>
    </w:p>
    <w:p w:rsidR="00C80648" w:rsidRPr="00C80648" w:rsidRDefault="00C80648" w:rsidP="00C80648">
      <w:pPr>
        <w:numPr>
          <w:ilvl w:val="0"/>
          <w:numId w:val="7"/>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التكاليف</w:t>
      </w:r>
      <w:r w:rsidRPr="00C80648">
        <w:rPr>
          <w:rFonts w:ascii="Simplified Arabic" w:eastAsia="Times New Roman" w:hAnsi="Simplified Arabic" w:cs="Simplified Arabic"/>
          <w:b/>
          <w:bCs/>
          <w:color w:val="404040"/>
          <w:sz w:val="28"/>
          <w:szCs w:val="28"/>
        </w:rPr>
        <w:t>:</w:t>
      </w:r>
      <w:r w:rsidRPr="00C80648">
        <w:rPr>
          <w:rFonts w:ascii="Simplified Arabic" w:eastAsia="Times New Roman" w:hAnsi="Simplified Arabic" w:cs="Simplified Arabic"/>
          <w:color w:val="404040"/>
          <w:sz w:val="28"/>
          <w:szCs w:val="28"/>
        </w:rPr>
        <w:t> </w:t>
      </w:r>
      <w:r w:rsidR="004873D8">
        <w:rPr>
          <w:rFonts w:ascii="Simplified Arabic" w:eastAsia="Times New Roman" w:hAnsi="Simplified Arabic" w:cs="Simplified Arabic" w:hint="cs"/>
          <w:color w:val="404040"/>
          <w:sz w:val="28"/>
          <w:szCs w:val="28"/>
          <w:rtl/>
        </w:rPr>
        <w:t xml:space="preserve"> </w:t>
      </w:r>
      <w:r w:rsidRPr="00C80648">
        <w:rPr>
          <w:rFonts w:ascii="Simplified Arabic" w:eastAsia="Times New Roman" w:hAnsi="Simplified Arabic" w:cs="Simplified Arabic"/>
          <w:color w:val="404040"/>
          <w:sz w:val="28"/>
          <w:szCs w:val="28"/>
          <w:rtl/>
        </w:rPr>
        <w:t>ستشمل</w:t>
      </w:r>
      <w:r w:rsidR="004873D8">
        <w:rPr>
          <w:rFonts w:ascii="Simplified Arabic" w:eastAsia="Times New Roman" w:hAnsi="Simplified Arabic" w:cs="Simplified Arabic" w:hint="cs"/>
          <w:color w:val="404040"/>
          <w:sz w:val="28"/>
          <w:szCs w:val="28"/>
          <w:rtl/>
        </w:rPr>
        <w:t xml:space="preserve"> </w:t>
      </w:r>
      <w:bookmarkStart w:id="0" w:name="_GoBack"/>
      <w:bookmarkEnd w:id="0"/>
      <w:r w:rsidRPr="00C80648">
        <w:rPr>
          <w:rFonts w:ascii="Simplified Arabic" w:eastAsia="Times New Roman" w:hAnsi="Simplified Arabic" w:cs="Simplified Arabic"/>
          <w:color w:val="404040"/>
          <w:sz w:val="28"/>
          <w:szCs w:val="28"/>
          <w:rtl/>
        </w:rPr>
        <w:t>: رواتب الفريق، معدات التسجيل (مسجلات، كاميرات)، تكاليف تطوير التطبيق/البرمجة، تكاليف التدريب (مدربين خارجيين)، تكاليف النقل الميداني</w:t>
      </w:r>
      <w:r w:rsidRPr="00C80648">
        <w:rPr>
          <w:rFonts w:ascii="Simplified Arabic" w:eastAsia="Times New Roman" w:hAnsi="Simplified Arabic" w:cs="Simplified Arabic"/>
          <w:color w:val="404040"/>
          <w:sz w:val="28"/>
          <w:szCs w:val="28"/>
        </w:rPr>
        <w:t>.</w:t>
      </w:r>
    </w:p>
    <w:p w:rsidR="00C80648" w:rsidRPr="00C80648" w:rsidRDefault="00C80648" w:rsidP="00C80648">
      <w:pPr>
        <w:numPr>
          <w:ilvl w:val="0"/>
          <w:numId w:val="7"/>
        </w:numPr>
        <w:shd w:val="clear" w:color="auto" w:fill="FFFFFF"/>
        <w:spacing w:after="60"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lastRenderedPageBreak/>
        <w:t>الجهات المانحة المحتملة</w:t>
      </w:r>
      <w:r w:rsidRPr="00C80648">
        <w:rPr>
          <w:rFonts w:ascii="Simplified Arabic" w:eastAsia="Times New Roman" w:hAnsi="Simplified Arabic" w:cs="Simplified Arabic"/>
          <w:b/>
          <w:bCs/>
          <w:color w:val="404040"/>
          <w:sz w:val="28"/>
          <w:szCs w:val="28"/>
        </w:rPr>
        <w:t>:</w:t>
      </w:r>
    </w:p>
    <w:p w:rsidR="00C80648" w:rsidRPr="00C80648" w:rsidRDefault="00C80648" w:rsidP="00C80648">
      <w:pPr>
        <w:numPr>
          <w:ilvl w:val="1"/>
          <w:numId w:val="7"/>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الصندوق العربي للثقافة والفنون</w:t>
      </w:r>
      <w:r w:rsidRPr="00C80648">
        <w:rPr>
          <w:rFonts w:ascii="Simplified Arabic" w:eastAsia="Times New Roman" w:hAnsi="Simplified Arabic" w:cs="Simplified Arabic"/>
          <w:b/>
          <w:bCs/>
          <w:color w:val="404040"/>
          <w:sz w:val="28"/>
          <w:szCs w:val="28"/>
        </w:rPr>
        <w:t xml:space="preserve"> (AFAC).</w:t>
      </w:r>
    </w:p>
    <w:p w:rsidR="00C80648" w:rsidRPr="00C80648" w:rsidRDefault="00C80648" w:rsidP="00C80648">
      <w:pPr>
        <w:numPr>
          <w:ilvl w:val="1"/>
          <w:numId w:val="7"/>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مؤسسات الإعلام الدولية</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مثل</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b/>
          <w:bCs/>
          <w:color w:val="404040"/>
          <w:sz w:val="28"/>
          <w:szCs w:val="28"/>
          <w:rtl/>
        </w:rPr>
        <w:t>الصحفيون بدون حدود، مؤسسة تومسون رويترز، صندوق تحدي التفكير الإلكتروني</w:t>
      </w:r>
      <w:r w:rsidRPr="00C80648">
        <w:rPr>
          <w:rFonts w:ascii="Simplified Arabic" w:eastAsia="Times New Roman" w:hAnsi="Simplified Arabic" w:cs="Simplified Arabic"/>
          <w:b/>
          <w:bCs/>
          <w:color w:val="404040"/>
          <w:sz w:val="28"/>
          <w:szCs w:val="28"/>
        </w:rPr>
        <w:t xml:space="preserve"> (IREX).</w:t>
      </w:r>
    </w:p>
    <w:p w:rsidR="00C80648" w:rsidRPr="00C80648" w:rsidRDefault="00C80648" w:rsidP="00C80648">
      <w:pPr>
        <w:numPr>
          <w:ilvl w:val="1"/>
          <w:numId w:val="7"/>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منظمات حقوق الإنسان</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التي تركز على الحق في السكن والثقافة</w:t>
      </w:r>
      <w:r w:rsidRPr="00C80648">
        <w:rPr>
          <w:rFonts w:ascii="Simplified Arabic" w:eastAsia="Times New Roman" w:hAnsi="Simplified Arabic" w:cs="Simplified Arabic"/>
          <w:color w:val="404040"/>
          <w:sz w:val="28"/>
          <w:szCs w:val="28"/>
        </w:rPr>
        <w:t>: </w:t>
      </w:r>
      <w:proofErr w:type="spellStart"/>
      <w:r w:rsidRPr="00C80648">
        <w:rPr>
          <w:rFonts w:ascii="Simplified Arabic" w:eastAsia="Times New Roman" w:hAnsi="Simplified Arabic" w:cs="Simplified Arabic"/>
          <w:b/>
          <w:bCs/>
          <w:color w:val="404040"/>
          <w:sz w:val="28"/>
          <w:szCs w:val="28"/>
          <w:rtl/>
        </w:rPr>
        <w:t>هيومن</w:t>
      </w:r>
      <w:proofErr w:type="spellEnd"/>
      <w:r w:rsidRPr="00C80648">
        <w:rPr>
          <w:rFonts w:ascii="Simplified Arabic" w:eastAsia="Times New Roman" w:hAnsi="Simplified Arabic" w:cs="Simplified Arabic"/>
          <w:b/>
          <w:bCs/>
          <w:color w:val="404040"/>
          <w:sz w:val="28"/>
          <w:szCs w:val="28"/>
          <w:rtl/>
        </w:rPr>
        <w:t xml:space="preserve"> </w:t>
      </w:r>
      <w:proofErr w:type="spellStart"/>
      <w:r w:rsidRPr="00C80648">
        <w:rPr>
          <w:rFonts w:ascii="Simplified Arabic" w:eastAsia="Times New Roman" w:hAnsi="Simplified Arabic" w:cs="Simplified Arabic"/>
          <w:b/>
          <w:bCs/>
          <w:color w:val="404040"/>
          <w:sz w:val="28"/>
          <w:szCs w:val="28"/>
          <w:rtl/>
        </w:rPr>
        <w:t>رايتس</w:t>
      </w:r>
      <w:proofErr w:type="spellEnd"/>
      <w:r w:rsidRPr="00C80648">
        <w:rPr>
          <w:rFonts w:ascii="Simplified Arabic" w:eastAsia="Times New Roman" w:hAnsi="Simplified Arabic" w:cs="Simplified Arabic"/>
          <w:b/>
          <w:bCs/>
          <w:color w:val="404040"/>
          <w:sz w:val="28"/>
          <w:szCs w:val="28"/>
          <w:rtl/>
        </w:rPr>
        <w:t xml:space="preserve"> </w:t>
      </w:r>
      <w:proofErr w:type="spellStart"/>
      <w:r w:rsidRPr="00C80648">
        <w:rPr>
          <w:rFonts w:ascii="Simplified Arabic" w:eastAsia="Times New Roman" w:hAnsi="Simplified Arabic" w:cs="Simplified Arabic"/>
          <w:b/>
          <w:bCs/>
          <w:color w:val="404040"/>
          <w:sz w:val="28"/>
          <w:szCs w:val="28"/>
          <w:rtl/>
        </w:rPr>
        <w:t>ووتش</w:t>
      </w:r>
      <w:proofErr w:type="spellEnd"/>
      <w:r w:rsidRPr="00C80648">
        <w:rPr>
          <w:rFonts w:ascii="Simplified Arabic" w:eastAsia="Times New Roman" w:hAnsi="Simplified Arabic" w:cs="Simplified Arabic"/>
          <w:b/>
          <w:bCs/>
          <w:color w:val="404040"/>
          <w:sz w:val="28"/>
          <w:szCs w:val="28"/>
          <w:rtl/>
        </w:rPr>
        <w:t>، منظمة العفو الدولية</w:t>
      </w:r>
      <w:r w:rsidRPr="00C80648">
        <w:rPr>
          <w:rFonts w:ascii="Simplified Arabic" w:eastAsia="Times New Roman" w:hAnsi="Simplified Arabic" w:cs="Simplified Arabic"/>
          <w:b/>
          <w:bCs/>
          <w:color w:val="404040"/>
          <w:sz w:val="28"/>
          <w:szCs w:val="28"/>
        </w:rPr>
        <w:t>.</w:t>
      </w:r>
    </w:p>
    <w:p w:rsidR="00C80648" w:rsidRPr="00C80648" w:rsidRDefault="00C80648" w:rsidP="00C80648">
      <w:pPr>
        <w:numPr>
          <w:ilvl w:val="1"/>
          <w:numId w:val="7"/>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منصات التكنولوجيا من أجل الخير</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مثل</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b/>
          <w:bCs/>
          <w:color w:val="404040"/>
          <w:sz w:val="28"/>
          <w:szCs w:val="28"/>
          <w:rtl/>
        </w:rPr>
        <w:t xml:space="preserve">مختبرات </w:t>
      </w:r>
      <w:proofErr w:type="spellStart"/>
      <w:r w:rsidRPr="00C80648">
        <w:rPr>
          <w:rFonts w:ascii="Simplified Arabic" w:eastAsia="Times New Roman" w:hAnsi="Simplified Arabic" w:cs="Simplified Arabic"/>
          <w:b/>
          <w:bCs/>
          <w:color w:val="404040"/>
          <w:sz w:val="28"/>
          <w:szCs w:val="28"/>
          <w:rtl/>
        </w:rPr>
        <w:t>ويكيميديا</w:t>
      </w:r>
      <w:proofErr w:type="spellEnd"/>
      <w:r w:rsidRPr="00C80648">
        <w:rPr>
          <w:rFonts w:ascii="Simplified Arabic" w:eastAsia="Times New Roman" w:hAnsi="Simplified Arabic" w:cs="Simplified Arabic"/>
          <w:b/>
          <w:bCs/>
          <w:color w:val="404040"/>
          <w:sz w:val="28"/>
          <w:szCs w:val="28"/>
          <w:rtl/>
        </w:rPr>
        <w:t>، مؤسسة</w:t>
      </w:r>
      <w:r w:rsidRPr="00C80648">
        <w:rPr>
          <w:rFonts w:ascii="Simplified Arabic" w:eastAsia="Times New Roman" w:hAnsi="Simplified Arabic" w:cs="Simplified Arabic"/>
          <w:b/>
          <w:bCs/>
          <w:color w:val="404040"/>
          <w:sz w:val="28"/>
          <w:szCs w:val="28"/>
        </w:rPr>
        <w:t xml:space="preserve"> Mozilla.</w:t>
      </w:r>
    </w:p>
    <w:p w:rsidR="00C80648" w:rsidRPr="00C80648" w:rsidRDefault="00C80648" w:rsidP="00C80648">
      <w:pPr>
        <w:numPr>
          <w:ilvl w:val="1"/>
          <w:numId w:val="7"/>
        </w:numPr>
        <w:shd w:val="clear" w:color="auto" w:fill="FFFFFF"/>
        <w:spacing w:after="100" w:afterAutospacing="1" w:line="429" w:lineRule="atLeast"/>
        <w:ind w:left="0"/>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b/>
          <w:bCs/>
          <w:color w:val="404040"/>
          <w:sz w:val="28"/>
          <w:szCs w:val="28"/>
          <w:rtl/>
        </w:rPr>
        <w:t>برامج الاتحاد الأوروبي</w:t>
      </w:r>
      <w:r w:rsidRPr="00C80648">
        <w:rPr>
          <w:rFonts w:ascii="Simplified Arabic" w:eastAsia="Times New Roman" w:hAnsi="Simplified Arabic" w:cs="Simplified Arabic"/>
          <w:color w:val="404040"/>
          <w:sz w:val="28"/>
          <w:szCs w:val="28"/>
        </w:rPr>
        <w:t> </w:t>
      </w:r>
      <w:r w:rsidRPr="00C80648">
        <w:rPr>
          <w:rFonts w:ascii="Simplified Arabic" w:eastAsia="Times New Roman" w:hAnsi="Simplified Arabic" w:cs="Simplified Arabic"/>
          <w:color w:val="404040"/>
          <w:sz w:val="28"/>
          <w:szCs w:val="28"/>
          <w:rtl/>
        </w:rPr>
        <w:t>الداعمة للثقافة والابتكار في منطقة جنوب المتوسط</w:t>
      </w:r>
      <w:r w:rsidRPr="00C80648">
        <w:rPr>
          <w:rFonts w:ascii="Simplified Arabic" w:eastAsia="Times New Roman" w:hAnsi="Simplified Arabic" w:cs="Simplified Arabic"/>
          <w:color w:val="404040"/>
          <w:sz w:val="28"/>
          <w:szCs w:val="28"/>
        </w:rPr>
        <w:t>.</w:t>
      </w:r>
    </w:p>
    <w:p w:rsidR="00C80648" w:rsidRPr="00C80648" w:rsidRDefault="00C80648" w:rsidP="00C80648">
      <w:pPr>
        <w:shd w:val="clear" w:color="auto" w:fill="FFFFFF"/>
        <w:spacing w:before="206" w:after="100" w:afterAutospacing="1" w:line="429" w:lineRule="atLeast"/>
        <w:rPr>
          <w:rFonts w:ascii="Simplified Arabic" w:eastAsia="Times New Roman" w:hAnsi="Simplified Arabic" w:cs="Simplified Arabic"/>
          <w:color w:val="404040"/>
          <w:sz w:val="28"/>
          <w:szCs w:val="28"/>
        </w:rPr>
      </w:pPr>
      <w:r w:rsidRPr="00C80648">
        <w:rPr>
          <w:rFonts w:ascii="Simplified Arabic" w:eastAsia="Times New Roman" w:hAnsi="Simplified Arabic" w:cs="Simplified Arabic"/>
          <w:color w:val="404040"/>
          <w:sz w:val="28"/>
          <w:szCs w:val="28"/>
          <w:rtl/>
        </w:rPr>
        <w:t>هذا المشروع طموح، عاطفي، تقني، وإنساني. إنه لا يلبي معايير الإبداع والحصرية فحسب، بل يقدم قيمة مضافة حقيقية وطويلة الأمد للصحفيين ولمجتمعهم، مما يجعله استثمارًا جذابًا للغاية لأي جهة مانحة</w:t>
      </w:r>
      <w:r w:rsidRPr="00C80648">
        <w:rPr>
          <w:rFonts w:ascii="Simplified Arabic" w:eastAsia="Times New Roman" w:hAnsi="Simplified Arabic" w:cs="Simplified Arabic"/>
          <w:color w:val="404040"/>
          <w:sz w:val="28"/>
          <w:szCs w:val="28"/>
        </w:rPr>
        <w:t>.</w:t>
      </w:r>
    </w:p>
    <w:p w:rsidR="00017FBE" w:rsidRPr="00C80648" w:rsidRDefault="00017FBE" w:rsidP="00C80648">
      <w:pPr>
        <w:rPr>
          <w:rFonts w:ascii="Simplified Arabic" w:hAnsi="Simplified Arabic" w:cs="Simplified Arabic"/>
          <w:sz w:val="28"/>
          <w:szCs w:val="28"/>
        </w:rPr>
      </w:pPr>
    </w:p>
    <w:sectPr w:rsidR="00017FBE" w:rsidRPr="00C80648" w:rsidSect="00B212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568D"/>
    <w:multiLevelType w:val="multilevel"/>
    <w:tmpl w:val="6F9E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F6E56"/>
    <w:multiLevelType w:val="multilevel"/>
    <w:tmpl w:val="534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80FF9"/>
    <w:multiLevelType w:val="multilevel"/>
    <w:tmpl w:val="F3D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F59E4"/>
    <w:multiLevelType w:val="multilevel"/>
    <w:tmpl w:val="9DDCA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061F2"/>
    <w:multiLevelType w:val="multilevel"/>
    <w:tmpl w:val="8EDC1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546C3"/>
    <w:multiLevelType w:val="multilevel"/>
    <w:tmpl w:val="DE8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FC0001"/>
    <w:multiLevelType w:val="multilevel"/>
    <w:tmpl w:val="97FE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48"/>
    <w:rsid w:val="00017FBE"/>
    <w:rsid w:val="000427C1"/>
    <w:rsid w:val="001B0D9B"/>
    <w:rsid w:val="001B44BD"/>
    <w:rsid w:val="001F6E8E"/>
    <w:rsid w:val="0024262C"/>
    <w:rsid w:val="00246596"/>
    <w:rsid w:val="002A49F4"/>
    <w:rsid w:val="002C3219"/>
    <w:rsid w:val="003B001E"/>
    <w:rsid w:val="003B6172"/>
    <w:rsid w:val="003E11DA"/>
    <w:rsid w:val="003F7C17"/>
    <w:rsid w:val="004873D8"/>
    <w:rsid w:val="005029E0"/>
    <w:rsid w:val="00503265"/>
    <w:rsid w:val="00653F03"/>
    <w:rsid w:val="006F1ECF"/>
    <w:rsid w:val="00735F90"/>
    <w:rsid w:val="008177D6"/>
    <w:rsid w:val="008E124F"/>
    <w:rsid w:val="0090456A"/>
    <w:rsid w:val="00A439B8"/>
    <w:rsid w:val="00B2129E"/>
    <w:rsid w:val="00BB138B"/>
    <w:rsid w:val="00BE1AC5"/>
    <w:rsid w:val="00C80648"/>
    <w:rsid w:val="00D067E4"/>
    <w:rsid w:val="00D90D88"/>
    <w:rsid w:val="00E803D3"/>
    <w:rsid w:val="00E840C0"/>
    <w:rsid w:val="00FD6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Char"/>
    <w:uiPriority w:val="9"/>
    <w:qFormat/>
    <w:rsid w:val="00C8064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C80648"/>
    <w:rPr>
      <w:rFonts w:ascii="Times New Roman" w:eastAsia="Times New Roman" w:hAnsi="Times New Roman" w:cs="Times New Roman"/>
      <w:b/>
      <w:bCs/>
      <w:sz w:val="27"/>
      <w:szCs w:val="27"/>
    </w:rPr>
  </w:style>
  <w:style w:type="paragraph" w:customStyle="1" w:styleId="ds-markdown-paragraph">
    <w:name w:val="ds-markdown-paragraph"/>
    <w:basedOn w:val="a"/>
    <w:rsid w:val="00C806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C80648"/>
    <w:rPr>
      <w:b/>
      <w:bCs/>
    </w:rPr>
  </w:style>
  <w:style w:type="character" w:styleId="a4">
    <w:name w:val="Emphasis"/>
    <w:basedOn w:val="a0"/>
    <w:uiPriority w:val="20"/>
    <w:qFormat/>
    <w:rsid w:val="00C806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Char"/>
    <w:uiPriority w:val="9"/>
    <w:qFormat/>
    <w:rsid w:val="00C8064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C80648"/>
    <w:rPr>
      <w:rFonts w:ascii="Times New Roman" w:eastAsia="Times New Roman" w:hAnsi="Times New Roman" w:cs="Times New Roman"/>
      <w:b/>
      <w:bCs/>
      <w:sz w:val="27"/>
      <w:szCs w:val="27"/>
    </w:rPr>
  </w:style>
  <w:style w:type="paragraph" w:customStyle="1" w:styleId="ds-markdown-paragraph">
    <w:name w:val="ds-markdown-paragraph"/>
    <w:basedOn w:val="a"/>
    <w:rsid w:val="00C806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C80648"/>
    <w:rPr>
      <w:b/>
      <w:bCs/>
    </w:rPr>
  </w:style>
  <w:style w:type="character" w:styleId="a4">
    <w:name w:val="Emphasis"/>
    <w:basedOn w:val="a0"/>
    <w:uiPriority w:val="20"/>
    <w:qFormat/>
    <w:rsid w:val="00C806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56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2025-08-31T11:18:00Z</dcterms:created>
  <dcterms:modified xsi:type="dcterms:W3CDTF">2025-08-31T11:26:00Z</dcterms:modified>
</cp:coreProperties>
</file>